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9B" w:rsidRDefault="00FD359B" w:rsidP="00322213">
      <w:pPr>
        <w:pStyle w:val="Bezmezer"/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:rsidR="007A5D6C" w:rsidRDefault="0065545A" w:rsidP="00322213">
      <w:pPr>
        <w:pStyle w:val="Bezmezer"/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65545A">
        <w:rPr>
          <w:b/>
          <w:sz w:val="32"/>
          <w:szCs w:val="32"/>
        </w:rPr>
        <w:t>Dohoda o ukončení </w:t>
      </w:r>
    </w:p>
    <w:p w:rsidR="0065545A" w:rsidRPr="0065545A" w:rsidRDefault="007A5D6C" w:rsidP="00322213">
      <w:pPr>
        <w:pStyle w:val="Bezmezer"/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rezervační smlouvy a smlouvy o podnájmu prostor</w:t>
      </w:r>
    </w:p>
    <w:p w:rsidR="0065545A" w:rsidRDefault="0065545A" w:rsidP="0065545A">
      <w:pPr>
        <w:widowControl w:val="0"/>
        <w:tabs>
          <w:tab w:val="left" w:pos="360"/>
        </w:tabs>
        <w:adjustRightInd w:val="0"/>
        <w:spacing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</w:p>
    <w:p w:rsidR="0065545A" w:rsidRPr="003B6D58" w:rsidRDefault="0065545A" w:rsidP="0065545A">
      <w:pPr>
        <w:pStyle w:val="Bezmezer"/>
        <w:spacing w:before="240"/>
        <w:rPr>
          <w:rFonts w:cstheme="minorHAnsi"/>
          <w:b/>
          <w:sz w:val="22"/>
          <w:szCs w:val="22"/>
        </w:rPr>
      </w:pPr>
      <w:bookmarkStart w:id="0" w:name="_Hlk501359938"/>
      <w:r w:rsidRPr="003B6D58">
        <w:rPr>
          <w:rFonts w:cstheme="minorHAnsi"/>
          <w:b/>
          <w:sz w:val="22"/>
          <w:szCs w:val="22"/>
        </w:rPr>
        <w:t>Moravskoslezské inovační centrum Ostrava, a.s.</w:t>
      </w:r>
    </w:p>
    <w:bookmarkEnd w:id="0"/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sídlo: Technologická 372/2, </w:t>
      </w:r>
      <w:proofErr w:type="spellStart"/>
      <w:r w:rsidRPr="003B6D58">
        <w:rPr>
          <w:rFonts w:cstheme="minorHAnsi"/>
          <w:sz w:val="22"/>
          <w:szCs w:val="22"/>
        </w:rPr>
        <w:t>Pustkovec</w:t>
      </w:r>
      <w:proofErr w:type="spellEnd"/>
      <w:r w:rsidRPr="003B6D58">
        <w:rPr>
          <w:rFonts w:cstheme="minorHAnsi"/>
          <w:sz w:val="22"/>
          <w:szCs w:val="22"/>
        </w:rPr>
        <w:t>, Ostrava, PSČ  708 00</w:t>
      </w:r>
    </w:p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IČO</w:t>
      </w:r>
      <w:r w:rsidR="00EF41E0" w:rsidRPr="003B6D58">
        <w:rPr>
          <w:rFonts w:cstheme="minorHAnsi"/>
          <w:sz w:val="22"/>
          <w:szCs w:val="22"/>
        </w:rPr>
        <w:t>:</w:t>
      </w:r>
      <w:r w:rsidRPr="003B6D58">
        <w:rPr>
          <w:rFonts w:cstheme="minorHAnsi"/>
          <w:sz w:val="22"/>
          <w:szCs w:val="22"/>
        </w:rPr>
        <w:t xml:space="preserve"> 25379631</w:t>
      </w:r>
    </w:p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DIČ: CZ25379631</w:t>
      </w:r>
    </w:p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bookmarkStart w:id="1" w:name="OLE_LINK1"/>
      <w:r w:rsidRPr="003B6D58">
        <w:rPr>
          <w:rFonts w:cstheme="minorHAnsi"/>
          <w:sz w:val="22"/>
          <w:szCs w:val="22"/>
        </w:rPr>
        <w:t>zapsána v obchodním rejstříku Krajského soudu v Ostravě, oddíl B, vložka 1686</w:t>
      </w:r>
    </w:p>
    <w:bookmarkEnd w:id="1"/>
    <w:p w:rsidR="0065545A" w:rsidRPr="003B6D58" w:rsidRDefault="00EF41E0" w:rsidP="0065545A">
      <w:pPr>
        <w:pStyle w:val="Bezmezer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sz w:val="22"/>
          <w:szCs w:val="22"/>
        </w:rPr>
        <w:t>zastoupena</w:t>
      </w:r>
      <w:r w:rsidR="0065545A" w:rsidRPr="003B6D58">
        <w:rPr>
          <w:rFonts w:cstheme="minorHAnsi"/>
          <w:sz w:val="22"/>
          <w:szCs w:val="22"/>
        </w:rPr>
        <w:t xml:space="preserve"> </w:t>
      </w:r>
      <w:r w:rsidR="0065545A" w:rsidRPr="003B6D58">
        <w:rPr>
          <w:rFonts w:cstheme="minorHAnsi"/>
          <w:b/>
          <w:sz w:val="22"/>
          <w:szCs w:val="22"/>
        </w:rPr>
        <w:t>Mgr</w:t>
      </w:r>
      <w:r w:rsidR="00C93BC2">
        <w:rPr>
          <w:rFonts w:cstheme="minorHAnsi"/>
          <w:b/>
          <w:sz w:val="22"/>
          <w:szCs w:val="22"/>
        </w:rPr>
        <w:t xml:space="preserve">. </w:t>
      </w:r>
      <w:r w:rsidR="007A5D6C">
        <w:rPr>
          <w:rFonts w:cstheme="minorHAnsi"/>
          <w:b/>
          <w:sz w:val="22"/>
          <w:szCs w:val="22"/>
        </w:rPr>
        <w:t xml:space="preserve">Pavlem </w:t>
      </w:r>
      <w:proofErr w:type="spellStart"/>
      <w:r w:rsidR="007A5D6C">
        <w:rPr>
          <w:rFonts w:cstheme="minorHAnsi"/>
          <w:b/>
          <w:sz w:val="22"/>
          <w:szCs w:val="22"/>
        </w:rPr>
        <w:t>Csankem</w:t>
      </w:r>
      <w:proofErr w:type="spellEnd"/>
      <w:r w:rsidR="007A5D6C">
        <w:rPr>
          <w:rFonts w:cstheme="minorHAnsi"/>
          <w:b/>
          <w:sz w:val="22"/>
          <w:szCs w:val="22"/>
        </w:rPr>
        <w:t>, předsedou představenstva</w:t>
      </w:r>
    </w:p>
    <w:p w:rsidR="0065545A" w:rsidRPr="003B6D58" w:rsidRDefault="0065545A" w:rsidP="0065545A">
      <w:pPr>
        <w:spacing w:line="276" w:lineRule="auto"/>
        <w:ind w:firstLine="720"/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spacing w:line="276" w:lineRule="auto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jako „Nájemce“ na straně jedné </w:t>
      </w:r>
    </w:p>
    <w:p w:rsidR="0065545A" w:rsidRPr="003B6D58" w:rsidRDefault="0065545A" w:rsidP="00EF41E0">
      <w:pPr>
        <w:tabs>
          <w:tab w:val="left" w:pos="3969"/>
        </w:tabs>
        <w:spacing w:before="240" w:line="276" w:lineRule="auto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a</w:t>
      </w:r>
    </w:p>
    <w:p w:rsidR="002B2F48" w:rsidRPr="003B6D58" w:rsidRDefault="002B2F48" w:rsidP="00D07566">
      <w:pPr>
        <w:pStyle w:val="Bezmezer"/>
        <w:rPr>
          <w:rFonts w:cstheme="minorHAnsi"/>
          <w:b/>
          <w:sz w:val="22"/>
          <w:szCs w:val="22"/>
        </w:rPr>
      </w:pPr>
    </w:p>
    <w:p w:rsidR="007A5D6C" w:rsidRDefault="007A5D6C" w:rsidP="007A5D6C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proofErr w:type="spellStart"/>
      <w:r w:rsidRPr="00A93C63">
        <w:rPr>
          <w:rFonts w:cstheme="minorHAnsi"/>
          <w:b/>
          <w:sz w:val="22"/>
          <w:szCs w:val="22"/>
          <w:shd w:val="clear" w:color="auto" w:fill="FFFFFF"/>
        </w:rPr>
        <w:t>Tieto</w:t>
      </w:r>
      <w:proofErr w:type="spellEnd"/>
      <w:r w:rsidRPr="00A93C63">
        <w:rPr>
          <w:rFonts w:cstheme="minorHAnsi"/>
          <w:b/>
          <w:sz w:val="22"/>
          <w:szCs w:val="22"/>
          <w:shd w:val="clear" w:color="auto" w:fill="FFFFFF"/>
        </w:rPr>
        <w:t xml:space="preserve"> Czech s.r.o.</w:t>
      </w:r>
    </w:p>
    <w:p w:rsidR="007A5D6C" w:rsidRPr="00A76121" w:rsidRDefault="007A5D6C" w:rsidP="007A5D6C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sídlo: </w:t>
      </w:r>
      <w:r w:rsidRPr="00841F35">
        <w:rPr>
          <w:rFonts w:cstheme="minorHAnsi"/>
          <w:sz w:val="22"/>
          <w:szCs w:val="22"/>
        </w:rPr>
        <w:t>28. října 3346/91, Moravská Ostrava, Ostrava</w:t>
      </w:r>
      <w:r>
        <w:rPr>
          <w:rFonts w:cstheme="minorHAnsi"/>
          <w:sz w:val="22"/>
          <w:szCs w:val="22"/>
        </w:rPr>
        <w:t xml:space="preserve">, PSČ </w:t>
      </w:r>
      <w:r w:rsidRPr="00841F35">
        <w:rPr>
          <w:rFonts w:cstheme="minorHAnsi"/>
          <w:sz w:val="22"/>
          <w:szCs w:val="22"/>
        </w:rPr>
        <w:t xml:space="preserve">702 00 </w:t>
      </w:r>
    </w:p>
    <w:p w:rsidR="007A5D6C" w:rsidRPr="00A76121" w:rsidRDefault="007A5D6C" w:rsidP="007A5D6C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IČO </w:t>
      </w:r>
      <w:r w:rsidRPr="00074EA5">
        <w:rPr>
          <w:rFonts w:cstheme="minorHAnsi"/>
          <w:sz w:val="22"/>
          <w:szCs w:val="22"/>
          <w:shd w:val="clear" w:color="auto" w:fill="FFFFFF"/>
        </w:rPr>
        <w:t>64608051</w:t>
      </w:r>
    </w:p>
    <w:p w:rsidR="007A5D6C" w:rsidRPr="00A76121" w:rsidRDefault="007A5D6C" w:rsidP="007A5D6C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DIČ: </w:t>
      </w:r>
      <w:r>
        <w:rPr>
          <w:rFonts w:cstheme="minorHAnsi"/>
          <w:sz w:val="22"/>
          <w:szCs w:val="22"/>
        </w:rPr>
        <w:t>CZ</w:t>
      </w:r>
      <w:r w:rsidRPr="00074EA5">
        <w:rPr>
          <w:rFonts w:cstheme="minorHAnsi"/>
          <w:sz w:val="22"/>
          <w:szCs w:val="22"/>
        </w:rPr>
        <w:t>64608051</w:t>
      </w:r>
    </w:p>
    <w:p w:rsidR="007A5D6C" w:rsidRPr="00F8774F" w:rsidRDefault="007A5D6C" w:rsidP="007A5D6C">
      <w:pPr>
        <w:pStyle w:val="Bezmezer"/>
        <w:rPr>
          <w:rFonts w:cstheme="minorHAnsi"/>
          <w:sz w:val="22"/>
          <w:szCs w:val="22"/>
        </w:rPr>
      </w:pPr>
      <w:r w:rsidRPr="00F8774F">
        <w:rPr>
          <w:rFonts w:cstheme="minorHAnsi"/>
          <w:sz w:val="22"/>
          <w:szCs w:val="22"/>
        </w:rPr>
        <w:t xml:space="preserve">zapsána v obchodním rejstříku </w:t>
      </w:r>
      <w:r w:rsidRPr="00074EA5">
        <w:rPr>
          <w:rFonts w:ascii="Verdana" w:hAnsi="Verdana"/>
          <w:sz w:val="18"/>
          <w:szCs w:val="18"/>
        </w:rPr>
        <w:t>Krajského soudu v Ostravě</w:t>
      </w:r>
      <w:r w:rsidRPr="00F8774F">
        <w:rPr>
          <w:rFonts w:cstheme="minorHAnsi"/>
          <w:sz w:val="22"/>
          <w:szCs w:val="22"/>
        </w:rPr>
        <w:t>, oddíl C, vložka</w:t>
      </w:r>
      <w:r w:rsidRPr="00F8774F">
        <w:t xml:space="preserve"> </w:t>
      </w:r>
      <w:r w:rsidRPr="00074EA5">
        <w:t>14056</w:t>
      </w:r>
    </w:p>
    <w:p w:rsidR="00F41B7A" w:rsidRDefault="00BB216F" w:rsidP="007A5D6C">
      <w:pPr>
        <w:tabs>
          <w:tab w:val="left" w:pos="72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zastoupena</w:t>
      </w:r>
      <w:r w:rsidR="007A5D6C" w:rsidRPr="00A76121">
        <w:rPr>
          <w:rFonts w:cstheme="minorHAnsi"/>
          <w:sz w:val="22"/>
          <w:szCs w:val="22"/>
        </w:rPr>
        <w:t xml:space="preserve"> </w:t>
      </w:r>
      <w:r w:rsidR="007A5D6C">
        <w:rPr>
          <w:rFonts w:cstheme="minorHAnsi"/>
          <w:sz w:val="22"/>
          <w:szCs w:val="22"/>
        </w:rPr>
        <w:t xml:space="preserve">společně </w:t>
      </w:r>
      <w:r w:rsidR="007A5D6C">
        <w:rPr>
          <w:rFonts w:cstheme="minorHAnsi"/>
          <w:b/>
          <w:sz w:val="22"/>
          <w:szCs w:val="22"/>
        </w:rPr>
        <w:t>Petr</w:t>
      </w:r>
      <w:r>
        <w:rPr>
          <w:rFonts w:cstheme="minorHAnsi"/>
          <w:b/>
          <w:sz w:val="22"/>
          <w:szCs w:val="22"/>
        </w:rPr>
        <w:t>em</w:t>
      </w:r>
      <w:r w:rsidR="007A5D6C">
        <w:rPr>
          <w:rFonts w:cstheme="minorHAnsi"/>
          <w:b/>
          <w:sz w:val="22"/>
          <w:szCs w:val="22"/>
        </w:rPr>
        <w:t xml:space="preserve"> </w:t>
      </w:r>
      <w:proofErr w:type="spellStart"/>
      <w:r w:rsidR="007A5D6C">
        <w:rPr>
          <w:rFonts w:cstheme="minorHAnsi"/>
          <w:b/>
          <w:sz w:val="22"/>
          <w:szCs w:val="22"/>
        </w:rPr>
        <w:t>Lukasík</w:t>
      </w:r>
      <w:r>
        <w:rPr>
          <w:rFonts w:cstheme="minorHAnsi"/>
          <w:b/>
          <w:sz w:val="22"/>
          <w:szCs w:val="22"/>
        </w:rPr>
        <w:t>em</w:t>
      </w:r>
      <w:proofErr w:type="spellEnd"/>
      <w:r w:rsidR="007A5D6C">
        <w:rPr>
          <w:rFonts w:cstheme="minorHAnsi"/>
          <w:b/>
          <w:sz w:val="22"/>
          <w:szCs w:val="22"/>
        </w:rPr>
        <w:t xml:space="preserve"> a Miroslav</w:t>
      </w:r>
      <w:r>
        <w:rPr>
          <w:rFonts w:cstheme="minorHAnsi"/>
          <w:b/>
          <w:sz w:val="22"/>
          <w:szCs w:val="22"/>
        </w:rPr>
        <w:t>em</w:t>
      </w:r>
      <w:r w:rsidR="007A5D6C">
        <w:rPr>
          <w:rFonts w:cstheme="minorHAnsi"/>
          <w:b/>
          <w:sz w:val="22"/>
          <w:szCs w:val="22"/>
        </w:rPr>
        <w:t xml:space="preserve"> Müller</w:t>
      </w:r>
      <w:r>
        <w:rPr>
          <w:rFonts w:cstheme="minorHAnsi"/>
          <w:b/>
          <w:sz w:val="22"/>
          <w:szCs w:val="22"/>
        </w:rPr>
        <w:t>em</w:t>
      </w:r>
      <w:r w:rsidR="007A5D6C">
        <w:rPr>
          <w:rFonts w:cstheme="minorHAnsi"/>
          <w:b/>
          <w:sz w:val="22"/>
          <w:szCs w:val="22"/>
        </w:rPr>
        <w:t>, prokurist</w:t>
      </w:r>
      <w:r>
        <w:rPr>
          <w:rFonts w:cstheme="minorHAnsi"/>
          <w:b/>
          <w:sz w:val="22"/>
          <w:szCs w:val="22"/>
        </w:rPr>
        <w:t>y</w:t>
      </w:r>
    </w:p>
    <w:p w:rsidR="007A5D6C" w:rsidRDefault="007A5D6C" w:rsidP="007A5D6C">
      <w:pPr>
        <w:tabs>
          <w:tab w:val="left" w:pos="720"/>
        </w:tabs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tabs>
          <w:tab w:val="left" w:pos="720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jako „Podnájemce“ na straně druhé</w:t>
      </w:r>
    </w:p>
    <w:p w:rsidR="0065545A" w:rsidRPr="003B6D58" w:rsidRDefault="0065545A" w:rsidP="0065545A">
      <w:pPr>
        <w:tabs>
          <w:tab w:val="left" w:pos="720"/>
        </w:tabs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tabs>
          <w:tab w:val="left" w:pos="720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(Nájemce a Podnájemce označováni dále také jako Strany nebo Smluvní strany.)</w:t>
      </w:r>
    </w:p>
    <w:p w:rsidR="0065545A" w:rsidRPr="003B6D58" w:rsidRDefault="0065545A" w:rsidP="0065545A">
      <w:pPr>
        <w:jc w:val="center"/>
        <w:outlineLvl w:val="0"/>
        <w:rPr>
          <w:rFonts w:cstheme="minorHAnsi"/>
          <w:b/>
          <w:sz w:val="22"/>
          <w:szCs w:val="22"/>
        </w:rPr>
      </w:pPr>
    </w:p>
    <w:p w:rsidR="0065545A" w:rsidRPr="003B6D58" w:rsidRDefault="0065545A" w:rsidP="0065545A">
      <w:pPr>
        <w:jc w:val="center"/>
        <w:outlineLvl w:val="0"/>
        <w:rPr>
          <w:rFonts w:cstheme="minorHAnsi"/>
          <w:b/>
          <w:sz w:val="22"/>
          <w:szCs w:val="22"/>
        </w:rPr>
      </w:pPr>
    </w:p>
    <w:p w:rsidR="0065545A" w:rsidRPr="003B6D58" w:rsidRDefault="0065545A" w:rsidP="0065545A">
      <w:pPr>
        <w:jc w:val="center"/>
        <w:outlineLvl w:val="0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b/>
          <w:sz w:val="22"/>
          <w:szCs w:val="22"/>
        </w:rPr>
        <w:t>I. Předmět</w:t>
      </w:r>
      <w:r w:rsidR="0063547D" w:rsidRPr="003B6D58">
        <w:rPr>
          <w:rFonts w:cstheme="minorHAnsi"/>
          <w:b/>
          <w:sz w:val="22"/>
          <w:szCs w:val="22"/>
        </w:rPr>
        <w:t xml:space="preserve"> dohody</w:t>
      </w:r>
    </w:p>
    <w:p w:rsidR="0065545A" w:rsidRPr="00C70BC9" w:rsidRDefault="0065545A" w:rsidP="003B6D58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/>
        <w:jc w:val="both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Smluvní strany </w:t>
      </w:r>
      <w:r w:rsidRPr="00C70BC9">
        <w:rPr>
          <w:rFonts w:cstheme="minorHAnsi"/>
          <w:sz w:val="22"/>
          <w:szCs w:val="22"/>
        </w:rPr>
        <w:t xml:space="preserve">uzavřely dne </w:t>
      </w:r>
      <w:r w:rsidR="007A5D6C">
        <w:rPr>
          <w:rFonts w:cstheme="minorHAnsi"/>
          <w:sz w:val="22"/>
          <w:szCs w:val="22"/>
        </w:rPr>
        <w:t>30.10.2015</w:t>
      </w:r>
      <w:r w:rsidRPr="00C70BC9">
        <w:rPr>
          <w:rFonts w:cstheme="minorHAnsi"/>
          <w:sz w:val="22"/>
          <w:szCs w:val="22"/>
        </w:rPr>
        <w:t xml:space="preserve"> </w:t>
      </w:r>
      <w:r w:rsidR="007A5D6C">
        <w:rPr>
          <w:rFonts w:cstheme="minorHAnsi"/>
          <w:sz w:val="22"/>
          <w:szCs w:val="22"/>
        </w:rPr>
        <w:t>rezervační smlouv</w:t>
      </w:r>
      <w:r w:rsidR="00846097">
        <w:rPr>
          <w:rFonts w:cstheme="minorHAnsi"/>
          <w:sz w:val="22"/>
          <w:szCs w:val="22"/>
        </w:rPr>
        <w:t>u</w:t>
      </w:r>
      <w:r w:rsidR="007A5D6C">
        <w:rPr>
          <w:rFonts w:cstheme="minorHAnsi"/>
          <w:sz w:val="22"/>
          <w:szCs w:val="22"/>
        </w:rPr>
        <w:t xml:space="preserve"> a smlouvu o podnájmu prostor</w:t>
      </w:r>
      <w:r w:rsidR="00846097">
        <w:rPr>
          <w:rFonts w:cstheme="minorHAnsi"/>
          <w:sz w:val="22"/>
          <w:szCs w:val="22"/>
        </w:rPr>
        <w:t xml:space="preserve"> (dále jako „Smlouva“) </w:t>
      </w:r>
      <w:r w:rsidR="00405EBA">
        <w:rPr>
          <w:rFonts w:cstheme="minorHAnsi"/>
          <w:sz w:val="22"/>
          <w:szCs w:val="22"/>
        </w:rPr>
        <w:t xml:space="preserve">ve znění dodatku č. 1 ze dne </w:t>
      </w:r>
      <w:r w:rsidR="007A5D6C">
        <w:rPr>
          <w:rFonts w:cstheme="minorHAnsi"/>
          <w:sz w:val="22"/>
          <w:szCs w:val="22"/>
        </w:rPr>
        <w:t>1.8.2018</w:t>
      </w:r>
      <w:r w:rsidRPr="00C70BC9">
        <w:rPr>
          <w:rFonts w:cstheme="minorHAnsi"/>
          <w:sz w:val="22"/>
          <w:szCs w:val="22"/>
        </w:rPr>
        <w:t>, na</w:t>
      </w:r>
      <w:r w:rsidR="00370772" w:rsidRPr="00C70BC9">
        <w:rPr>
          <w:rFonts w:cstheme="minorHAnsi"/>
          <w:sz w:val="22"/>
          <w:szCs w:val="22"/>
        </w:rPr>
        <w:t xml:space="preserve"> </w:t>
      </w:r>
      <w:proofErr w:type="gramStart"/>
      <w:r w:rsidRPr="00C70BC9">
        <w:rPr>
          <w:rFonts w:cstheme="minorHAnsi"/>
          <w:sz w:val="22"/>
          <w:szCs w:val="22"/>
        </w:rPr>
        <w:t>základě</w:t>
      </w:r>
      <w:proofErr w:type="gramEnd"/>
      <w:r w:rsidR="00370772" w:rsidRPr="00C70BC9">
        <w:rPr>
          <w:rFonts w:cstheme="minorHAnsi"/>
          <w:sz w:val="22"/>
          <w:szCs w:val="22"/>
        </w:rPr>
        <w:t xml:space="preserve"> </w:t>
      </w:r>
      <w:r w:rsidRPr="00C70BC9">
        <w:rPr>
          <w:rFonts w:cstheme="minorHAnsi"/>
          <w:sz w:val="22"/>
          <w:szCs w:val="22"/>
        </w:rPr>
        <w:t>které</w:t>
      </w:r>
      <w:r w:rsidR="00405EBA">
        <w:rPr>
          <w:rFonts w:cstheme="minorHAnsi"/>
          <w:sz w:val="22"/>
          <w:szCs w:val="22"/>
        </w:rPr>
        <w:t>ho</w:t>
      </w:r>
      <w:r w:rsidRPr="00C70BC9">
        <w:rPr>
          <w:rFonts w:cstheme="minorHAnsi"/>
          <w:sz w:val="22"/>
          <w:szCs w:val="22"/>
        </w:rPr>
        <w:t xml:space="preserve"> Pronajímatel přenechal Podnájemci k užívání část nebytových prostor</w:t>
      </w:r>
      <w:r w:rsidR="00846097" w:rsidRPr="00C70BC9">
        <w:rPr>
          <w:rFonts w:cstheme="minorHAnsi"/>
          <w:sz w:val="22"/>
          <w:szCs w:val="22"/>
        </w:rPr>
        <w:t xml:space="preserve">, a to </w:t>
      </w:r>
      <w:r w:rsidR="00846097">
        <w:rPr>
          <w:rFonts w:cstheme="minorHAnsi"/>
          <w:sz w:val="22"/>
          <w:szCs w:val="22"/>
        </w:rPr>
        <w:t>celou sekci B v 1. NP</w:t>
      </w:r>
      <w:r w:rsidRPr="00C70BC9">
        <w:rPr>
          <w:rFonts w:cstheme="minorHAnsi"/>
          <w:sz w:val="22"/>
          <w:szCs w:val="22"/>
        </w:rPr>
        <w:t xml:space="preserve"> </w:t>
      </w:r>
      <w:r w:rsidR="00846097">
        <w:rPr>
          <w:rFonts w:cstheme="minorHAnsi"/>
          <w:sz w:val="22"/>
          <w:szCs w:val="22"/>
        </w:rPr>
        <w:t xml:space="preserve">o celkové </w:t>
      </w:r>
      <w:r w:rsidRPr="00C70BC9">
        <w:rPr>
          <w:rFonts w:cstheme="minorHAnsi"/>
          <w:sz w:val="22"/>
          <w:szCs w:val="22"/>
        </w:rPr>
        <w:t>o</w:t>
      </w:r>
      <w:r w:rsidR="008A1DC9">
        <w:rPr>
          <w:rFonts w:cstheme="minorHAnsi"/>
          <w:sz w:val="22"/>
          <w:szCs w:val="22"/>
        </w:rPr>
        <w:t> </w:t>
      </w:r>
      <w:r w:rsidRPr="00551278">
        <w:rPr>
          <w:rFonts w:cstheme="minorHAnsi"/>
          <w:sz w:val="22"/>
          <w:szCs w:val="22"/>
        </w:rPr>
        <w:t xml:space="preserve">výměře </w:t>
      </w:r>
      <w:r w:rsidR="00583882">
        <w:rPr>
          <w:rFonts w:cstheme="minorHAnsi"/>
          <w:b/>
          <w:sz w:val="22"/>
          <w:szCs w:val="22"/>
        </w:rPr>
        <w:t>733,62</w:t>
      </w:r>
      <w:r w:rsidR="00BB216F">
        <w:rPr>
          <w:rFonts w:cstheme="minorHAnsi"/>
          <w:b/>
          <w:i/>
          <w:sz w:val="22"/>
          <w:szCs w:val="22"/>
        </w:rPr>
        <w:t> </w:t>
      </w:r>
      <w:r w:rsidRPr="00C70BC9">
        <w:rPr>
          <w:rFonts w:cstheme="minorHAnsi"/>
          <w:b/>
          <w:sz w:val="22"/>
          <w:szCs w:val="22"/>
        </w:rPr>
        <w:t>m</w:t>
      </w:r>
      <w:r w:rsidRPr="00C70BC9">
        <w:rPr>
          <w:rFonts w:cstheme="minorHAnsi"/>
          <w:b/>
          <w:sz w:val="22"/>
          <w:szCs w:val="22"/>
          <w:vertAlign w:val="superscript"/>
        </w:rPr>
        <w:t>2</w:t>
      </w:r>
      <w:r w:rsidRPr="00C70BC9">
        <w:rPr>
          <w:rFonts w:cstheme="minorHAnsi"/>
          <w:sz w:val="22"/>
          <w:szCs w:val="22"/>
        </w:rPr>
        <w:t xml:space="preserve">, nacházející se v budově č.p. </w:t>
      </w:r>
      <w:r w:rsidR="00846097">
        <w:rPr>
          <w:rFonts w:cstheme="minorHAnsi"/>
          <w:sz w:val="22"/>
          <w:szCs w:val="22"/>
        </w:rPr>
        <w:t xml:space="preserve">373, na adrese Technologická ul. 373/4, Ostrava - </w:t>
      </w:r>
      <w:proofErr w:type="spellStart"/>
      <w:r w:rsidR="00846097">
        <w:rPr>
          <w:rFonts w:cstheme="minorHAnsi"/>
          <w:sz w:val="22"/>
          <w:szCs w:val="22"/>
        </w:rPr>
        <w:t>Pustkovec</w:t>
      </w:r>
      <w:proofErr w:type="spellEnd"/>
      <w:r w:rsidR="00C266CC" w:rsidRPr="00C70BC9">
        <w:rPr>
          <w:rFonts w:cstheme="minorHAnsi"/>
          <w:sz w:val="22"/>
          <w:szCs w:val="22"/>
        </w:rPr>
        <w:t xml:space="preserve"> </w:t>
      </w:r>
      <w:r w:rsidR="00846097">
        <w:rPr>
          <w:rFonts w:cstheme="minorHAnsi"/>
          <w:sz w:val="22"/>
          <w:szCs w:val="22"/>
        </w:rPr>
        <w:t xml:space="preserve">(budova TANDEM). </w:t>
      </w:r>
    </w:p>
    <w:p w:rsidR="0065545A" w:rsidRPr="003B6D58" w:rsidRDefault="0065545A" w:rsidP="00C431AD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/>
        <w:jc w:val="both"/>
        <w:rPr>
          <w:rFonts w:cstheme="minorHAnsi"/>
          <w:b/>
          <w:sz w:val="22"/>
          <w:szCs w:val="22"/>
        </w:rPr>
      </w:pPr>
      <w:r w:rsidRPr="00C70BC9">
        <w:rPr>
          <w:rFonts w:cstheme="minorHAnsi"/>
          <w:sz w:val="22"/>
          <w:szCs w:val="22"/>
        </w:rPr>
        <w:t>Smluvní strany se dohodly,</w:t>
      </w:r>
      <w:r w:rsidRPr="003B6D58">
        <w:rPr>
          <w:rFonts w:cstheme="minorHAnsi"/>
          <w:sz w:val="22"/>
          <w:szCs w:val="22"/>
        </w:rPr>
        <w:t xml:space="preserve"> že </w:t>
      </w:r>
      <w:r w:rsidR="00846097">
        <w:rPr>
          <w:rFonts w:cstheme="minorHAnsi"/>
          <w:sz w:val="22"/>
          <w:szCs w:val="22"/>
        </w:rPr>
        <w:t xml:space="preserve">Smlouva </w:t>
      </w:r>
      <w:r w:rsidRPr="003B6D58">
        <w:rPr>
          <w:rFonts w:cstheme="minorHAnsi"/>
          <w:sz w:val="22"/>
          <w:szCs w:val="22"/>
        </w:rPr>
        <w:t xml:space="preserve">končí </w:t>
      </w:r>
      <w:r w:rsidR="009E4621" w:rsidRPr="003B6D58">
        <w:rPr>
          <w:rFonts w:cstheme="minorHAnsi"/>
          <w:sz w:val="22"/>
          <w:szCs w:val="22"/>
        </w:rPr>
        <w:t xml:space="preserve">dne </w:t>
      </w:r>
      <w:r w:rsidR="003B6D58" w:rsidRPr="003B6D58">
        <w:rPr>
          <w:rFonts w:cstheme="minorHAnsi"/>
          <w:b/>
          <w:sz w:val="22"/>
          <w:szCs w:val="22"/>
        </w:rPr>
        <w:t>3</w:t>
      </w:r>
      <w:r w:rsidR="008A1DC9">
        <w:rPr>
          <w:rFonts w:cstheme="minorHAnsi"/>
          <w:b/>
          <w:sz w:val="22"/>
          <w:szCs w:val="22"/>
        </w:rPr>
        <w:t>1</w:t>
      </w:r>
      <w:r w:rsidR="003B6D58" w:rsidRPr="003B6D58">
        <w:rPr>
          <w:rFonts w:cstheme="minorHAnsi"/>
          <w:b/>
          <w:sz w:val="22"/>
          <w:szCs w:val="22"/>
        </w:rPr>
        <w:t>.</w:t>
      </w:r>
      <w:r w:rsidR="00846097">
        <w:rPr>
          <w:rFonts w:cstheme="minorHAnsi"/>
          <w:b/>
          <w:sz w:val="22"/>
          <w:szCs w:val="22"/>
        </w:rPr>
        <w:t>10</w:t>
      </w:r>
      <w:r w:rsidR="009E4621" w:rsidRPr="003B6D58">
        <w:rPr>
          <w:rFonts w:cstheme="minorHAnsi"/>
          <w:b/>
          <w:sz w:val="22"/>
          <w:szCs w:val="22"/>
        </w:rPr>
        <w:t>.201</w:t>
      </w:r>
      <w:r w:rsidR="00551278">
        <w:rPr>
          <w:rFonts w:cstheme="minorHAnsi"/>
          <w:b/>
          <w:sz w:val="22"/>
          <w:szCs w:val="22"/>
        </w:rPr>
        <w:t>8</w:t>
      </w:r>
      <w:r w:rsidR="009E4621" w:rsidRPr="003B6D58">
        <w:rPr>
          <w:rFonts w:cstheme="minorHAnsi"/>
          <w:b/>
          <w:sz w:val="22"/>
          <w:szCs w:val="22"/>
        </w:rPr>
        <w:t>.</w:t>
      </w:r>
    </w:p>
    <w:p w:rsidR="00846097" w:rsidRDefault="0065545A" w:rsidP="00C431AD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/>
        <w:jc w:val="both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Podnájemce se zavazuje v souladu s výše uvedenou Smlouvou k úhradě nákladů spojených s nájmem, zejména energie a služby připadající </w:t>
      </w:r>
      <w:r w:rsidR="00846097">
        <w:rPr>
          <w:rFonts w:cstheme="minorHAnsi"/>
          <w:sz w:val="22"/>
          <w:szCs w:val="22"/>
        </w:rPr>
        <w:t xml:space="preserve">k užívání nebytových prostor, a to </w:t>
      </w:r>
      <w:r w:rsidR="00FD359B">
        <w:rPr>
          <w:rFonts w:cstheme="minorHAnsi"/>
          <w:sz w:val="22"/>
          <w:szCs w:val="22"/>
        </w:rPr>
        <w:t>sekci B v 1. NP a místnosti s označením 0.12 v 1.P</w:t>
      </w:r>
      <w:r w:rsidR="00BB216F">
        <w:rPr>
          <w:rFonts w:cstheme="minorHAnsi"/>
          <w:sz w:val="22"/>
          <w:szCs w:val="22"/>
        </w:rPr>
        <w:t xml:space="preserve">P budovy TANDEM. </w:t>
      </w:r>
      <w:bookmarkStart w:id="2" w:name="_GoBack"/>
      <w:bookmarkEnd w:id="2"/>
    </w:p>
    <w:p w:rsidR="0065545A" w:rsidRPr="003B6D58" w:rsidRDefault="0065545A" w:rsidP="00C431AD">
      <w:pPr>
        <w:tabs>
          <w:tab w:val="num" w:pos="284"/>
        </w:tabs>
        <w:ind w:left="284" w:hanging="360"/>
        <w:outlineLvl w:val="0"/>
        <w:rPr>
          <w:rFonts w:cstheme="minorHAnsi"/>
          <w:b/>
          <w:sz w:val="22"/>
          <w:szCs w:val="22"/>
        </w:rPr>
      </w:pPr>
    </w:p>
    <w:p w:rsidR="00C431AD" w:rsidRPr="003B6D58" w:rsidRDefault="00C431AD" w:rsidP="00C431AD">
      <w:pPr>
        <w:tabs>
          <w:tab w:val="num" w:pos="284"/>
        </w:tabs>
        <w:ind w:left="284" w:hanging="360"/>
        <w:jc w:val="center"/>
        <w:outlineLvl w:val="0"/>
        <w:rPr>
          <w:rFonts w:cstheme="minorHAnsi"/>
          <w:b/>
          <w:sz w:val="22"/>
          <w:szCs w:val="22"/>
        </w:rPr>
      </w:pPr>
    </w:p>
    <w:p w:rsidR="0065545A" w:rsidRPr="003B6D58" w:rsidRDefault="0065545A" w:rsidP="00C431AD">
      <w:pPr>
        <w:tabs>
          <w:tab w:val="num" w:pos="284"/>
        </w:tabs>
        <w:ind w:left="284" w:hanging="360"/>
        <w:jc w:val="center"/>
        <w:outlineLvl w:val="0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b/>
          <w:sz w:val="22"/>
          <w:szCs w:val="22"/>
        </w:rPr>
        <w:t>II. Závěrečná ustanovení</w:t>
      </w:r>
    </w:p>
    <w:p w:rsidR="00F41B7A" w:rsidRDefault="0065545A" w:rsidP="00FE7AC3">
      <w:pPr>
        <w:numPr>
          <w:ilvl w:val="0"/>
          <w:numId w:val="3"/>
        </w:numPr>
        <w:tabs>
          <w:tab w:val="clear" w:pos="717"/>
          <w:tab w:val="num" w:pos="284"/>
        </w:tabs>
        <w:spacing w:before="120"/>
        <w:ind w:left="284"/>
        <w:jc w:val="both"/>
        <w:rPr>
          <w:rFonts w:cstheme="minorHAnsi"/>
          <w:color w:val="000000"/>
          <w:sz w:val="22"/>
          <w:szCs w:val="22"/>
        </w:rPr>
      </w:pPr>
      <w:r w:rsidRPr="003B6D58">
        <w:rPr>
          <w:rFonts w:cstheme="minorHAnsi"/>
          <w:color w:val="000000"/>
          <w:sz w:val="22"/>
          <w:szCs w:val="22"/>
        </w:rPr>
        <w:t>Smluvní strany prohlašují, že si tuto dohodu řádně přečetly, porozuměly jejímu obsahu a s jejím zněním plně souhlasí, což stvrzují svými podpisy.</w:t>
      </w:r>
    </w:p>
    <w:p w:rsidR="00405EBA" w:rsidRDefault="00405EBA" w:rsidP="00405EBA">
      <w:pPr>
        <w:spacing w:before="120"/>
        <w:ind w:left="284"/>
        <w:jc w:val="both"/>
        <w:rPr>
          <w:rFonts w:cstheme="minorHAnsi"/>
          <w:color w:val="000000"/>
          <w:sz w:val="22"/>
          <w:szCs w:val="22"/>
        </w:rPr>
      </w:pPr>
    </w:p>
    <w:p w:rsidR="00405EBA" w:rsidRDefault="00405EBA" w:rsidP="00405EBA">
      <w:pPr>
        <w:spacing w:before="120"/>
        <w:ind w:left="284"/>
        <w:jc w:val="both"/>
        <w:rPr>
          <w:rFonts w:cstheme="minorHAnsi"/>
          <w:color w:val="000000"/>
          <w:sz w:val="22"/>
          <w:szCs w:val="22"/>
        </w:rPr>
      </w:pPr>
    </w:p>
    <w:p w:rsidR="00405EBA" w:rsidRDefault="00405EBA" w:rsidP="00405EBA">
      <w:pPr>
        <w:pStyle w:val="Odstavecseseznamem"/>
        <w:rPr>
          <w:rFonts w:cstheme="minorHAnsi"/>
          <w:color w:val="000000"/>
          <w:sz w:val="22"/>
          <w:szCs w:val="22"/>
        </w:rPr>
      </w:pPr>
    </w:p>
    <w:p w:rsidR="00FD359B" w:rsidRDefault="00FD359B" w:rsidP="00FD359B">
      <w:pPr>
        <w:spacing w:before="120"/>
        <w:ind w:left="284"/>
        <w:jc w:val="both"/>
        <w:rPr>
          <w:rFonts w:cstheme="minorHAnsi"/>
          <w:color w:val="000000"/>
          <w:sz w:val="22"/>
          <w:szCs w:val="22"/>
        </w:rPr>
      </w:pPr>
    </w:p>
    <w:p w:rsidR="0065545A" w:rsidRPr="00F41B7A" w:rsidRDefault="0065545A" w:rsidP="00FE7AC3">
      <w:pPr>
        <w:numPr>
          <w:ilvl w:val="0"/>
          <w:numId w:val="3"/>
        </w:numPr>
        <w:tabs>
          <w:tab w:val="clear" w:pos="717"/>
          <w:tab w:val="num" w:pos="284"/>
        </w:tabs>
        <w:spacing w:before="120"/>
        <w:ind w:left="284"/>
        <w:jc w:val="both"/>
        <w:rPr>
          <w:rFonts w:cstheme="minorHAnsi"/>
          <w:color w:val="000000"/>
          <w:sz w:val="22"/>
          <w:szCs w:val="22"/>
        </w:rPr>
      </w:pPr>
      <w:r w:rsidRPr="00F41B7A">
        <w:rPr>
          <w:rFonts w:cstheme="minorHAnsi"/>
          <w:color w:val="000000"/>
          <w:sz w:val="22"/>
          <w:szCs w:val="22"/>
        </w:rPr>
        <w:t xml:space="preserve">Tato dohoda je sepsána ve </w:t>
      </w:r>
      <w:r w:rsidR="00F41B7A" w:rsidRPr="00F41B7A">
        <w:rPr>
          <w:rFonts w:cstheme="minorHAnsi"/>
          <w:color w:val="000000"/>
          <w:sz w:val="22"/>
          <w:szCs w:val="22"/>
        </w:rPr>
        <w:t>dvou</w:t>
      </w:r>
      <w:r w:rsidRPr="00F41B7A">
        <w:rPr>
          <w:rFonts w:cstheme="minorHAnsi"/>
          <w:color w:val="000000"/>
          <w:sz w:val="22"/>
          <w:szCs w:val="22"/>
        </w:rPr>
        <w:t xml:space="preserve"> vyhotoveních s</w:t>
      </w:r>
      <w:r w:rsidR="00F76CE9" w:rsidRPr="00F41B7A">
        <w:rPr>
          <w:rFonts w:cstheme="minorHAnsi"/>
          <w:color w:val="000000"/>
          <w:sz w:val="22"/>
          <w:szCs w:val="22"/>
        </w:rPr>
        <w:t> </w:t>
      </w:r>
      <w:r w:rsidRPr="00F41B7A">
        <w:rPr>
          <w:rFonts w:cstheme="minorHAnsi"/>
          <w:color w:val="000000"/>
          <w:sz w:val="22"/>
          <w:szCs w:val="22"/>
        </w:rPr>
        <w:t>platností</w:t>
      </w:r>
      <w:r w:rsidR="00F76CE9" w:rsidRPr="00F41B7A">
        <w:rPr>
          <w:rFonts w:cstheme="minorHAnsi"/>
          <w:color w:val="000000"/>
          <w:sz w:val="22"/>
          <w:szCs w:val="22"/>
        </w:rPr>
        <w:t xml:space="preserve"> o</w:t>
      </w:r>
      <w:r w:rsidRPr="00F41B7A">
        <w:rPr>
          <w:rFonts w:cstheme="minorHAnsi"/>
          <w:color w:val="000000"/>
          <w:sz w:val="22"/>
          <w:szCs w:val="22"/>
        </w:rPr>
        <w:t>riginálu, z nichž každá ze stran obdrží po dvou vyhotoveních.</w:t>
      </w:r>
    </w:p>
    <w:p w:rsidR="0065545A" w:rsidRPr="003B6D58" w:rsidRDefault="0065545A" w:rsidP="0065545A">
      <w:pPr>
        <w:jc w:val="both"/>
        <w:outlineLvl w:val="0"/>
        <w:rPr>
          <w:rFonts w:cstheme="minorHAnsi"/>
          <w:sz w:val="22"/>
          <w:szCs w:val="22"/>
        </w:rPr>
      </w:pPr>
    </w:p>
    <w:p w:rsidR="00667D9F" w:rsidRDefault="00667D9F" w:rsidP="00655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theme="minorHAnsi"/>
          <w:sz w:val="22"/>
          <w:szCs w:val="22"/>
        </w:rPr>
      </w:pPr>
    </w:p>
    <w:p w:rsidR="0065545A" w:rsidRPr="003B6D58" w:rsidRDefault="00FD359B" w:rsidP="00F41B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V Ostravě dne</w:t>
      </w:r>
      <w:r w:rsidR="00F41B7A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3B6D58">
        <w:rPr>
          <w:rFonts w:cstheme="minorHAnsi"/>
          <w:sz w:val="22"/>
          <w:szCs w:val="22"/>
        </w:rPr>
        <w:t>V Ostravě dne</w:t>
      </w:r>
      <w:r w:rsidR="00F41B7A">
        <w:rPr>
          <w:rFonts w:cstheme="minorHAnsi"/>
          <w:sz w:val="22"/>
          <w:szCs w:val="22"/>
        </w:rPr>
        <w:tab/>
      </w:r>
      <w:r w:rsidR="00F41B7A">
        <w:rPr>
          <w:rFonts w:cstheme="minorHAnsi"/>
          <w:sz w:val="22"/>
          <w:szCs w:val="22"/>
        </w:rPr>
        <w:tab/>
      </w:r>
      <w:r w:rsidR="00F41B7A">
        <w:rPr>
          <w:rFonts w:cstheme="minorHAnsi"/>
          <w:sz w:val="22"/>
          <w:szCs w:val="22"/>
        </w:rPr>
        <w:tab/>
      </w:r>
      <w:r w:rsidR="00C70BC9">
        <w:rPr>
          <w:rFonts w:cstheme="minorHAnsi"/>
          <w:sz w:val="22"/>
          <w:szCs w:val="22"/>
        </w:rPr>
        <w:t xml:space="preserve"> </w:t>
      </w: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9E4621" w:rsidRPr="003B6D58" w:rsidRDefault="009E4621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FD1B56" w:rsidRDefault="00680C2B" w:rsidP="00FD1B56">
      <w:pPr>
        <w:pStyle w:val="Bezmezer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b/>
          <w:sz w:val="22"/>
          <w:szCs w:val="22"/>
        </w:rPr>
        <w:t xml:space="preserve">za </w:t>
      </w:r>
      <w:r w:rsidR="00F41B7A">
        <w:rPr>
          <w:rFonts w:cstheme="minorHAnsi"/>
          <w:b/>
          <w:sz w:val="22"/>
          <w:szCs w:val="22"/>
        </w:rPr>
        <w:t>Nájemce</w:t>
      </w:r>
      <w:r w:rsidR="00F41B7A">
        <w:rPr>
          <w:rFonts w:cstheme="minorHAnsi"/>
          <w:b/>
          <w:sz w:val="22"/>
          <w:szCs w:val="22"/>
        </w:rPr>
        <w:tab/>
      </w:r>
      <w:r w:rsidR="0065545A" w:rsidRPr="003B6D58">
        <w:rPr>
          <w:rFonts w:cstheme="minorHAnsi"/>
          <w:sz w:val="22"/>
          <w:szCs w:val="22"/>
        </w:rPr>
        <w:tab/>
      </w:r>
      <w:r w:rsidR="00F41B7A">
        <w:rPr>
          <w:rFonts w:cstheme="minorHAnsi"/>
          <w:sz w:val="22"/>
          <w:szCs w:val="22"/>
        </w:rPr>
        <w:tab/>
      </w:r>
      <w:r w:rsidR="00F41B7A">
        <w:rPr>
          <w:rFonts w:cstheme="minorHAnsi"/>
          <w:sz w:val="22"/>
          <w:szCs w:val="22"/>
        </w:rPr>
        <w:tab/>
      </w:r>
      <w:r w:rsidR="00F41B7A" w:rsidRPr="00F41B7A">
        <w:rPr>
          <w:rFonts w:cstheme="minorHAnsi"/>
          <w:b/>
          <w:sz w:val="22"/>
          <w:szCs w:val="22"/>
        </w:rPr>
        <w:tab/>
      </w:r>
      <w:r w:rsidR="00F41B7A" w:rsidRPr="00F41B7A">
        <w:rPr>
          <w:rFonts w:cstheme="minorHAnsi"/>
          <w:b/>
          <w:sz w:val="22"/>
          <w:szCs w:val="22"/>
        </w:rPr>
        <w:tab/>
        <w:t>za Podnájemce</w:t>
      </w: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63547D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…</w:t>
      </w:r>
      <w:r w:rsidR="0063547D" w:rsidRPr="003B6D58">
        <w:rPr>
          <w:rFonts w:cstheme="minorHAnsi"/>
          <w:sz w:val="22"/>
          <w:szCs w:val="22"/>
        </w:rPr>
        <w:t>……………………………………………………………</w:t>
      </w:r>
      <w:r w:rsidR="0063547D" w:rsidRPr="003B6D58">
        <w:rPr>
          <w:rFonts w:cstheme="minorHAnsi"/>
          <w:sz w:val="22"/>
          <w:szCs w:val="22"/>
        </w:rPr>
        <w:tab/>
        <w:t>………………………………………………………………</w:t>
      </w:r>
    </w:p>
    <w:p w:rsidR="007D04A8" w:rsidRDefault="00FD359B" w:rsidP="003B6D58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Mgr. Pavel Csank, předseda představenstva</w:t>
      </w:r>
      <w:r w:rsidR="0065545A" w:rsidRPr="003B6D58">
        <w:rPr>
          <w:rFonts w:cstheme="minorHAnsi"/>
          <w:sz w:val="22"/>
          <w:szCs w:val="22"/>
        </w:rPr>
        <w:tab/>
      </w:r>
      <w:r w:rsidR="003B6D58" w:rsidRPr="003B6D5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Petr </w:t>
      </w:r>
      <w:proofErr w:type="spellStart"/>
      <w:r>
        <w:rPr>
          <w:rFonts w:cstheme="minorHAnsi"/>
          <w:sz w:val="22"/>
          <w:szCs w:val="22"/>
        </w:rPr>
        <w:t>Lukasík</w:t>
      </w:r>
      <w:proofErr w:type="spellEnd"/>
      <w:r>
        <w:rPr>
          <w:rFonts w:cstheme="minorHAnsi"/>
          <w:sz w:val="22"/>
          <w:szCs w:val="22"/>
        </w:rPr>
        <w:t>, prokurista</w:t>
      </w:r>
    </w:p>
    <w:p w:rsidR="008A1DC9" w:rsidRDefault="008A1DC9" w:rsidP="003B6D58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</w:p>
    <w:p w:rsidR="00680C2B" w:rsidRDefault="00680C2B" w:rsidP="003B6D58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</w:p>
    <w:p w:rsidR="00680C2B" w:rsidRDefault="00680C2B" w:rsidP="003B6D58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</w:p>
    <w:p w:rsidR="00680C2B" w:rsidRDefault="00680C2B" w:rsidP="00FD1B56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8A1DC9" w:rsidRPr="003B6D58">
        <w:rPr>
          <w:rFonts w:cstheme="minorHAnsi"/>
          <w:sz w:val="22"/>
          <w:szCs w:val="22"/>
        </w:rPr>
        <w:t>………………………………………………………………</w:t>
      </w:r>
    </w:p>
    <w:p w:rsidR="008A1DC9" w:rsidRPr="003B6D58" w:rsidRDefault="008A1DC9" w:rsidP="00FD1B56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FD359B">
        <w:rPr>
          <w:rFonts w:cstheme="minorHAnsi"/>
          <w:sz w:val="22"/>
          <w:szCs w:val="22"/>
        </w:rPr>
        <w:t>Miroslav Müller, prokurista</w:t>
      </w:r>
    </w:p>
    <w:sectPr w:rsidR="008A1DC9" w:rsidRPr="003B6D58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C9" w:rsidRDefault="00F133C9" w:rsidP="00DC12B0">
      <w:r>
        <w:separator/>
      </w:r>
    </w:p>
  </w:endnote>
  <w:endnote w:type="continuationSeparator" w:id="0">
    <w:p w:rsidR="00F133C9" w:rsidRDefault="00F133C9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C9" w:rsidRDefault="00F133C9" w:rsidP="00DC12B0">
      <w:r>
        <w:separator/>
      </w:r>
    </w:p>
  </w:footnote>
  <w:footnote w:type="continuationSeparator" w:id="0">
    <w:p w:rsidR="00F133C9" w:rsidRDefault="00F133C9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817"/>
    <w:multiLevelType w:val="hybridMultilevel"/>
    <w:tmpl w:val="127C9524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333F2CAB"/>
    <w:multiLevelType w:val="hybridMultilevel"/>
    <w:tmpl w:val="0458F76A"/>
    <w:lvl w:ilvl="0" w:tplc="6762B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1334"/>
    <w:rsid w:val="00027F4E"/>
    <w:rsid w:val="00034C18"/>
    <w:rsid w:val="000520A5"/>
    <w:rsid w:val="00064E72"/>
    <w:rsid w:val="000964B0"/>
    <w:rsid w:val="000D711A"/>
    <w:rsid w:val="000E6630"/>
    <w:rsid w:val="00151CB9"/>
    <w:rsid w:val="001735F8"/>
    <w:rsid w:val="00173D55"/>
    <w:rsid w:val="001B4B18"/>
    <w:rsid w:val="001B566D"/>
    <w:rsid w:val="001D501D"/>
    <w:rsid w:val="001D7320"/>
    <w:rsid w:val="002B2F48"/>
    <w:rsid w:val="002F3B67"/>
    <w:rsid w:val="002F7340"/>
    <w:rsid w:val="00322213"/>
    <w:rsid w:val="00370772"/>
    <w:rsid w:val="003A6A4B"/>
    <w:rsid w:val="003B6D58"/>
    <w:rsid w:val="003D5E53"/>
    <w:rsid w:val="003E6B69"/>
    <w:rsid w:val="00405EBA"/>
    <w:rsid w:val="00452A97"/>
    <w:rsid w:val="00462A77"/>
    <w:rsid w:val="004A6B28"/>
    <w:rsid w:val="004B1EBD"/>
    <w:rsid w:val="004B41D3"/>
    <w:rsid w:val="004C023D"/>
    <w:rsid w:val="00551278"/>
    <w:rsid w:val="00577056"/>
    <w:rsid w:val="00583882"/>
    <w:rsid w:val="0059122A"/>
    <w:rsid w:val="00593220"/>
    <w:rsid w:val="005F45F2"/>
    <w:rsid w:val="00607CBF"/>
    <w:rsid w:val="0063547D"/>
    <w:rsid w:val="0065545A"/>
    <w:rsid w:val="00667D9F"/>
    <w:rsid w:val="00680C2B"/>
    <w:rsid w:val="006A644B"/>
    <w:rsid w:val="006B6428"/>
    <w:rsid w:val="007A5D6C"/>
    <w:rsid w:val="007D04A8"/>
    <w:rsid w:val="007E2B52"/>
    <w:rsid w:val="00803798"/>
    <w:rsid w:val="00814B16"/>
    <w:rsid w:val="00846097"/>
    <w:rsid w:val="008A1DC9"/>
    <w:rsid w:val="008A35E9"/>
    <w:rsid w:val="00923A79"/>
    <w:rsid w:val="009520A4"/>
    <w:rsid w:val="009707DA"/>
    <w:rsid w:val="009E4621"/>
    <w:rsid w:val="00A62F70"/>
    <w:rsid w:val="00A87079"/>
    <w:rsid w:val="00B261B1"/>
    <w:rsid w:val="00B64437"/>
    <w:rsid w:val="00BB216F"/>
    <w:rsid w:val="00C1458A"/>
    <w:rsid w:val="00C266CC"/>
    <w:rsid w:val="00C431AD"/>
    <w:rsid w:val="00C537CD"/>
    <w:rsid w:val="00C70BC9"/>
    <w:rsid w:val="00C93BC2"/>
    <w:rsid w:val="00D00C89"/>
    <w:rsid w:val="00D07566"/>
    <w:rsid w:val="00D47AAB"/>
    <w:rsid w:val="00D64EFB"/>
    <w:rsid w:val="00D81ABE"/>
    <w:rsid w:val="00DC12B0"/>
    <w:rsid w:val="00DE0B41"/>
    <w:rsid w:val="00E23EA2"/>
    <w:rsid w:val="00E6441F"/>
    <w:rsid w:val="00E66E72"/>
    <w:rsid w:val="00E82B8E"/>
    <w:rsid w:val="00EC7EDB"/>
    <w:rsid w:val="00EF41E0"/>
    <w:rsid w:val="00F133C9"/>
    <w:rsid w:val="00F26860"/>
    <w:rsid w:val="00F41B7A"/>
    <w:rsid w:val="00F55FE1"/>
    <w:rsid w:val="00F76CE9"/>
    <w:rsid w:val="00FD1B56"/>
    <w:rsid w:val="00FD359B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4C838"/>
  <w14:defaultImageDpi w14:val="32767"/>
  <w15:docId w15:val="{5C5C1759-31D4-4B8C-84B8-5015DF4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Bezmezer">
    <w:name w:val="No Spacing"/>
    <w:uiPriority w:val="1"/>
    <w:qFormat/>
    <w:rsid w:val="0065545A"/>
  </w:style>
  <w:style w:type="paragraph" w:styleId="Odstavecseseznamem">
    <w:name w:val="List Paragraph"/>
    <w:basedOn w:val="Normln"/>
    <w:uiPriority w:val="34"/>
    <w:qFormat/>
    <w:rsid w:val="0065545A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  <vt:variant>
        <vt:lpstr>Oslovení</vt:lpstr>
      </vt:variant>
      <vt:variant>
        <vt:i4>1</vt:i4>
      </vt:variant>
    </vt:vector>
  </HeadingPairs>
  <TitlesOfParts>
    <vt:vector size="9" baseType="lpstr">
      <vt:lpstr/>
      <vt:lpstr/>
      <vt:lpstr/>
      <vt:lpstr>I. Předmět dohody</vt:lpstr>
      <vt:lpstr/>
      <vt:lpstr/>
      <vt:lpstr>II. Závěrečná ustanovení</vt:lpstr>
      <vt:lpstr/>
      <vt:lpstr/>
    </vt:vector>
  </TitlesOfParts>
  <Company>HP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dc:description/>
  <cp:lastModifiedBy>Anežka Kalábová</cp:lastModifiedBy>
  <cp:revision>3</cp:revision>
  <cp:lastPrinted>2018-07-31T07:34:00Z</cp:lastPrinted>
  <dcterms:created xsi:type="dcterms:W3CDTF">2018-10-22T15:44:00Z</dcterms:created>
  <dcterms:modified xsi:type="dcterms:W3CDTF">2018-10-22T16:16:00Z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