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7183"/>
        <w:gridCol w:w="24"/>
        <w:gridCol w:w="779"/>
        <w:gridCol w:w="331"/>
        <w:gridCol w:w="1442"/>
        <w:gridCol w:w="23"/>
      </w:tblGrid>
      <w:tr w:rsidR="00BE2BAD" w:rsidTr="00820CD0">
        <w:trPr>
          <w:gridBefore w:val="1"/>
          <w:wBefore w:w="23" w:type="dxa"/>
          <w:trHeight w:val="363"/>
          <w:jc w:val="center"/>
        </w:trPr>
        <w:tc>
          <w:tcPr>
            <w:tcW w:w="7183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BE2BAD" w:rsidRDefault="00BE2BAD" w:rsidP="00A9383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</w:p>
          <w:p w:rsidR="00BE2BAD" w:rsidRDefault="00BE2BAD" w:rsidP="00B34B44">
            <w:pPr>
              <w:snapToGrid w:val="0"/>
              <w:ind w:left="-438" w:firstLine="4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  <w:p w:rsidR="00BE2BAD" w:rsidRDefault="00BE2BAD" w:rsidP="00A9383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BE2BAD" w:rsidRDefault="00BE2BAD" w:rsidP="00A9383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BE2BAD" w:rsidRDefault="00BE2BAD" w:rsidP="00A9383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BE2BAD" w:rsidRDefault="00BE2BAD" w:rsidP="00A9383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BE2BAD" w:rsidTr="00820CD0">
        <w:trPr>
          <w:gridBefore w:val="1"/>
          <w:wBefore w:w="23" w:type="dxa"/>
          <w:trHeight w:val="99"/>
          <w:jc w:val="center"/>
        </w:trPr>
        <w:tc>
          <w:tcPr>
            <w:tcW w:w="718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BE2BAD" w:rsidRDefault="00BE2BAD" w:rsidP="00A93838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BAD">
              <w:rPr>
                <w:rFonts w:ascii="Arial" w:hAnsi="Arial" w:cs="Arial"/>
                <w:b/>
                <w:bCs/>
                <w:sz w:val="20"/>
                <w:szCs w:val="20"/>
              </w:rPr>
              <w:t>IROP_I_12_Monitorovací systém (neonatologie)</w:t>
            </w:r>
          </w:p>
        </w:tc>
        <w:tc>
          <w:tcPr>
            <w:tcW w:w="1134" w:type="dxa"/>
            <w:gridSpan w:val="3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5017D8" w:rsidRDefault="005017D8" w:rsidP="005017D8">
            <w:pPr>
              <w:pStyle w:val="Zhlav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 ks</w:t>
            </w:r>
          </w:p>
        </w:tc>
        <w:tc>
          <w:tcPr>
            <w:tcW w:w="1465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BE2BAD" w:rsidRDefault="00BD34AB" w:rsidP="00A93838">
            <w:pPr>
              <w:pStyle w:val="Zhlav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ANO</w:t>
            </w:r>
          </w:p>
        </w:tc>
      </w:tr>
      <w:tr w:rsidR="009423E6" w:rsidTr="00820CD0">
        <w:trPr>
          <w:gridBefore w:val="1"/>
          <w:wBefore w:w="23" w:type="dxa"/>
          <w:trHeight w:val="2080"/>
          <w:jc w:val="center"/>
        </w:trPr>
        <w:tc>
          <w:tcPr>
            <w:tcW w:w="9782" w:type="dxa"/>
            <w:gridSpan w:val="6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9423E6" w:rsidRDefault="009423E6" w:rsidP="00A938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8ks monitorů vitálních funkcí, 2ks transportních monitorů včetně 10ks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multiparametrických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modulů, spolu se 6ks zásuvnými moduly a 1ks monitorovací centrály pro oddělení </w:t>
            </w:r>
          </w:p>
          <w:p w:rsidR="009423E6" w:rsidRDefault="009423E6" w:rsidP="00A93838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5ECD">
              <w:rPr>
                <w:rFonts w:ascii="Arial" w:hAnsi="Arial" w:cs="Arial"/>
                <w:b/>
                <w:bCs/>
                <w:sz w:val="20"/>
                <w:szCs w:val="20"/>
              </w:rPr>
              <w:t>Zadavatel nepřipouští žádné odchylky mimo rámec číselných hodnot parametrů uvedených níže</w:t>
            </w:r>
          </w:p>
          <w:p w:rsidR="009423E6" w:rsidRDefault="009423E6" w:rsidP="00A93838">
            <w:pPr>
              <w:pStyle w:val="Zhlav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42CCF" w:rsidTr="00820CD0">
        <w:tblPrEx>
          <w:jc w:val="left"/>
        </w:tblPrEx>
        <w:trPr>
          <w:gridAfter w:val="1"/>
          <w:wAfter w:w="23" w:type="dxa"/>
          <w:trHeight w:val="305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B42CCF" w:rsidRPr="00CA7B6C" w:rsidRDefault="00B42CCF" w:rsidP="00CA7B6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Specifikace dodávky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B42CCF" w:rsidRDefault="00B42CCF" w:rsidP="00CA7B6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B42CCF" w:rsidRDefault="00B42CCF" w:rsidP="00CA7B6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B42CCF" w:rsidRDefault="00B42CCF" w:rsidP="00CA7B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B43A74" w:rsidRPr="00312C31" w:rsidTr="00820CD0">
        <w:tblPrEx>
          <w:jc w:val="left"/>
        </w:tblPrEx>
        <w:trPr>
          <w:gridAfter w:val="1"/>
          <w:wAfter w:w="23" w:type="dxa"/>
          <w:trHeight w:val="83"/>
        </w:trPr>
        <w:tc>
          <w:tcPr>
            <w:tcW w:w="72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B43A74" w:rsidRPr="00312C31" w:rsidRDefault="00B43A74" w:rsidP="00086FB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C31">
              <w:rPr>
                <w:rFonts w:ascii="Arial" w:hAnsi="Arial" w:cs="Arial"/>
                <w:b/>
                <w:bCs/>
                <w:sz w:val="20"/>
                <w:szCs w:val="20"/>
              </w:rPr>
              <w:t>Lůžkový monitor pro Novorozenecký JIP: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B43A74" w:rsidRPr="00312C31" w:rsidRDefault="00B43A74" w:rsidP="00086FB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C31">
              <w:rPr>
                <w:rFonts w:ascii="Arial" w:hAnsi="Arial" w:cs="Arial"/>
                <w:b/>
                <w:bCs/>
                <w:sz w:val="20"/>
                <w:szCs w:val="20"/>
              </w:rPr>
              <w:t>8 ks</w:t>
            </w:r>
          </w:p>
        </w:tc>
        <w:tc>
          <w:tcPr>
            <w:tcW w:w="1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B43A74" w:rsidRPr="00312C31" w:rsidRDefault="00B43A74" w:rsidP="002D546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2CCF" w:rsidRPr="00312C31" w:rsidTr="00820CD0">
        <w:tblPrEx>
          <w:jc w:val="left"/>
        </w:tblPrEx>
        <w:trPr>
          <w:gridAfter w:val="1"/>
          <w:wAfter w:w="23" w:type="dxa"/>
          <w:trHeight w:val="83"/>
        </w:trPr>
        <w:tc>
          <w:tcPr>
            <w:tcW w:w="8009" w:type="dxa"/>
            <w:gridSpan w:val="4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B42CCF" w:rsidRPr="00312C31" w:rsidRDefault="00B42CCF" w:rsidP="00491C89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312C31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177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42CCF" w:rsidRPr="00312C31" w:rsidRDefault="00BD34AB" w:rsidP="002D546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312C3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Carescape</w:t>
            </w:r>
            <w:proofErr w:type="spellEnd"/>
            <w:r w:rsidRPr="00312C3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B450</w:t>
            </w:r>
          </w:p>
        </w:tc>
      </w:tr>
      <w:tr w:rsidR="00B42CCF" w:rsidRPr="00312C31" w:rsidTr="00820CD0">
        <w:tblPrEx>
          <w:jc w:val="left"/>
        </w:tblPrEx>
        <w:trPr>
          <w:gridAfter w:val="1"/>
          <w:wAfter w:w="23" w:type="dxa"/>
          <w:trHeight w:val="83"/>
        </w:trPr>
        <w:tc>
          <w:tcPr>
            <w:tcW w:w="800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B42CCF" w:rsidRPr="00312C31" w:rsidRDefault="00B42CCF" w:rsidP="00491C89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312C31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Výrobce přístroje</w:t>
            </w:r>
          </w:p>
        </w:tc>
        <w:tc>
          <w:tcPr>
            <w:tcW w:w="1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42CCF" w:rsidRPr="00312C31" w:rsidRDefault="00BD34AB" w:rsidP="002D546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312C3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GE Healthcare</w:t>
            </w:r>
          </w:p>
        </w:tc>
      </w:tr>
      <w:tr w:rsidR="00B43A74" w:rsidRPr="00312C31" w:rsidTr="00820CD0">
        <w:tblPrEx>
          <w:jc w:val="left"/>
        </w:tblPrEx>
        <w:trPr>
          <w:gridAfter w:val="1"/>
          <w:wAfter w:w="23" w:type="dxa"/>
          <w:trHeight w:val="372"/>
        </w:trPr>
        <w:tc>
          <w:tcPr>
            <w:tcW w:w="800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B43A74" w:rsidRPr="00312C31" w:rsidRDefault="00B43A74" w:rsidP="00CA7B6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C31">
              <w:rPr>
                <w:rFonts w:ascii="Arial" w:hAnsi="Arial" w:cs="Arial"/>
                <w:b/>
                <w:bCs/>
                <w:sz w:val="20"/>
                <w:szCs w:val="20"/>
              </w:rPr>
              <w:t>Základní požadavky:</w:t>
            </w:r>
          </w:p>
        </w:tc>
        <w:tc>
          <w:tcPr>
            <w:tcW w:w="177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B43A74" w:rsidRPr="00312C31" w:rsidRDefault="00B43A74" w:rsidP="002D546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3A74" w:rsidRPr="00312C31" w:rsidTr="00820CD0">
        <w:tblPrEx>
          <w:jc w:val="left"/>
        </w:tblPrEx>
        <w:trPr>
          <w:gridAfter w:val="1"/>
          <w:wAfter w:w="23" w:type="dxa"/>
          <w:trHeight w:val="284"/>
        </w:trPr>
        <w:tc>
          <w:tcPr>
            <w:tcW w:w="72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3A74" w:rsidRPr="00312C31" w:rsidRDefault="00B43A74" w:rsidP="00CA7B6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 xml:space="preserve">modulární monitor využívající oddělitelný </w:t>
            </w:r>
            <w:proofErr w:type="spellStart"/>
            <w:r w:rsidR="00CA7B6C" w:rsidRPr="00312C31">
              <w:rPr>
                <w:rFonts w:ascii="Arial" w:hAnsi="Arial" w:cs="Arial"/>
                <w:sz w:val="20"/>
                <w:szCs w:val="20"/>
              </w:rPr>
              <w:t>multi</w:t>
            </w:r>
            <w:r w:rsidRPr="00312C31">
              <w:rPr>
                <w:rFonts w:ascii="Arial" w:hAnsi="Arial" w:cs="Arial"/>
                <w:sz w:val="20"/>
                <w:szCs w:val="20"/>
              </w:rPr>
              <w:t>parametrický</w:t>
            </w:r>
            <w:proofErr w:type="spellEnd"/>
            <w:r w:rsidRPr="00312C31">
              <w:rPr>
                <w:rFonts w:ascii="Arial" w:hAnsi="Arial" w:cs="Arial"/>
                <w:sz w:val="20"/>
                <w:szCs w:val="20"/>
              </w:rPr>
              <w:t xml:space="preserve"> modul dle níže uvedené specifikace</w:t>
            </w:r>
            <w:r w:rsidR="00B17015" w:rsidRPr="00312C31">
              <w:rPr>
                <w:rFonts w:ascii="Arial" w:hAnsi="Arial" w:cs="Arial"/>
                <w:sz w:val="20"/>
                <w:szCs w:val="20"/>
              </w:rPr>
              <w:t xml:space="preserve"> pro intenzivní péči nejvyššího typu (tzv. resuscitační péče)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3A74" w:rsidRPr="00312C31" w:rsidRDefault="00B43A74" w:rsidP="009115B8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12C3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3A74" w:rsidRPr="00312C31" w:rsidRDefault="00BD34AB" w:rsidP="002D54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D34AB" w:rsidRPr="00312C31" w:rsidTr="00820CD0">
        <w:tblPrEx>
          <w:jc w:val="left"/>
        </w:tblPrEx>
        <w:trPr>
          <w:gridAfter w:val="1"/>
          <w:wAfter w:w="23" w:type="dxa"/>
          <w:trHeight w:val="284"/>
        </w:trPr>
        <w:tc>
          <w:tcPr>
            <w:tcW w:w="72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 xml:space="preserve">integrovaný barevný displej </w:t>
            </w:r>
            <w:proofErr w:type="gramStart"/>
            <w:r w:rsidRPr="00312C31">
              <w:rPr>
                <w:rFonts w:ascii="Arial" w:hAnsi="Arial" w:cs="Arial"/>
                <w:sz w:val="20"/>
                <w:szCs w:val="20"/>
              </w:rPr>
              <w:t>min.12</w:t>
            </w:r>
            <w:proofErr w:type="gramEnd"/>
            <w:r w:rsidRPr="00312C31">
              <w:rPr>
                <w:rFonts w:ascii="Arial" w:hAnsi="Arial" w:cs="Arial"/>
                <w:sz w:val="20"/>
                <w:szCs w:val="20"/>
              </w:rPr>
              <w:t>“, atest pro bezpečné použití u lůžka pacienta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12C3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312C31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ANO</w:t>
            </w:r>
            <w:r w:rsidR="00FE7125" w:rsidRPr="00312C31">
              <w:rPr>
                <w:rFonts w:ascii="Arial" w:hAnsi="Arial" w:cs="Arial"/>
                <w:sz w:val="20"/>
                <w:szCs w:val="20"/>
              </w:rPr>
              <w:t>, 12“</w:t>
            </w:r>
          </w:p>
        </w:tc>
      </w:tr>
      <w:tr w:rsidR="00BD34AB" w:rsidRPr="00312C31" w:rsidTr="00820CD0">
        <w:tblPrEx>
          <w:jc w:val="left"/>
        </w:tblPrEx>
        <w:trPr>
          <w:gridAfter w:val="1"/>
          <w:wAfter w:w="23" w:type="dxa"/>
          <w:trHeight w:val="284"/>
        </w:trPr>
        <w:tc>
          <w:tcPr>
            <w:tcW w:w="72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 xml:space="preserve">modulový box pro umístění </w:t>
            </w:r>
            <w:proofErr w:type="spellStart"/>
            <w:r w:rsidRPr="00312C31">
              <w:rPr>
                <w:rFonts w:ascii="Arial" w:hAnsi="Arial" w:cs="Arial"/>
                <w:sz w:val="20"/>
                <w:szCs w:val="20"/>
              </w:rPr>
              <w:t>multiparametrického</w:t>
            </w:r>
            <w:proofErr w:type="spellEnd"/>
            <w:r w:rsidRPr="00312C31">
              <w:rPr>
                <w:rFonts w:ascii="Arial" w:hAnsi="Arial" w:cs="Arial"/>
                <w:sz w:val="20"/>
                <w:szCs w:val="20"/>
              </w:rPr>
              <w:t xml:space="preserve"> modulu a min. 1 parametrového modulů včetně níže uvedených modulů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12C3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312C31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ANO</w:t>
            </w:r>
            <w:r w:rsidR="00FE7125" w:rsidRPr="00312C31">
              <w:rPr>
                <w:rFonts w:ascii="Arial" w:hAnsi="Arial" w:cs="Arial"/>
                <w:sz w:val="20"/>
                <w:szCs w:val="20"/>
              </w:rPr>
              <w:t>, vč. box vč. jednoho z modulů níže</w:t>
            </w:r>
          </w:p>
        </w:tc>
      </w:tr>
      <w:tr w:rsidR="00BD34AB" w:rsidRPr="00312C31" w:rsidTr="00820CD0">
        <w:tblPrEx>
          <w:jc w:val="left"/>
        </w:tblPrEx>
        <w:trPr>
          <w:gridAfter w:val="1"/>
          <w:wAfter w:w="23" w:type="dxa"/>
          <w:trHeight w:val="284"/>
        </w:trPr>
        <w:tc>
          <w:tcPr>
            <w:tcW w:w="72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ovládání monitoru v českém jazyce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12C3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312C31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D34AB" w:rsidRPr="00312C31" w:rsidTr="00820CD0">
        <w:tblPrEx>
          <w:jc w:val="left"/>
        </w:tblPrEx>
        <w:trPr>
          <w:gridAfter w:val="1"/>
          <w:wAfter w:w="23" w:type="dxa"/>
          <w:trHeight w:val="284"/>
        </w:trPr>
        <w:tc>
          <w:tcPr>
            <w:tcW w:w="72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ovládání pomocí dotykové obrazovky s možností dálkového ovládání a připojení klávesnice a myši přes integrovaný USB port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12C3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312C31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ANO</w:t>
            </w:r>
            <w:r w:rsidR="00FE7125" w:rsidRPr="00312C31">
              <w:rPr>
                <w:rFonts w:ascii="Arial" w:hAnsi="Arial" w:cs="Arial"/>
                <w:sz w:val="20"/>
                <w:szCs w:val="20"/>
              </w:rPr>
              <w:t>, vše požadované</w:t>
            </w:r>
          </w:p>
        </w:tc>
      </w:tr>
      <w:tr w:rsidR="00BD34AB" w:rsidRPr="00312C31" w:rsidTr="00820CD0">
        <w:tblPrEx>
          <w:jc w:val="left"/>
        </w:tblPrEx>
        <w:trPr>
          <w:gridAfter w:val="1"/>
          <w:wAfter w:w="23" w:type="dxa"/>
          <w:trHeight w:val="284"/>
        </w:trPr>
        <w:tc>
          <w:tcPr>
            <w:tcW w:w="72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 xml:space="preserve">zobrazení libovolné křivky EKG při snímání </w:t>
            </w:r>
            <w:proofErr w:type="gramStart"/>
            <w:r w:rsidRPr="00312C31">
              <w:rPr>
                <w:rFonts w:ascii="Arial" w:hAnsi="Arial" w:cs="Arial"/>
                <w:sz w:val="20"/>
                <w:szCs w:val="20"/>
              </w:rPr>
              <w:t>ze</w:t>
            </w:r>
            <w:proofErr w:type="gramEnd"/>
            <w:r w:rsidRPr="00312C31">
              <w:rPr>
                <w:rFonts w:ascii="Arial" w:hAnsi="Arial" w:cs="Arial"/>
                <w:sz w:val="20"/>
                <w:szCs w:val="20"/>
              </w:rPr>
              <w:t xml:space="preserve"> 3, 5ti  a 6ti svodů včetně zobrazení tepové frekvence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12C3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312C31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ANO</w:t>
            </w:r>
            <w:r w:rsidR="00FE7125" w:rsidRPr="00312C31">
              <w:rPr>
                <w:rFonts w:ascii="Arial" w:hAnsi="Arial" w:cs="Arial"/>
                <w:sz w:val="20"/>
                <w:szCs w:val="20"/>
              </w:rPr>
              <w:t>, vše požadované</w:t>
            </w:r>
          </w:p>
        </w:tc>
      </w:tr>
      <w:tr w:rsidR="00BD34AB" w:rsidRPr="00312C31" w:rsidTr="00820CD0">
        <w:tblPrEx>
          <w:jc w:val="left"/>
        </w:tblPrEx>
        <w:trPr>
          <w:gridAfter w:val="1"/>
          <w:wAfter w:w="23" w:type="dxa"/>
          <w:trHeight w:val="284"/>
        </w:trPr>
        <w:tc>
          <w:tcPr>
            <w:tcW w:w="72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2C31">
              <w:rPr>
                <w:rFonts w:ascii="Arial" w:hAnsi="Arial" w:cs="Arial"/>
                <w:sz w:val="20"/>
                <w:szCs w:val="20"/>
              </w:rPr>
              <w:t>multisvodová</w:t>
            </w:r>
            <w:proofErr w:type="spellEnd"/>
            <w:r w:rsidRPr="00312C31">
              <w:rPr>
                <w:rFonts w:ascii="Arial" w:hAnsi="Arial" w:cs="Arial"/>
                <w:sz w:val="20"/>
                <w:szCs w:val="20"/>
              </w:rPr>
              <w:t xml:space="preserve"> analýza, záznam a tisk arytmií z min. 4 svodů současně (minimálně asystolie, komorová a síňová fibrilace, tachykardie, bradykardie) v reálném čase včetně alarmového zabezpečení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312C31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ANO</w:t>
            </w:r>
            <w:r w:rsidR="00FE7125" w:rsidRPr="00312C31">
              <w:rPr>
                <w:rFonts w:ascii="Arial" w:hAnsi="Arial" w:cs="Arial"/>
                <w:sz w:val="20"/>
                <w:szCs w:val="20"/>
              </w:rPr>
              <w:t>, vše požadované</w:t>
            </w:r>
          </w:p>
        </w:tc>
      </w:tr>
      <w:tr w:rsidR="00BD34AB" w:rsidRPr="00312C31" w:rsidTr="00820CD0">
        <w:tblPrEx>
          <w:jc w:val="left"/>
        </w:tblPrEx>
        <w:trPr>
          <w:gridAfter w:val="1"/>
          <w:wAfter w:w="23" w:type="dxa"/>
          <w:trHeight w:val="284"/>
        </w:trPr>
        <w:tc>
          <w:tcPr>
            <w:tcW w:w="72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 xml:space="preserve">analýza ST úseku ze všech připojených svodů současně, </w:t>
            </w:r>
            <w:proofErr w:type="spellStart"/>
            <w:r w:rsidRPr="00312C31">
              <w:rPr>
                <w:rFonts w:ascii="Arial" w:hAnsi="Arial" w:cs="Arial"/>
                <w:sz w:val="20"/>
                <w:szCs w:val="20"/>
              </w:rPr>
              <w:t>multisvodová</w:t>
            </w:r>
            <w:proofErr w:type="spellEnd"/>
            <w:r w:rsidRPr="00312C31">
              <w:rPr>
                <w:rFonts w:ascii="Arial" w:hAnsi="Arial" w:cs="Arial"/>
                <w:sz w:val="20"/>
                <w:szCs w:val="20"/>
              </w:rPr>
              <w:t xml:space="preserve"> analýza QT/ QTC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312C31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ANO</w:t>
            </w:r>
            <w:r w:rsidR="00FE7125" w:rsidRPr="00312C31">
              <w:rPr>
                <w:rFonts w:ascii="Arial" w:hAnsi="Arial" w:cs="Arial"/>
                <w:sz w:val="20"/>
                <w:szCs w:val="20"/>
              </w:rPr>
              <w:t>, vše požadované</w:t>
            </w:r>
          </w:p>
        </w:tc>
      </w:tr>
      <w:tr w:rsidR="00BD34AB" w:rsidRPr="00312C31" w:rsidTr="00820CD0">
        <w:tblPrEx>
          <w:jc w:val="left"/>
        </w:tblPrEx>
        <w:trPr>
          <w:gridAfter w:val="1"/>
          <w:wAfter w:w="23" w:type="dxa"/>
          <w:trHeight w:val="284"/>
        </w:trPr>
        <w:tc>
          <w:tcPr>
            <w:tcW w:w="72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měření NIBP s nastavením automatického režimu měření a se zobrazením numerické hodnoty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312C31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ANO</w:t>
            </w:r>
            <w:r w:rsidR="00FE7125" w:rsidRPr="00312C31">
              <w:rPr>
                <w:rFonts w:ascii="Arial" w:hAnsi="Arial" w:cs="Arial"/>
                <w:sz w:val="20"/>
                <w:szCs w:val="20"/>
              </w:rPr>
              <w:t>, vše požadované</w:t>
            </w:r>
          </w:p>
        </w:tc>
      </w:tr>
      <w:tr w:rsidR="00BD34AB" w:rsidRPr="00312C31" w:rsidTr="00820CD0">
        <w:tblPrEx>
          <w:jc w:val="left"/>
        </w:tblPrEx>
        <w:trPr>
          <w:gridAfter w:val="1"/>
          <w:wAfter w:w="23" w:type="dxa"/>
          <w:trHeight w:val="284"/>
        </w:trPr>
        <w:tc>
          <w:tcPr>
            <w:tcW w:w="72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měření teploty až z 2 čidel se zobrazením numerické hodnoty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312C31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ANO</w:t>
            </w:r>
            <w:r w:rsidR="00FE7125" w:rsidRPr="00312C31">
              <w:rPr>
                <w:rFonts w:ascii="Arial" w:hAnsi="Arial" w:cs="Arial"/>
                <w:sz w:val="20"/>
                <w:szCs w:val="20"/>
              </w:rPr>
              <w:t>, vše požadované</w:t>
            </w:r>
          </w:p>
        </w:tc>
      </w:tr>
      <w:tr w:rsidR="00BD34AB" w:rsidRPr="00312C31" w:rsidTr="00820CD0">
        <w:tblPrEx>
          <w:jc w:val="left"/>
        </w:tblPrEx>
        <w:trPr>
          <w:gridAfter w:val="1"/>
          <w:wAfter w:w="23" w:type="dxa"/>
          <w:trHeight w:val="284"/>
        </w:trPr>
        <w:tc>
          <w:tcPr>
            <w:tcW w:w="72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měření SpO2 technologií Masimo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312C31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ANO</w:t>
            </w:r>
            <w:r w:rsidR="00FE7125" w:rsidRPr="00312C31">
              <w:rPr>
                <w:rFonts w:ascii="Arial" w:hAnsi="Arial" w:cs="Arial"/>
                <w:sz w:val="20"/>
                <w:szCs w:val="20"/>
              </w:rPr>
              <w:t>, Masimo SET®</w:t>
            </w:r>
          </w:p>
        </w:tc>
      </w:tr>
      <w:tr w:rsidR="00BD34AB" w:rsidRPr="00312C31" w:rsidTr="00820CD0">
        <w:tblPrEx>
          <w:jc w:val="left"/>
        </w:tblPrEx>
        <w:trPr>
          <w:gridAfter w:val="1"/>
          <w:wAfter w:w="23" w:type="dxa"/>
          <w:trHeight w:val="284"/>
        </w:trPr>
        <w:tc>
          <w:tcPr>
            <w:tcW w:w="72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respirace impedanční metodou v rozsahu 0-200bpm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12C3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312C31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ANO</w:t>
            </w:r>
            <w:r w:rsidR="00FE7125" w:rsidRPr="00312C31">
              <w:rPr>
                <w:rFonts w:ascii="Arial" w:hAnsi="Arial" w:cs="Arial"/>
                <w:sz w:val="20"/>
                <w:szCs w:val="20"/>
              </w:rPr>
              <w:t>, 0-200bpm</w:t>
            </w:r>
          </w:p>
        </w:tc>
      </w:tr>
      <w:tr w:rsidR="00BD34AB" w:rsidRPr="00312C31" w:rsidTr="00820CD0">
        <w:tblPrEx>
          <w:jc w:val="left"/>
        </w:tblPrEx>
        <w:trPr>
          <w:gridAfter w:val="1"/>
          <w:wAfter w:w="23" w:type="dxa"/>
          <w:trHeight w:val="574"/>
        </w:trPr>
        <w:tc>
          <w:tcPr>
            <w:tcW w:w="7230" w:type="dxa"/>
            <w:gridSpan w:val="3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zobrazení až 4 invazivních tlaků současně se zobrazením křivky a numerické hodnoty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12C3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73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312C31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ANO</w:t>
            </w:r>
            <w:r w:rsidR="00FE7125" w:rsidRPr="00312C31">
              <w:rPr>
                <w:rFonts w:ascii="Arial" w:hAnsi="Arial" w:cs="Arial"/>
                <w:sz w:val="20"/>
                <w:szCs w:val="20"/>
              </w:rPr>
              <w:t>, až 4 invazivní tlaky</w:t>
            </w:r>
          </w:p>
        </w:tc>
      </w:tr>
      <w:tr w:rsidR="00BD34AB" w:rsidRPr="00312C31" w:rsidTr="00820CD0">
        <w:tblPrEx>
          <w:jc w:val="left"/>
        </w:tblPrEx>
        <w:trPr>
          <w:gridAfter w:val="1"/>
          <w:wAfter w:w="23" w:type="dxa"/>
          <w:trHeight w:val="284"/>
        </w:trPr>
        <w:tc>
          <w:tcPr>
            <w:tcW w:w="72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4AB" w:rsidRPr="00312C31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grafické trendy a číselné trendy minimálně za posledních 24 hodin s minimálním rozlišením 1 minuta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312C31" w:rsidRDefault="00BD34AB" w:rsidP="00BD3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312C31" w:rsidRDefault="00C923C2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312C31">
              <w:rPr>
                <w:rFonts w:ascii="Arial" w:hAnsi="Arial" w:cs="Arial"/>
                <w:sz w:val="20"/>
                <w:szCs w:val="20"/>
              </w:rPr>
              <w:t>ANO, rozlišení 2 vteřiny</w:t>
            </w:r>
          </w:p>
        </w:tc>
      </w:tr>
      <w:tr w:rsidR="00BD34AB" w:rsidRPr="00181645" w:rsidTr="00820CD0">
        <w:tblPrEx>
          <w:jc w:val="left"/>
        </w:tblPrEx>
        <w:trPr>
          <w:gridAfter w:val="1"/>
          <w:wAfter w:w="23" w:type="dxa"/>
          <w:trHeight w:val="284"/>
        </w:trPr>
        <w:tc>
          <w:tcPr>
            <w:tcW w:w="72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4AB" w:rsidRPr="00181645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 xml:space="preserve">současné zobrazení minimálně </w:t>
            </w:r>
            <w:proofErr w:type="gramStart"/>
            <w:r w:rsidRPr="00181645">
              <w:rPr>
                <w:rFonts w:ascii="Arial" w:hAnsi="Arial" w:cs="Arial"/>
                <w:sz w:val="20"/>
                <w:szCs w:val="20"/>
              </w:rPr>
              <w:t>6ti</w:t>
            </w:r>
            <w:proofErr w:type="gramEnd"/>
            <w:r w:rsidRPr="00181645">
              <w:rPr>
                <w:rFonts w:ascii="Arial" w:hAnsi="Arial" w:cs="Arial"/>
                <w:sz w:val="20"/>
                <w:szCs w:val="20"/>
              </w:rPr>
              <w:t xml:space="preserve"> libovolně zvolených křivek a 10 číselných parametrů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181645" w:rsidRDefault="00BD34AB" w:rsidP="00BD3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181645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ANO</w:t>
            </w:r>
            <w:r w:rsidR="00FE7125" w:rsidRPr="001816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A120A" w:rsidRPr="00181645">
              <w:rPr>
                <w:rFonts w:ascii="Arial" w:hAnsi="Arial" w:cs="Arial"/>
                <w:sz w:val="20"/>
                <w:szCs w:val="20"/>
              </w:rPr>
              <w:t>6 plných křivek, až 12 parametrů</w:t>
            </w:r>
          </w:p>
        </w:tc>
      </w:tr>
      <w:tr w:rsidR="00BD34AB" w:rsidRPr="00181645" w:rsidTr="00820CD0">
        <w:tblPrEx>
          <w:jc w:val="left"/>
        </w:tblPrEx>
        <w:trPr>
          <w:gridAfter w:val="1"/>
          <w:wAfter w:w="23" w:type="dxa"/>
          <w:trHeight w:val="284"/>
        </w:trPr>
        <w:tc>
          <w:tcPr>
            <w:tcW w:w="72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4AB" w:rsidRPr="00181645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zabudovaná kalkulačka pro výpočet dávkování léčiv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181645" w:rsidRDefault="00BD34AB" w:rsidP="00BD3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181645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:rsidR="001E14C3" w:rsidRPr="00181645" w:rsidRDefault="001E14C3">
      <w:pPr>
        <w:rPr>
          <w:rFonts w:ascii="Arial" w:hAnsi="Arial" w:cs="Arial"/>
          <w:sz w:val="20"/>
          <w:szCs w:val="20"/>
        </w:rPr>
      </w:pPr>
    </w:p>
    <w:tbl>
      <w:tblPr>
        <w:tblW w:w="9778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847"/>
        <w:gridCol w:w="1701"/>
      </w:tblGrid>
      <w:tr w:rsidR="00BD34AB" w:rsidRPr="00181645" w:rsidTr="00312C31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4AB" w:rsidRPr="00181645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minimálně 6 uživatelsky konfigurovatelných režimů monitoru podle stavu pacienta, každý s minimálně třemi uživatelsky konfigurovatelnými obrazovkami včetně rychlé změny režimů a obrazovek dle závažnosti stavu pacienta a speciálních procedur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181645" w:rsidRDefault="00BD34AB" w:rsidP="00BD3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181645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ANO</w:t>
            </w:r>
            <w:r w:rsidR="001A120A" w:rsidRPr="00181645">
              <w:rPr>
                <w:rFonts w:ascii="Arial" w:hAnsi="Arial" w:cs="Arial"/>
                <w:sz w:val="20"/>
                <w:szCs w:val="20"/>
              </w:rPr>
              <w:t>, 6 konfigurovatelných režimů, až 8 obrazovek vč. rychlé změny režimu dle závažnosti</w:t>
            </w:r>
          </w:p>
        </w:tc>
      </w:tr>
      <w:tr w:rsidR="00BD34AB" w:rsidRPr="00181645" w:rsidTr="00312C31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4AB" w:rsidRPr="00181645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 xml:space="preserve">systém hlášení alarmových stavů s minimálně 3 úrovněmi*. </w:t>
            </w:r>
          </w:p>
          <w:p w:rsidR="00BD34AB" w:rsidRPr="00181645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D34AB" w:rsidRPr="00181645" w:rsidRDefault="00BD34AB" w:rsidP="00BD34AB">
            <w:pPr>
              <w:suppressAutoHyphens w:val="0"/>
              <w:rPr>
                <w:rFonts w:ascii="Arial" w:hAnsi="Arial" w:cs="Arial"/>
                <w:i/>
                <w:sz w:val="16"/>
                <w:szCs w:val="16"/>
              </w:rPr>
            </w:pPr>
            <w:r w:rsidRPr="00181645">
              <w:rPr>
                <w:rFonts w:ascii="Arial" w:hAnsi="Arial" w:cs="Arial"/>
                <w:i/>
                <w:sz w:val="16"/>
                <w:szCs w:val="16"/>
              </w:rPr>
              <w:t>*Pozn.: Splnění bezpečnostního standardu dle</w:t>
            </w:r>
          </w:p>
          <w:p w:rsidR="00BD34AB" w:rsidRPr="00181645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i/>
                <w:sz w:val="16"/>
                <w:szCs w:val="16"/>
              </w:rPr>
              <w:t xml:space="preserve">ČSN EN 60601-1 </w:t>
            </w:r>
            <w:proofErr w:type="spellStart"/>
            <w:r w:rsidRPr="00181645">
              <w:rPr>
                <w:rFonts w:ascii="Arial" w:hAnsi="Arial" w:cs="Arial"/>
                <w:i/>
                <w:sz w:val="16"/>
                <w:szCs w:val="16"/>
              </w:rPr>
              <w:t>ed</w:t>
            </w:r>
            <w:proofErr w:type="spellEnd"/>
            <w:r w:rsidRPr="00181645">
              <w:rPr>
                <w:rFonts w:ascii="Arial" w:hAnsi="Arial" w:cs="Arial"/>
                <w:i/>
                <w:sz w:val="16"/>
                <w:szCs w:val="16"/>
              </w:rPr>
              <w:t>. 2 (364801)“ – viz § 90 odst. 1 písm. a) zákona</w:t>
            </w:r>
            <w:r w:rsidRPr="001816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181645" w:rsidRDefault="00BD34AB" w:rsidP="00BD3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181645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ANO</w:t>
            </w:r>
            <w:r w:rsidR="001A120A" w:rsidRPr="00181645">
              <w:rPr>
                <w:rFonts w:ascii="Arial" w:hAnsi="Arial" w:cs="Arial"/>
                <w:sz w:val="20"/>
                <w:szCs w:val="20"/>
              </w:rPr>
              <w:t>, 4 úrovně alarmových stavů</w:t>
            </w:r>
          </w:p>
        </w:tc>
      </w:tr>
      <w:tr w:rsidR="00BD34AB" w:rsidRPr="00181645" w:rsidTr="00312C31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4AB" w:rsidRPr="00181645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nastavení limitních hodnot pro hlášení alarmových stavů pro každý ze sledovaných parametrů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181645" w:rsidRDefault="00BD34AB" w:rsidP="00BD3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181645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D34AB" w:rsidRPr="00181645" w:rsidTr="00312C31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4AB" w:rsidRPr="00181645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připojení do monitorovací sítě včetně přístupu z libovolného lůžkového monitoru na druhý lůžkový monitor v rámci Novorozenecký JIP (minimálně v rozsahu sledování křivek, přenosu a utišení alarmů) všech nabízených monitorů v rámci oddělení bez dokoupení dodatečného HW (přístup i při výpadku centrální stanice)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181645" w:rsidRDefault="00BD34AB" w:rsidP="00BD3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181645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ANO</w:t>
            </w:r>
            <w:r w:rsidR="001A120A" w:rsidRPr="00181645">
              <w:rPr>
                <w:rFonts w:ascii="Arial" w:hAnsi="Arial" w:cs="Arial"/>
                <w:sz w:val="20"/>
                <w:szCs w:val="20"/>
              </w:rPr>
              <w:t>, vše požadované</w:t>
            </w:r>
          </w:p>
        </w:tc>
      </w:tr>
      <w:tr w:rsidR="00BD34AB" w:rsidRPr="00181645" w:rsidTr="00312C31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4AB" w:rsidRPr="00181645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export dat do externího PC ve formátu umožňující další zpracování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181645" w:rsidRDefault="00BD34AB" w:rsidP="00BD34A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1645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181645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D34AB" w:rsidRPr="00181645" w:rsidTr="00312C31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4AB" w:rsidRPr="00181645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HW a SW – možnost připojení externích zařízení, např. pro měření kontinuálního srdečního výdeje, transkutánní měření plynů atd.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181645" w:rsidRDefault="00BD34AB" w:rsidP="00BD34A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1645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181645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ANO</w:t>
            </w:r>
            <w:r w:rsidR="001A120A" w:rsidRPr="00181645">
              <w:rPr>
                <w:rFonts w:ascii="Arial" w:hAnsi="Arial" w:cs="Arial"/>
                <w:sz w:val="20"/>
                <w:szCs w:val="20"/>
              </w:rPr>
              <w:t>, vše požadované</w:t>
            </w:r>
          </w:p>
        </w:tc>
      </w:tr>
      <w:tr w:rsidR="00BD34AB" w:rsidRPr="00181645" w:rsidTr="00312C31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4AB" w:rsidRPr="00181645" w:rsidRDefault="00BD34AB" w:rsidP="00BD34AB">
            <w:pPr>
              <w:suppressAutoHyphens w:val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vyměnitelná baterie integrovaná v monitoru na min. 3 hodiny provozu, včetně indikátoru výdrže na baterii i na displeji monitoru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181645" w:rsidRDefault="00BD34AB" w:rsidP="00BD34A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1645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181645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ANO</w:t>
            </w:r>
            <w:r w:rsidR="004E35D7" w:rsidRPr="00181645">
              <w:rPr>
                <w:rFonts w:ascii="Arial" w:hAnsi="Arial" w:cs="Arial"/>
                <w:sz w:val="20"/>
                <w:szCs w:val="20"/>
              </w:rPr>
              <w:t>, až 3,5h včetně indikátoru výdrže na baterii i na displeji monitoru</w:t>
            </w:r>
          </w:p>
        </w:tc>
      </w:tr>
      <w:tr w:rsidR="00BD34AB" w:rsidRPr="00181645" w:rsidTr="00312C31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4AB" w:rsidRPr="00181645" w:rsidRDefault="00BD34AB" w:rsidP="00BD34A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přenos údajů na centrální monitor včetně sledování křivek, přenosu alarmů atd.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181645" w:rsidRDefault="00BD34AB" w:rsidP="00BD3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181645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81645">
              <w:rPr>
                <w:rFonts w:ascii="Arial" w:hAnsi="Arial" w:cs="Arial"/>
                <w:sz w:val="20"/>
                <w:szCs w:val="20"/>
              </w:rPr>
              <w:t>ANO</w:t>
            </w:r>
            <w:r w:rsidR="004E35D7" w:rsidRPr="00181645">
              <w:rPr>
                <w:rFonts w:ascii="Arial" w:hAnsi="Arial" w:cs="Arial"/>
                <w:sz w:val="20"/>
                <w:szCs w:val="20"/>
              </w:rPr>
              <w:t xml:space="preserve"> , vše</w:t>
            </w:r>
            <w:proofErr w:type="gramEnd"/>
            <w:r w:rsidR="004E35D7" w:rsidRPr="00181645">
              <w:rPr>
                <w:rFonts w:ascii="Arial" w:hAnsi="Arial" w:cs="Arial"/>
                <w:sz w:val="20"/>
                <w:szCs w:val="20"/>
              </w:rPr>
              <w:t xml:space="preserve"> požadované</w:t>
            </w:r>
          </w:p>
        </w:tc>
      </w:tr>
      <w:tr w:rsidR="00BD34AB" w:rsidRPr="00181645" w:rsidTr="00312C31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4AB" w:rsidRPr="00181645" w:rsidRDefault="00BD34AB" w:rsidP="00BD34AB">
            <w:pPr>
              <w:pStyle w:val="Odstavecseseznamem"/>
              <w:suppressAutoHyphens w:val="0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přímý tisk na laserovou tiskárnu u centrálního monitoru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181645" w:rsidRDefault="00BD34AB" w:rsidP="00BD3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181645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D34AB" w:rsidRPr="00181645" w:rsidTr="00312C31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4AB" w:rsidRPr="00181645" w:rsidRDefault="00BD34AB" w:rsidP="00BD34AB">
            <w:pPr>
              <w:pStyle w:val="Odstavecseseznamem"/>
              <w:suppressAutoHyphens w:val="0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držáky pro upevnění monitoru u lůžka ke každému dodanému monitoru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4AB" w:rsidRPr="00181645" w:rsidRDefault="00BD34AB" w:rsidP="00BD3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AB" w:rsidRPr="00181645" w:rsidRDefault="00BD34AB" w:rsidP="00BD34AB">
            <w:pPr>
              <w:rPr>
                <w:rFonts w:ascii="Arial" w:hAnsi="Arial" w:cs="Arial"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43A74" w:rsidRPr="00181645" w:rsidTr="00312C31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B43A74" w:rsidRPr="00181645" w:rsidRDefault="00086FB5" w:rsidP="009115B8">
            <w:pPr>
              <w:pStyle w:val="Odstavecseseznamem"/>
              <w:suppressAutoHyphens w:val="0"/>
              <w:ind w:left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81645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B43A74" w:rsidRPr="00181645">
              <w:rPr>
                <w:rFonts w:ascii="Arial" w:hAnsi="Arial" w:cs="Arial"/>
                <w:b/>
                <w:sz w:val="20"/>
                <w:szCs w:val="20"/>
              </w:rPr>
              <w:t>eškeré příslušenství nutné k zahájení provozu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B43A74" w:rsidRPr="00181645" w:rsidRDefault="00B43A74" w:rsidP="009115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645">
              <w:rPr>
                <w:rFonts w:ascii="Arial" w:eastAsia="Arial Unicode MS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B43A74" w:rsidRPr="00181645" w:rsidRDefault="005E6C96" w:rsidP="002D54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645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:rsidR="00B0678C" w:rsidRDefault="0018267D"/>
    <w:p w:rsidR="0090220E" w:rsidRDefault="0090220E"/>
    <w:tbl>
      <w:tblPr>
        <w:tblW w:w="9782" w:type="dxa"/>
        <w:tblInd w:w="-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8"/>
        <w:gridCol w:w="853"/>
        <w:gridCol w:w="1701"/>
      </w:tblGrid>
      <w:tr w:rsidR="00B42CCF" w:rsidRPr="004E57DE" w:rsidTr="00181645">
        <w:trPr>
          <w:trHeight w:val="305"/>
        </w:trPr>
        <w:tc>
          <w:tcPr>
            <w:tcW w:w="72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B42CCF" w:rsidRPr="004E57DE" w:rsidRDefault="00B42CCF" w:rsidP="00F746C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B42CCF" w:rsidRPr="004E57DE" w:rsidRDefault="00B42CCF" w:rsidP="00491C8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B42CCF" w:rsidRPr="004E57DE" w:rsidRDefault="00B42CCF" w:rsidP="00491C8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B42CCF" w:rsidRPr="004E57DE" w:rsidRDefault="00B42CCF" w:rsidP="00491C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B42CCF" w:rsidRPr="004E57DE" w:rsidTr="00181645">
        <w:trPr>
          <w:trHeight w:val="83"/>
        </w:trPr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B42CCF" w:rsidRPr="004E57DE" w:rsidRDefault="00B42CCF" w:rsidP="00180076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sz w:val="20"/>
                <w:szCs w:val="20"/>
              </w:rPr>
              <w:t>Monitor transportní pro Novorozenecký JIP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  <w:vAlign w:val="bottom"/>
          </w:tcPr>
          <w:p w:rsidR="00B42CCF" w:rsidRPr="004E57DE" w:rsidRDefault="00B42CCF" w:rsidP="0018007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sz w:val="20"/>
                <w:szCs w:val="20"/>
              </w:rPr>
              <w:t>2 ks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B42CCF" w:rsidRPr="004E57DE" w:rsidRDefault="00B42CCF" w:rsidP="00491C89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29D8" w:rsidRPr="004E57DE" w:rsidTr="00181645">
        <w:trPr>
          <w:trHeight w:val="885"/>
        </w:trPr>
        <w:tc>
          <w:tcPr>
            <w:tcW w:w="8081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B029D8" w:rsidRPr="004E57DE" w:rsidRDefault="00B029D8" w:rsidP="00B029D8">
            <w:pPr>
              <w:pStyle w:val="RTFUndefined"/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4E57DE">
              <w:rPr>
                <w:rFonts w:cs="Arial"/>
                <w:b/>
                <w:bCs/>
              </w:rPr>
              <w:t xml:space="preserve">Transportní monitory pro novorozence během transportu, do kterých bude zapojen </w:t>
            </w:r>
            <w:proofErr w:type="spellStart"/>
            <w:r w:rsidRPr="004E57DE">
              <w:rPr>
                <w:rFonts w:cs="Arial"/>
                <w:b/>
                <w:bCs/>
              </w:rPr>
              <w:t>multiparametrický</w:t>
            </w:r>
            <w:proofErr w:type="spellEnd"/>
            <w:r w:rsidRPr="004E57DE">
              <w:rPr>
                <w:rFonts w:cs="Arial"/>
                <w:b/>
                <w:bCs/>
              </w:rPr>
              <w:t xml:space="preserve"> modul specifikovaný viz níže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2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B029D8" w:rsidRPr="004E57DE" w:rsidRDefault="00B029D8" w:rsidP="002D5460">
            <w:pPr>
              <w:pStyle w:val="RTFUndefined"/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5E6C96" w:rsidRPr="004E57DE" w:rsidTr="00181645">
        <w:trPr>
          <w:trHeight w:val="83"/>
        </w:trPr>
        <w:tc>
          <w:tcPr>
            <w:tcW w:w="8081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5E6C96" w:rsidRPr="004E57DE" w:rsidRDefault="005E6C96" w:rsidP="005E6C96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57DE">
              <w:rPr>
                <w:rFonts w:ascii="Arial" w:hAnsi="Arial" w:cs="Arial"/>
                <w:sz w:val="20"/>
                <w:szCs w:val="20"/>
              </w:rPr>
              <w:t>Carescape</w:t>
            </w:r>
            <w:proofErr w:type="spellEnd"/>
            <w:r w:rsidRPr="004E57DE">
              <w:rPr>
                <w:rFonts w:ascii="Arial" w:hAnsi="Arial" w:cs="Arial"/>
                <w:sz w:val="20"/>
                <w:szCs w:val="20"/>
              </w:rPr>
              <w:t xml:space="preserve"> B450</w:t>
            </w:r>
          </w:p>
        </w:tc>
      </w:tr>
      <w:tr w:rsidR="005E6C96" w:rsidRPr="004E57DE" w:rsidTr="00181645">
        <w:trPr>
          <w:trHeight w:val="83"/>
        </w:trPr>
        <w:tc>
          <w:tcPr>
            <w:tcW w:w="80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5E6C96" w:rsidRPr="004E57DE" w:rsidRDefault="005E6C96" w:rsidP="005E6C96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Výrobce přístroje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GE Healthcare</w:t>
            </w:r>
          </w:p>
        </w:tc>
      </w:tr>
      <w:tr w:rsidR="00B42CCF" w:rsidRPr="004E57DE" w:rsidTr="00181645">
        <w:trPr>
          <w:trHeight w:val="372"/>
        </w:trPr>
        <w:tc>
          <w:tcPr>
            <w:tcW w:w="80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B42CCF" w:rsidRPr="004E57DE" w:rsidRDefault="00B42CCF" w:rsidP="00F746C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bCs/>
                <w:sz w:val="20"/>
                <w:szCs w:val="20"/>
              </w:rPr>
              <w:t>Základní požadavky: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B42CCF" w:rsidRPr="004E57DE" w:rsidRDefault="00B42CCF" w:rsidP="002D546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6C96" w:rsidRPr="004E57DE" w:rsidTr="00181645">
        <w:trPr>
          <w:trHeight w:val="284"/>
        </w:trPr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 xml:space="preserve">modulární transportní monitor využívající oddělitelný </w:t>
            </w:r>
            <w:proofErr w:type="spellStart"/>
            <w:r w:rsidRPr="004E57DE">
              <w:rPr>
                <w:rFonts w:ascii="Arial" w:hAnsi="Arial" w:cs="Arial"/>
                <w:sz w:val="20"/>
                <w:szCs w:val="20"/>
              </w:rPr>
              <w:t>multiparametrický</w:t>
            </w:r>
            <w:proofErr w:type="spellEnd"/>
            <w:r w:rsidRPr="004E57DE">
              <w:rPr>
                <w:rFonts w:ascii="Arial" w:hAnsi="Arial" w:cs="Arial"/>
                <w:sz w:val="20"/>
                <w:szCs w:val="20"/>
              </w:rPr>
              <w:t xml:space="preserve"> modul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6C96" w:rsidRPr="004E57DE" w:rsidTr="00181645">
        <w:trPr>
          <w:trHeight w:val="284"/>
        </w:trPr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 xml:space="preserve">vyměnitelná baterie integrovaná v monitoru na min. 3 hodiny provozu, včetně indikátoru výdrže na baterii i na displeji monitoru 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  <w:r w:rsidR="004E35D7" w:rsidRPr="004E57DE">
              <w:rPr>
                <w:rFonts w:ascii="Arial" w:hAnsi="Arial" w:cs="Arial"/>
                <w:sz w:val="20"/>
                <w:szCs w:val="20"/>
              </w:rPr>
              <w:t>, až 3,5h včetně indikátoru výdrže na baterii i na displeji monitoru</w:t>
            </w:r>
          </w:p>
        </w:tc>
      </w:tr>
      <w:tr w:rsidR="005E6C96" w:rsidRPr="004E57DE" w:rsidTr="00181645">
        <w:trPr>
          <w:trHeight w:val="284"/>
        </w:trPr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dobíjecí čas akumulátoru max. 3 hodiny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  <w:r w:rsidR="004E35D7" w:rsidRPr="004E57DE">
              <w:rPr>
                <w:rFonts w:ascii="Arial" w:hAnsi="Arial" w:cs="Arial"/>
                <w:sz w:val="20"/>
                <w:szCs w:val="20"/>
              </w:rPr>
              <w:t>, 2 až 3h</w:t>
            </w:r>
          </w:p>
        </w:tc>
      </w:tr>
      <w:tr w:rsidR="005E6C96" w:rsidRPr="004E57DE" w:rsidTr="00EE3594">
        <w:trPr>
          <w:trHeight w:val="2416"/>
        </w:trPr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barevný displej min. 12“ ovládaný pomocí dotykové obrazovky s možností dálkového ovládání a připojení klávesnice a myši přes integrovaný USB port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  <w:r w:rsidR="004E35D7" w:rsidRPr="004E57DE">
              <w:rPr>
                <w:rFonts w:ascii="Arial" w:hAnsi="Arial" w:cs="Arial"/>
                <w:sz w:val="20"/>
                <w:szCs w:val="20"/>
              </w:rPr>
              <w:t>, 12“ ovládaný pomocí dotykové obrazovky s možností dálkového ovládání a připojení klávesnice a myši přes integrovaný USB port</w:t>
            </w:r>
          </w:p>
        </w:tc>
      </w:tr>
      <w:tr w:rsidR="005E6C96" w:rsidRPr="004E57DE" w:rsidTr="00181645">
        <w:trPr>
          <w:trHeight w:val="284"/>
        </w:trPr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ovládání monitoru v českém jazyce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6C96" w:rsidRPr="004E57DE" w:rsidTr="00181645">
        <w:trPr>
          <w:trHeight w:val="284"/>
        </w:trPr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 xml:space="preserve">zobrazení libovolné křivky EKG při snímání z 3 a </w:t>
            </w:r>
            <w:proofErr w:type="gramStart"/>
            <w:r w:rsidRPr="004E57DE">
              <w:rPr>
                <w:rFonts w:ascii="Arial" w:hAnsi="Arial" w:cs="Arial"/>
                <w:sz w:val="20"/>
                <w:szCs w:val="20"/>
              </w:rPr>
              <w:t>5ti</w:t>
            </w:r>
            <w:proofErr w:type="gramEnd"/>
            <w:r w:rsidRPr="004E57DE">
              <w:rPr>
                <w:rFonts w:ascii="Arial" w:hAnsi="Arial" w:cs="Arial"/>
                <w:sz w:val="20"/>
                <w:szCs w:val="20"/>
              </w:rPr>
              <w:t xml:space="preserve"> svodů včetně zobrazení tepové frekvence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  <w:r w:rsidR="004E35D7" w:rsidRPr="004E57DE">
              <w:rPr>
                <w:rFonts w:ascii="Arial" w:hAnsi="Arial" w:cs="Arial"/>
                <w:sz w:val="20"/>
                <w:szCs w:val="20"/>
              </w:rPr>
              <w:t>, vše požadované</w:t>
            </w:r>
          </w:p>
        </w:tc>
      </w:tr>
      <w:tr w:rsidR="005E6C96" w:rsidRPr="004E57DE" w:rsidTr="00181645">
        <w:trPr>
          <w:trHeight w:val="284"/>
        </w:trPr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měření NIBP s nastavením automatického režimu měření a se zobrazením numerické hodnoty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  <w:r w:rsidR="004E35D7" w:rsidRPr="004E57DE">
              <w:rPr>
                <w:rFonts w:ascii="Arial" w:hAnsi="Arial" w:cs="Arial"/>
                <w:sz w:val="20"/>
                <w:szCs w:val="20"/>
              </w:rPr>
              <w:t>, vše požadované</w:t>
            </w:r>
          </w:p>
        </w:tc>
      </w:tr>
      <w:tr w:rsidR="005E6C96" w:rsidRPr="004E57DE" w:rsidTr="00181645">
        <w:trPr>
          <w:trHeight w:val="284"/>
        </w:trPr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měření teploty až ze dvou čidel se zobrazením numerické hodnoty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  <w:r w:rsidR="004E35D7" w:rsidRPr="004E57DE">
              <w:rPr>
                <w:rFonts w:ascii="Arial" w:hAnsi="Arial" w:cs="Arial"/>
                <w:sz w:val="20"/>
                <w:szCs w:val="20"/>
              </w:rPr>
              <w:t>, vše požadované</w:t>
            </w:r>
          </w:p>
        </w:tc>
      </w:tr>
      <w:tr w:rsidR="005E6C96" w:rsidRPr="004E57DE" w:rsidTr="00181645">
        <w:trPr>
          <w:trHeight w:val="284"/>
        </w:trPr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měření SpO2 technologií Masimo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 xml:space="preserve">ano 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4E35D7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ANO, Masimo SET®</w:t>
            </w:r>
          </w:p>
        </w:tc>
      </w:tr>
      <w:tr w:rsidR="005E6C96" w:rsidRPr="004E57DE" w:rsidTr="00181645">
        <w:trPr>
          <w:trHeight w:val="284"/>
        </w:trPr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respirace impedanční metodou v rozsahu 0-200bpm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  <w:r w:rsidR="004E35D7" w:rsidRPr="004E57DE">
              <w:rPr>
                <w:rFonts w:ascii="Arial" w:hAnsi="Arial" w:cs="Arial"/>
                <w:sz w:val="20"/>
                <w:szCs w:val="20"/>
              </w:rPr>
              <w:t>, 0-200bpm</w:t>
            </w:r>
          </w:p>
        </w:tc>
      </w:tr>
      <w:tr w:rsidR="005E6C96" w:rsidRPr="004E57DE" w:rsidTr="00181645">
        <w:trPr>
          <w:trHeight w:val="284"/>
        </w:trPr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zobrazení až 4 invazivních tlaků současně se zobrazením křivky a numerické hodnoty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 xml:space="preserve">ano 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  <w:r w:rsidR="004E35D7" w:rsidRPr="004E57DE">
              <w:rPr>
                <w:rFonts w:ascii="Arial" w:hAnsi="Arial" w:cs="Arial"/>
                <w:sz w:val="20"/>
                <w:szCs w:val="20"/>
              </w:rPr>
              <w:t>, až 4 invazivní tlaky</w:t>
            </w:r>
          </w:p>
        </w:tc>
      </w:tr>
      <w:tr w:rsidR="005E6C96" w:rsidRPr="004E57DE" w:rsidTr="00181645">
        <w:trPr>
          <w:trHeight w:val="284"/>
        </w:trPr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grafické trendy a číselné trendy minimálně za posledních 24 hodin s minimálním rozlišením 1 minuta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4E35D7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ANO, 24 hodin s rozlišením 2 vteřiny</w:t>
            </w:r>
          </w:p>
        </w:tc>
      </w:tr>
      <w:tr w:rsidR="005E6C96" w:rsidRPr="004E57DE" w:rsidTr="00181645">
        <w:trPr>
          <w:trHeight w:val="284"/>
        </w:trPr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 xml:space="preserve">současné zobrazení minimálně </w:t>
            </w:r>
            <w:proofErr w:type="gramStart"/>
            <w:r w:rsidRPr="004E57DE">
              <w:rPr>
                <w:rFonts w:ascii="Arial" w:hAnsi="Arial" w:cs="Arial"/>
                <w:sz w:val="20"/>
                <w:szCs w:val="20"/>
              </w:rPr>
              <w:t>6ti</w:t>
            </w:r>
            <w:proofErr w:type="gramEnd"/>
            <w:r w:rsidRPr="004E57DE">
              <w:rPr>
                <w:rFonts w:ascii="Arial" w:hAnsi="Arial" w:cs="Arial"/>
                <w:sz w:val="20"/>
                <w:szCs w:val="20"/>
              </w:rPr>
              <w:t xml:space="preserve"> libovolně zvolených křivek a 10 číselných parametrů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4E35D7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ANO, 6 plných křivek, až 12 parametrů</w:t>
            </w:r>
          </w:p>
        </w:tc>
      </w:tr>
      <w:tr w:rsidR="005E6C96" w:rsidRPr="004E57DE" w:rsidTr="00181645">
        <w:trPr>
          <w:trHeight w:val="284"/>
        </w:trPr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 xml:space="preserve">systém hlášení alarmových stavů s minimálně 3 úrovněmi*. </w:t>
            </w:r>
          </w:p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i/>
                <w:sz w:val="20"/>
                <w:szCs w:val="20"/>
              </w:rPr>
            </w:pPr>
            <w:r w:rsidRPr="004E57DE">
              <w:rPr>
                <w:rFonts w:ascii="Arial" w:hAnsi="Arial" w:cs="Arial"/>
                <w:i/>
                <w:sz w:val="20"/>
                <w:szCs w:val="20"/>
              </w:rPr>
              <w:t>*Pozn.: Splnění bezpečnostního standardu dle</w:t>
            </w:r>
          </w:p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i/>
                <w:sz w:val="20"/>
                <w:szCs w:val="20"/>
              </w:rPr>
              <w:t xml:space="preserve">ČSN EN 60601-1 </w:t>
            </w:r>
            <w:proofErr w:type="spellStart"/>
            <w:r w:rsidRPr="004E57DE">
              <w:rPr>
                <w:rFonts w:ascii="Arial" w:hAnsi="Arial" w:cs="Arial"/>
                <w:i/>
                <w:sz w:val="20"/>
                <w:szCs w:val="20"/>
              </w:rPr>
              <w:t>ed</w:t>
            </w:r>
            <w:proofErr w:type="spellEnd"/>
            <w:r w:rsidRPr="004E57DE">
              <w:rPr>
                <w:rFonts w:ascii="Arial" w:hAnsi="Arial" w:cs="Arial"/>
                <w:i/>
                <w:sz w:val="20"/>
                <w:szCs w:val="20"/>
              </w:rPr>
              <w:t>. 2 (364801)“ – viz § 90 odst. 1 písm. a) zákona</w:t>
            </w:r>
            <w:r w:rsidRPr="004E57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  <w:r w:rsidR="004E35D7" w:rsidRPr="004E57DE">
              <w:rPr>
                <w:rFonts w:ascii="Arial" w:hAnsi="Arial" w:cs="Arial"/>
                <w:sz w:val="20"/>
                <w:szCs w:val="20"/>
              </w:rPr>
              <w:t>, 4 úrovně alarmových stavů</w:t>
            </w:r>
          </w:p>
        </w:tc>
      </w:tr>
      <w:tr w:rsidR="005E6C96" w:rsidRPr="00EE3594" w:rsidTr="00181645">
        <w:trPr>
          <w:trHeight w:val="284"/>
        </w:trPr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EE3594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nastavení limitních hodnot pro hlášení alarmových stavů pro každý ze sledovaných parametrů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EE3594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EE3594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6C96" w:rsidRPr="00EE3594" w:rsidTr="00181645">
        <w:trPr>
          <w:trHeight w:val="284"/>
        </w:trPr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EE3594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hmotnost včetně akumulátoru (bez modulu)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EE3594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max. 6 kg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EE3594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  <w:r w:rsidR="004E35D7" w:rsidRPr="00EE3594">
              <w:rPr>
                <w:rFonts w:ascii="Arial" w:hAnsi="Arial" w:cs="Arial"/>
                <w:sz w:val="20"/>
                <w:szCs w:val="20"/>
              </w:rPr>
              <w:t>, 5 kg</w:t>
            </w:r>
          </w:p>
        </w:tc>
      </w:tr>
      <w:tr w:rsidR="005E6C96" w:rsidRPr="00EE3594" w:rsidTr="00181645">
        <w:trPr>
          <w:trHeight w:val="284"/>
        </w:trPr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EE3594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držáky pro upevnění monitoru k euro liště, polohovatelné horizontálně i vertikálně s mechanismem pro rychlé uvolnění monitoru. Síťová šňůra zabezpečena mechanismem proti vytrhnutí z monitoru</w:t>
            </w:r>
            <w:r w:rsidRPr="00EE3594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EE3594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EE3594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6C96" w:rsidRPr="00EE3594" w:rsidTr="00181645">
        <w:trPr>
          <w:trHeight w:val="284"/>
        </w:trPr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5E6C96" w:rsidRPr="00EE3594" w:rsidRDefault="005E6C96" w:rsidP="005E6C96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sz w:val="20"/>
                <w:szCs w:val="20"/>
              </w:rPr>
              <w:t>Veškeré příslušenství nutné k zahájení provozu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5E6C96" w:rsidRPr="00EE3594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5E6C96" w:rsidRPr="00EE3594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:rsidR="004E57DE" w:rsidRPr="00EE3594" w:rsidRDefault="004E57DE">
      <w:pPr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:rsidR="004E57DE" w:rsidRDefault="004E57DE">
      <w:pPr>
        <w:suppressAutoHyphens w:val="0"/>
        <w:spacing w:after="200" w:line="276" w:lineRule="auto"/>
      </w:pPr>
      <w:r>
        <w:br w:type="page"/>
      </w:r>
    </w:p>
    <w:tbl>
      <w:tblPr>
        <w:tblW w:w="9782" w:type="dxa"/>
        <w:tblInd w:w="-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851"/>
        <w:gridCol w:w="1701"/>
      </w:tblGrid>
      <w:tr w:rsidR="00840F72" w:rsidRPr="004E57DE" w:rsidTr="004E57DE">
        <w:trPr>
          <w:trHeight w:val="305"/>
        </w:trPr>
        <w:tc>
          <w:tcPr>
            <w:tcW w:w="72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840F72" w:rsidRPr="004E57DE" w:rsidRDefault="00840F72" w:rsidP="00F746C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840F72" w:rsidRPr="004E57DE" w:rsidRDefault="00840F72" w:rsidP="00491C8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840F72" w:rsidRPr="004E57DE" w:rsidRDefault="00840F72" w:rsidP="00491C8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840F72" w:rsidRPr="004E57DE" w:rsidRDefault="00840F72" w:rsidP="00491C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840F72" w:rsidRPr="004E57DE" w:rsidTr="004E57DE">
        <w:trPr>
          <w:trHeight w:val="83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840F72" w:rsidRPr="004E57DE" w:rsidRDefault="00F746C9" w:rsidP="00491C89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57DE">
              <w:rPr>
                <w:rFonts w:ascii="Arial" w:hAnsi="Arial" w:cs="Arial"/>
                <w:b/>
                <w:bCs/>
                <w:sz w:val="20"/>
                <w:szCs w:val="20"/>
              </w:rPr>
              <w:t>Multi</w:t>
            </w:r>
            <w:r w:rsidR="00840F72" w:rsidRPr="004E57DE">
              <w:rPr>
                <w:rFonts w:ascii="Arial" w:hAnsi="Arial" w:cs="Arial"/>
                <w:b/>
                <w:bCs/>
                <w:sz w:val="20"/>
                <w:szCs w:val="20"/>
              </w:rPr>
              <w:t>parametrický</w:t>
            </w:r>
            <w:proofErr w:type="spellEnd"/>
            <w:r w:rsidR="00840F72" w:rsidRPr="004E57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monitorovací modul: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840F72" w:rsidRPr="004E57DE" w:rsidRDefault="00B8712C" w:rsidP="00491C89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bCs/>
                <w:sz w:val="20"/>
                <w:szCs w:val="20"/>
              </w:rPr>
              <w:t>10 ks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840F72" w:rsidRPr="004E57DE" w:rsidRDefault="00840F72" w:rsidP="002D546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56FE" w:rsidRPr="004E57DE" w:rsidTr="004E57DE">
        <w:trPr>
          <w:trHeight w:val="83"/>
        </w:trPr>
        <w:tc>
          <w:tcPr>
            <w:tcW w:w="8081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7A56FE" w:rsidRPr="004E57DE" w:rsidRDefault="007A56FE" w:rsidP="00491C89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A56FE" w:rsidRPr="004E57DE" w:rsidRDefault="005E6C96" w:rsidP="002D546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PDM</w:t>
            </w:r>
          </w:p>
        </w:tc>
      </w:tr>
      <w:tr w:rsidR="007A56FE" w:rsidRPr="004E57DE" w:rsidTr="004E57DE">
        <w:trPr>
          <w:trHeight w:val="83"/>
        </w:trPr>
        <w:tc>
          <w:tcPr>
            <w:tcW w:w="80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7A56FE" w:rsidRPr="004E57DE" w:rsidRDefault="007A56FE" w:rsidP="00491C89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Výrobce přístroje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A56FE" w:rsidRPr="004E57DE" w:rsidRDefault="005E6C96" w:rsidP="002D546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GE Healthcare</w:t>
            </w:r>
          </w:p>
        </w:tc>
      </w:tr>
      <w:tr w:rsidR="007A56FE" w:rsidRPr="004E57DE" w:rsidTr="004E57DE">
        <w:trPr>
          <w:trHeight w:val="372"/>
        </w:trPr>
        <w:tc>
          <w:tcPr>
            <w:tcW w:w="80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7A56FE" w:rsidRPr="004E57DE" w:rsidRDefault="007A56FE" w:rsidP="00F746C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bCs/>
                <w:sz w:val="20"/>
                <w:szCs w:val="20"/>
              </w:rPr>
              <w:t>Základní požadavky: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7A56FE" w:rsidRPr="004E57DE" w:rsidRDefault="007A56FE" w:rsidP="002D546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56FE" w:rsidRPr="004E57DE" w:rsidTr="004E57DE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A56FE" w:rsidRPr="004E57DE" w:rsidRDefault="00F746C9" w:rsidP="00491C89">
            <w:pPr>
              <w:pStyle w:val="Odstavecseseznamem"/>
              <w:suppressAutoHyphens w:val="0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57DE">
              <w:rPr>
                <w:rFonts w:ascii="Arial" w:hAnsi="Arial" w:cs="Arial"/>
                <w:sz w:val="20"/>
                <w:szCs w:val="20"/>
              </w:rPr>
              <w:t>multi</w:t>
            </w:r>
            <w:r w:rsidR="007A56FE" w:rsidRPr="004E57DE">
              <w:rPr>
                <w:rFonts w:ascii="Arial" w:hAnsi="Arial" w:cs="Arial"/>
                <w:sz w:val="20"/>
                <w:szCs w:val="20"/>
              </w:rPr>
              <w:t>parametrický</w:t>
            </w:r>
            <w:proofErr w:type="spellEnd"/>
            <w:r w:rsidR="007A56FE" w:rsidRPr="004E57DE">
              <w:rPr>
                <w:rFonts w:ascii="Arial" w:hAnsi="Arial" w:cs="Arial"/>
                <w:sz w:val="20"/>
                <w:szCs w:val="20"/>
              </w:rPr>
              <w:t xml:space="preserve"> monitorovací modul ke sledování základních životních funkcí použitelný ve všech poptávaných monitorech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56FE" w:rsidRPr="004E57DE" w:rsidRDefault="007A56FE" w:rsidP="00491C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56FE" w:rsidRPr="004E57DE" w:rsidRDefault="005E6C96" w:rsidP="002D54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6C96" w:rsidRPr="004E57DE" w:rsidTr="004E57DE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interface pro synchronizaci defibrilátoru a intraaortální pumpy/</w:t>
            </w:r>
            <w:proofErr w:type="spellStart"/>
            <w:r w:rsidRPr="004E57DE">
              <w:rPr>
                <w:rFonts w:ascii="Arial" w:hAnsi="Arial" w:cs="Arial"/>
                <w:sz w:val="20"/>
                <w:szCs w:val="20"/>
              </w:rPr>
              <w:t>kontrapulzace</w:t>
            </w:r>
            <w:proofErr w:type="spellEnd"/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6C96" w:rsidRPr="004E57DE" w:rsidTr="004E57DE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 xml:space="preserve">doba autonomního bateriového provozu </w:t>
            </w:r>
            <w:proofErr w:type="spellStart"/>
            <w:r w:rsidRPr="004E57DE">
              <w:rPr>
                <w:rFonts w:ascii="Arial" w:hAnsi="Arial" w:cs="Arial"/>
                <w:sz w:val="20"/>
                <w:szCs w:val="20"/>
              </w:rPr>
              <w:t>multiparametrického</w:t>
            </w:r>
            <w:proofErr w:type="spellEnd"/>
            <w:r w:rsidRPr="004E57DE">
              <w:rPr>
                <w:rFonts w:ascii="Arial" w:hAnsi="Arial" w:cs="Arial"/>
                <w:sz w:val="20"/>
                <w:szCs w:val="20"/>
              </w:rPr>
              <w:t xml:space="preserve"> modulu pro sledování vitálních funkcí pacienta min. 1,5 hodiny s indikací výdrže baterie na baterii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  <w:r w:rsidR="006B41AF" w:rsidRPr="004E57DE">
              <w:rPr>
                <w:rFonts w:ascii="Arial" w:hAnsi="Arial" w:cs="Arial"/>
                <w:sz w:val="20"/>
                <w:szCs w:val="20"/>
              </w:rPr>
              <w:t>, 1,5h vč. indikace výdrže</w:t>
            </w:r>
          </w:p>
        </w:tc>
      </w:tr>
      <w:tr w:rsidR="005E6C96" w:rsidRPr="004E57DE" w:rsidTr="004E57DE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ukládání monitorovaných hodnot do paměti po dobu minimálně 24 hodin s rozlišením 1 minuta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  <w:r w:rsidR="006B41AF" w:rsidRPr="004E57DE">
              <w:rPr>
                <w:rFonts w:ascii="Arial" w:hAnsi="Arial" w:cs="Arial"/>
                <w:sz w:val="20"/>
                <w:szCs w:val="20"/>
              </w:rPr>
              <w:t>, vše požadované</w:t>
            </w:r>
          </w:p>
        </w:tc>
      </w:tr>
      <w:tr w:rsidR="005E6C96" w:rsidRPr="004E57DE" w:rsidTr="004E57DE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hmotnost maximálně 1,5kg včetně akumulátorů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  <w:r w:rsidR="006B41AF" w:rsidRPr="004E57DE">
              <w:rPr>
                <w:rFonts w:ascii="Arial" w:hAnsi="Arial" w:cs="Arial"/>
                <w:sz w:val="20"/>
                <w:szCs w:val="20"/>
              </w:rPr>
              <w:t>, 1,3h</w:t>
            </w:r>
          </w:p>
        </w:tc>
      </w:tr>
      <w:tr w:rsidR="005E6C96" w:rsidRPr="004E57DE" w:rsidTr="004E57DE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 xml:space="preserve">EKG snímané </w:t>
            </w:r>
            <w:proofErr w:type="gramStart"/>
            <w:r w:rsidRPr="004E57DE">
              <w:rPr>
                <w:rFonts w:ascii="Arial" w:hAnsi="Arial" w:cs="Arial"/>
                <w:sz w:val="20"/>
                <w:szCs w:val="20"/>
              </w:rPr>
              <w:t>ze</w:t>
            </w:r>
            <w:proofErr w:type="gramEnd"/>
            <w:r w:rsidRPr="004E57DE">
              <w:rPr>
                <w:rFonts w:ascii="Arial" w:hAnsi="Arial" w:cs="Arial"/>
                <w:sz w:val="20"/>
                <w:szCs w:val="20"/>
              </w:rPr>
              <w:t xml:space="preserve"> 3, 5ti, 6ti, 10ti svodů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6C96" w:rsidRPr="004E57DE" w:rsidTr="004E57DE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stanovení respirace impedanční metodou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6C96" w:rsidRPr="004E57DE" w:rsidTr="004E57DE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 xml:space="preserve">měření pulsní </w:t>
            </w:r>
            <w:proofErr w:type="spellStart"/>
            <w:r w:rsidRPr="004E57DE">
              <w:rPr>
                <w:rFonts w:ascii="Arial" w:hAnsi="Arial" w:cs="Arial"/>
                <w:sz w:val="20"/>
                <w:szCs w:val="20"/>
              </w:rPr>
              <w:t>oxymetrie</w:t>
            </w:r>
            <w:proofErr w:type="spellEnd"/>
            <w:r w:rsidRPr="004E57DE">
              <w:rPr>
                <w:rFonts w:ascii="Arial" w:hAnsi="Arial" w:cs="Arial"/>
                <w:sz w:val="20"/>
                <w:szCs w:val="20"/>
              </w:rPr>
              <w:t xml:space="preserve"> (SpO2) s Masimo technologií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  <w:r w:rsidR="006B41AF" w:rsidRPr="004E57DE">
              <w:rPr>
                <w:rFonts w:ascii="Arial" w:hAnsi="Arial" w:cs="Arial"/>
                <w:sz w:val="20"/>
                <w:szCs w:val="20"/>
              </w:rPr>
              <w:t>, Masimo SET®</w:t>
            </w:r>
          </w:p>
        </w:tc>
      </w:tr>
      <w:tr w:rsidR="005E6C96" w:rsidRPr="004E57DE" w:rsidTr="004E57DE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měření neinvazívního tlaku oscilační metodou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6C96" w:rsidRPr="004E57DE" w:rsidTr="004E57DE">
        <w:trPr>
          <w:trHeight w:val="416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měření min. 2 teplot (čidla pro měření rektální/jícnové a povrchové teploty)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6C96" w:rsidRPr="004E57DE" w:rsidTr="004E57DE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snímání až 4 invazivních tlaků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  <w:r w:rsidR="006B41AF" w:rsidRPr="004E57DE">
              <w:rPr>
                <w:rFonts w:ascii="Arial" w:hAnsi="Arial" w:cs="Arial"/>
                <w:sz w:val="20"/>
                <w:szCs w:val="20"/>
              </w:rPr>
              <w:t>, až 4 tlaky</w:t>
            </w:r>
          </w:p>
        </w:tc>
      </w:tr>
      <w:tr w:rsidR="005E6C96" w:rsidRPr="004E57DE" w:rsidTr="004E57DE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 xml:space="preserve">v případě, že </w:t>
            </w:r>
            <w:proofErr w:type="spellStart"/>
            <w:r w:rsidRPr="004E57DE">
              <w:rPr>
                <w:rFonts w:ascii="Arial" w:hAnsi="Arial" w:cs="Arial"/>
                <w:sz w:val="20"/>
                <w:szCs w:val="20"/>
              </w:rPr>
              <w:t>multiparametrický</w:t>
            </w:r>
            <w:proofErr w:type="spellEnd"/>
            <w:r w:rsidRPr="004E57DE">
              <w:rPr>
                <w:rFonts w:ascii="Arial" w:hAnsi="Arial" w:cs="Arial"/>
                <w:sz w:val="20"/>
                <w:szCs w:val="20"/>
              </w:rPr>
              <w:t xml:space="preserve"> modul neobsahuje všechny výše požadované parametry, zadavatel umožňuje jejich doplnění max. jedním rozšiřujícím modulem. Musí však být zachován požadavek na celkovou hmotnost max. 1,5 kg včetně akumulátoru.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  <w:r w:rsidR="006B41AF" w:rsidRPr="004E57DE">
              <w:rPr>
                <w:rFonts w:ascii="Arial" w:hAnsi="Arial" w:cs="Arial"/>
                <w:sz w:val="20"/>
                <w:szCs w:val="20"/>
              </w:rPr>
              <w:t>, modul PDM obsahuje vše zmíněné</w:t>
            </w:r>
          </w:p>
        </w:tc>
      </w:tr>
      <w:tr w:rsidR="005E6C96" w:rsidRPr="004E57DE" w:rsidTr="004E57DE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kontinuální sběr dat pacienta do </w:t>
            </w:r>
            <w:proofErr w:type="spellStart"/>
            <w:r w:rsidRPr="004E57DE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multiparametrového</w:t>
            </w:r>
            <w:proofErr w:type="spellEnd"/>
            <w:r w:rsidRPr="004E57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modulu a jejich následné přehrání do monitorů na centrálních operačních sálech, odděleních akutní péče nebo urgentního příjmu v případě nutnosti vyšetření novorozence v následné péči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  <w:r w:rsidR="006B41AF" w:rsidRPr="004E57DE">
              <w:rPr>
                <w:rFonts w:ascii="Arial" w:hAnsi="Arial" w:cs="Arial"/>
                <w:sz w:val="20"/>
                <w:szCs w:val="20"/>
              </w:rPr>
              <w:t>, vše zmíněné</w:t>
            </w:r>
          </w:p>
        </w:tc>
      </w:tr>
      <w:tr w:rsidR="005E6C96" w:rsidRPr="004E57DE" w:rsidTr="004E57DE">
        <w:trPr>
          <w:trHeight w:val="284"/>
        </w:trPr>
        <w:tc>
          <w:tcPr>
            <w:tcW w:w="978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5E6C96" w:rsidRPr="004E57DE" w:rsidRDefault="005E6C96" w:rsidP="005E6C96">
            <w:pPr>
              <w:pStyle w:val="Odstavecseseznamem"/>
              <w:suppressAutoHyphens w:val="0"/>
              <w:ind w:left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7DE">
              <w:rPr>
                <w:rFonts w:ascii="Arial" w:hAnsi="Arial" w:cs="Arial"/>
                <w:b/>
                <w:sz w:val="20"/>
                <w:szCs w:val="20"/>
              </w:rPr>
              <w:t>Veškeré příslušenství nutné k zahájení provozu pro každý modul v rozsahu:</w:t>
            </w:r>
          </w:p>
        </w:tc>
      </w:tr>
      <w:tr w:rsidR="005E6C96" w:rsidRPr="004E57DE" w:rsidTr="004E57DE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6C96" w:rsidRPr="004E57DE" w:rsidRDefault="005E6C96" w:rsidP="005E6C96">
            <w:pPr>
              <w:pStyle w:val="Odstavecseseznamem"/>
              <w:suppressAutoHyphens w:val="0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EKG kabel se svody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6C96" w:rsidRPr="004E57DE" w:rsidTr="004E57DE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6C96" w:rsidRPr="004E57DE" w:rsidRDefault="005E6C96" w:rsidP="005E6C96">
            <w:pPr>
              <w:pStyle w:val="Odstavecseseznamem"/>
              <w:suppressAutoHyphens w:val="0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 xml:space="preserve">balení saturačních čidel pro jednorázové použití včetně čidel pro pacienty &lt;1 kg, pacientský kabel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6C96" w:rsidRPr="004E57DE" w:rsidTr="004E57DE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6C96" w:rsidRPr="004E57DE" w:rsidRDefault="005E6C96" w:rsidP="005E6C96">
            <w:pPr>
              <w:pStyle w:val="Odstavecseseznamem"/>
              <w:suppressAutoHyphens w:val="0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 xml:space="preserve">manžet (5 velikostí, včetně manžet pro novorozence s nízkou porodní váhou) a hadice pro NIBP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6C96" w:rsidRPr="004E57DE" w:rsidTr="004E57DE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povrchové a rektální čidlo teploty s kabelem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6C96" w:rsidRPr="004E57DE" w:rsidTr="004E57DE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 xml:space="preserve">propojovacích kabelů v rámci IBP pro každý dodaný modul </w:t>
            </w:r>
          </w:p>
          <w:p w:rsidR="005E6C96" w:rsidRPr="004E57DE" w:rsidRDefault="005E6C96" w:rsidP="005E6C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E57DE">
              <w:rPr>
                <w:rFonts w:ascii="Arial" w:hAnsi="Arial" w:cs="Arial"/>
                <w:sz w:val="20"/>
                <w:szCs w:val="20"/>
              </w:rPr>
              <w:t>Combitrans</w:t>
            </w:r>
            <w:proofErr w:type="spellEnd"/>
            <w:r w:rsidRPr="004E57D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4E57DE">
              <w:rPr>
                <w:rFonts w:ascii="Arial" w:hAnsi="Arial" w:cs="Arial"/>
                <w:sz w:val="20"/>
                <w:szCs w:val="20"/>
              </w:rPr>
              <w:t>Bbraun</w:t>
            </w:r>
            <w:proofErr w:type="spellEnd"/>
            <w:r w:rsidRPr="004E57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6C96" w:rsidRPr="004E57DE" w:rsidRDefault="005E6C96" w:rsidP="005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57D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6" w:rsidRPr="004E57DE" w:rsidRDefault="005E6C96" w:rsidP="005E6C96">
            <w:pPr>
              <w:rPr>
                <w:rFonts w:ascii="Arial" w:hAnsi="Arial" w:cs="Arial"/>
                <w:sz w:val="20"/>
                <w:szCs w:val="20"/>
              </w:rPr>
            </w:pPr>
            <w:r w:rsidRPr="004E57DE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:rsidR="00EE3594" w:rsidRDefault="00EE3594"/>
    <w:p w:rsidR="00EE3594" w:rsidRDefault="00EE3594">
      <w:pPr>
        <w:suppressAutoHyphens w:val="0"/>
        <w:spacing w:after="200" w:line="276" w:lineRule="auto"/>
      </w:pPr>
      <w:r>
        <w:br w:type="page"/>
      </w:r>
    </w:p>
    <w:tbl>
      <w:tblPr>
        <w:tblW w:w="9782" w:type="dxa"/>
        <w:tblInd w:w="-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851"/>
        <w:gridCol w:w="1701"/>
      </w:tblGrid>
      <w:tr w:rsidR="00CC517C" w:rsidRPr="00EE3594" w:rsidTr="00EE3594">
        <w:trPr>
          <w:trHeight w:val="83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CC517C" w:rsidRPr="00EE3594" w:rsidRDefault="00CC517C" w:rsidP="00CC517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CC517C" w:rsidRPr="00EE3594" w:rsidRDefault="00CC517C" w:rsidP="00CC517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CC517C" w:rsidRPr="00EE3594" w:rsidRDefault="00CC517C" w:rsidP="00CC517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CC517C" w:rsidRPr="00EE3594" w:rsidRDefault="00CC517C" w:rsidP="00CC51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7A56FE" w:rsidRPr="00EE3594" w:rsidTr="00EE3594">
        <w:trPr>
          <w:trHeight w:val="83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7A56FE" w:rsidRPr="00EE3594" w:rsidRDefault="00CC517C" w:rsidP="00491C89">
            <w:pPr>
              <w:pStyle w:val="Zhlav"/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E359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Zásuvné moduly v počtu (4+2ks)</w:t>
            </w:r>
          </w:p>
          <w:p w:rsidR="007A56FE" w:rsidRPr="00EE3594" w:rsidRDefault="007A56FE" w:rsidP="00CC517C">
            <w:pPr>
              <w:pStyle w:val="Zhlav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E3594">
              <w:rPr>
                <w:rFonts w:ascii="Arial" w:hAnsi="Arial" w:cs="Arial"/>
                <w:bCs/>
                <w:sz w:val="20"/>
                <w:szCs w:val="20"/>
              </w:rPr>
              <w:t xml:space="preserve">Skládá se z modulů samostatně nezávisle použitelných u jednotlivých lůžek.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7A56FE" w:rsidRPr="00EE3594" w:rsidRDefault="00CC517C" w:rsidP="00491C89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7A56FE" w:rsidRPr="00EE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ks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7A56FE" w:rsidRPr="00EE3594" w:rsidRDefault="005E6C96" w:rsidP="002D546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</w:tr>
      <w:tr w:rsidR="007A56FE" w:rsidRPr="00EE3594" w:rsidTr="00EE3594">
        <w:trPr>
          <w:trHeight w:val="372"/>
        </w:trPr>
        <w:tc>
          <w:tcPr>
            <w:tcW w:w="80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7A56FE" w:rsidRPr="00EE3594" w:rsidRDefault="007A56FE" w:rsidP="00CC517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bCs/>
                <w:sz w:val="20"/>
                <w:szCs w:val="20"/>
              </w:rPr>
              <w:t>Základní požadavky: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7A56FE" w:rsidRPr="00EE3594" w:rsidRDefault="007A56FE" w:rsidP="002D546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56FE" w:rsidRPr="00EE3594" w:rsidTr="00EE3594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A56FE" w:rsidRPr="00EE3594" w:rsidRDefault="007A56FE" w:rsidP="004D062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3594">
              <w:rPr>
                <w:rFonts w:ascii="Arial" w:hAnsi="Arial" w:cs="Arial"/>
                <w:sz w:val="20"/>
                <w:szCs w:val="20"/>
              </w:rPr>
              <w:t>kapnometrické</w:t>
            </w:r>
            <w:proofErr w:type="spellEnd"/>
            <w:r w:rsidRPr="00EE3594">
              <w:rPr>
                <w:rFonts w:ascii="Arial" w:hAnsi="Arial" w:cs="Arial"/>
                <w:sz w:val="20"/>
                <w:szCs w:val="20"/>
              </w:rPr>
              <w:t xml:space="preserve"> moduly se zobrazením křivek a číselných údajů na displeji monitoru</w:t>
            </w:r>
            <w:r w:rsidR="00343CE2" w:rsidRPr="00EE35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E40" w:rsidRPr="00EE3594">
              <w:rPr>
                <w:rFonts w:ascii="Arial" w:hAnsi="Arial" w:cs="Arial"/>
                <w:sz w:val="20"/>
                <w:szCs w:val="20"/>
              </w:rPr>
              <w:t>pro všechny typy pacientů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56FE" w:rsidRPr="00EE3594" w:rsidRDefault="008A21D5" w:rsidP="0060540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4</w:t>
            </w:r>
            <w:r w:rsidR="007A56FE" w:rsidRPr="00EE3594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ks</w:t>
            </w:r>
            <w:r w:rsidR="00D14D17" w:rsidRPr="00EE3594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56FE" w:rsidRPr="00EE3594" w:rsidRDefault="005E6C96" w:rsidP="002D54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  <w:r w:rsidR="006B41AF" w:rsidRPr="00EE3594">
              <w:rPr>
                <w:rFonts w:ascii="Arial" w:hAnsi="Arial" w:cs="Arial"/>
                <w:sz w:val="20"/>
                <w:szCs w:val="20"/>
              </w:rPr>
              <w:t>, vše požadované</w:t>
            </w:r>
          </w:p>
        </w:tc>
      </w:tr>
      <w:tr w:rsidR="007A56FE" w:rsidRPr="00EE3594" w:rsidTr="00EE3594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A56FE" w:rsidRPr="00EE3594" w:rsidRDefault="00086FB5" w:rsidP="008A21D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m</w:t>
            </w:r>
            <w:r w:rsidR="007A56FE" w:rsidRPr="00EE3594">
              <w:rPr>
                <w:rFonts w:ascii="Arial" w:hAnsi="Arial" w:cs="Arial"/>
                <w:sz w:val="20"/>
                <w:szCs w:val="20"/>
              </w:rPr>
              <w:t xml:space="preserve">oduly pro měření 2. saturace </w:t>
            </w:r>
            <w:r w:rsidR="00840F72" w:rsidRPr="00EE3594">
              <w:rPr>
                <w:rFonts w:ascii="Arial" w:hAnsi="Arial" w:cs="Arial"/>
                <w:sz w:val="20"/>
                <w:szCs w:val="20"/>
              </w:rPr>
              <w:t xml:space="preserve">pomocí technologie Masimo, </w:t>
            </w:r>
            <w:r w:rsidR="007A56FE" w:rsidRPr="00EE3594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826E40" w:rsidRPr="00EE3594">
              <w:rPr>
                <w:rFonts w:ascii="Arial" w:hAnsi="Arial" w:cs="Arial"/>
                <w:sz w:val="20"/>
                <w:szCs w:val="20"/>
              </w:rPr>
              <w:t xml:space="preserve">současným </w:t>
            </w:r>
            <w:r w:rsidR="007A56FE" w:rsidRPr="00EE3594">
              <w:rPr>
                <w:rFonts w:ascii="Arial" w:hAnsi="Arial" w:cs="Arial"/>
                <w:sz w:val="20"/>
                <w:szCs w:val="20"/>
              </w:rPr>
              <w:t>zobrazením křivek a číselných údajů na displeji monitoru</w:t>
            </w:r>
            <w:r w:rsidR="008A21D5" w:rsidRPr="00EE35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56FE" w:rsidRPr="00EE3594" w:rsidRDefault="007A56FE" w:rsidP="00491C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sz w:val="20"/>
                <w:szCs w:val="20"/>
              </w:rPr>
              <w:t>2 ks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56FE" w:rsidRPr="00EE3594" w:rsidRDefault="005E6C96" w:rsidP="002D54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  <w:r w:rsidR="006B41AF" w:rsidRPr="00EE3594">
              <w:rPr>
                <w:rFonts w:ascii="Arial" w:hAnsi="Arial" w:cs="Arial"/>
                <w:sz w:val="20"/>
                <w:szCs w:val="20"/>
              </w:rPr>
              <w:t>, vše požadované</w:t>
            </w:r>
          </w:p>
        </w:tc>
      </w:tr>
      <w:tr w:rsidR="007A56FE" w:rsidRPr="00EE3594" w:rsidTr="00EE3594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7A56FE" w:rsidRPr="00EE3594" w:rsidRDefault="007A56FE" w:rsidP="00491C89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sz w:val="20"/>
                <w:szCs w:val="20"/>
              </w:rPr>
              <w:t>Veškeré příslušenství nutné k zahájení provozu modulů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7A56FE" w:rsidRPr="00EE3594" w:rsidRDefault="007A56FE" w:rsidP="00491C8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7A56FE" w:rsidRPr="00EE3594" w:rsidRDefault="007A56FE" w:rsidP="002D54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A56FE" w:rsidRPr="00EE3594" w:rsidRDefault="007A56FE">
      <w:pPr>
        <w:rPr>
          <w:rFonts w:ascii="Arial" w:hAnsi="Arial" w:cs="Arial"/>
          <w:sz w:val="20"/>
          <w:szCs w:val="20"/>
        </w:rPr>
      </w:pPr>
    </w:p>
    <w:p w:rsidR="00DE336B" w:rsidRPr="00EE3594" w:rsidRDefault="00DE336B">
      <w:pPr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851"/>
        <w:gridCol w:w="1701"/>
      </w:tblGrid>
      <w:tr w:rsidR="00840F72" w:rsidRPr="00EE3594" w:rsidTr="00EE3594">
        <w:trPr>
          <w:trHeight w:val="305"/>
        </w:trPr>
        <w:tc>
          <w:tcPr>
            <w:tcW w:w="72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840F72" w:rsidRPr="00EE3594" w:rsidRDefault="00840F72" w:rsidP="0059006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840F72" w:rsidRPr="00EE3594" w:rsidRDefault="00840F72" w:rsidP="00491C8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840F72" w:rsidRPr="00EE3594" w:rsidRDefault="00840F72" w:rsidP="00491C8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840F72" w:rsidRPr="00EE3594" w:rsidRDefault="00840F72" w:rsidP="00491C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840F72" w:rsidRPr="00EE3594" w:rsidTr="00EE3594">
        <w:trPr>
          <w:trHeight w:val="83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840F72" w:rsidRPr="00EE3594" w:rsidRDefault="00840F72" w:rsidP="00491C89">
            <w:pPr>
              <w:pStyle w:val="Zhlav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sz w:val="20"/>
                <w:szCs w:val="20"/>
              </w:rPr>
              <w:t>Centrální monitor pro Novorozenecký JIP: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840F72" w:rsidRPr="00EE3594" w:rsidRDefault="00840F72" w:rsidP="00B029D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bCs/>
                <w:sz w:val="20"/>
                <w:szCs w:val="20"/>
              </w:rPr>
              <w:t>1  ks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840F72" w:rsidRPr="00EE3594" w:rsidRDefault="00840F72" w:rsidP="002D546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0F72" w:rsidRPr="00EE3594" w:rsidTr="00EE3594">
        <w:trPr>
          <w:trHeight w:val="83"/>
        </w:trPr>
        <w:tc>
          <w:tcPr>
            <w:tcW w:w="8081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840F72" w:rsidRPr="00EE3594" w:rsidRDefault="00840F72" w:rsidP="00491C89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40F72" w:rsidRPr="00EE3594" w:rsidRDefault="00FE7125" w:rsidP="002D546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CS </w:t>
            </w:r>
            <w:proofErr w:type="spellStart"/>
            <w:r w:rsidRPr="00EE359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Carescape</w:t>
            </w:r>
            <w:proofErr w:type="spellEnd"/>
          </w:p>
        </w:tc>
      </w:tr>
      <w:tr w:rsidR="00840F72" w:rsidRPr="00EE3594" w:rsidTr="00EE3594">
        <w:trPr>
          <w:trHeight w:val="83"/>
        </w:trPr>
        <w:tc>
          <w:tcPr>
            <w:tcW w:w="80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840F72" w:rsidRPr="00EE3594" w:rsidRDefault="00840F72" w:rsidP="00491C89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Výrobce přístroje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40F72" w:rsidRPr="00EE3594" w:rsidRDefault="005E6C96" w:rsidP="002D546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GE Healthcare</w:t>
            </w:r>
          </w:p>
        </w:tc>
      </w:tr>
      <w:tr w:rsidR="00840F72" w:rsidRPr="00EE3594" w:rsidTr="00EE3594">
        <w:trPr>
          <w:trHeight w:val="234"/>
        </w:trPr>
        <w:tc>
          <w:tcPr>
            <w:tcW w:w="80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840F72" w:rsidRPr="00EE3594" w:rsidRDefault="00840F72" w:rsidP="00491C8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bCs/>
                <w:sz w:val="20"/>
                <w:szCs w:val="20"/>
              </w:rPr>
              <w:t>Základní požadavky: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840F72" w:rsidRPr="00EE3594" w:rsidRDefault="00840F72" w:rsidP="002D546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7125" w:rsidRPr="00EE3594" w:rsidTr="00EE3594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sledování a ovládání min</w:t>
            </w:r>
            <w:r w:rsidRPr="00EE3594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gramStart"/>
            <w:r w:rsidRPr="00EE3594">
              <w:rPr>
                <w:rFonts w:ascii="Arial" w:hAnsi="Arial" w:cs="Arial"/>
                <w:sz w:val="20"/>
                <w:szCs w:val="20"/>
              </w:rPr>
              <w:t>10ti</w:t>
            </w:r>
            <w:proofErr w:type="gramEnd"/>
            <w:r w:rsidRPr="00EE3594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EE3594">
              <w:rPr>
                <w:rFonts w:ascii="Arial" w:hAnsi="Arial" w:cs="Arial"/>
                <w:sz w:val="20"/>
                <w:szCs w:val="20"/>
              </w:rPr>
              <w:t xml:space="preserve">monitorů Novorozenecký JIP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125" w:rsidRPr="00EE3594" w:rsidRDefault="00FE7125" w:rsidP="00FE7125">
            <w:pPr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  <w:r w:rsidR="006B41AF" w:rsidRPr="00EE3594">
              <w:rPr>
                <w:rFonts w:ascii="Arial" w:hAnsi="Arial" w:cs="Arial"/>
                <w:sz w:val="20"/>
                <w:szCs w:val="20"/>
              </w:rPr>
              <w:t xml:space="preserve">, až </w:t>
            </w:r>
            <w:proofErr w:type="gramStart"/>
            <w:r w:rsidR="006B41AF" w:rsidRPr="00EE3594">
              <w:rPr>
                <w:rFonts w:ascii="Arial" w:hAnsi="Arial" w:cs="Arial"/>
                <w:sz w:val="20"/>
                <w:szCs w:val="20"/>
              </w:rPr>
              <w:t>16ti</w:t>
            </w:r>
            <w:proofErr w:type="gramEnd"/>
            <w:r w:rsidR="006B41AF" w:rsidRPr="00EE3594">
              <w:rPr>
                <w:rFonts w:ascii="Arial" w:hAnsi="Arial" w:cs="Arial"/>
                <w:sz w:val="20"/>
                <w:szCs w:val="20"/>
              </w:rPr>
              <w:t xml:space="preserve"> monitorů</w:t>
            </w:r>
          </w:p>
        </w:tc>
      </w:tr>
      <w:tr w:rsidR="00FE7125" w:rsidRPr="00EE3594" w:rsidTr="00EE3594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obousměrná komunikace s připojenými lůžkovými monitory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125" w:rsidRPr="00EE3594" w:rsidRDefault="00FE7125" w:rsidP="00FE7125">
            <w:pPr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E7125" w:rsidRPr="00EE3594" w:rsidTr="00EE3594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 xml:space="preserve">sledování současně minimálně 4 křivek od </w:t>
            </w:r>
            <w:proofErr w:type="gramStart"/>
            <w:r w:rsidRPr="00EE3594">
              <w:rPr>
                <w:rFonts w:ascii="Arial" w:hAnsi="Arial" w:cs="Arial"/>
                <w:sz w:val="20"/>
                <w:szCs w:val="20"/>
              </w:rPr>
              <w:t>10ti</w:t>
            </w:r>
            <w:proofErr w:type="gramEnd"/>
            <w:r w:rsidRPr="00EE3594">
              <w:rPr>
                <w:rFonts w:ascii="Arial" w:hAnsi="Arial" w:cs="Arial"/>
                <w:sz w:val="20"/>
                <w:szCs w:val="20"/>
              </w:rPr>
              <w:t xml:space="preserve"> pacientů na jedné obrazovce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125" w:rsidRPr="00EE3594" w:rsidRDefault="00FE7125" w:rsidP="00FE7125">
            <w:pPr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  <w:r w:rsidR="006B41AF" w:rsidRPr="00EE3594">
              <w:rPr>
                <w:rFonts w:ascii="Arial" w:hAnsi="Arial" w:cs="Arial"/>
                <w:sz w:val="20"/>
                <w:szCs w:val="20"/>
              </w:rPr>
              <w:t xml:space="preserve">, až od </w:t>
            </w:r>
            <w:proofErr w:type="gramStart"/>
            <w:r w:rsidR="006B41AF" w:rsidRPr="00EE3594">
              <w:rPr>
                <w:rFonts w:ascii="Arial" w:hAnsi="Arial" w:cs="Arial"/>
                <w:sz w:val="20"/>
                <w:szCs w:val="20"/>
              </w:rPr>
              <w:t>16ti</w:t>
            </w:r>
            <w:proofErr w:type="gramEnd"/>
            <w:r w:rsidR="006B41AF" w:rsidRPr="00EE3594">
              <w:rPr>
                <w:rFonts w:ascii="Arial" w:hAnsi="Arial" w:cs="Arial"/>
                <w:sz w:val="20"/>
                <w:szCs w:val="20"/>
              </w:rPr>
              <w:t xml:space="preserve"> pacientů</w:t>
            </w:r>
          </w:p>
        </w:tc>
      </w:tr>
      <w:tr w:rsidR="00FE7125" w:rsidRPr="00EE3594" w:rsidTr="00EE3594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zobrazení, vyhodnocení, ukládání a tisk alarmových událostí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125" w:rsidRPr="00EE3594" w:rsidRDefault="00FE7125" w:rsidP="00FE7125">
            <w:pPr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E7125" w:rsidRPr="00EE3594" w:rsidTr="00EE3594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zobrazení, vyhodnocení, ukládání a tisk grafických a numerických trendů za 24 hod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125" w:rsidRPr="00EE3594" w:rsidRDefault="00FE7125" w:rsidP="00FE7125">
            <w:pPr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  <w:r w:rsidR="008A29A4" w:rsidRPr="00EE3594">
              <w:rPr>
                <w:rFonts w:ascii="Arial" w:hAnsi="Arial" w:cs="Arial"/>
                <w:sz w:val="20"/>
                <w:szCs w:val="20"/>
              </w:rPr>
              <w:t>, vše požadované</w:t>
            </w:r>
          </w:p>
        </w:tc>
      </w:tr>
      <w:tr w:rsidR="00FE7125" w:rsidRPr="00EE3594" w:rsidTr="00EE3594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archivace, zobrazení a tisk minimálně 4 kompletních křivek od kteréhokoliv ze sledovaných pacientů za posledních 24 hod.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125" w:rsidRPr="00EE3594" w:rsidRDefault="00FE7125" w:rsidP="00FE7125">
            <w:pPr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E7125" w:rsidRPr="00EE3594" w:rsidTr="00EE3594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režim pro detailní zobrazení vybraného monitoru s funkcí zadání základních údajů o pacientovi a s funkcí ovládání monitoru dálkově (nastavení alarmů, atd.)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125" w:rsidRPr="00EE3594" w:rsidRDefault="00FE7125" w:rsidP="00FE7125">
            <w:pPr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  <w:r w:rsidR="008A29A4" w:rsidRPr="00EE3594">
              <w:rPr>
                <w:rFonts w:ascii="Arial" w:hAnsi="Arial" w:cs="Arial"/>
                <w:sz w:val="20"/>
                <w:szCs w:val="20"/>
              </w:rPr>
              <w:t>, vše požadované</w:t>
            </w:r>
          </w:p>
        </w:tc>
      </w:tr>
      <w:tr w:rsidR="00FE7125" w:rsidRPr="00EE3594" w:rsidTr="00EE3594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funkce centrální stanice jako webového prohlížeče s připojením do nemocniční sítě. Zadavatel připouští řešení pomocí dvou oddělených zařízení.</w:t>
            </w:r>
            <w:r w:rsidRPr="00EE359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125" w:rsidRPr="00EE3594" w:rsidRDefault="00FE7125" w:rsidP="00FE7125">
            <w:pPr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E7125" w:rsidRPr="00EE3594" w:rsidTr="00EE3594">
        <w:trPr>
          <w:trHeight w:val="284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uživatelské rozhraní v ČJ, ovládání klávesnicí a myší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125" w:rsidRPr="00EE3594" w:rsidRDefault="00FE7125" w:rsidP="00FE7125">
            <w:pPr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  <w:r w:rsidR="008A29A4" w:rsidRPr="00EE3594">
              <w:rPr>
                <w:rFonts w:ascii="Arial" w:hAnsi="Arial" w:cs="Arial"/>
                <w:sz w:val="20"/>
                <w:szCs w:val="20"/>
              </w:rPr>
              <w:t>, vše požadované</w:t>
            </w:r>
          </w:p>
        </w:tc>
      </w:tr>
    </w:tbl>
    <w:p w:rsidR="003029B1" w:rsidRPr="00EE3594" w:rsidRDefault="003029B1">
      <w:pPr>
        <w:rPr>
          <w:rFonts w:ascii="Arial" w:hAnsi="Arial" w:cs="Arial"/>
          <w:sz w:val="20"/>
          <w:szCs w:val="20"/>
        </w:rPr>
      </w:pPr>
    </w:p>
    <w:tbl>
      <w:tblPr>
        <w:tblW w:w="9776" w:type="dxa"/>
        <w:tblInd w:w="-4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3"/>
        <w:gridCol w:w="852"/>
        <w:gridCol w:w="1701"/>
      </w:tblGrid>
      <w:tr w:rsidR="00FE7125" w:rsidRPr="00EE3594" w:rsidTr="00EE3594">
        <w:trPr>
          <w:trHeight w:val="284"/>
        </w:trPr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dotykové ploché displeje velikost min. 22“ s uchycením VESA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  <w:p w:rsidR="00FE7125" w:rsidRPr="00EE3594" w:rsidRDefault="00FE7125" w:rsidP="00FE712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125" w:rsidRPr="00EE3594" w:rsidRDefault="00FE7125" w:rsidP="00FE7125">
            <w:pPr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E7125" w:rsidRPr="00EE3594" w:rsidTr="00EE3594">
        <w:trPr>
          <w:trHeight w:val="284"/>
        </w:trPr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 xml:space="preserve">VESA držák - otočný pro uchycení na stěnu 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  <w:p w:rsidR="00FE7125" w:rsidRPr="00EE3594" w:rsidRDefault="00FE7125" w:rsidP="00FE712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125" w:rsidRPr="00EE3594" w:rsidRDefault="00FE7125" w:rsidP="00FE7125">
            <w:pPr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E7125" w:rsidRPr="00EE3594" w:rsidTr="00EE3594">
        <w:trPr>
          <w:trHeight w:val="284"/>
        </w:trPr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síťová laserová tiskárna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125" w:rsidRPr="00EE3594" w:rsidRDefault="00FE7125" w:rsidP="00FE7125">
            <w:pPr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E7125" w:rsidRPr="00EE3594" w:rsidTr="00EE3594">
        <w:trPr>
          <w:trHeight w:val="284"/>
        </w:trPr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centrální monitor musí být připojen k prostředí nemocničního intranetu a musí být vybaven SW, který nejméně jednomu uživateli umožní pomocí běžného PC v nemocniční síti po autorizaci zobrazit křivky a parametry sledovaných pacientů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7125" w:rsidRPr="00EE3594" w:rsidRDefault="00FE7125" w:rsidP="00FE712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125" w:rsidRPr="00EE3594" w:rsidRDefault="00FE7125" w:rsidP="00FE7125">
            <w:pPr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E7125" w:rsidRPr="00EE3594" w:rsidTr="00EE3594">
        <w:trPr>
          <w:trHeight w:val="284"/>
        </w:trPr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99"/>
            <w:vAlign w:val="bottom"/>
          </w:tcPr>
          <w:p w:rsidR="00FE7125" w:rsidRPr="00EE3594" w:rsidRDefault="00FE7125" w:rsidP="00FE7125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  <w:r w:rsidRPr="00EE3594">
              <w:rPr>
                <w:rFonts w:ascii="Arial" w:hAnsi="Arial" w:cs="Arial"/>
                <w:b/>
                <w:sz w:val="20"/>
                <w:szCs w:val="20"/>
              </w:rPr>
              <w:t>Veškeré příslušenství nutné k zahájení provozu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99"/>
            <w:vAlign w:val="center"/>
          </w:tcPr>
          <w:p w:rsidR="00FE7125" w:rsidRPr="00EE3594" w:rsidRDefault="00FE7125" w:rsidP="00FE7125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E3594">
              <w:rPr>
                <w:rFonts w:ascii="Arial" w:eastAsia="Arial Unicode MS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99"/>
          </w:tcPr>
          <w:p w:rsidR="00FE7125" w:rsidRPr="00EE3594" w:rsidRDefault="00FE7125" w:rsidP="00FE7125">
            <w:pPr>
              <w:rPr>
                <w:rFonts w:ascii="Arial" w:hAnsi="Arial" w:cs="Arial"/>
                <w:sz w:val="20"/>
                <w:szCs w:val="20"/>
              </w:rPr>
            </w:pPr>
            <w:r w:rsidRPr="00EE359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:rsidR="00E50FDB" w:rsidRDefault="00E50FDB" w:rsidP="00DE336B">
      <w:bookmarkStart w:id="0" w:name="_GoBack"/>
      <w:bookmarkEnd w:id="0"/>
    </w:p>
    <w:sectPr w:rsidR="00E50F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FF3" w:rsidRDefault="00F60FF3" w:rsidP="00BE2BAD">
      <w:r>
        <w:separator/>
      </w:r>
    </w:p>
  </w:endnote>
  <w:endnote w:type="continuationSeparator" w:id="0">
    <w:p w:rsidR="00F60FF3" w:rsidRDefault="00F60FF3" w:rsidP="00BE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7D8" w:rsidRPr="0090220E" w:rsidRDefault="00913DA2">
    <w:pPr>
      <w:pStyle w:val="Zpat"/>
      <w:rPr>
        <w:rFonts w:ascii="Arial" w:hAnsi="Arial" w:cs="Arial"/>
        <w:sz w:val="20"/>
      </w:rPr>
    </w:pPr>
    <w:r w:rsidRPr="0090220E">
      <w:rPr>
        <w:rFonts w:ascii="Arial" w:hAnsi="Arial" w:cs="Arial"/>
        <w:sz w:val="20"/>
      </w:rPr>
      <w:t>Verze: 12</w:t>
    </w:r>
    <w:r w:rsidR="005017D8" w:rsidRPr="0090220E">
      <w:rPr>
        <w:rFonts w:ascii="Arial" w:hAnsi="Arial" w:cs="Arial"/>
        <w:sz w:val="20"/>
      </w:rPr>
      <w:t>.</w:t>
    </w:r>
    <w:r w:rsidRPr="0090220E">
      <w:rPr>
        <w:rFonts w:ascii="Arial" w:hAnsi="Arial" w:cs="Arial"/>
        <w:sz w:val="20"/>
      </w:rPr>
      <w:t>07</w:t>
    </w:r>
    <w:r w:rsidR="005017D8" w:rsidRPr="0090220E">
      <w:rPr>
        <w:rFonts w:ascii="Arial" w:hAnsi="Arial" w:cs="Arial"/>
        <w:sz w:val="20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FF3" w:rsidRDefault="00F60FF3" w:rsidP="00BE2BAD">
      <w:r>
        <w:separator/>
      </w:r>
    </w:p>
  </w:footnote>
  <w:footnote w:type="continuationSeparator" w:id="0">
    <w:p w:rsidR="00F60FF3" w:rsidRDefault="00F60FF3" w:rsidP="00BE2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7D8" w:rsidRDefault="005017D8" w:rsidP="005017D8">
    <w:pPr>
      <w:pStyle w:val="Zhlav"/>
      <w:rPr>
        <w:rFonts w:ascii="Arial" w:hAnsi="Arial" w:cs="Arial"/>
      </w:rPr>
    </w:pPr>
    <w:r w:rsidRPr="0090220E">
      <w:rPr>
        <w:rFonts w:ascii="Arial" w:hAnsi="Arial" w:cs="Arial"/>
      </w:rPr>
      <w:t xml:space="preserve">Příloha č. </w:t>
    </w:r>
    <w:r w:rsidR="0090220E" w:rsidRPr="0090220E">
      <w:rPr>
        <w:rFonts w:ascii="Arial" w:hAnsi="Arial" w:cs="Arial"/>
      </w:rPr>
      <w:t>2</w:t>
    </w:r>
  </w:p>
  <w:p w:rsidR="0090220E" w:rsidRPr="0090220E" w:rsidRDefault="0090220E" w:rsidP="005017D8">
    <w:pPr>
      <w:pStyle w:val="Zhlav"/>
      <w:rPr>
        <w:rFonts w:ascii="Arial" w:hAnsi="Arial" w:cs="Arial"/>
      </w:rPr>
    </w:pPr>
  </w:p>
  <w:p w:rsidR="005017D8" w:rsidRPr="0090220E" w:rsidRDefault="005017D8" w:rsidP="005017D8">
    <w:pPr>
      <w:pStyle w:val="Zhlav"/>
      <w:jc w:val="center"/>
      <w:rPr>
        <w:rFonts w:ascii="Arial" w:hAnsi="Arial" w:cs="Arial"/>
        <w:b/>
        <w:sz w:val="32"/>
      </w:rPr>
    </w:pPr>
    <w:r w:rsidRPr="0090220E">
      <w:rPr>
        <w:rFonts w:ascii="Arial" w:hAnsi="Arial" w:cs="Arial"/>
        <w:b/>
        <w:sz w:val="32"/>
      </w:rPr>
      <w:t>Formulář technických specifikací dodávky pro:</w:t>
    </w:r>
  </w:p>
  <w:p w:rsidR="005017D8" w:rsidRPr="0090220E" w:rsidRDefault="005017D8" w:rsidP="005017D8">
    <w:pPr>
      <w:pStyle w:val="Zhlav"/>
      <w:jc w:val="center"/>
      <w:rPr>
        <w:rFonts w:ascii="Arial" w:hAnsi="Arial" w:cs="Arial"/>
        <w:b/>
        <w:bCs/>
        <w:sz w:val="32"/>
        <w:szCs w:val="32"/>
      </w:rPr>
    </w:pPr>
    <w:r w:rsidRPr="0090220E">
      <w:rPr>
        <w:rFonts w:ascii="Arial" w:hAnsi="Arial" w:cs="Arial"/>
        <w:b/>
        <w:bCs/>
        <w:sz w:val="32"/>
        <w:szCs w:val="32"/>
      </w:rPr>
      <w:t>IROP_I_12_Monitorovací systém (neonatologie)</w:t>
    </w:r>
  </w:p>
  <w:p w:rsidR="001E14C3" w:rsidRPr="0090220E" w:rsidRDefault="001E14C3" w:rsidP="005017D8">
    <w:pPr>
      <w:pStyle w:val="Zhlav"/>
      <w:jc w:val="center"/>
      <w:rPr>
        <w:rFonts w:ascii="Arial" w:hAnsi="Arial" w:cs="Arial"/>
        <w:sz w:val="32"/>
        <w:szCs w:val="32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5017D8" w:rsidRPr="0090220E" w:rsidTr="00C85C4A">
      <w:tc>
        <w:tcPr>
          <w:tcW w:w="2122" w:type="dxa"/>
        </w:tcPr>
        <w:p w:rsidR="005017D8" w:rsidRPr="0090220E" w:rsidRDefault="005017D8" w:rsidP="00C85C4A">
          <w:pPr>
            <w:pStyle w:val="Zhlav"/>
            <w:rPr>
              <w:rFonts w:ascii="Arial" w:hAnsi="Arial" w:cs="Arial"/>
              <w:b/>
              <w:sz w:val="22"/>
            </w:rPr>
          </w:pPr>
          <w:r w:rsidRPr="0090220E">
            <w:rPr>
              <w:rFonts w:ascii="Arial" w:hAnsi="Arial" w:cs="Arial"/>
              <w:b/>
              <w:sz w:val="22"/>
            </w:rPr>
            <w:t>Název zadavatele:</w:t>
          </w:r>
        </w:p>
      </w:tc>
      <w:tc>
        <w:tcPr>
          <w:tcW w:w="6940" w:type="dxa"/>
        </w:tcPr>
        <w:p w:rsidR="005017D8" w:rsidRPr="0090220E" w:rsidRDefault="005017D8" w:rsidP="00C85C4A">
          <w:pPr>
            <w:pStyle w:val="Zhlav"/>
            <w:rPr>
              <w:rFonts w:ascii="Arial" w:hAnsi="Arial" w:cs="Arial"/>
              <w:b/>
              <w:sz w:val="22"/>
            </w:rPr>
          </w:pPr>
          <w:r w:rsidRPr="0090220E">
            <w:rPr>
              <w:rFonts w:ascii="Arial" w:hAnsi="Arial" w:cs="Arial"/>
              <w:b/>
              <w:sz w:val="22"/>
            </w:rPr>
            <w:t>Karlovarská krajská nemocnice a.s.</w:t>
          </w:r>
        </w:p>
      </w:tc>
    </w:tr>
    <w:tr w:rsidR="005017D8" w:rsidRPr="0090220E" w:rsidTr="00C85C4A">
      <w:tc>
        <w:tcPr>
          <w:tcW w:w="2122" w:type="dxa"/>
        </w:tcPr>
        <w:p w:rsidR="005017D8" w:rsidRPr="0090220E" w:rsidRDefault="005017D8" w:rsidP="00C85C4A">
          <w:pPr>
            <w:pStyle w:val="Zhlav"/>
            <w:rPr>
              <w:rFonts w:ascii="Arial" w:hAnsi="Arial" w:cs="Arial"/>
              <w:sz w:val="22"/>
            </w:rPr>
          </w:pPr>
          <w:r w:rsidRPr="0090220E">
            <w:rPr>
              <w:rFonts w:ascii="Arial" w:hAnsi="Arial" w:cs="Arial"/>
              <w:sz w:val="22"/>
            </w:rPr>
            <w:t>Sídlo:</w:t>
          </w:r>
        </w:p>
      </w:tc>
      <w:tc>
        <w:tcPr>
          <w:tcW w:w="6940" w:type="dxa"/>
        </w:tcPr>
        <w:p w:rsidR="005017D8" w:rsidRPr="0090220E" w:rsidRDefault="005017D8" w:rsidP="00C85C4A">
          <w:pPr>
            <w:pStyle w:val="Zhlav"/>
            <w:rPr>
              <w:rFonts w:ascii="Arial" w:hAnsi="Arial" w:cs="Arial"/>
              <w:sz w:val="22"/>
            </w:rPr>
          </w:pPr>
          <w:r w:rsidRPr="0090220E">
            <w:rPr>
              <w:rFonts w:ascii="Arial" w:hAnsi="Arial" w:cs="Arial"/>
              <w:sz w:val="22"/>
            </w:rPr>
            <w:t>Bezručova 1190/19, 360 01 Karlovy Vary</w:t>
          </w:r>
        </w:p>
      </w:tc>
    </w:tr>
    <w:tr w:rsidR="005017D8" w:rsidRPr="0090220E" w:rsidTr="00C85C4A">
      <w:tc>
        <w:tcPr>
          <w:tcW w:w="2122" w:type="dxa"/>
        </w:tcPr>
        <w:p w:rsidR="005017D8" w:rsidRPr="0090220E" w:rsidRDefault="005017D8" w:rsidP="00C85C4A">
          <w:pPr>
            <w:pStyle w:val="Zhlav"/>
            <w:rPr>
              <w:rFonts w:ascii="Arial" w:hAnsi="Arial" w:cs="Arial"/>
              <w:sz w:val="22"/>
            </w:rPr>
          </w:pPr>
          <w:r w:rsidRPr="0090220E">
            <w:rPr>
              <w:rFonts w:ascii="Arial" w:hAnsi="Arial" w:cs="Arial"/>
              <w:sz w:val="22"/>
            </w:rPr>
            <w:t>IČ:</w:t>
          </w:r>
        </w:p>
      </w:tc>
      <w:tc>
        <w:tcPr>
          <w:tcW w:w="6940" w:type="dxa"/>
        </w:tcPr>
        <w:p w:rsidR="005017D8" w:rsidRPr="0090220E" w:rsidRDefault="005017D8" w:rsidP="00C85C4A">
          <w:pPr>
            <w:pStyle w:val="Zhlav"/>
            <w:rPr>
              <w:rFonts w:ascii="Arial" w:hAnsi="Arial" w:cs="Arial"/>
              <w:sz w:val="22"/>
            </w:rPr>
          </w:pPr>
          <w:r w:rsidRPr="0090220E">
            <w:rPr>
              <w:rFonts w:ascii="Arial" w:hAnsi="Arial" w:cs="Arial"/>
              <w:sz w:val="22"/>
            </w:rPr>
            <w:t>26365804</w:t>
          </w:r>
        </w:p>
      </w:tc>
    </w:tr>
  </w:tbl>
  <w:p w:rsidR="00BE2BAD" w:rsidRPr="005E3727" w:rsidRDefault="00BE2BAD" w:rsidP="005E37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74"/>
    <w:rsid w:val="00015294"/>
    <w:rsid w:val="00044914"/>
    <w:rsid w:val="00086FB5"/>
    <w:rsid w:val="000949DC"/>
    <w:rsid w:val="0010242D"/>
    <w:rsid w:val="0010257B"/>
    <w:rsid w:val="00180076"/>
    <w:rsid w:val="00181645"/>
    <w:rsid w:val="0018267D"/>
    <w:rsid w:val="001A120A"/>
    <w:rsid w:val="001E14C3"/>
    <w:rsid w:val="00200CFF"/>
    <w:rsid w:val="002151D1"/>
    <w:rsid w:val="00252C93"/>
    <w:rsid w:val="002564B9"/>
    <w:rsid w:val="002761FD"/>
    <w:rsid w:val="0028679D"/>
    <w:rsid w:val="002D5460"/>
    <w:rsid w:val="003029B1"/>
    <w:rsid w:val="0031038F"/>
    <w:rsid w:val="00312C31"/>
    <w:rsid w:val="00343CE2"/>
    <w:rsid w:val="003557E3"/>
    <w:rsid w:val="0039507B"/>
    <w:rsid w:val="004A7864"/>
    <w:rsid w:val="004B0CB6"/>
    <w:rsid w:val="004D062D"/>
    <w:rsid w:val="004E35D7"/>
    <w:rsid w:val="004E57DE"/>
    <w:rsid w:val="005017D8"/>
    <w:rsid w:val="00517DAD"/>
    <w:rsid w:val="005576DC"/>
    <w:rsid w:val="00590065"/>
    <w:rsid w:val="005A49E9"/>
    <w:rsid w:val="005C5524"/>
    <w:rsid w:val="005D00B5"/>
    <w:rsid w:val="005E3727"/>
    <w:rsid w:val="005E6C96"/>
    <w:rsid w:val="00605400"/>
    <w:rsid w:val="006B41AF"/>
    <w:rsid w:val="006F4179"/>
    <w:rsid w:val="00725E62"/>
    <w:rsid w:val="00732911"/>
    <w:rsid w:val="00735FA6"/>
    <w:rsid w:val="00756797"/>
    <w:rsid w:val="00765308"/>
    <w:rsid w:val="007A56FE"/>
    <w:rsid w:val="00811D85"/>
    <w:rsid w:val="00820CD0"/>
    <w:rsid w:val="00826E40"/>
    <w:rsid w:val="00840F72"/>
    <w:rsid w:val="00851F5A"/>
    <w:rsid w:val="008617D6"/>
    <w:rsid w:val="00887CAA"/>
    <w:rsid w:val="00896C51"/>
    <w:rsid w:val="008A21D5"/>
    <w:rsid w:val="008A29A4"/>
    <w:rsid w:val="008A3562"/>
    <w:rsid w:val="008B718B"/>
    <w:rsid w:val="008D7148"/>
    <w:rsid w:val="0090220E"/>
    <w:rsid w:val="00913DA2"/>
    <w:rsid w:val="009423E6"/>
    <w:rsid w:val="009A794B"/>
    <w:rsid w:val="00A04386"/>
    <w:rsid w:val="00A52802"/>
    <w:rsid w:val="00AC2D1E"/>
    <w:rsid w:val="00AF1303"/>
    <w:rsid w:val="00B029D8"/>
    <w:rsid w:val="00B17015"/>
    <w:rsid w:val="00B34B44"/>
    <w:rsid w:val="00B34BD0"/>
    <w:rsid w:val="00B37DAF"/>
    <w:rsid w:val="00B42CCF"/>
    <w:rsid w:val="00B43A74"/>
    <w:rsid w:val="00B47AA2"/>
    <w:rsid w:val="00B60432"/>
    <w:rsid w:val="00B66997"/>
    <w:rsid w:val="00B8712C"/>
    <w:rsid w:val="00BA5C1A"/>
    <w:rsid w:val="00BB1C4B"/>
    <w:rsid w:val="00BD34AB"/>
    <w:rsid w:val="00BE2BAD"/>
    <w:rsid w:val="00BF02C7"/>
    <w:rsid w:val="00C22F9D"/>
    <w:rsid w:val="00C30DB6"/>
    <w:rsid w:val="00C500B4"/>
    <w:rsid w:val="00C5700D"/>
    <w:rsid w:val="00C57FD7"/>
    <w:rsid w:val="00C734E9"/>
    <w:rsid w:val="00C864F4"/>
    <w:rsid w:val="00C923C2"/>
    <w:rsid w:val="00CA7B6C"/>
    <w:rsid w:val="00CC517C"/>
    <w:rsid w:val="00CD68F5"/>
    <w:rsid w:val="00D0163A"/>
    <w:rsid w:val="00D14D17"/>
    <w:rsid w:val="00D15394"/>
    <w:rsid w:val="00D62DEB"/>
    <w:rsid w:val="00D945A6"/>
    <w:rsid w:val="00DD26C8"/>
    <w:rsid w:val="00DE336B"/>
    <w:rsid w:val="00DF74FF"/>
    <w:rsid w:val="00E50FDB"/>
    <w:rsid w:val="00E65DDF"/>
    <w:rsid w:val="00E70848"/>
    <w:rsid w:val="00EA755C"/>
    <w:rsid w:val="00EE3594"/>
    <w:rsid w:val="00F60FF3"/>
    <w:rsid w:val="00F746C9"/>
    <w:rsid w:val="00F9279D"/>
    <w:rsid w:val="00FB5180"/>
    <w:rsid w:val="00FE0A22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3A7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43A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3A7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43A74"/>
    <w:pPr>
      <w:ind w:left="720"/>
    </w:pPr>
  </w:style>
  <w:style w:type="paragraph" w:customStyle="1" w:styleId="RTFUndefined">
    <w:name w:val="RTF_Undefined"/>
    <w:basedOn w:val="Normln"/>
    <w:rsid w:val="00B42CCF"/>
    <w:pPr>
      <w:widowControl w:val="0"/>
      <w:suppressAutoHyphens w:val="0"/>
    </w:pPr>
    <w:rPr>
      <w:rFonts w:ascii="Arial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2B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2BAD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BE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24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42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F1BE-4988-421D-A7E8-320629E6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1599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2018-08-10T12:37:00Z</dcterms:created>
  <dcterms:modified xsi:type="dcterms:W3CDTF">2018-08-10T12:38:00Z</dcterms:modified>
</cp:coreProperties>
</file>