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0" w:name="_GoBack"/>
      <w:bookmarkEnd w:id="0"/>
      <w:proofErr w:type="gramStart"/>
      <w:r w:rsidRPr="00D93C8E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r á m c o v á  k u p n í  s m l o u v a</w:t>
      </w:r>
      <w:proofErr w:type="gramEnd"/>
      <w:r w:rsidRPr="00D93C8E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 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/Smlouva o dodávkách Zboží/</w:t>
      </w: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93C8E" w:rsidRPr="00D93C8E" w:rsidRDefault="004608C6" w:rsidP="00D93C8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Školní jídelna RK</w:t>
      </w:r>
    </w:p>
    <w:p w:rsidR="00D93C8E" w:rsidRPr="00D93C8E" w:rsidRDefault="004608C6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 stadionu 1229, 516 01 Rychnov nad Kněžnou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B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Zastoupená ředitelem Ing. </w:t>
      </w:r>
      <w:r w:rsidR="000C7BFF" w:rsidRPr="000C7BFF">
        <w:rPr>
          <w:rFonts w:ascii="Times New Roman" w:eastAsia="Times New Roman" w:hAnsi="Times New Roman" w:cs="Times New Roman"/>
          <w:sz w:val="24"/>
          <w:szCs w:val="24"/>
          <w:lang w:eastAsia="zh-CN"/>
        </w:rPr>
        <w:t>Tomáš Mitlehner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IČ: </w:t>
      </w:r>
      <w:r w:rsidR="004608C6">
        <w:rPr>
          <w:rFonts w:ascii="Times New Roman" w:eastAsia="Times New Roman" w:hAnsi="Times New Roman" w:cs="Times New Roman"/>
          <w:sz w:val="24"/>
          <w:szCs w:val="24"/>
          <w:lang w:eastAsia="zh-CN"/>
        </w:rPr>
        <w:t>72553588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>DIČ: CZ</w:t>
      </w:r>
      <w:r w:rsidR="004608C6">
        <w:rPr>
          <w:rFonts w:ascii="Times New Roman" w:eastAsia="Times New Roman" w:hAnsi="Times New Roman" w:cs="Times New Roman"/>
          <w:sz w:val="24"/>
          <w:szCs w:val="24"/>
          <w:lang w:eastAsia="zh-CN"/>
        </w:rPr>
        <w:t>72553588</w:t>
      </w:r>
    </w:p>
    <w:p w:rsidR="00D93C8E" w:rsidRPr="00A85EB4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5E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Bankovní spojení: </w:t>
      </w:r>
      <w:r w:rsidR="00B82BCC" w:rsidRPr="00A85EB4">
        <w:rPr>
          <w:rFonts w:ascii="Times New Roman" w:eastAsia="Times New Roman" w:hAnsi="Times New Roman" w:cs="Times New Roman"/>
          <w:sz w:val="24"/>
          <w:szCs w:val="24"/>
          <w:lang w:eastAsia="zh-CN"/>
        </w:rPr>
        <w:t>Česká spořitelna, a.s.</w:t>
      </w:r>
    </w:p>
    <w:p w:rsidR="00D93C8E" w:rsidRPr="00A85EB4" w:rsidRDefault="00D93C8E" w:rsidP="00D93C8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5E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Číslo účtu: </w:t>
      </w:r>
      <w:r w:rsidR="000C7BFF" w:rsidRPr="00A85EB4">
        <w:rPr>
          <w:rFonts w:ascii="Times New Roman" w:eastAsia="Times New Roman" w:hAnsi="Times New Roman" w:cs="Times New Roman"/>
          <w:sz w:val="24"/>
          <w:szCs w:val="24"/>
          <w:lang w:eastAsia="zh-CN"/>
        </w:rPr>
        <w:t>1240856339/0800</w:t>
      </w:r>
    </w:p>
    <w:p w:rsidR="00D93C8E" w:rsidRPr="00A85EB4" w:rsidRDefault="00A85EB4" w:rsidP="00D93C8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85EB4">
        <w:rPr>
          <w:rFonts w:ascii="Times New Roman" w:eastAsia="Times New Roman" w:hAnsi="Times New Roman" w:cs="Times New Roman"/>
          <w:sz w:val="24"/>
          <w:szCs w:val="24"/>
          <w:lang w:eastAsia="zh-CN"/>
        </w:rPr>
        <w:t>Zapsaná v obchodním rejstříku vedeném u Krajského soudu v Hradci Králové</w:t>
      </w:r>
      <w:r w:rsidRPr="00A85EB4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85EB4">
        <w:rPr>
          <w:rFonts w:ascii="Times New Roman" w:eastAsia="Times New Roman" w:hAnsi="Times New Roman" w:cs="Times New Roman"/>
          <w:sz w:val="24"/>
          <w:szCs w:val="24"/>
          <w:lang w:eastAsia="zh-CN"/>
        </w:rPr>
        <w:t>Pr</w:t>
      </w:r>
      <w:proofErr w:type="spellEnd"/>
      <w:r w:rsidRPr="00A85E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1169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>(dále jen „kupující“)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>Zaměstnanec pověřený k vystavování dílčích objednávek</w:t>
      </w:r>
      <w:r w:rsidR="000C7BFF">
        <w:rPr>
          <w:rFonts w:ascii="Times New Roman" w:eastAsia="Times New Roman" w:hAnsi="Times New Roman" w:cs="Times New Roman"/>
          <w:sz w:val="24"/>
          <w:szCs w:val="24"/>
          <w:lang w:eastAsia="zh-CN"/>
        </w:rPr>
        <w:t>: p.</w:t>
      </w:r>
      <w:r w:rsidR="00B82B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C7BFF" w:rsidRPr="000C7BFF">
        <w:rPr>
          <w:rFonts w:ascii="Times New Roman" w:eastAsia="Times New Roman" w:hAnsi="Times New Roman" w:cs="Times New Roman"/>
          <w:sz w:val="24"/>
          <w:szCs w:val="24"/>
          <w:lang w:eastAsia="zh-CN"/>
        </w:rPr>
        <w:t>Martin Šubrt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Firma: MRAZÍRNY PLZEŇ a.s.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Sídlo</w:t>
      </w: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>: Dýšina 408, 330 02 Dýšina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Zastoupená </w:t>
      </w:r>
      <w:r w:rsidR="000C7BFF">
        <w:rPr>
          <w:rFonts w:ascii="Times New Roman" w:eastAsia="Times New Roman" w:hAnsi="Times New Roman" w:cs="Times New Roman"/>
          <w:sz w:val="24"/>
          <w:szCs w:val="24"/>
          <w:lang w:eastAsia="zh-CN"/>
        </w:rPr>
        <w:t>ředitelem společnosti</w:t>
      </w: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C7B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Vladimírem </w:t>
      </w:r>
      <w:proofErr w:type="spellStart"/>
      <w:r w:rsidR="000C7BFF">
        <w:rPr>
          <w:rFonts w:ascii="Times New Roman" w:eastAsia="Times New Roman" w:hAnsi="Times New Roman" w:cs="Times New Roman"/>
          <w:sz w:val="24"/>
          <w:szCs w:val="24"/>
          <w:lang w:eastAsia="zh-CN"/>
        </w:rPr>
        <w:t>Seligerem</w:t>
      </w:r>
      <w:proofErr w:type="spellEnd"/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Kontaktní osoba: </w:t>
      </w:r>
      <w:r w:rsidRPr="000C7BFF">
        <w:rPr>
          <w:rFonts w:ascii="Times New Roman" w:eastAsia="Times New Roman" w:hAnsi="Times New Roman" w:cs="Times New Roman"/>
          <w:sz w:val="24"/>
          <w:szCs w:val="24"/>
          <w:lang w:eastAsia="zh-CN"/>
        </w:rPr>
        <w:t>Lubomír Novák, MT 737 219 315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>Zapsaná v obchodním rejstříku vedeném Krajským soudem v Plzni pod B 782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>IČ: 252 30 484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DIČ CZ25230484</w:t>
      </w:r>
    </w:p>
    <w:p w:rsidR="00D93C8E" w:rsidRPr="000C7BFF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B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bankovní spojení: </w:t>
      </w:r>
      <w:r w:rsidRPr="000C7B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ČSOB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B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číslo účtu: </w:t>
      </w:r>
      <w:r w:rsidRPr="000C7B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153662654/0300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>(dále jen „prodávající“)</w:t>
      </w: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>Smluvní strany se po vzájemné dohodě rozhodly uzavřít následující smlouvu podle zákona č. 89/2012 Sb., občanského zákoníku.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I.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Předmět plnění</w:t>
      </w: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Předmětem rámcové kupní smlouvy </w:t>
      </w:r>
      <w:r w:rsidRPr="00D93C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(dále jen smlouva)</w:t>
      </w: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jsou dodávky potravinářských výrobků </w:t>
      </w:r>
      <w:r w:rsidRPr="00D93C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(dále jen zboží)</w:t>
      </w:r>
      <w:r w:rsidRPr="00D93C8E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D93C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specifikovaných v příloze č. 1 této smlouvy.</w:t>
      </w: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Celková cena dodání </w:t>
      </w:r>
      <w:r w:rsidRPr="00A85E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zboží nesmí překročit částku </w:t>
      </w:r>
      <w:r w:rsidR="00A85EB4" w:rsidRPr="00A85EB4">
        <w:rPr>
          <w:rFonts w:ascii="Times New Roman" w:eastAsia="Times New Roman" w:hAnsi="Times New Roman" w:cs="Times New Roman"/>
          <w:sz w:val="24"/>
          <w:szCs w:val="24"/>
          <w:lang w:eastAsia="zh-CN"/>
        </w:rPr>
        <w:t>1 999 999</w:t>
      </w:r>
      <w:r w:rsidRPr="00A85EB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A85EB4" w:rsidRPr="00A85EB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A85E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Kč</w:t>
      </w: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                                        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II.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Doba a místo plnění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1572F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157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Dodávky zboží budou </w:t>
      </w:r>
      <w:r w:rsidRPr="006157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prováděny</w:t>
      </w:r>
      <w:r w:rsidRPr="006157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157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od 1.</w:t>
      </w:r>
      <w:r w:rsidR="0061572F" w:rsidRPr="006157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6157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61572F" w:rsidRPr="006157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</w:t>
      </w:r>
      <w:r w:rsidRPr="006157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201</w:t>
      </w:r>
      <w:r w:rsidR="0061572F" w:rsidRPr="006157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</w:t>
      </w:r>
      <w:r w:rsidRPr="006157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do 31. 12. 201</w:t>
      </w:r>
      <w:r w:rsidR="0061572F" w:rsidRPr="006157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</w:t>
      </w:r>
      <w:r w:rsidRPr="006157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</w:t>
      </w:r>
      <w:r w:rsidR="004608C6" w:rsidRPr="0061572F">
        <w:rPr>
          <w:rFonts w:ascii="Times New Roman" w:eastAsia="Times New Roman" w:hAnsi="Times New Roman" w:cs="Times New Roman"/>
          <w:sz w:val="24"/>
          <w:szCs w:val="24"/>
          <w:lang w:eastAsia="zh-CN"/>
        </w:rPr>
        <w:t>Školní jídelny RK</w:t>
      </w:r>
      <w:r w:rsidRPr="006157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4608C6" w:rsidRPr="0061572F">
        <w:rPr>
          <w:rFonts w:ascii="Times New Roman" w:eastAsia="Times New Roman" w:hAnsi="Times New Roman" w:cs="Times New Roman"/>
          <w:sz w:val="24"/>
          <w:szCs w:val="24"/>
          <w:lang w:eastAsia="zh-CN"/>
        </w:rPr>
        <w:t>U stadionu 1229, 51601 Rychnov nad Kněžnou</w:t>
      </w:r>
      <w:r w:rsidRPr="006157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6157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do </w:t>
      </w:r>
      <w:r w:rsidR="0061572F" w:rsidRPr="006157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Školní jídelny RK, </w:t>
      </w:r>
      <w:r w:rsidR="0061572F">
        <w:rPr>
          <w:rFonts w:ascii="Times New Roman" w:eastAsia="Times New Roman" w:hAnsi="Times New Roman" w:cs="Times New Roman"/>
          <w:sz w:val="24"/>
          <w:szCs w:val="24"/>
          <w:lang w:eastAsia="zh-CN"/>
        </w:rPr>
        <w:t>Ul. Javornická</w:t>
      </w:r>
      <w:r w:rsidR="0061572F" w:rsidRPr="0061572F">
        <w:rPr>
          <w:rFonts w:ascii="Times New Roman" w:eastAsia="Times New Roman" w:hAnsi="Times New Roman" w:cs="Times New Roman"/>
          <w:sz w:val="24"/>
          <w:szCs w:val="24"/>
          <w:lang w:eastAsia="zh-CN"/>
        </w:rPr>
        <w:t>, 51601 Rychnov nad Kněžnou</w:t>
      </w:r>
      <w:r w:rsidR="0061572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1572F" w:rsidRPr="006157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157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střediska sklad potravin hlavní budova, </w:t>
      </w:r>
      <w:r w:rsidRPr="006157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to na základě jednotlivých písemných objednávek vystavených pověřeným zaměstnancem kupujícího.</w:t>
      </w:r>
    </w:p>
    <w:p w:rsidR="0061572F" w:rsidRDefault="0061572F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93C8E" w:rsidRPr="0061572F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57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:rsidR="004608C6" w:rsidRPr="0061572F" w:rsidRDefault="004608C6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08C6" w:rsidRDefault="004608C6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III.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Povinnosti smluvních stran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>Kupující je povinen zaslat (i faxem) písemnou objednávku zboží prodávajícímu, a to ve lhůtě 2 dny před požadovaným termínem dodání zboží.</w:t>
      </w: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>Prodávající je povinen předat zboží kupujícímu v požadovaném množství a kvalitě v místě plnění, kupující je povinen převzít od prodávajícího zboží přepočítáním, převážením dle dodacího listu, potvrdit prodávajícímu jeho převzetí a uhradit sjednanou cenu. Převzetím zboží se stává kupující /odběratel/ jeho vlastníkem.</w:t>
      </w:r>
    </w:p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IV.</w:t>
      </w:r>
    </w:p>
    <w:p w:rsidR="00D93C8E" w:rsidRPr="00D93C8E" w:rsidRDefault="00D93C8E" w:rsidP="00D93C8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Cena plnění, platební, fakturační a daňové podmínky</w:t>
      </w:r>
    </w:p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Cena zboží bude kupujícím uhrazena po jeho dodání bezhotovostně, na základě faktury vystavené prodávajícím. Splatnost faktur činí 14 dní ode dne jejího doručení kupujícímu. Faktura – daňový doklad musí splňovat podmínky stanovené v § 26 a násl. zákona č. 235/2004 Sb., o dani z přidané hodnoty</w:t>
      </w: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dle § 435 občanského zákoníku, případně se zde sjedná datum zdanitelného plnění</w:t>
      </w:r>
      <w:r w:rsidRPr="00D93C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nebude-li dodávka fakturována jednotlivě, ale za určité období (např. dekádní plnění, měsíční atd.). V případě, že faktura nebude obsahovat předepsané náležitosti, bude vrácena prodávajícímu /dodavateli/ k přepracování. V takovém případě se sankce podle článku V. této smlouvy vůči kupujícímu /odběrateli/ neuplatňuje.</w:t>
      </w: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>Na vystavené faktuře bude tato adresa kupujícího:</w:t>
      </w:r>
    </w:p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3C8E" w:rsidRPr="004608C6" w:rsidRDefault="004608C6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4608C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Školní jídelna RK</w:t>
      </w:r>
    </w:p>
    <w:p w:rsidR="004608C6" w:rsidRPr="004608C6" w:rsidRDefault="004608C6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4608C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U stadionu 1229</w:t>
      </w:r>
    </w:p>
    <w:p w:rsidR="004608C6" w:rsidRPr="00D93C8E" w:rsidRDefault="004608C6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4608C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516 01 Rychnov nad Kněžnou</w:t>
      </w:r>
    </w:p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</w:t>
      </w:r>
    </w:p>
    <w:p w:rsidR="00D93C8E" w:rsidRPr="00D93C8E" w:rsidRDefault="00D93C8E" w:rsidP="00D93C8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Smluvní pokuta a úroky z prodlení</w:t>
      </w:r>
    </w:p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Prodávající /dodavatel/ se zavazuje zaplatit kupujícímu /odběrateli/ smluvní pokutu ve výši 0,05 % z ceny plnění, a to za každý započatý den prodlení, nedodá-li objednané zboží v dohodnutém termínu. Nedodrží-li kupující /odběratel/ splatnost faktur, je povinen zaplatit prodávajícímu /dodavateli úrok z prodlení ve výši 0,05 % z fakturované částky za každý i započatý den prodlení. </w:t>
      </w: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VI.</w:t>
      </w:r>
    </w:p>
    <w:p w:rsidR="00D93C8E" w:rsidRPr="00D93C8E" w:rsidRDefault="00D93C8E" w:rsidP="00D93C8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Zánik smluvního vztahu</w:t>
      </w: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>Tato smlouva zaniká uplynutím sjednané doby plnění, dohodou smluvních stran nebo písemnou výpovědí bez uvedení důvodu.</w:t>
      </w: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93C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Výpovědní doba činí 1 měsíc a počne běžet prvého dne následujícího měsíce po doručení výpovědi druhé smluvní straně.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1572F" w:rsidRDefault="0061572F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1572F" w:rsidRPr="00D93C8E" w:rsidRDefault="0061572F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608C6" w:rsidRDefault="004608C6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608C6" w:rsidRDefault="004608C6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VII.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Platnost a účinnost</w:t>
      </w: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Smlouva nabývá platnosti a účinnosti dnem podpisu oběma smluvními stranami. 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VIII.</w:t>
      </w:r>
    </w:p>
    <w:p w:rsidR="00D93C8E" w:rsidRPr="00D93C8E" w:rsidRDefault="00D93C8E" w:rsidP="00D93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Závěrečné ustanovení</w:t>
      </w: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Otázky v této smlouvě výslovně neupravené se řídí ustanoveními zákona č. 89/2012 Sb., občanský zákoník.  Smlouva se vyhotovuje ve třech vyhotoveních, z nichž kupující obdrží dva výtisky a prodávající obdrží jeden výtisk. </w:t>
      </w:r>
    </w:p>
    <w:p w:rsidR="00D93C8E" w:rsidRPr="00D93C8E" w:rsidRDefault="00D93C8E" w:rsidP="00D93C8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Smluvní strany souhlasí, že text tohoto smluvního ujednání bude zveřejněn v registru smluv v souladu se zákonem č. 340/2016 Sb., zákon o registru smluv. Zveřejnění v registru smluv zabezpečí kupující. Prodávající se zavazuje, že poskytne objednateli smlouvu včetně příloh ve strojově čitelném formátu. </w:t>
      </w:r>
    </w:p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>V</w:t>
      </w:r>
      <w:r w:rsidR="000C7BFF">
        <w:rPr>
          <w:rFonts w:ascii="Times New Roman" w:eastAsia="Times New Roman" w:hAnsi="Times New Roman" w:cs="Times New Roman"/>
          <w:sz w:val="24"/>
          <w:szCs w:val="24"/>
          <w:lang w:eastAsia="zh-CN"/>
        </w:rPr>
        <w:t> Rychnově nad Kněžnou</w:t>
      </w:r>
      <w:r w:rsidRPr="00D93C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dne </w:t>
      </w:r>
      <w:r w:rsidR="004608C6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6157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608C6">
        <w:rPr>
          <w:rFonts w:ascii="Times New Roman" w:eastAsia="Times New Roman" w:hAnsi="Times New Roman" w:cs="Times New Roman"/>
          <w:sz w:val="24"/>
          <w:szCs w:val="24"/>
          <w:lang w:eastAsia="zh-CN"/>
        </w:rPr>
        <w:t>10.</w:t>
      </w:r>
      <w:r w:rsidR="006157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608C6">
        <w:rPr>
          <w:rFonts w:ascii="Times New Roman" w:eastAsia="Times New Roman" w:hAnsi="Times New Roman" w:cs="Times New Roman"/>
          <w:sz w:val="24"/>
          <w:szCs w:val="24"/>
          <w:lang w:eastAsia="zh-CN"/>
        </w:rPr>
        <w:t>2018</w:t>
      </w:r>
    </w:p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………………………………….</w:t>
      </w: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93C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D93C8E" w:rsidRPr="00D93C8E" w:rsidTr="003639D0">
        <w:tc>
          <w:tcPr>
            <w:tcW w:w="3070" w:type="dxa"/>
            <w:shd w:val="clear" w:color="auto" w:fill="auto"/>
          </w:tcPr>
          <w:p w:rsidR="00D93C8E" w:rsidRPr="00D93C8E" w:rsidRDefault="00D93C8E" w:rsidP="00D9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C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 kupujícího:</w:t>
            </w:r>
          </w:p>
        </w:tc>
        <w:tc>
          <w:tcPr>
            <w:tcW w:w="3071" w:type="dxa"/>
            <w:shd w:val="clear" w:color="auto" w:fill="auto"/>
          </w:tcPr>
          <w:p w:rsidR="00D93C8E" w:rsidRPr="00D93C8E" w:rsidRDefault="00D93C8E" w:rsidP="00D93C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shd w:val="clear" w:color="auto" w:fill="auto"/>
          </w:tcPr>
          <w:p w:rsidR="00D93C8E" w:rsidRPr="00D93C8E" w:rsidRDefault="00D93C8E" w:rsidP="00D9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3C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 prodávajícího:</w:t>
            </w:r>
          </w:p>
        </w:tc>
      </w:tr>
      <w:tr w:rsidR="00D93C8E" w:rsidRPr="00D93C8E" w:rsidTr="003639D0">
        <w:tc>
          <w:tcPr>
            <w:tcW w:w="3070" w:type="dxa"/>
            <w:shd w:val="clear" w:color="auto" w:fill="auto"/>
          </w:tcPr>
          <w:p w:rsidR="00D93C8E" w:rsidRPr="00D93C8E" w:rsidRDefault="000C7BFF" w:rsidP="00D9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0C7B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Ing. Tomáš Mitlehner</w:t>
            </w:r>
          </w:p>
        </w:tc>
        <w:tc>
          <w:tcPr>
            <w:tcW w:w="3071" w:type="dxa"/>
            <w:shd w:val="clear" w:color="auto" w:fill="auto"/>
          </w:tcPr>
          <w:p w:rsidR="00D93C8E" w:rsidRPr="00D93C8E" w:rsidRDefault="00D93C8E" w:rsidP="00D93C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shd w:val="clear" w:color="auto" w:fill="auto"/>
          </w:tcPr>
          <w:p w:rsidR="00D93C8E" w:rsidRPr="00D93C8E" w:rsidRDefault="000D795B" w:rsidP="00D9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Vladimír Seliger</w:t>
            </w:r>
          </w:p>
        </w:tc>
      </w:tr>
      <w:tr w:rsidR="00D93C8E" w:rsidRPr="00D93C8E" w:rsidTr="003639D0">
        <w:tc>
          <w:tcPr>
            <w:tcW w:w="3070" w:type="dxa"/>
            <w:shd w:val="clear" w:color="auto" w:fill="auto"/>
          </w:tcPr>
          <w:p w:rsidR="00D93C8E" w:rsidRPr="00D93C8E" w:rsidRDefault="00D93C8E" w:rsidP="00D9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071" w:type="dxa"/>
            <w:shd w:val="clear" w:color="auto" w:fill="auto"/>
          </w:tcPr>
          <w:p w:rsidR="00D93C8E" w:rsidRPr="00D93C8E" w:rsidRDefault="00D93C8E" w:rsidP="00D93C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shd w:val="clear" w:color="auto" w:fill="auto"/>
          </w:tcPr>
          <w:p w:rsidR="00D93C8E" w:rsidRPr="00D93C8E" w:rsidRDefault="000D795B" w:rsidP="00D9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ředitel společnosti</w:t>
            </w:r>
          </w:p>
        </w:tc>
      </w:tr>
      <w:tr w:rsidR="00D93C8E" w:rsidRPr="00D93C8E" w:rsidTr="003639D0">
        <w:tc>
          <w:tcPr>
            <w:tcW w:w="3070" w:type="dxa"/>
            <w:shd w:val="clear" w:color="auto" w:fill="auto"/>
          </w:tcPr>
          <w:p w:rsidR="00D93C8E" w:rsidRPr="00D93C8E" w:rsidRDefault="00D93C8E" w:rsidP="00D93C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shd w:val="clear" w:color="auto" w:fill="auto"/>
          </w:tcPr>
          <w:p w:rsidR="00D93C8E" w:rsidRPr="00D93C8E" w:rsidRDefault="00D93C8E" w:rsidP="00D93C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shd w:val="clear" w:color="auto" w:fill="auto"/>
          </w:tcPr>
          <w:p w:rsidR="00D93C8E" w:rsidRPr="00D93C8E" w:rsidRDefault="00D93C8E" w:rsidP="00D93C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93C8E" w:rsidRPr="00D93C8E" w:rsidRDefault="00D93C8E" w:rsidP="00D93C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5E33" w:rsidRDefault="00D140D8"/>
    <w:sectPr w:rsidR="004B5E33" w:rsidSect="001D788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42" w:rsidRDefault="008D7542" w:rsidP="00D93C8E">
      <w:pPr>
        <w:spacing w:after="0" w:line="240" w:lineRule="auto"/>
      </w:pPr>
      <w:r>
        <w:separator/>
      </w:r>
    </w:p>
  </w:endnote>
  <w:endnote w:type="continuationSeparator" w:id="0">
    <w:p w:rsidR="008D7542" w:rsidRDefault="008D7542" w:rsidP="00D9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8F" w:rsidRDefault="004608C6">
    <w:pPr>
      <w:pStyle w:val="Zpat"/>
      <w:jc w:val="center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D140D8">
      <w:rPr>
        <w:noProof/>
      </w:rPr>
      <w:t>2</w:t>
    </w:r>
    <w:r>
      <w:fldChar w:fldCharType="end"/>
    </w:r>
    <w:r>
      <w:t xml:space="preserve"> / </w:t>
    </w:r>
    <w:fldSimple w:instr=" NUMPAGES  \* Arabic  \* MERGEFORMAT ">
      <w:r w:rsidR="00D140D8">
        <w:rPr>
          <w:noProof/>
        </w:rPr>
        <w:t>3</w:t>
      </w:r>
    </w:fldSimple>
  </w:p>
  <w:p w:rsidR="001D788F" w:rsidRDefault="00D140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42" w:rsidRDefault="008D7542" w:rsidP="00D93C8E">
      <w:pPr>
        <w:spacing w:after="0" w:line="240" w:lineRule="auto"/>
      </w:pPr>
      <w:r>
        <w:separator/>
      </w:r>
    </w:p>
  </w:footnote>
  <w:footnote w:type="continuationSeparator" w:id="0">
    <w:p w:rsidR="008D7542" w:rsidRDefault="008D7542" w:rsidP="00D9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8F" w:rsidRDefault="00D140D8" w:rsidP="001D788F">
    <w:pPr>
      <w:pStyle w:val="Zhlav"/>
      <w:jc w:val="right"/>
      <w:rPr>
        <w:b/>
        <w:bCs/>
      </w:rPr>
    </w:pPr>
  </w:p>
  <w:p w:rsidR="001D788F" w:rsidRDefault="00D140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8E"/>
    <w:rsid w:val="0001629D"/>
    <w:rsid w:val="000C7BFF"/>
    <w:rsid w:val="000D795B"/>
    <w:rsid w:val="000F675F"/>
    <w:rsid w:val="004608C6"/>
    <w:rsid w:val="0061572F"/>
    <w:rsid w:val="006E626D"/>
    <w:rsid w:val="008D7542"/>
    <w:rsid w:val="00A85EB4"/>
    <w:rsid w:val="00B82BCC"/>
    <w:rsid w:val="00D140D8"/>
    <w:rsid w:val="00D51C6A"/>
    <w:rsid w:val="00D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93C8E"/>
    <w:rPr>
      <w:color w:val="0000FF"/>
      <w:u w:val="single"/>
    </w:rPr>
  </w:style>
  <w:style w:type="paragraph" w:styleId="Zhlav">
    <w:name w:val="header"/>
    <w:basedOn w:val="Normln"/>
    <w:link w:val="ZhlavChar"/>
    <w:rsid w:val="00D93C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hlavChar">
    <w:name w:val="Záhlaví Char"/>
    <w:basedOn w:val="Standardnpsmoodstavce"/>
    <w:link w:val="Zhlav"/>
    <w:rsid w:val="00D93C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D93C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D93C8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93C8E"/>
    <w:rPr>
      <w:color w:val="0000FF"/>
      <w:u w:val="single"/>
    </w:rPr>
  </w:style>
  <w:style w:type="paragraph" w:styleId="Zhlav">
    <w:name w:val="header"/>
    <w:basedOn w:val="Normln"/>
    <w:link w:val="ZhlavChar"/>
    <w:rsid w:val="00D93C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hlavChar">
    <w:name w:val="Záhlaví Char"/>
    <w:basedOn w:val="Standardnpsmoodstavce"/>
    <w:link w:val="Zhlav"/>
    <w:rsid w:val="00D93C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D93C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D93C8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Sadlíková</dc:creator>
  <cp:lastModifiedBy>Vendula Sadlíková</cp:lastModifiedBy>
  <cp:revision>2</cp:revision>
  <cp:lastPrinted>2018-10-29T13:01:00Z</cp:lastPrinted>
  <dcterms:created xsi:type="dcterms:W3CDTF">2018-10-30T08:18:00Z</dcterms:created>
  <dcterms:modified xsi:type="dcterms:W3CDTF">2018-10-30T08:18:00Z</dcterms:modified>
</cp:coreProperties>
</file>