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6627A2">
        <w:rPr>
          <w:rFonts w:cs="Arial"/>
          <w:b/>
          <w:sz w:val="20"/>
          <w:szCs w:val="20"/>
        </w:rPr>
        <w:t>0338093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NOMILAND s.r.o.</w:t>
      </w:r>
    </w:p>
    <w:p w:rsidR="006627A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Vřesinská 828</w:t>
      </w:r>
    </w:p>
    <w:p w:rsidR="006627A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74283 Klimkovice</w:t>
      </w:r>
    </w:p>
    <w:p w:rsidR="006627A2" w:rsidRPr="006627A2" w:rsidRDefault="006627A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Ing. Štefan </w:t>
      </w:r>
      <w:proofErr w:type="spellStart"/>
      <w:r w:rsidR="0020306B">
        <w:rPr>
          <w:rFonts w:cs="Arial"/>
          <w:sz w:val="20"/>
          <w:szCs w:val="20"/>
        </w:rPr>
        <w:t>Fejko</w:t>
      </w:r>
      <w:proofErr w:type="spellEnd"/>
      <w:r w:rsidR="0020306B">
        <w:rPr>
          <w:rFonts w:cs="Arial"/>
          <w:sz w:val="20"/>
          <w:szCs w:val="20"/>
        </w:rPr>
        <w:t>, jednatel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Pr="005673B3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>Předmětem smlouvy jsou učební pomůcky dle objednávky č. NC18100725</w:t>
      </w:r>
      <w:r>
        <w:rPr>
          <w:rFonts w:cs="Arial"/>
          <w:sz w:val="20"/>
          <w:szCs w:val="20"/>
        </w:rPr>
        <w:t xml:space="preserve"> ze dne </w:t>
      </w:r>
      <w:proofErr w:type="gramStart"/>
      <w:r>
        <w:rPr>
          <w:rFonts w:cs="Arial"/>
          <w:sz w:val="20"/>
          <w:szCs w:val="20"/>
        </w:rPr>
        <w:t>17.10.2018</w:t>
      </w:r>
      <w:proofErr w:type="gramEnd"/>
      <w:r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>Prodávající</w:t>
      </w:r>
      <w:proofErr w:type="gramEnd"/>
      <w:r w:rsidR="0042237F" w:rsidRPr="00B06AB8">
        <w:rPr>
          <w:rFonts w:cs="Arial"/>
          <w:sz w:val="20"/>
          <w:szCs w:val="20"/>
        </w:rPr>
        <w:t xml:space="preserve">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do: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 w:rsidR="005673B3">
        <w:rPr>
          <w:rFonts w:cs="Arial"/>
          <w:sz w:val="20"/>
          <w:szCs w:val="20"/>
        </w:rPr>
        <w:t>30.11</w:t>
      </w:r>
      <w:r w:rsidR="007F3878">
        <w:rPr>
          <w:rFonts w:cs="Arial"/>
          <w:sz w:val="20"/>
          <w:szCs w:val="20"/>
        </w:rPr>
        <w:t>.</w:t>
      </w:r>
      <w:r w:rsidR="00F36EE0">
        <w:rPr>
          <w:rFonts w:cs="Arial"/>
          <w:sz w:val="20"/>
          <w:szCs w:val="20"/>
        </w:rPr>
        <w:t>201</w:t>
      </w:r>
      <w:r w:rsidR="005673B3">
        <w:rPr>
          <w:rFonts w:cs="Arial"/>
          <w:sz w:val="20"/>
          <w:szCs w:val="20"/>
        </w:rPr>
        <w:t>8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20306B">
        <w:rPr>
          <w:rFonts w:cs="Arial"/>
          <w:sz w:val="20"/>
          <w:szCs w:val="20"/>
        </w:rPr>
        <w:t>106.508</w:t>
      </w:r>
      <w:bookmarkStart w:id="0" w:name="_GoBack"/>
      <w:bookmarkEnd w:id="0"/>
      <w:r w:rsidR="00406BBF">
        <w:rPr>
          <w:rFonts w:cs="Arial"/>
          <w:sz w:val="20"/>
          <w:szCs w:val="20"/>
        </w:rPr>
        <w:t>,--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5673B3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</w:t>
      </w:r>
      <w:r w:rsidR="005673B3">
        <w:rPr>
          <w:rFonts w:cs="Arial"/>
          <w:sz w:val="20"/>
          <w:szCs w:val="20"/>
        </w:rPr>
        <w:t xml:space="preserve">Klimkovicích </w:t>
      </w:r>
      <w:r w:rsidR="00406BBF">
        <w:rPr>
          <w:rFonts w:cs="Arial"/>
          <w:sz w:val="20"/>
          <w:szCs w:val="20"/>
        </w:rPr>
        <w:t>dne:</w:t>
      </w:r>
      <w:r w:rsidR="007F3878">
        <w:rPr>
          <w:rFonts w:cs="Arial"/>
          <w:sz w:val="20"/>
          <w:szCs w:val="20"/>
        </w:rPr>
        <w:t xml:space="preserve">  </w:t>
      </w:r>
      <w:r w:rsidR="005673B3">
        <w:rPr>
          <w:rFonts w:cs="Arial"/>
          <w:sz w:val="20"/>
          <w:szCs w:val="20"/>
        </w:rPr>
        <w:t>25.10.2018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673B3">
        <w:rPr>
          <w:rFonts w:cs="Arial"/>
          <w:sz w:val="20"/>
          <w:szCs w:val="20"/>
        </w:rPr>
        <w:t xml:space="preserve">      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5673B3">
        <w:rPr>
          <w:rFonts w:cs="Arial"/>
          <w:sz w:val="20"/>
          <w:szCs w:val="20"/>
        </w:rPr>
        <w:t>25.10.2018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960D1"/>
    <w:rsid w:val="001C695C"/>
    <w:rsid w:val="0020306B"/>
    <w:rsid w:val="002D60BB"/>
    <w:rsid w:val="00400257"/>
    <w:rsid w:val="00406BBF"/>
    <w:rsid w:val="0042237F"/>
    <w:rsid w:val="004366D7"/>
    <w:rsid w:val="0051160E"/>
    <w:rsid w:val="005673B3"/>
    <w:rsid w:val="00577568"/>
    <w:rsid w:val="005F3380"/>
    <w:rsid w:val="006627A2"/>
    <w:rsid w:val="007F3878"/>
    <w:rsid w:val="00836CCF"/>
    <w:rsid w:val="008B29A5"/>
    <w:rsid w:val="00906120"/>
    <w:rsid w:val="00916176"/>
    <w:rsid w:val="00A05933"/>
    <w:rsid w:val="00A75ACB"/>
    <w:rsid w:val="00A92D96"/>
    <w:rsid w:val="00B06AB8"/>
    <w:rsid w:val="00B57D0B"/>
    <w:rsid w:val="00B67B88"/>
    <w:rsid w:val="00BA5156"/>
    <w:rsid w:val="00BE549F"/>
    <w:rsid w:val="00CE3073"/>
    <w:rsid w:val="00D0772B"/>
    <w:rsid w:val="00DF1106"/>
    <w:rsid w:val="00E36A4C"/>
    <w:rsid w:val="00E55C34"/>
    <w:rsid w:val="00F36EE0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2018-10-29T12:25:00Z</dcterms:created>
  <dcterms:modified xsi:type="dcterms:W3CDTF">2018-10-29T12:25:00Z</dcterms:modified>
</cp:coreProperties>
</file>