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330E9E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F64D0C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F64D0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731D34" w:rsidP="00731D3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B15DAE">
        <w:rPr>
          <w:rFonts w:ascii="Arial" w:hAnsi="Arial" w:cs="Arial"/>
          <w:b/>
          <w:sz w:val="22"/>
          <w:szCs w:val="22"/>
        </w:rPr>
        <w:t>1/007/2018</w:t>
      </w:r>
    </w:p>
    <w:p w:rsidR="001F59EB" w:rsidRPr="00B1004E" w:rsidRDefault="001F59EB" w:rsidP="00F64D0C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 w:rsidRPr="00731D34">
        <w:rPr>
          <w:rFonts w:ascii="Arial" w:hAnsi="Arial" w:cs="Arial"/>
          <w:b/>
          <w:sz w:val="22"/>
          <w:szCs w:val="22"/>
        </w:rPr>
        <w:t xml:space="preserve">: </w:t>
      </w:r>
      <w:r w:rsidR="000741E8">
        <w:rPr>
          <w:rFonts w:ascii="Arial" w:hAnsi="Arial" w:cs="Arial"/>
          <w:b/>
          <w:sz w:val="22"/>
          <w:szCs w:val="22"/>
        </w:rPr>
        <w:t>518</w:t>
      </w:r>
      <w:r w:rsidRPr="00731D34">
        <w:rPr>
          <w:rFonts w:ascii="Arial" w:hAnsi="Arial" w:cs="Arial"/>
          <w:b/>
          <w:sz w:val="22"/>
          <w:szCs w:val="22"/>
        </w:rPr>
        <w:t>/20</w:t>
      </w:r>
      <w:r w:rsidR="00731D34" w:rsidRPr="00731D34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15DAE" w:rsidRPr="00DF664E" w:rsidRDefault="00B15DAE" w:rsidP="00B15DAE">
      <w:pPr>
        <w:pStyle w:val="Export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DF664E">
        <w:rPr>
          <w:rFonts w:ascii="Arial" w:hAnsi="Arial" w:cs="Arial"/>
          <w:b/>
          <w:sz w:val="28"/>
          <w:szCs w:val="28"/>
          <w:lang w:val="cs-CZ"/>
        </w:rPr>
        <w:t>VD Březová - oprava spárování dlažeb pod hrází</w:t>
      </w:r>
    </w:p>
    <w:p w:rsidR="00CC2306" w:rsidRDefault="00CC2306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41158F" w:rsidRPr="00D74A50" w:rsidRDefault="0041158F" w:rsidP="0041158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41158F" w:rsidRPr="00D74A50" w:rsidRDefault="0041158F" w:rsidP="0041158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41158F" w:rsidRPr="00D74A50" w:rsidRDefault="0041158F" w:rsidP="0041158F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06078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06078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A575A">
        <w:rPr>
          <w:rFonts w:ascii="Arial" w:hAnsi="Arial" w:cs="Arial"/>
          <w:sz w:val="22"/>
          <w:szCs w:val="22"/>
        </w:rPr>
        <w:tab/>
      </w:r>
    </w:p>
    <w:p w:rsidR="00106078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1158F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="00D35FAE"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158F" w:rsidRPr="00386410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TRANS-REGION-STAV s.r.o.</w:t>
      </w:r>
    </w:p>
    <w:p w:rsidR="0041158F" w:rsidRPr="0038641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Spořická 4965, 430 01 Chomutov</w:t>
      </w:r>
    </w:p>
    <w:p w:rsidR="0041158F" w:rsidRPr="000A637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477 85 977</w:t>
      </w:r>
    </w:p>
    <w:p w:rsidR="0041158F" w:rsidRPr="000A637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CZ47785977</w:t>
      </w:r>
    </w:p>
    <w:p w:rsidR="0041158F" w:rsidRPr="000A6370" w:rsidRDefault="0041158F" w:rsidP="0041158F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Eduardem Malinou, jednatelem</w:t>
      </w:r>
    </w:p>
    <w:p w:rsidR="00106078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1158F" w:rsidRPr="000A6370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106078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1158F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106078" w:rsidRPr="00386410" w:rsidRDefault="00106078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158F" w:rsidRPr="00386410" w:rsidRDefault="0041158F" w:rsidP="0041158F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106078" w:rsidRDefault="0041158F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41158F" w:rsidRDefault="0041158F" w:rsidP="0041158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106078" w:rsidRPr="00386410" w:rsidRDefault="00106078" w:rsidP="0041158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7861" w:rsidRPr="00863103" w:rsidRDefault="0041158F" w:rsidP="0041158F">
      <w:pPr>
        <w:widowControl w:val="0"/>
        <w:spacing w:line="240" w:lineRule="atLeast"/>
        <w:rPr>
          <w:rFonts w:ascii="Arial" w:hAnsi="Arial" w:cs="Arial"/>
          <w:snapToGrid w:val="0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Krajského soudu v Ústí nad Labem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4284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F64D0C" w:rsidRPr="00213523" w:rsidRDefault="00F64D0C" w:rsidP="00F64D0C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</w:p>
    <w:p w:rsidR="00330E9E" w:rsidRPr="00DA0743" w:rsidRDefault="00F64D0C" w:rsidP="00330E9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  <w:r w:rsidR="00330E9E">
        <w:rPr>
          <w:rFonts w:ascii="Arial" w:hAnsi="Arial" w:cs="Arial"/>
          <w:b/>
          <w:sz w:val="22"/>
          <w:szCs w:val="22"/>
        </w:rPr>
        <w:t>z</w:t>
      </w:r>
      <w:r w:rsidR="00330E9E" w:rsidRPr="00833A7F">
        <w:rPr>
          <w:rFonts w:ascii="Arial" w:hAnsi="Arial" w:cs="Arial"/>
          <w:b/>
          <w:sz w:val="22"/>
          <w:szCs w:val="22"/>
        </w:rPr>
        <w:t xml:space="preserve">měnu </w:t>
      </w:r>
      <w:r w:rsidR="00330E9E">
        <w:rPr>
          <w:rFonts w:ascii="Arial" w:hAnsi="Arial" w:cs="Arial"/>
          <w:b/>
          <w:sz w:val="22"/>
          <w:szCs w:val="22"/>
        </w:rPr>
        <w:t>ceny</w:t>
      </w:r>
      <w:r w:rsidR="00330E9E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330E9E" w:rsidRPr="00A65AF5" w:rsidRDefault="00330E9E" w:rsidP="00330E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330E9E" w:rsidRDefault="00330E9E" w:rsidP="00330E9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30E9E" w:rsidRPr="007B1873" w:rsidRDefault="00330E9E" w:rsidP="00330E9E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 w:rsidR="00B21620">
        <w:rPr>
          <w:rFonts w:ascii="Arial" w:hAnsi="Arial" w:cs="Arial"/>
          <w:sz w:val="22"/>
          <w:szCs w:val="22"/>
        </w:rPr>
        <w:t>2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="00CD1EB5" w:rsidRPr="00A767EF">
        <w:rPr>
          <w:rFonts w:ascii="Arial" w:hAnsi="Arial" w:cs="Arial"/>
          <w:sz w:val="22"/>
          <w:szCs w:val="22"/>
        </w:rPr>
        <w:t>č.</w:t>
      </w:r>
      <w:r w:rsidR="00CD1EB5">
        <w:rPr>
          <w:rFonts w:ascii="Arial" w:hAnsi="Arial" w:cs="Arial"/>
          <w:sz w:val="22"/>
          <w:szCs w:val="22"/>
        </w:rPr>
        <w:t xml:space="preserve"> 2 a aktualizovaný</w:t>
      </w:r>
      <w:r w:rsidRPr="007B1873">
        <w:rPr>
          <w:rFonts w:ascii="Arial" w:hAnsi="Arial" w:cs="Arial"/>
          <w:sz w:val="22"/>
          <w:szCs w:val="22"/>
        </w:rPr>
        <w:t xml:space="preserve"> závazný finanční harmonogram postupu plnění díla.</w:t>
      </w:r>
    </w:p>
    <w:p w:rsidR="00330E9E" w:rsidRPr="007B1873" w:rsidRDefault="00330E9E" w:rsidP="00330E9E">
      <w:pPr>
        <w:jc w:val="both"/>
        <w:rPr>
          <w:rFonts w:ascii="Arial" w:hAnsi="Arial" w:cs="Arial"/>
          <w:sz w:val="22"/>
          <w:szCs w:val="22"/>
        </w:rPr>
      </w:pPr>
    </w:p>
    <w:p w:rsidR="00F64D0C" w:rsidRPr="00FF0398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 w:rsidR="00FF0398">
        <w:rPr>
          <w:rFonts w:ascii="Arial" w:hAnsi="Arial" w:cs="Arial"/>
          <w:b/>
          <w:sz w:val="22"/>
          <w:szCs w:val="22"/>
        </w:rPr>
        <w:tab/>
      </w:r>
      <w:r w:rsidR="00330E9E">
        <w:rPr>
          <w:rFonts w:ascii="Arial" w:hAnsi="Arial" w:cs="Arial"/>
          <w:b/>
          <w:sz w:val="22"/>
          <w:szCs w:val="22"/>
        </w:rPr>
        <w:t>Čl. IV</w:t>
      </w:r>
      <w:r w:rsidRPr="00FF0398">
        <w:rPr>
          <w:rFonts w:ascii="Arial" w:hAnsi="Arial" w:cs="Arial"/>
          <w:b/>
          <w:sz w:val="22"/>
          <w:szCs w:val="22"/>
        </w:rPr>
        <w:t xml:space="preserve">. </w:t>
      </w:r>
      <w:r w:rsidR="00330E9E">
        <w:rPr>
          <w:rFonts w:ascii="Arial" w:hAnsi="Arial" w:cs="Arial"/>
          <w:b/>
          <w:sz w:val="22"/>
          <w:szCs w:val="22"/>
        </w:rPr>
        <w:t>C</w:t>
      </w:r>
      <w:r w:rsidRPr="00FF0398">
        <w:rPr>
          <w:rFonts w:ascii="Arial" w:hAnsi="Arial" w:cs="Arial"/>
          <w:b/>
          <w:sz w:val="22"/>
          <w:szCs w:val="22"/>
        </w:rPr>
        <w:t>EN</w:t>
      </w:r>
      <w:r w:rsidR="00330E9E">
        <w:rPr>
          <w:rFonts w:ascii="Arial" w:hAnsi="Arial" w:cs="Arial"/>
          <w:b/>
          <w:sz w:val="22"/>
          <w:szCs w:val="22"/>
        </w:rPr>
        <w:t>A</w:t>
      </w:r>
    </w:p>
    <w:p w:rsidR="00330E9E" w:rsidRPr="00330E9E" w:rsidRDefault="00330E9E" w:rsidP="00330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30E9E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330E9E" w:rsidRPr="00330E9E" w:rsidRDefault="00330E9E" w:rsidP="00330E9E">
      <w:pPr>
        <w:jc w:val="both"/>
        <w:rPr>
          <w:rFonts w:ascii="Arial" w:hAnsi="Arial" w:cs="Arial"/>
          <w:sz w:val="22"/>
          <w:szCs w:val="22"/>
        </w:rPr>
      </w:pPr>
    </w:p>
    <w:p w:rsidR="00330E9E" w:rsidRPr="00330E9E" w:rsidRDefault="00330E9E" w:rsidP="00330E9E">
      <w:pPr>
        <w:jc w:val="both"/>
        <w:rPr>
          <w:rFonts w:ascii="Arial" w:hAnsi="Arial" w:cs="Arial"/>
          <w:sz w:val="22"/>
          <w:szCs w:val="22"/>
        </w:rPr>
      </w:pPr>
      <w:r w:rsidRPr="00330E9E">
        <w:rPr>
          <w:rFonts w:ascii="Arial" w:hAnsi="Arial" w:cs="Arial"/>
          <w:sz w:val="22"/>
          <w:szCs w:val="22"/>
        </w:rPr>
        <w:t xml:space="preserve">Celková smluvní cena </w:t>
      </w:r>
      <w:r w:rsidRPr="00330E9E">
        <w:rPr>
          <w:rFonts w:ascii="Arial" w:hAnsi="Arial" w:cs="Arial"/>
          <w:sz w:val="22"/>
          <w:szCs w:val="22"/>
        </w:rPr>
        <w:tab/>
        <w:t>bez DPH</w:t>
      </w:r>
      <w:r w:rsidRPr="00330E9E">
        <w:rPr>
          <w:rFonts w:ascii="Arial" w:hAnsi="Arial" w:cs="Arial"/>
          <w:sz w:val="22"/>
          <w:szCs w:val="22"/>
        </w:rPr>
        <w:tab/>
        <w:t xml:space="preserve"> </w:t>
      </w:r>
      <w:r w:rsidRPr="00330E9E"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  <w:t>3.050.000,</w:t>
      </w:r>
      <w:r>
        <w:rPr>
          <w:rFonts w:ascii="Arial" w:hAnsi="Arial" w:cs="Arial"/>
          <w:sz w:val="22"/>
          <w:szCs w:val="22"/>
        </w:rPr>
        <w:t>00</w:t>
      </w:r>
      <w:r w:rsidRPr="00330E9E">
        <w:rPr>
          <w:rFonts w:ascii="Arial" w:hAnsi="Arial" w:cs="Arial"/>
          <w:sz w:val="22"/>
          <w:szCs w:val="22"/>
        </w:rPr>
        <w:t xml:space="preserve"> Kč</w:t>
      </w:r>
    </w:p>
    <w:p w:rsidR="00330E9E" w:rsidRDefault="00330E9E" w:rsidP="00330E9E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="00B21620">
        <w:rPr>
          <w:rFonts w:ascii="Arial" w:hAnsi="Arial" w:cs="Arial"/>
          <w:sz w:val="22"/>
          <w:szCs w:val="22"/>
        </w:rPr>
        <w:t xml:space="preserve">Dodatku č. 2 bez DPH </w:t>
      </w:r>
      <w:r w:rsidR="00B21620">
        <w:rPr>
          <w:rFonts w:ascii="Arial" w:hAnsi="Arial" w:cs="Arial"/>
          <w:sz w:val="22"/>
          <w:szCs w:val="22"/>
        </w:rPr>
        <w:tab/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CD1EB5">
        <w:rPr>
          <w:rFonts w:ascii="Arial" w:hAnsi="Arial" w:cs="Arial"/>
          <w:sz w:val="22"/>
          <w:szCs w:val="22"/>
        </w:rPr>
        <w:t>565</w:t>
      </w:r>
      <w:r>
        <w:rPr>
          <w:rFonts w:ascii="Arial" w:hAnsi="Arial" w:cs="Arial"/>
          <w:sz w:val="22"/>
          <w:szCs w:val="22"/>
        </w:rPr>
        <w:t>.</w:t>
      </w:r>
      <w:r w:rsidR="00CD1EB5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>,</w:t>
      </w:r>
      <w:r w:rsidR="00CD1EB5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330E9E" w:rsidRPr="005E1ED7" w:rsidRDefault="00330E9E" w:rsidP="00330E9E">
      <w:pPr>
        <w:rPr>
          <w:rFonts w:ascii="Arial" w:hAnsi="Arial" w:cs="Arial"/>
          <w:sz w:val="22"/>
          <w:szCs w:val="22"/>
        </w:rPr>
      </w:pPr>
      <w:r w:rsidRPr="001B4800">
        <w:rPr>
          <w:rFonts w:ascii="Arial" w:hAnsi="Arial" w:cs="Arial"/>
          <w:sz w:val="22"/>
          <w:szCs w:val="22"/>
        </w:rPr>
        <w:t>Nová celková smluvní cena bez DPH</w:t>
      </w:r>
      <w:r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="00CD1EB5" w:rsidRPr="00CD1EB5">
        <w:rPr>
          <w:rFonts w:ascii="Arial" w:hAnsi="Arial" w:cs="Arial"/>
          <w:sz w:val="22"/>
          <w:szCs w:val="22"/>
        </w:rPr>
        <w:t>2</w:t>
      </w:r>
      <w:r w:rsidR="00CD1EB5">
        <w:rPr>
          <w:rFonts w:ascii="Arial" w:hAnsi="Arial" w:cs="Arial"/>
          <w:sz w:val="22"/>
          <w:szCs w:val="22"/>
        </w:rPr>
        <w:t>.</w:t>
      </w:r>
      <w:r w:rsidR="00CD1EB5" w:rsidRPr="00CD1EB5">
        <w:rPr>
          <w:rFonts w:ascii="Arial" w:hAnsi="Arial" w:cs="Arial"/>
          <w:sz w:val="22"/>
          <w:szCs w:val="22"/>
        </w:rPr>
        <w:t>484</w:t>
      </w:r>
      <w:r w:rsidR="00CD1EB5">
        <w:rPr>
          <w:rFonts w:ascii="Arial" w:hAnsi="Arial" w:cs="Arial"/>
          <w:sz w:val="22"/>
          <w:szCs w:val="22"/>
        </w:rPr>
        <w:t>.</w:t>
      </w:r>
      <w:r w:rsidR="00CD1EB5" w:rsidRPr="00CD1EB5">
        <w:rPr>
          <w:rFonts w:ascii="Arial" w:hAnsi="Arial" w:cs="Arial"/>
          <w:sz w:val="22"/>
          <w:szCs w:val="22"/>
        </w:rPr>
        <w:t>726,63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Kč</w:t>
      </w:r>
    </w:p>
    <w:p w:rsidR="00330E9E" w:rsidRPr="00330E9E" w:rsidRDefault="00330E9E" w:rsidP="00330E9E">
      <w:pPr>
        <w:jc w:val="both"/>
        <w:rPr>
          <w:rFonts w:ascii="Arial" w:hAnsi="Arial" w:cs="Arial"/>
          <w:sz w:val="22"/>
          <w:szCs w:val="22"/>
        </w:rPr>
      </w:pPr>
    </w:p>
    <w:p w:rsidR="00F64D0C" w:rsidRDefault="00330E9E" w:rsidP="00330E9E">
      <w:pPr>
        <w:jc w:val="both"/>
        <w:rPr>
          <w:rFonts w:ascii="Arial" w:hAnsi="Arial" w:cs="Arial"/>
          <w:sz w:val="22"/>
          <w:szCs w:val="22"/>
        </w:rPr>
      </w:pPr>
      <w:r w:rsidRPr="00330E9E">
        <w:rPr>
          <w:rFonts w:ascii="Arial" w:hAnsi="Arial" w:cs="Arial"/>
          <w:sz w:val="22"/>
          <w:szCs w:val="22"/>
        </w:rPr>
        <w:tab/>
        <w:t xml:space="preserve"> </w:t>
      </w:r>
      <w:r w:rsidRPr="00330E9E">
        <w:rPr>
          <w:rFonts w:ascii="Arial" w:hAnsi="Arial" w:cs="Arial"/>
          <w:sz w:val="22"/>
          <w:szCs w:val="22"/>
        </w:rPr>
        <w:tab/>
        <w:t xml:space="preserve">        </w:t>
      </w:r>
      <w:r w:rsidRPr="00330E9E"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  <w:t xml:space="preserve">          </w:t>
      </w:r>
    </w:p>
    <w:p w:rsidR="00F64D0C" w:rsidRPr="000741E8" w:rsidRDefault="00F64D0C" w:rsidP="000741E8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>Čl. I</w:t>
      </w:r>
      <w:r w:rsidR="00330E9E">
        <w:rPr>
          <w:rFonts w:cs="Arial"/>
          <w:sz w:val="22"/>
          <w:szCs w:val="22"/>
        </w:rPr>
        <w:t>V. bodu 4.</w:t>
      </w:r>
      <w:r w:rsidR="00FF0398"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>a smlouvy o dílo se nemění. Smluvní strany</w:t>
      </w:r>
      <w:r w:rsidR="000741E8"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 xml:space="preserve">nepovažují </w:t>
      </w:r>
      <w:r w:rsidR="000741E8"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F64D0C" w:rsidRPr="000E6F53" w:rsidRDefault="00F64D0C" w:rsidP="00F64D0C">
      <w:pPr>
        <w:rPr>
          <w:rFonts w:ascii="Arial" w:hAnsi="Arial" w:cs="Arial"/>
          <w:sz w:val="22"/>
          <w:szCs w:val="22"/>
        </w:rPr>
      </w:pPr>
    </w:p>
    <w:p w:rsidR="00F64D0C" w:rsidRPr="000E6F53" w:rsidRDefault="00F64D0C" w:rsidP="00F64D0C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F64D0C" w:rsidRDefault="00F64D0C" w:rsidP="00F64D0C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0741E8" w:rsidRPr="00386410" w:rsidRDefault="00106078" w:rsidP="000741E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06.11.2018</w:t>
      </w:r>
      <w:bookmarkStart w:id="0" w:name="_GoBack"/>
      <w:bookmarkEnd w:id="0"/>
      <w:r w:rsidR="000741E8" w:rsidRPr="00386410">
        <w:rPr>
          <w:rFonts w:ascii="Arial" w:hAnsi="Arial" w:cs="Arial"/>
          <w:sz w:val="22"/>
          <w:szCs w:val="22"/>
        </w:rPr>
        <w:tab/>
      </w:r>
      <w:r w:rsidR="000741E8" w:rsidRPr="00386410">
        <w:rPr>
          <w:rFonts w:ascii="Arial" w:hAnsi="Arial" w:cs="Arial"/>
          <w:sz w:val="22"/>
          <w:szCs w:val="22"/>
        </w:rPr>
        <w:tab/>
      </w:r>
      <w:r w:rsidR="000741E8" w:rsidRPr="00386410">
        <w:rPr>
          <w:rFonts w:ascii="Arial" w:hAnsi="Arial" w:cs="Arial"/>
          <w:sz w:val="22"/>
          <w:szCs w:val="22"/>
        </w:rPr>
        <w:tab/>
        <w:t>V</w:t>
      </w:r>
      <w:r w:rsidR="000741E8">
        <w:rPr>
          <w:rFonts w:ascii="Arial" w:hAnsi="Arial" w:cs="Arial"/>
          <w:sz w:val="22"/>
          <w:szCs w:val="22"/>
        </w:rPr>
        <w:t xml:space="preserve"> Chomutově </w:t>
      </w:r>
      <w:r w:rsidR="000741E8" w:rsidRPr="00386410">
        <w:rPr>
          <w:rFonts w:ascii="Arial" w:hAnsi="Arial" w:cs="Arial"/>
          <w:sz w:val="22"/>
          <w:szCs w:val="22"/>
        </w:rPr>
        <w:t>dne</w:t>
      </w:r>
      <w:r w:rsidR="000741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05.11.2018</w:t>
      </w:r>
    </w:p>
    <w:p w:rsidR="000741E8" w:rsidRDefault="000741E8" w:rsidP="000741E8">
      <w:pPr>
        <w:keepNext/>
        <w:jc w:val="both"/>
        <w:rPr>
          <w:rFonts w:ascii="Arial" w:hAnsi="Arial" w:cs="Arial"/>
          <w:sz w:val="22"/>
          <w:szCs w:val="22"/>
        </w:rPr>
      </w:pPr>
    </w:p>
    <w:p w:rsidR="000741E8" w:rsidRPr="00386410" w:rsidRDefault="000741E8" w:rsidP="000741E8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0741E8" w:rsidRDefault="000741E8" w:rsidP="000741E8">
      <w:pPr>
        <w:keepNext/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keepNext/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330E9E" w:rsidRDefault="00330E9E" w:rsidP="000741E8">
      <w:pPr>
        <w:jc w:val="both"/>
        <w:rPr>
          <w:rFonts w:ascii="Arial" w:hAnsi="Arial" w:cs="Arial"/>
          <w:sz w:val="22"/>
          <w:szCs w:val="22"/>
        </w:rPr>
      </w:pPr>
    </w:p>
    <w:p w:rsidR="00330E9E" w:rsidRDefault="00330E9E" w:rsidP="000741E8">
      <w:pPr>
        <w:jc w:val="both"/>
        <w:rPr>
          <w:rFonts w:ascii="Arial" w:hAnsi="Arial" w:cs="Arial"/>
          <w:sz w:val="22"/>
          <w:szCs w:val="22"/>
        </w:rPr>
      </w:pPr>
    </w:p>
    <w:p w:rsidR="00330E9E" w:rsidRDefault="00330E9E" w:rsidP="000741E8">
      <w:pPr>
        <w:jc w:val="both"/>
        <w:rPr>
          <w:rFonts w:ascii="Arial" w:hAnsi="Arial" w:cs="Arial"/>
          <w:sz w:val="22"/>
          <w:szCs w:val="22"/>
        </w:rPr>
      </w:pPr>
    </w:p>
    <w:p w:rsidR="00330E9E" w:rsidRDefault="00330E9E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Default="000741E8" w:rsidP="000741E8">
      <w:pPr>
        <w:jc w:val="both"/>
        <w:rPr>
          <w:rFonts w:ascii="Arial" w:hAnsi="Arial" w:cs="Arial"/>
          <w:sz w:val="22"/>
          <w:szCs w:val="22"/>
        </w:rPr>
      </w:pPr>
    </w:p>
    <w:p w:rsidR="000741E8" w:rsidRPr="00D74A50" w:rsidRDefault="000741E8" w:rsidP="000741E8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Eduard Malina</w:t>
      </w:r>
    </w:p>
    <w:p w:rsidR="000741E8" w:rsidRPr="00D74A50" w:rsidRDefault="000741E8" w:rsidP="0007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 společnosti</w:t>
      </w:r>
    </w:p>
    <w:p w:rsidR="000741E8" w:rsidRPr="00386410" w:rsidRDefault="000741E8" w:rsidP="000741E8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437893" w:rsidRPr="00386410" w:rsidRDefault="00437893" w:rsidP="00B61257">
      <w:pPr>
        <w:jc w:val="both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08" w:rsidRDefault="002D3508">
      <w:r>
        <w:separator/>
      </w:r>
    </w:p>
  </w:endnote>
  <w:endnote w:type="continuationSeparator" w:id="0">
    <w:p w:rsidR="002D3508" w:rsidRDefault="002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06078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06078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06078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06078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08" w:rsidRDefault="002D3508">
      <w:r>
        <w:separator/>
      </w:r>
    </w:p>
  </w:footnote>
  <w:footnote w:type="continuationSeparator" w:id="0">
    <w:p w:rsidR="002D3508" w:rsidRDefault="002D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741E8"/>
    <w:rsid w:val="00082C7F"/>
    <w:rsid w:val="000903EA"/>
    <w:rsid w:val="0009652F"/>
    <w:rsid w:val="00097EBA"/>
    <w:rsid w:val="000A29C9"/>
    <w:rsid w:val="000A2FBD"/>
    <w:rsid w:val="000D1512"/>
    <w:rsid w:val="000D49D2"/>
    <w:rsid w:val="000F1825"/>
    <w:rsid w:val="00106078"/>
    <w:rsid w:val="0011076F"/>
    <w:rsid w:val="00110849"/>
    <w:rsid w:val="00114CFD"/>
    <w:rsid w:val="00123217"/>
    <w:rsid w:val="00123974"/>
    <w:rsid w:val="00127923"/>
    <w:rsid w:val="001369A7"/>
    <w:rsid w:val="00145445"/>
    <w:rsid w:val="00145A2C"/>
    <w:rsid w:val="001478F5"/>
    <w:rsid w:val="001505D1"/>
    <w:rsid w:val="00151C33"/>
    <w:rsid w:val="00157EF2"/>
    <w:rsid w:val="00177096"/>
    <w:rsid w:val="00182A31"/>
    <w:rsid w:val="00197AC0"/>
    <w:rsid w:val="001C0036"/>
    <w:rsid w:val="001C04BD"/>
    <w:rsid w:val="001C40EA"/>
    <w:rsid w:val="001C6F31"/>
    <w:rsid w:val="001D1432"/>
    <w:rsid w:val="001D1D44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06BB"/>
    <w:rsid w:val="002A1B5C"/>
    <w:rsid w:val="002A1D58"/>
    <w:rsid w:val="002A6955"/>
    <w:rsid w:val="002C0226"/>
    <w:rsid w:val="002C2C92"/>
    <w:rsid w:val="002D1039"/>
    <w:rsid w:val="002D3508"/>
    <w:rsid w:val="002D40E2"/>
    <w:rsid w:val="002E6470"/>
    <w:rsid w:val="002E73A1"/>
    <w:rsid w:val="002F51CF"/>
    <w:rsid w:val="00302394"/>
    <w:rsid w:val="003040A2"/>
    <w:rsid w:val="00312AFD"/>
    <w:rsid w:val="003174A2"/>
    <w:rsid w:val="00324305"/>
    <w:rsid w:val="0032614C"/>
    <w:rsid w:val="003302BD"/>
    <w:rsid w:val="00330E9E"/>
    <w:rsid w:val="00346C0D"/>
    <w:rsid w:val="00350F03"/>
    <w:rsid w:val="003541E9"/>
    <w:rsid w:val="003649B0"/>
    <w:rsid w:val="00370BD7"/>
    <w:rsid w:val="00386410"/>
    <w:rsid w:val="003A57DF"/>
    <w:rsid w:val="003B0717"/>
    <w:rsid w:val="003C0A01"/>
    <w:rsid w:val="003E5306"/>
    <w:rsid w:val="003F45C8"/>
    <w:rsid w:val="00405630"/>
    <w:rsid w:val="0040668A"/>
    <w:rsid w:val="004070EF"/>
    <w:rsid w:val="00410FA6"/>
    <w:rsid w:val="0041158F"/>
    <w:rsid w:val="00422BF9"/>
    <w:rsid w:val="004237EB"/>
    <w:rsid w:val="00427194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843C9"/>
    <w:rsid w:val="0049548C"/>
    <w:rsid w:val="004A2919"/>
    <w:rsid w:val="004A2984"/>
    <w:rsid w:val="004C008F"/>
    <w:rsid w:val="004D0994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2ADF"/>
    <w:rsid w:val="00614245"/>
    <w:rsid w:val="00632678"/>
    <w:rsid w:val="00640D5E"/>
    <w:rsid w:val="00643F20"/>
    <w:rsid w:val="00653562"/>
    <w:rsid w:val="00657C8C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1D34"/>
    <w:rsid w:val="00733D07"/>
    <w:rsid w:val="0073652B"/>
    <w:rsid w:val="00737155"/>
    <w:rsid w:val="0074616E"/>
    <w:rsid w:val="00767889"/>
    <w:rsid w:val="00774ADF"/>
    <w:rsid w:val="00786D51"/>
    <w:rsid w:val="00790057"/>
    <w:rsid w:val="00790434"/>
    <w:rsid w:val="007A7EC7"/>
    <w:rsid w:val="007B4F4F"/>
    <w:rsid w:val="007C0DC1"/>
    <w:rsid w:val="007D0B86"/>
    <w:rsid w:val="007E398D"/>
    <w:rsid w:val="007E3C59"/>
    <w:rsid w:val="007E703A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61B64"/>
    <w:rsid w:val="00883D67"/>
    <w:rsid w:val="00893EE6"/>
    <w:rsid w:val="008962AD"/>
    <w:rsid w:val="008A0FF7"/>
    <w:rsid w:val="008A107C"/>
    <w:rsid w:val="008A2650"/>
    <w:rsid w:val="008B343D"/>
    <w:rsid w:val="008B667A"/>
    <w:rsid w:val="008C4FAD"/>
    <w:rsid w:val="008C50B7"/>
    <w:rsid w:val="008D07D7"/>
    <w:rsid w:val="008D36CC"/>
    <w:rsid w:val="008E2BD1"/>
    <w:rsid w:val="008E3619"/>
    <w:rsid w:val="008E3E73"/>
    <w:rsid w:val="0090228D"/>
    <w:rsid w:val="00914402"/>
    <w:rsid w:val="00916305"/>
    <w:rsid w:val="00917F5B"/>
    <w:rsid w:val="00920427"/>
    <w:rsid w:val="009230A3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3F8C"/>
    <w:rsid w:val="009C77AA"/>
    <w:rsid w:val="009D1E73"/>
    <w:rsid w:val="009D2E1E"/>
    <w:rsid w:val="009D488B"/>
    <w:rsid w:val="009D4F1F"/>
    <w:rsid w:val="009E2BB6"/>
    <w:rsid w:val="009E3349"/>
    <w:rsid w:val="009F0F3A"/>
    <w:rsid w:val="009F27E1"/>
    <w:rsid w:val="00A1287E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60309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04D"/>
    <w:rsid w:val="00AF18A0"/>
    <w:rsid w:val="00AF4297"/>
    <w:rsid w:val="00AF4EBA"/>
    <w:rsid w:val="00B07861"/>
    <w:rsid w:val="00B1065B"/>
    <w:rsid w:val="00B1293D"/>
    <w:rsid w:val="00B14373"/>
    <w:rsid w:val="00B15DAE"/>
    <w:rsid w:val="00B20CF7"/>
    <w:rsid w:val="00B21620"/>
    <w:rsid w:val="00B258D3"/>
    <w:rsid w:val="00B300FD"/>
    <w:rsid w:val="00B32597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2A25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66556"/>
    <w:rsid w:val="00C86B0F"/>
    <w:rsid w:val="00C931D1"/>
    <w:rsid w:val="00CA7704"/>
    <w:rsid w:val="00CA7CEE"/>
    <w:rsid w:val="00CB478B"/>
    <w:rsid w:val="00CC2306"/>
    <w:rsid w:val="00CD1EB5"/>
    <w:rsid w:val="00CD2A5C"/>
    <w:rsid w:val="00CD71A7"/>
    <w:rsid w:val="00CE2F33"/>
    <w:rsid w:val="00CE5EF2"/>
    <w:rsid w:val="00D1305C"/>
    <w:rsid w:val="00D14AB6"/>
    <w:rsid w:val="00D20329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20"/>
    <w:rsid w:val="00E07A3A"/>
    <w:rsid w:val="00E1692C"/>
    <w:rsid w:val="00E2061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1CC1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4D0C"/>
    <w:rsid w:val="00F66FBC"/>
    <w:rsid w:val="00F7180F"/>
    <w:rsid w:val="00F836C5"/>
    <w:rsid w:val="00F85A31"/>
    <w:rsid w:val="00F86092"/>
    <w:rsid w:val="00F9094A"/>
    <w:rsid w:val="00F91084"/>
    <w:rsid w:val="00F93AE0"/>
    <w:rsid w:val="00FA29A9"/>
    <w:rsid w:val="00FB618E"/>
    <w:rsid w:val="00FB6B4F"/>
    <w:rsid w:val="00FC4E5D"/>
    <w:rsid w:val="00FC7DB7"/>
    <w:rsid w:val="00FE1ED0"/>
    <w:rsid w:val="00FF0398"/>
    <w:rsid w:val="00FF58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7</cp:revision>
  <cp:lastPrinted>2018-05-22T08:18:00Z</cp:lastPrinted>
  <dcterms:created xsi:type="dcterms:W3CDTF">2018-10-26T06:12:00Z</dcterms:created>
  <dcterms:modified xsi:type="dcterms:W3CDTF">2018-11-06T11:02:00Z</dcterms:modified>
</cp:coreProperties>
</file>