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3C" w:rsidRDefault="00A250FD">
      <w:pPr>
        <w:pStyle w:val="Nadpis10"/>
        <w:keepNext/>
        <w:keepLines/>
        <w:shd w:val="clear" w:color="auto" w:fill="auto"/>
        <w:spacing w:after="0" w:line="260" w:lineRule="exact"/>
        <w:ind w:right="20"/>
      </w:pPr>
      <w:bookmarkStart w:id="0" w:name="bookmark0"/>
      <w:r>
        <w:rPr>
          <w:rStyle w:val="Nadpis11"/>
          <w:b/>
          <w:bCs/>
        </w:rPr>
        <w:t>DOHODA O ZMĚNĚ SLUŽBY</w:t>
      </w:r>
      <w:bookmarkEnd w:id="0"/>
    </w:p>
    <w:p w:rsidR="0096013C" w:rsidRDefault="00A250FD">
      <w:pPr>
        <w:pStyle w:val="Nadpis20"/>
        <w:keepNext/>
        <w:keepLines/>
        <w:shd w:val="clear" w:color="auto" w:fill="auto"/>
        <w:spacing w:before="0"/>
        <w:ind w:right="20"/>
      </w:pPr>
      <w:bookmarkStart w:id="1" w:name="bookmark1"/>
      <w:r>
        <w:rPr>
          <w:rStyle w:val="Nadpis21"/>
        </w:rPr>
        <w:t xml:space="preserve">(dále </w:t>
      </w:r>
      <w:proofErr w:type="spellStart"/>
      <w:r>
        <w:rPr>
          <w:rStyle w:val="Nadpis22"/>
        </w:rPr>
        <w:t>jen</w:t>
      </w:r>
      <w:r>
        <w:rPr>
          <w:rStyle w:val="Nadpis21"/>
        </w:rPr>
        <w:t>„dohoda</w:t>
      </w:r>
      <w:proofErr w:type="spellEnd"/>
      <w:r>
        <w:rPr>
          <w:rStyle w:val="Nadpis21"/>
        </w:rPr>
        <w:t xml:space="preserve">”) </w:t>
      </w:r>
      <w:proofErr w:type="gramStart"/>
      <w:r>
        <w:rPr>
          <w:rStyle w:val="Nadpis2SegoeUI75ptTun"/>
        </w:rPr>
        <w:t>mezi</w:t>
      </w:r>
      <w:bookmarkEnd w:id="1"/>
      <w:proofErr w:type="gramEnd"/>
    </w:p>
    <w:p w:rsidR="0096013C" w:rsidRDefault="00A250FD">
      <w:pPr>
        <w:pStyle w:val="Zkladntext5"/>
        <w:shd w:val="clear" w:color="auto" w:fill="auto"/>
        <w:spacing w:after="123"/>
        <w:ind w:left="20" w:right="20" w:firstLine="0"/>
      </w:pPr>
      <w:r>
        <w:rPr>
          <w:rStyle w:val="Zkladntext1"/>
        </w:rPr>
        <w:t xml:space="preserve">NWT </w:t>
      </w:r>
      <w:r w:rsidR="004B3895">
        <w:rPr>
          <w:rStyle w:val="Zkladntext1"/>
          <w:lang w:val="en-US" w:eastAsia="en-US" w:bidi="en-US"/>
        </w:rPr>
        <w:t>a</w:t>
      </w:r>
      <w:r>
        <w:rPr>
          <w:rStyle w:val="Zkladntext1"/>
          <w:lang w:val="en-US" w:eastAsia="en-US" w:bidi="en-US"/>
        </w:rPr>
        <w:t xml:space="preserve">.s., </w:t>
      </w:r>
      <w:r>
        <w:rPr>
          <w:rStyle w:val="Zkladntext2"/>
        </w:rPr>
        <w:t xml:space="preserve">se </w:t>
      </w:r>
      <w:r>
        <w:rPr>
          <w:rStyle w:val="Zkladntext1"/>
        </w:rPr>
        <w:t xml:space="preserve">sídlem </w:t>
      </w:r>
      <w:r>
        <w:rPr>
          <w:rStyle w:val="Zkladntext2"/>
        </w:rPr>
        <w:t xml:space="preserve">nám. </w:t>
      </w:r>
      <w:r>
        <w:rPr>
          <w:rStyle w:val="Zkladntext1"/>
        </w:rPr>
        <w:t xml:space="preserve">Míru 1217, 768 24 </w:t>
      </w:r>
      <w:r>
        <w:rPr>
          <w:rStyle w:val="Zkladntext2"/>
        </w:rPr>
        <w:t xml:space="preserve">Hulín, </w:t>
      </w:r>
      <w:r w:rsidR="00AF29C9">
        <w:rPr>
          <w:rStyle w:val="Zkladntext1"/>
        </w:rPr>
        <w:t>zapsaná v obchodním rejst</w:t>
      </w:r>
      <w:r>
        <w:rPr>
          <w:rStyle w:val="Zkladntext1"/>
        </w:rPr>
        <w:t>říku v</w:t>
      </w:r>
      <w:r w:rsidR="00AF29C9">
        <w:rPr>
          <w:rStyle w:val="Zkladntext1"/>
        </w:rPr>
        <w:t>edeném Krajským soudem v Brně po</w:t>
      </w:r>
      <w:r>
        <w:rPr>
          <w:rStyle w:val="Zkladntext1"/>
        </w:rPr>
        <w:t xml:space="preserve">d </w:t>
      </w:r>
      <w:proofErr w:type="spellStart"/>
      <w:r>
        <w:rPr>
          <w:rStyle w:val="Zkladntext1"/>
        </w:rPr>
        <w:t>sp</w:t>
      </w:r>
      <w:proofErr w:type="spellEnd"/>
      <w:r>
        <w:rPr>
          <w:rStyle w:val="Zkladntext1"/>
        </w:rPr>
        <w:t xml:space="preserve">. zn. </w:t>
      </w:r>
      <w:r>
        <w:rPr>
          <w:rStyle w:val="Zkladntext2"/>
        </w:rPr>
        <w:t xml:space="preserve">B6207, </w:t>
      </w:r>
      <w:r>
        <w:rPr>
          <w:rStyle w:val="Zkladntext1"/>
        </w:rPr>
        <w:t xml:space="preserve">IČ: 634 69 511, jejímž </w:t>
      </w:r>
      <w:r w:rsidR="00AF29C9">
        <w:t>j</w:t>
      </w:r>
      <w:r>
        <w:t xml:space="preserve">ménem </w:t>
      </w:r>
      <w:r>
        <w:rPr>
          <w:rStyle w:val="Zkladntext1"/>
        </w:rPr>
        <w:t xml:space="preserve">jedná </w:t>
      </w:r>
      <w:r>
        <w:rPr>
          <w:rStyle w:val="Zkladntext2"/>
        </w:rPr>
        <w:t xml:space="preserve">David </w:t>
      </w:r>
      <w:r>
        <w:rPr>
          <w:rStyle w:val="Zkladntext1"/>
        </w:rPr>
        <w:t>Vilek, předseda představenstva</w:t>
      </w:r>
    </w:p>
    <w:p w:rsidR="0096013C" w:rsidRDefault="00A250FD">
      <w:pPr>
        <w:pStyle w:val="Zkladntext5"/>
        <w:shd w:val="clear" w:color="auto" w:fill="auto"/>
        <w:spacing w:after="76" w:line="200" w:lineRule="exact"/>
        <w:ind w:left="380"/>
      </w:pPr>
      <w:r>
        <w:rPr>
          <w:rStyle w:val="Zkladntext1"/>
        </w:rPr>
        <w:t xml:space="preserve">(dále </w:t>
      </w:r>
      <w:r>
        <w:rPr>
          <w:rStyle w:val="Zkladntext2"/>
        </w:rPr>
        <w:t xml:space="preserve">jen </w:t>
      </w:r>
      <w:r>
        <w:rPr>
          <w:rStyle w:val="Zkladntext1"/>
        </w:rPr>
        <w:t>„provozovatel“)</w:t>
      </w:r>
    </w:p>
    <w:p w:rsidR="0096013C" w:rsidRDefault="00A250FD">
      <w:pPr>
        <w:pStyle w:val="Zkladntext5"/>
        <w:shd w:val="clear" w:color="auto" w:fill="auto"/>
        <w:spacing w:after="88" w:line="200" w:lineRule="exact"/>
        <w:ind w:right="20" w:firstLine="0"/>
        <w:jc w:val="center"/>
      </w:pPr>
      <w:r>
        <w:rPr>
          <w:rStyle w:val="Zkladntext1"/>
        </w:rPr>
        <w:t>a</w:t>
      </w:r>
    </w:p>
    <w:p w:rsidR="0096013C" w:rsidRDefault="00A250FD">
      <w:pPr>
        <w:pStyle w:val="Zkladntext5"/>
        <w:shd w:val="clear" w:color="auto" w:fill="auto"/>
        <w:spacing w:after="130" w:line="288" w:lineRule="exact"/>
        <w:ind w:left="20" w:right="20" w:firstLine="0"/>
      </w:pPr>
      <w:r>
        <w:rPr>
          <w:rStyle w:val="Zkladntext1"/>
        </w:rPr>
        <w:t xml:space="preserve">Krajská nemocnice </w:t>
      </w:r>
      <w:r>
        <w:t xml:space="preserve">T. </w:t>
      </w:r>
      <w:r>
        <w:rPr>
          <w:rStyle w:val="Zkladntext1"/>
        </w:rPr>
        <w:t xml:space="preserve">Bati, </w:t>
      </w:r>
      <w:r>
        <w:rPr>
          <w:rStyle w:val="Zkladntext1"/>
          <w:lang w:val="en-US" w:eastAsia="en-US" w:bidi="en-US"/>
        </w:rPr>
        <w:t xml:space="preserve">a. s., </w:t>
      </w:r>
      <w:r>
        <w:rPr>
          <w:rStyle w:val="Zkladntext2"/>
        </w:rPr>
        <w:t xml:space="preserve">se sídlem </w:t>
      </w:r>
      <w:r>
        <w:rPr>
          <w:rStyle w:val="Zkladntext1"/>
        </w:rPr>
        <w:t>Havlíčkovo nábřeží 600, 762 75 Zlin, zapsaná v</w:t>
      </w:r>
      <w:r w:rsidR="00AF29C9">
        <w:rPr>
          <w:rStyle w:val="Zkladntext1"/>
        </w:rPr>
        <w:t xml:space="preserve"> </w:t>
      </w:r>
      <w:proofErr w:type="spellStart"/>
      <w:r w:rsidR="00AF29C9">
        <w:rPr>
          <w:rStyle w:val="Zkladntext1"/>
        </w:rPr>
        <w:t>obcho</w:t>
      </w:r>
      <w:r>
        <w:rPr>
          <w:rStyle w:val="Zkladntext1"/>
        </w:rPr>
        <w:t>dnim</w:t>
      </w:r>
      <w:proofErr w:type="spellEnd"/>
      <w:r>
        <w:rPr>
          <w:rStyle w:val="Zkladntext1"/>
        </w:rPr>
        <w:t xml:space="preserve"> rejstříku vedeném Krajským soudem v Brně pod </w:t>
      </w:r>
      <w:proofErr w:type="spellStart"/>
      <w:r>
        <w:rPr>
          <w:rStyle w:val="Zkladntext1"/>
        </w:rPr>
        <w:t>sp</w:t>
      </w:r>
      <w:proofErr w:type="spellEnd"/>
      <w:r>
        <w:rPr>
          <w:rStyle w:val="Zkladntext1"/>
        </w:rPr>
        <w:t xml:space="preserve">. </w:t>
      </w:r>
      <w:proofErr w:type="spellStart"/>
      <w:r>
        <w:rPr>
          <w:rStyle w:val="Zkladntext1"/>
        </w:rPr>
        <w:t>zn</w:t>
      </w:r>
      <w:proofErr w:type="spellEnd"/>
      <w:r>
        <w:rPr>
          <w:rStyle w:val="Zkladntext1"/>
        </w:rPr>
        <w:t xml:space="preserve">, B, </w:t>
      </w:r>
      <w:r>
        <w:rPr>
          <w:rStyle w:val="Zkladntext2"/>
        </w:rPr>
        <w:t xml:space="preserve">vložka </w:t>
      </w:r>
      <w:r>
        <w:rPr>
          <w:rStyle w:val="Zkladntext1"/>
        </w:rPr>
        <w:t xml:space="preserve">4437, </w:t>
      </w:r>
      <w:r>
        <w:rPr>
          <w:rStyle w:val="Zkladntext2"/>
        </w:rPr>
        <w:t xml:space="preserve">IČ </w:t>
      </w:r>
      <w:r w:rsidR="00AF29C9">
        <w:rPr>
          <w:rStyle w:val="Zkladntext1"/>
        </w:rPr>
        <w:t>276619S9, zastupující MU</w:t>
      </w:r>
      <w:r>
        <w:rPr>
          <w:rStyle w:val="Zkladntext1"/>
        </w:rPr>
        <w:t xml:space="preserve">Dr. Radomír </w:t>
      </w:r>
      <w:proofErr w:type="spellStart"/>
      <w:r>
        <w:rPr>
          <w:rStyle w:val="Zkladntext1"/>
        </w:rPr>
        <w:t>Maráčck</w:t>
      </w:r>
      <w:proofErr w:type="spellEnd"/>
      <w:r>
        <w:rPr>
          <w:rStyle w:val="Zkladntext1"/>
        </w:rPr>
        <w:t xml:space="preserve">, předseda představenstva a </w:t>
      </w:r>
      <w:r w:rsidR="00AF29C9">
        <w:rPr>
          <w:lang w:val="en-US" w:eastAsia="en-US" w:bidi="en-US"/>
        </w:rPr>
        <w:t>Ing.</w:t>
      </w:r>
      <w:r>
        <w:rPr>
          <w:lang w:val="en-US" w:eastAsia="en-US" w:bidi="en-US"/>
        </w:rPr>
        <w:t xml:space="preserve">. </w:t>
      </w:r>
      <w:r>
        <w:rPr>
          <w:rStyle w:val="Zkladntext1"/>
        </w:rPr>
        <w:t xml:space="preserve">Vlastimil Vajdák, </w:t>
      </w:r>
      <w:r>
        <w:rPr>
          <w:rStyle w:val="Zkladntext2"/>
        </w:rPr>
        <w:t xml:space="preserve">člen </w:t>
      </w:r>
      <w:r>
        <w:rPr>
          <w:rStyle w:val="Zkladntext1"/>
        </w:rPr>
        <w:t>představenstva</w:t>
      </w:r>
    </w:p>
    <w:p w:rsidR="0096013C" w:rsidRDefault="00AF29C9">
      <w:pPr>
        <w:pStyle w:val="Zkladntext5"/>
        <w:shd w:val="clear" w:color="auto" w:fill="auto"/>
        <w:spacing w:after="614" w:line="200" w:lineRule="exact"/>
        <w:ind w:left="380"/>
      </w:pPr>
      <w:r>
        <w:rPr>
          <w:rStyle w:val="Zkladntext1"/>
        </w:rPr>
        <w:t>(dále jen „zadavate</w:t>
      </w:r>
      <w:r w:rsidR="00A250FD">
        <w:rPr>
          <w:rStyle w:val="Zkladntext1"/>
        </w:rPr>
        <w:t>l“)</w:t>
      </w:r>
    </w:p>
    <w:p w:rsidR="0096013C" w:rsidRDefault="00A250FD">
      <w:pPr>
        <w:pStyle w:val="Nadpis40"/>
        <w:keepNext/>
        <w:keepLines/>
        <w:shd w:val="clear" w:color="auto" w:fill="auto"/>
        <w:tabs>
          <w:tab w:val="left" w:pos="4558"/>
        </w:tabs>
        <w:spacing w:before="0" w:after="191" w:line="200" w:lineRule="exact"/>
        <w:ind w:left="3660"/>
      </w:pPr>
      <w:bookmarkStart w:id="2" w:name="bookmark2"/>
      <w:r>
        <w:rPr>
          <w:rStyle w:val="Nadpis41"/>
        </w:rPr>
        <w:t>.</w:t>
      </w:r>
      <w:r>
        <w:rPr>
          <w:rStyle w:val="Nadpis41"/>
        </w:rPr>
        <w:tab/>
      </w:r>
      <w:r>
        <w:rPr>
          <w:rStyle w:val="Nadpis42"/>
        </w:rPr>
        <w:t>L</w:t>
      </w:r>
      <w:bookmarkEnd w:id="2"/>
    </w:p>
    <w:p w:rsidR="0096013C" w:rsidRDefault="00A250FD">
      <w:pPr>
        <w:pStyle w:val="Zkladntext5"/>
        <w:shd w:val="clear" w:color="auto" w:fill="auto"/>
        <w:spacing w:after="88" w:line="200" w:lineRule="exact"/>
        <w:ind w:left="3660" w:firstLine="0"/>
      </w:pPr>
      <w:r>
        <w:rPr>
          <w:rStyle w:val="Zkladntext1"/>
        </w:rPr>
        <w:t>Úvodní ustanovení</w:t>
      </w:r>
    </w:p>
    <w:p w:rsidR="0096013C" w:rsidRDefault="00A250FD">
      <w:pPr>
        <w:pStyle w:val="Zkladntext5"/>
        <w:numPr>
          <w:ilvl w:val="0"/>
          <w:numId w:val="1"/>
        </w:numPr>
        <w:shd w:val="clear" w:color="auto" w:fill="auto"/>
        <w:spacing w:after="0" w:line="288" w:lineRule="exact"/>
        <w:ind w:left="380" w:right="20"/>
      </w:pPr>
      <w:r>
        <w:rPr>
          <w:rStyle w:val="Zkladntext1"/>
        </w:rPr>
        <w:t xml:space="preserve"> </w:t>
      </w:r>
      <w:r>
        <w:rPr>
          <w:rStyle w:val="Zkladntext2"/>
        </w:rPr>
        <w:t xml:space="preserve">Strany </w:t>
      </w:r>
      <w:r>
        <w:rPr>
          <w:rStyle w:val="Zkladntext1"/>
        </w:rPr>
        <w:t xml:space="preserve">této dohody </w:t>
      </w:r>
      <w:r>
        <w:rPr>
          <w:rStyle w:val="Zkladntext2"/>
        </w:rPr>
        <w:t xml:space="preserve">mají mezi </w:t>
      </w:r>
      <w:r>
        <w:rPr>
          <w:rStyle w:val="Zkladntext1"/>
        </w:rPr>
        <w:t xml:space="preserve">sebou platný závazek vzniklý na základě </w:t>
      </w:r>
      <w:r>
        <w:rPr>
          <w:rStyle w:val="Zkladntext2"/>
        </w:rPr>
        <w:t xml:space="preserve">souhlasu </w:t>
      </w:r>
      <w:r w:rsidR="00AF29C9">
        <w:rPr>
          <w:rStyle w:val="Zkladntext1"/>
        </w:rPr>
        <w:t>zadavatele se Všeobecný</w:t>
      </w:r>
      <w:r>
        <w:rPr>
          <w:rStyle w:val="Zkladntext1"/>
        </w:rPr>
        <w:t xml:space="preserve">mi obchodními </w:t>
      </w:r>
      <w:r>
        <w:rPr>
          <w:rStyle w:val="Zkladntext2"/>
        </w:rPr>
        <w:t xml:space="preserve">podmínkami </w:t>
      </w:r>
      <w:r>
        <w:rPr>
          <w:rStyle w:val="Zkladntext1"/>
        </w:rPr>
        <w:t xml:space="preserve">používání Profilu EVFZA ze </w:t>
      </w:r>
      <w:r>
        <w:rPr>
          <w:rStyle w:val="Zkladntext2"/>
        </w:rPr>
        <w:t xml:space="preserve">dne </w:t>
      </w:r>
      <w:r w:rsidR="00AF29C9">
        <w:t>12.</w:t>
      </w:r>
      <w:r>
        <w:t xml:space="preserve"> </w:t>
      </w:r>
      <w:r>
        <w:rPr>
          <w:rStyle w:val="Zkladntext1"/>
        </w:rPr>
        <w:t>5. 2014.</w:t>
      </w:r>
    </w:p>
    <w:p w:rsidR="0096013C" w:rsidRDefault="00A250FD">
      <w:pPr>
        <w:pStyle w:val="Zkladntext5"/>
        <w:numPr>
          <w:ilvl w:val="0"/>
          <w:numId w:val="2"/>
        </w:numPr>
        <w:shd w:val="clear" w:color="auto" w:fill="auto"/>
        <w:spacing w:after="550" w:line="288" w:lineRule="exact"/>
        <w:ind w:left="380"/>
      </w:pPr>
      <w:r>
        <w:rPr>
          <w:rStyle w:val="Zkladntext2"/>
        </w:rPr>
        <w:t xml:space="preserve"> </w:t>
      </w:r>
      <w:r>
        <w:rPr>
          <w:rStyle w:val="Zkladntext1"/>
        </w:rPr>
        <w:t xml:space="preserve">Strany léto dohody </w:t>
      </w:r>
      <w:r>
        <w:rPr>
          <w:rStyle w:val="Zkladntext3"/>
        </w:rPr>
        <w:t xml:space="preserve">souhlasí </w:t>
      </w:r>
      <w:r>
        <w:rPr>
          <w:rStyle w:val="Zkladntext2"/>
        </w:rPr>
        <w:t xml:space="preserve">se </w:t>
      </w:r>
      <w:r>
        <w:rPr>
          <w:rStyle w:val="Zkladntext1"/>
        </w:rPr>
        <w:t xml:space="preserve">změnou obsahu poskytované </w:t>
      </w:r>
      <w:r>
        <w:rPr>
          <w:rStyle w:val="Zkladntext2"/>
        </w:rPr>
        <w:t xml:space="preserve">služby </w:t>
      </w:r>
      <w:r>
        <w:rPr>
          <w:rStyle w:val="Zkladntext1"/>
        </w:rPr>
        <w:t xml:space="preserve">používání Profilu </w:t>
      </w:r>
      <w:r>
        <w:rPr>
          <w:rStyle w:val="Zkladntext2"/>
        </w:rPr>
        <w:t>EVEZA.</w:t>
      </w:r>
    </w:p>
    <w:p w:rsidR="0096013C" w:rsidRDefault="00A250FD">
      <w:pPr>
        <w:pStyle w:val="Nadpis40"/>
        <w:keepNext/>
        <w:keepLines/>
        <w:shd w:val="clear" w:color="auto" w:fill="auto"/>
        <w:spacing w:before="0" w:after="148" w:line="200" w:lineRule="exact"/>
        <w:ind w:right="20"/>
        <w:jc w:val="center"/>
      </w:pPr>
      <w:bookmarkStart w:id="3" w:name="bookmark3"/>
      <w:r>
        <w:rPr>
          <w:rStyle w:val="Nadpis42"/>
        </w:rPr>
        <w:t>II.</w:t>
      </w:r>
      <w:bookmarkEnd w:id="3"/>
    </w:p>
    <w:p w:rsidR="0096013C" w:rsidRDefault="00A250FD">
      <w:pPr>
        <w:pStyle w:val="Zkladntext5"/>
        <w:shd w:val="clear" w:color="auto" w:fill="auto"/>
        <w:spacing w:after="102" w:line="200" w:lineRule="exact"/>
        <w:ind w:right="20" w:firstLine="0"/>
        <w:jc w:val="center"/>
      </w:pPr>
      <w:r>
        <w:rPr>
          <w:rStyle w:val="Zkladntext1"/>
        </w:rPr>
        <w:t>Práva a povinnosti stran</w:t>
      </w:r>
    </w:p>
    <w:p w:rsidR="0096013C" w:rsidRDefault="00A250FD">
      <w:pPr>
        <w:pStyle w:val="Zkladntext5"/>
        <w:shd w:val="clear" w:color="auto" w:fill="auto"/>
        <w:spacing w:after="0" w:line="288" w:lineRule="exact"/>
        <w:ind w:left="380" w:right="20"/>
      </w:pPr>
      <w:r>
        <w:rPr>
          <w:rStyle w:val="Zkladntext3"/>
        </w:rPr>
        <w:t xml:space="preserve">L </w:t>
      </w:r>
      <w:r>
        <w:rPr>
          <w:rStyle w:val="Zkladntext1"/>
        </w:rPr>
        <w:t xml:space="preserve">Dnem </w:t>
      </w:r>
      <w:r>
        <w:rPr>
          <w:rStyle w:val="Zkladntext2"/>
        </w:rPr>
        <w:t xml:space="preserve">podpisu </w:t>
      </w:r>
      <w:r>
        <w:rPr>
          <w:rStyle w:val="Zkladntext1"/>
        </w:rPr>
        <w:t xml:space="preserve">této dohody pozbývá zadavatel oprávnění uveřejňovat </w:t>
      </w:r>
      <w:r>
        <w:rPr>
          <w:rStyle w:val="Zkladntext2"/>
        </w:rPr>
        <w:t xml:space="preserve">dokumenty </w:t>
      </w:r>
      <w:r>
        <w:rPr>
          <w:rStyle w:val="Zkladntext1"/>
        </w:rPr>
        <w:t xml:space="preserve">a </w:t>
      </w:r>
      <w:r>
        <w:rPr>
          <w:rStyle w:val="Zkladntext2"/>
        </w:rPr>
        <w:t xml:space="preserve">informace </w:t>
      </w:r>
      <w:r>
        <w:rPr>
          <w:rStyle w:val="Zkladntext1"/>
        </w:rPr>
        <w:t xml:space="preserve">o </w:t>
      </w:r>
      <w:r>
        <w:rPr>
          <w:rStyle w:val="Zkladntext2"/>
        </w:rPr>
        <w:t xml:space="preserve">veřejných zakázkách prostřednictvím </w:t>
      </w:r>
      <w:r w:rsidR="00614A49">
        <w:rPr>
          <w:rStyle w:val="Zkladntext1"/>
        </w:rPr>
        <w:t>profilu zadavatele na webové</w:t>
      </w:r>
      <w:r>
        <w:rPr>
          <w:rStyle w:val="Zkladntext1"/>
        </w:rPr>
        <w:t xml:space="preserve"> adrese </w:t>
      </w:r>
      <w:r>
        <w:rPr>
          <w:rStyle w:val="Zkladntext4"/>
          <w:lang w:val="cs-CZ" w:eastAsia="cs-CZ" w:bidi="cs-CZ"/>
        </w:rPr>
        <w:t>https:/Av</w:t>
      </w:r>
      <w:r>
        <w:rPr>
          <w:rStyle w:val="Zkladntext4"/>
        </w:rPr>
        <w:t>ww.cveza.cz/</w:t>
      </w:r>
      <w:r>
        <w:rPr>
          <w:rStyle w:val="Zkladntext1"/>
          <w:lang w:val="en-US" w:eastAsia="en-US" w:bidi="en-US"/>
        </w:rPr>
        <w:t xml:space="preserve">. </w:t>
      </w:r>
      <w:r>
        <w:rPr>
          <w:rStyle w:val="Zkladntext1"/>
        </w:rPr>
        <w:t xml:space="preserve">a </w:t>
      </w:r>
      <w:r>
        <w:rPr>
          <w:rStyle w:val="Zkladntext2"/>
        </w:rPr>
        <w:t xml:space="preserve">to </w:t>
      </w:r>
      <w:r>
        <w:rPr>
          <w:rStyle w:val="Zkladntext1"/>
        </w:rPr>
        <w:t xml:space="preserve">včetně práv a povinnosti </w:t>
      </w:r>
      <w:r w:rsidR="00614A49">
        <w:rPr>
          <w:rStyle w:val="Zkladntext2"/>
        </w:rPr>
        <w:t>s tímto</w:t>
      </w:r>
      <w:r>
        <w:rPr>
          <w:rStyle w:val="Zkladntext2"/>
        </w:rPr>
        <w:t xml:space="preserve"> </w:t>
      </w:r>
      <w:r>
        <w:rPr>
          <w:rStyle w:val="Zkladntext1"/>
        </w:rPr>
        <w:t xml:space="preserve">oprávněním spojených. Tímto nejsou dotčeny zadavatelem </w:t>
      </w:r>
      <w:r>
        <w:rPr>
          <w:rStyle w:val="Zkladntext2"/>
        </w:rPr>
        <w:t xml:space="preserve">již </w:t>
      </w:r>
      <w:r>
        <w:rPr>
          <w:rStyle w:val="Zkladntext1"/>
        </w:rPr>
        <w:t xml:space="preserve">zveřejněné dokumenty </w:t>
      </w:r>
      <w:r>
        <w:rPr>
          <w:rStyle w:val="Zkladntext2"/>
        </w:rPr>
        <w:t xml:space="preserve">a </w:t>
      </w:r>
      <w:r>
        <w:rPr>
          <w:rStyle w:val="Zkladntext1"/>
        </w:rPr>
        <w:t xml:space="preserve">informace o veřejných </w:t>
      </w:r>
      <w:r>
        <w:rPr>
          <w:rStyle w:val="Zkladntext2"/>
        </w:rPr>
        <w:t xml:space="preserve">zakázkách, </w:t>
      </w:r>
      <w:r>
        <w:rPr>
          <w:rStyle w:val="Zkladntext1"/>
        </w:rPr>
        <w:t xml:space="preserve">kdy </w:t>
      </w:r>
      <w:r>
        <w:rPr>
          <w:rStyle w:val="Zkladntext3"/>
        </w:rPr>
        <w:t xml:space="preserve">u </w:t>
      </w:r>
      <w:r>
        <w:rPr>
          <w:rStyle w:val="Zkladntext1"/>
        </w:rPr>
        <w:t xml:space="preserve">těchto zakázek </w:t>
      </w:r>
      <w:r>
        <w:rPr>
          <w:rStyle w:val="Zkladntext2"/>
        </w:rPr>
        <w:t xml:space="preserve">zadavateli </w:t>
      </w:r>
      <w:r w:rsidR="00614A49">
        <w:rPr>
          <w:rStyle w:val="Zkladntext1"/>
        </w:rPr>
        <w:t xml:space="preserve">zůstává oprávnění </w:t>
      </w:r>
      <w:r>
        <w:rPr>
          <w:rStyle w:val="Zkladntext1"/>
        </w:rPr>
        <w:t xml:space="preserve">uveřejňovat smlouvy, údaje </w:t>
      </w:r>
      <w:r>
        <w:t xml:space="preserve">o </w:t>
      </w:r>
      <w:r w:rsidR="00614A49">
        <w:rPr>
          <w:rStyle w:val="Zkladntext1"/>
        </w:rPr>
        <w:t>dodavatelích, výš</w:t>
      </w:r>
      <w:r>
        <w:rPr>
          <w:rStyle w:val="Zkladntext1"/>
        </w:rPr>
        <w:t xml:space="preserve">i skutečně uhrazené ceny a </w:t>
      </w:r>
      <w:r>
        <w:rPr>
          <w:rStyle w:val="Zkladntext2"/>
        </w:rPr>
        <w:t xml:space="preserve">jiné </w:t>
      </w:r>
      <w:r>
        <w:rPr>
          <w:rStyle w:val="Zkladntext1"/>
        </w:rPr>
        <w:t>skutečnosti stanovené zákonem.</w:t>
      </w:r>
    </w:p>
    <w:p w:rsidR="0096013C" w:rsidRDefault="00A250FD">
      <w:pPr>
        <w:pStyle w:val="Zkladntext5"/>
        <w:numPr>
          <w:ilvl w:val="0"/>
          <w:numId w:val="1"/>
        </w:numPr>
        <w:shd w:val="clear" w:color="auto" w:fill="auto"/>
        <w:spacing w:after="0" w:line="288" w:lineRule="exact"/>
        <w:ind w:left="380" w:right="20"/>
      </w:pPr>
      <w:r>
        <w:rPr>
          <w:rStyle w:val="Zkladntext2"/>
        </w:rPr>
        <w:t xml:space="preserve"> </w:t>
      </w:r>
      <w:r>
        <w:rPr>
          <w:rStyle w:val="Zkladntext1"/>
        </w:rPr>
        <w:t xml:space="preserve">Dnem změny adresy profilu zadavatele ve Věstníku veřejných zakázek se provozovatel zavazuje, že bude pro zadavatele </w:t>
      </w:r>
      <w:r>
        <w:rPr>
          <w:rStyle w:val="Zkladntext2"/>
        </w:rPr>
        <w:t xml:space="preserve">archivovat </w:t>
      </w:r>
      <w:r>
        <w:rPr>
          <w:rStyle w:val="Zkladntext1"/>
        </w:rPr>
        <w:t>zadavatelem uveřejněná data a dokumenty, a</w:t>
      </w:r>
      <w:r w:rsidR="00614A49">
        <w:rPr>
          <w:rStyle w:val="Zkladntext1"/>
        </w:rPr>
        <w:t xml:space="preserve"> umožní k nim veřejný přístup, a</w:t>
      </w:r>
      <w:r>
        <w:rPr>
          <w:rStyle w:val="Zkladntext1"/>
        </w:rPr>
        <w:t xml:space="preserve"> to po dobu </w:t>
      </w:r>
      <w:r>
        <w:rPr>
          <w:rStyle w:val="Zkladntext2"/>
        </w:rPr>
        <w:t xml:space="preserve">2 </w:t>
      </w:r>
      <w:r>
        <w:rPr>
          <w:rStyle w:val="Zkladntext1"/>
        </w:rPr>
        <w:t>let ode dne této změny,</w:t>
      </w:r>
    </w:p>
    <w:p w:rsidR="0096013C" w:rsidRDefault="00A250FD">
      <w:pPr>
        <w:pStyle w:val="Zkladntext5"/>
        <w:numPr>
          <w:ilvl w:val="0"/>
          <w:numId w:val="1"/>
        </w:numPr>
        <w:shd w:val="clear" w:color="auto" w:fill="auto"/>
        <w:spacing w:after="369" w:line="288" w:lineRule="exact"/>
        <w:ind w:left="380"/>
      </w:pPr>
      <w:r>
        <w:rPr>
          <w:rStyle w:val="Zkladntext2"/>
        </w:rPr>
        <w:t xml:space="preserve"> </w:t>
      </w:r>
      <w:r w:rsidR="00614A49">
        <w:rPr>
          <w:rStyle w:val="Zkladntext1"/>
        </w:rPr>
        <w:t>Služba dle odst. 2 tohoto článk</w:t>
      </w:r>
      <w:r>
        <w:rPr>
          <w:rStyle w:val="Zkladntext1"/>
        </w:rPr>
        <w:t xml:space="preserve">u </w:t>
      </w:r>
      <w:r>
        <w:rPr>
          <w:rStyle w:val="Zkladntext2"/>
        </w:rPr>
        <w:t xml:space="preserve">je </w:t>
      </w:r>
      <w:r>
        <w:rPr>
          <w:rStyle w:val="Zkladntext1"/>
        </w:rPr>
        <w:t xml:space="preserve">zpoplatněna, u </w:t>
      </w:r>
      <w:proofErr w:type="gramStart"/>
      <w:r>
        <w:rPr>
          <w:rStyle w:val="Zkladntext1"/>
        </w:rPr>
        <w:t>to</w:t>
      </w:r>
      <w:proofErr w:type="gramEnd"/>
      <w:r>
        <w:rPr>
          <w:rStyle w:val="Zkladntext1"/>
        </w:rPr>
        <w:t xml:space="preserve"> částkou ve výši 500,- Kč bez. DPH </w:t>
      </w:r>
      <w:r>
        <w:rPr>
          <w:rStyle w:val="Zkladntext2"/>
        </w:rPr>
        <w:t>měsíčně,</w:t>
      </w:r>
    </w:p>
    <w:p w:rsidR="0096013C" w:rsidRDefault="00614A49">
      <w:pPr>
        <w:pStyle w:val="Nadpis30"/>
        <w:keepNext/>
        <w:keepLines/>
        <w:shd w:val="clear" w:color="auto" w:fill="auto"/>
        <w:spacing w:before="0"/>
        <w:ind w:right="20"/>
      </w:pPr>
      <w:bookmarkStart w:id="4" w:name="bookmark4"/>
      <w:r>
        <w:rPr>
          <w:rStyle w:val="Nadpis31"/>
        </w:rPr>
        <w:t>III</w:t>
      </w:r>
      <w:r w:rsidR="00A250FD">
        <w:rPr>
          <w:rStyle w:val="Nadpis31"/>
        </w:rPr>
        <w:t>.</w:t>
      </w:r>
      <w:bookmarkEnd w:id="4"/>
    </w:p>
    <w:p w:rsidR="0096013C" w:rsidRDefault="00A250FD">
      <w:pPr>
        <w:pStyle w:val="Zkladntext5"/>
        <w:shd w:val="clear" w:color="auto" w:fill="auto"/>
        <w:spacing w:after="0" w:line="427" w:lineRule="exact"/>
        <w:ind w:right="20" w:firstLine="0"/>
        <w:jc w:val="center"/>
      </w:pPr>
      <w:r>
        <w:rPr>
          <w:rStyle w:val="Zkladntext1"/>
        </w:rPr>
        <w:t>Závěrečná ustanoveni</w:t>
      </w:r>
    </w:p>
    <w:p w:rsidR="0096013C" w:rsidRDefault="00A250FD">
      <w:pPr>
        <w:pStyle w:val="Zkladntext5"/>
        <w:numPr>
          <w:ilvl w:val="0"/>
          <w:numId w:val="3"/>
        </w:numPr>
        <w:shd w:val="clear" w:color="auto" w:fill="auto"/>
        <w:spacing w:after="0" w:line="427" w:lineRule="exact"/>
        <w:ind w:left="380"/>
      </w:pPr>
      <w:r>
        <w:t xml:space="preserve"> </w:t>
      </w:r>
      <w:r>
        <w:rPr>
          <w:rStyle w:val="Zkladntext1"/>
        </w:rPr>
        <w:t>Dohoda nabývá platnosti a účinnosti dnem podpisu oběma účastníky dohody.</w:t>
      </w:r>
    </w:p>
    <w:p w:rsidR="0096013C" w:rsidRDefault="00A250FD">
      <w:pPr>
        <w:pStyle w:val="Zkladntext5"/>
        <w:numPr>
          <w:ilvl w:val="0"/>
          <w:numId w:val="3"/>
        </w:numPr>
        <w:shd w:val="clear" w:color="auto" w:fill="auto"/>
        <w:spacing w:after="0" w:line="200" w:lineRule="exact"/>
        <w:ind w:left="380"/>
      </w:pPr>
      <w:r>
        <w:rPr>
          <w:rStyle w:val="Zkladntext2"/>
        </w:rPr>
        <w:t xml:space="preserve"> </w:t>
      </w:r>
      <w:r>
        <w:rPr>
          <w:rStyle w:val="Zkladntext1"/>
        </w:rPr>
        <w:t xml:space="preserve">Dohoda </w:t>
      </w:r>
      <w:r>
        <w:rPr>
          <w:rStyle w:val="Zkladntext2"/>
        </w:rPr>
        <w:t xml:space="preserve">se </w:t>
      </w:r>
      <w:r>
        <w:rPr>
          <w:rStyle w:val="Zkladntext1"/>
        </w:rPr>
        <w:t xml:space="preserve">vyhotovuje </w:t>
      </w:r>
      <w:r>
        <w:rPr>
          <w:rStyle w:val="Zkladntext2"/>
        </w:rPr>
        <w:t xml:space="preserve">ve </w:t>
      </w:r>
      <w:r>
        <w:rPr>
          <w:rStyle w:val="Zkladntext1"/>
        </w:rPr>
        <w:t xml:space="preserve">dvou exemplářích, z nichž po jednom obdrží každý </w:t>
      </w:r>
      <w:r>
        <w:rPr>
          <w:rStyle w:val="Zkladntext2"/>
        </w:rPr>
        <w:t xml:space="preserve">z </w:t>
      </w:r>
      <w:r w:rsidR="00614A49">
        <w:rPr>
          <w:rStyle w:val="Zkladntext1"/>
        </w:rPr>
        <w:t>účastníků doho</w:t>
      </w:r>
      <w:r>
        <w:rPr>
          <w:rStyle w:val="Zkladntext1"/>
        </w:rPr>
        <w:t>dy.</w:t>
      </w:r>
      <w:r>
        <w:br w:type="page"/>
      </w:r>
    </w:p>
    <w:p w:rsidR="0096013C" w:rsidRDefault="00614A49">
      <w:pPr>
        <w:pStyle w:val="Zkladntext5"/>
        <w:shd w:val="clear" w:color="auto" w:fill="auto"/>
        <w:spacing w:after="0" w:line="288" w:lineRule="exact"/>
        <w:ind w:right="480" w:firstLine="0"/>
        <w:jc w:val="left"/>
        <w:sectPr w:rsidR="0096013C">
          <w:footerReference w:type="default" r:id="rId8"/>
          <w:type w:val="continuous"/>
          <w:pgSz w:w="11909" w:h="16838"/>
          <w:pgMar w:top="1627" w:right="1157" w:bottom="1709" w:left="1181" w:header="0" w:footer="3" w:gutter="0"/>
          <w:cols w:space="720"/>
          <w:noEndnote/>
          <w:titlePg/>
          <w:docGrid w:linePitch="360"/>
        </w:sectPr>
      </w:pPr>
      <w:r w:rsidRPr="00614A49">
        <w:rPr>
          <w:rStyle w:val="ZkladntextSegoeUI95ptKurzva"/>
          <w:i w:val="0"/>
        </w:rPr>
        <w:lastRenderedPageBreak/>
        <w:t>3.</w:t>
      </w:r>
      <w:r w:rsidR="00A250FD">
        <w:rPr>
          <w:rStyle w:val="Zkladntext1"/>
        </w:rPr>
        <w:t xml:space="preserve"> Účas</w:t>
      </w:r>
      <w:r>
        <w:rPr>
          <w:rStyle w:val="Zkladntext1"/>
        </w:rPr>
        <w:t>tnící tetu dohody prohlašují, že tato doho</w:t>
      </w:r>
      <w:r w:rsidR="00A250FD">
        <w:rPr>
          <w:rStyle w:val="Zkladntext1"/>
        </w:rPr>
        <w:t>da byla uzavřena dle jejich pravé a svobodné vůle, nikoliv v tísni čí za nápadné nevýhodných podmínek, což stvrzuji svými vlastnoručními podpisy.</w:t>
      </w:r>
    </w:p>
    <w:p w:rsidR="0096013C" w:rsidRDefault="0096013C">
      <w:pPr>
        <w:pStyle w:val="Titulekobrzku2"/>
        <w:framePr w:w="869" w:h="148" w:wrap="none" w:vAnchor="text" w:hAnchor="margin" w:x="568" w:y="1398"/>
        <w:shd w:val="clear" w:color="auto" w:fill="auto"/>
        <w:spacing w:line="140" w:lineRule="exact"/>
      </w:pPr>
    </w:p>
    <w:p w:rsidR="0096013C" w:rsidRDefault="0096013C">
      <w:pPr>
        <w:framePr w:w="634" w:h="653" w:wrap="none" w:vAnchor="text" w:hAnchor="margin" w:x="510" w:y="443"/>
        <w:rPr>
          <w:sz w:val="2"/>
          <w:szCs w:val="2"/>
        </w:rPr>
      </w:pPr>
    </w:p>
    <w:p w:rsidR="0096013C" w:rsidRDefault="00A250FD">
      <w:pPr>
        <w:pStyle w:val="Titulekobrzku3"/>
        <w:framePr w:w="816" w:h="196" w:wrap="none" w:vAnchor="text" w:hAnchor="margin" w:x="6457" w:y="2170"/>
        <w:shd w:val="clear" w:color="auto" w:fill="auto"/>
        <w:spacing w:line="140" w:lineRule="exact"/>
      </w:pPr>
      <w:r>
        <w:rPr>
          <w:rStyle w:val="Titulekobrzku3Exact0"/>
          <w:b/>
          <w:bCs/>
          <w:spacing w:val="0"/>
        </w:rPr>
        <w:t>zadavatel</w:t>
      </w:r>
    </w:p>
    <w:p w:rsidR="0096013C" w:rsidRDefault="0096013C">
      <w:pPr>
        <w:pStyle w:val="Titulekobrzku4"/>
        <w:framePr w:w="2554" w:h="686" w:wrap="none" w:vAnchor="text" w:hAnchor="margin" w:x="5636" w:y="3320"/>
        <w:shd w:val="clear" w:color="auto" w:fill="auto"/>
      </w:pPr>
    </w:p>
    <w:p w:rsidR="0096013C" w:rsidRDefault="0096013C">
      <w:pPr>
        <w:framePr w:w="3326" w:h="2626" w:wrap="none" w:vAnchor="text" w:hAnchor="margin" w:x="4974" w:y="567"/>
        <w:rPr>
          <w:sz w:val="2"/>
          <w:szCs w:val="2"/>
        </w:rPr>
      </w:pPr>
    </w:p>
    <w:p w:rsidR="00D64114" w:rsidRDefault="00D64114">
      <w:pPr>
        <w:framePr w:w="3326" w:h="2626" w:wrap="none" w:vAnchor="text" w:hAnchor="margin" w:x="4974" w:y="567"/>
        <w:rPr>
          <w:sz w:val="2"/>
          <w:szCs w:val="2"/>
        </w:rPr>
      </w:pPr>
    </w:p>
    <w:p w:rsidR="00D64114" w:rsidRDefault="00D64114">
      <w:pPr>
        <w:framePr w:w="3326" w:h="2626" w:wrap="none" w:vAnchor="text" w:hAnchor="margin" w:x="4974" w:y="567"/>
        <w:rPr>
          <w:sz w:val="2"/>
          <w:szCs w:val="2"/>
        </w:rPr>
      </w:pPr>
    </w:p>
    <w:p w:rsidR="00D64114" w:rsidRDefault="00A250FD" w:rsidP="00D64114">
      <w:pPr>
        <w:pStyle w:val="Zkladntext20"/>
        <w:framePr w:w="2720" w:h="577" w:wrap="none" w:vAnchor="text" w:hAnchor="margin" w:x="830" w:y="635"/>
        <w:shd w:val="clear" w:color="auto" w:fill="auto"/>
        <w:tabs>
          <w:tab w:val="left" w:pos="1319"/>
        </w:tabs>
        <w:spacing w:line="140" w:lineRule="exact"/>
        <w:ind w:left="100"/>
      </w:pPr>
      <w:r>
        <w:rPr>
          <w:rStyle w:val="Zkladntext24ptKurzvadkovn0ptExact"/>
          <w:spacing w:val="0"/>
        </w:rPr>
        <w:t>■*i</w:t>
      </w:r>
      <w:r>
        <w:rPr>
          <w:rStyle w:val="Zkladntext2Exact0"/>
          <w:spacing w:val="0"/>
        </w:rPr>
        <w:tab/>
      </w:r>
    </w:p>
    <w:p w:rsidR="0096013C" w:rsidRDefault="0096013C">
      <w:pPr>
        <w:pStyle w:val="Zkladntext30"/>
        <w:framePr w:w="2720" w:h="577" w:wrap="none" w:vAnchor="text" w:hAnchor="margin" w:x="830" w:y="635"/>
        <w:shd w:val="clear" w:color="auto" w:fill="auto"/>
        <w:spacing w:line="460" w:lineRule="exact"/>
        <w:ind w:left="380"/>
      </w:pPr>
    </w:p>
    <w:p w:rsidR="00D64114" w:rsidRDefault="00D64114">
      <w:pPr>
        <w:pStyle w:val="Zkladntext5"/>
        <w:framePr w:w="3157" w:h="618" w:wrap="none" w:vAnchor="text" w:hAnchor="margin" w:x="-29"/>
        <w:shd w:val="clear" w:color="auto" w:fill="auto"/>
        <w:spacing w:after="222" w:line="180" w:lineRule="exact"/>
        <w:ind w:left="100" w:firstLine="0"/>
        <w:jc w:val="left"/>
        <w:rPr>
          <w:rStyle w:val="ZkladntextExact0"/>
          <w:spacing w:val="0"/>
        </w:rPr>
      </w:pPr>
    </w:p>
    <w:p w:rsidR="00D64114" w:rsidRDefault="00D64114">
      <w:pPr>
        <w:pStyle w:val="Zkladntext5"/>
        <w:framePr w:w="3157" w:h="618" w:wrap="none" w:vAnchor="text" w:hAnchor="margin" w:x="-29"/>
        <w:shd w:val="clear" w:color="auto" w:fill="auto"/>
        <w:spacing w:after="222" w:line="180" w:lineRule="exact"/>
        <w:ind w:left="100" w:firstLine="0"/>
        <w:jc w:val="left"/>
        <w:rPr>
          <w:rStyle w:val="ZkladntextExact0"/>
          <w:spacing w:val="0"/>
        </w:rPr>
      </w:pPr>
    </w:p>
    <w:p w:rsidR="0096013C" w:rsidRDefault="00A250FD">
      <w:pPr>
        <w:pStyle w:val="Zkladntext5"/>
        <w:framePr w:w="3157" w:h="618" w:wrap="none" w:vAnchor="text" w:hAnchor="margin" w:x="-29"/>
        <w:shd w:val="clear" w:color="auto" w:fill="auto"/>
        <w:spacing w:after="222" w:line="180" w:lineRule="exact"/>
        <w:ind w:left="100" w:firstLine="0"/>
        <w:jc w:val="left"/>
      </w:pPr>
      <w:r>
        <w:rPr>
          <w:rStyle w:val="ZkladntextExact0"/>
          <w:spacing w:val="0"/>
        </w:rPr>
        <w:t xml:space="preserve">Ve </w:t>
      </w:r>
      <w:r w:rsidR="00AF29C9">
        <w:rPr>
          <w:rStyle w:val="Zkladntextdkovn0ptExact"/>
          <w:spacing w:val="10"/>
        </w:rPr>
        <w:t>Zlí</w:t>
      </w:r>
      <w:r w:rsidR="00614A49">
        <w:rPr>
          <w:rStyle w:val="Zkladntextdkovn0ptExact"/>
          <w:spacing w:val="10"/>
        </w:rPr>
        <w:t>ně</w:t>
      </w:r>
      <w:r>
        <w:rPr>
          <w:rStyle w:val="Zkladntextdkovn0ptExact"/>
          <w:spacing w:val="10"/>
        </w:rPr>
        <w:t xml:space="preserve"> </w:t>
      </w:r>
      <w:r>
        <w:rPr>
          <w:rStyle w:val="ZkladntextExact0"/>
          <w:spacing w:val="0"/>
        </w:rPr>
        <w:t xml:space="preserve">dne </w:t>
      </w:r>
      <w:r w:rsidR="00D64114">
        <w:rPr>
          <w:rStyle w:val="ZkladntextExact1"/>
          <w:spacing w:val="0"/>
        </w:rPr>
        <w:t>30. 10. 2018</w:t>
      </w:r>
    </w:p>
    <w:p w:rsidR="0096013C" w:rsidRDefault="00A250FD" w:rsidP="00D64114">
      <w:pPr>
        <w:pStyle w:val="Zkladntext40"/>
        <w:framePr w:w="3157" w:h="618" w:wrap="none" w:vAnchor="text" w:hAnchor="margin" w:x="-29"/>
        <w:shd w:val="clear" w:color="auto" w:fill="auto"/>
        <w:spacing w:before="0" w:line="140" w:lineRule="exact"/>
        <w:ind w:right="100"/>
      </w:pPr>
      <w:r>
        <w:rPr>
          <w:rStyle w:val="Zkladntext4Exact0"/>
          <w:b/>
          <w:bCs/>
          <w:spacing w:val="0"/>
        </w:rPr>
        <w:t xml:space="preserve">: </w:t>
      </w:r>
    </w:p>
    <w:p w:rsidR="0096013C" w:rsidRDefault="0096013C">
      <w:pPr>
        <w:spacing w:line="360" w:lineRule="exact"/>
      </w:pPr>
    </w:p>
    <w:p w:rsidR="0096013C" w:rsidRDefault="0096013C">
      <w:pPr>
        <w:spacing w:line="360" w:lineRule="exact"/>
      </w:pPr>
    </w:p>
    <w:p w:rsidR="0096013C" w:rsidRDefault="0096013C">
      <w:pPr>
        <w:spacing w:line="360" w:lineRule="exact"/>
      </w:pPr>
      <w:bookmarkStart w:id="5" w:name="_GoBack"/>
      <w:bookmarkEnd w:id="5"/>
    </w:p>
    <w:p w:rsidR="0096013C" w:rsidRDefault="0096013C">
      <w:pPr>
        <w:spacing w:line="360" w:lineRule="exact"/>
      </w:pPr>
    </w:p>
    <w:p w:rsidR="0096013C" w:rsidRDefault="0096013C">
      <w:pPr>
        <w:spacing w:line="360" w:lineRule="exact"/>
      </w:pPr>
    </w:p>
    <w:p w:rsidR="0096013C" w:rsidRPr="00D64114" w:rsidRDefault="00D64114">
      <w:pPr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D64114">
        <w:rPr>
          <w:rFonts w:ascii="Times New Roman" w:hAnsi="Times New Roman" w:cs="Times New Roman"/>
          <w:sz w:val="20"/>
          <w:szCs w:val="20"/>
        </w:rPr>
        <w:t>Provozovatel</w:t>
      </w:r>
    </w:p>
    <w:p w:rsidR="00D64114" w:rsidRPr="00D64114" w:rsidRDefault="00D64114">
      <w:pPr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D64114">
        <w:rPr>
          <w:rFonts w:ascii="Times New Roman" w:hAnsi="Times New Roman" w:cs="Times New Roman"/>
          <w:sz w:val="20"/>
          <w:szCs w:val="20"/>
        </w:rPr>
        <w:t>NWT a.s.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Krajská nemocnice T. Bati, a. s.</w:t>
      </w:r>
    </w:p>
    <w:p w:rsidR="0096013C" w:rsidRDefault="0096013C">
      <w:pPr>
        <w:spacing w:line="360" w:lineRule="exact"/>
      </w:pPr>
    </w:p>
    <w:p w:rsidR="0096013C" w:rsidRDefault="0096013C">
      <w:pPr>
        <w:spacing w:line="360" w:lineRule="exact"/>
      </w:pPr>
    </w:p>
    <w:p w:rsidR="0096013C" w:rsidRDefault="0096013C">
      <w:pPr>
        <w:spacing w:line="360" w:lineRule="exact"/>
      </w:pPr>
    </w:p>
    <w:p w:rsidR="0096013C" w:rsidRDefault="0096013C">
      <w:pPr>
        <w:spacing w:line="360" w:lineRule="exact"/>
      </w:pPr>
    </w:p>
    <w:p w:rsidR="0096013C" w:rsidRDefault="0096013C">
      <w:pPr>
        <w:spacing w:line="376" w:lineRule="exact"/>
      </w:pPr>
    </w:p>
    <w:p w:rsidR="0096013C" w:rsidRDefault="0096013C">
      <w:pPr>
        <w:rPr>
          <w:sz w:val="2"/>
          <w:szCs w:val="2"/>
        </w:rPr>
      </w:pPr>
    </w:p>
    <w:sectPr w:rsidR="0096013C">
      <w:type w:val="continuous"/>
      <w:pgSz w:w="11909" w:h="16838"/>
      <w:pgMar w:top="743" w:right="1157" w:bottom="743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2F" w:rsidRDefault="00AD022F">
      <w:r>
        <w:separator/>
      </w:r>
    </w:p>
  </w:endnote>
  <w:endnote w:type="continuationSeparator" w:id="0">
    <w:p w:rsidR="00AD022F" w:rsidRDefault="00AD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3C" w:rsidRDefault="00AD022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0.1pt;margin-top:795.85pt;width:3.85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013C" w:rsidRDefault="00A250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2F" w:rsidRDefault="00AD022F"/>
  </w:footnote>
  <w:footnote w:type="continuationSeparator" w:id="0">
    <w:p w:rsidR="00AD022F" w:rsidRDefault="00AD02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32862"/>
    <w:multiLevelType w:val="multilevel"/>
    <w:tmpl w:val="070247A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8A070F"/>
    <w:multiLevelType w:val="multilevel"/>
    <w:tmpl w:val="DA2C8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F3CA5"/>
    <w:multiLevelType w:val="multilevel"/>
    <w:tmpl w:val="A178E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6013C"/>
    <w:rsid w:val="004B3895"/>
    <w:rsid w:val="00614A49"/>
    <w:rsid w:val="0096013C"/>
    <w:rsid w:val="00A250FD"/>
    <w:rsid w:val="00AD022F"/>
    <w:rsid w:val="00AF29C9"/>
    <w:rsid w:val="00D64114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SegoeUI75ptTun">
    <w:name w:val="Nadpis #2 + Segoe UI;7;5 pt;Tučné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4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SegoeUI95ptKurzva">
    <w:name w:val="Základní text + Segoe UI;9;5 pt;Kurzíva"/>
    <w:basedOn w:val="Zkladntex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egoe UI" w:eastAsia="Segoe UI" w:hAnsi="Segoe UI" w:cs="Segoe UI"/>
      <w:b/>
      <w:bCs/>
      <w:i w:val="0"/>
      <w:iCs w:val="0"/>
      <w:smallCaps w:val="0"/>
      <w:strike w:val="0"/>
      <w:spacing w:val="9"/>
      <w:sz w:val="14"/>
      <w:szCs w:val="14"/>
      <w:u w:val="none"/>
    </w:rPr>
  </w:style>
  <w:style w:type="character" w:customStyle="1" w:styleId="Titulekobrzku3Exact0">
    <w:name w:val="Titulek obrázku (3) Exact"/>
    <w:basedOn w:val="Titulekobrzku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9"/>
      <w:sz w:val="14"/>
      <w:szCs w:val="14"/>
      <w:u w:val="none"/>
    </w:rPr>
  </w:style>
  <w:style w:type="character" w:customStyle="1" w:styleId="TitulekobrzkuExact0">
    <w:name w:val="Titulek obrázku Exact"/>
    <w:basedOn w:val="Titulekobrzku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TimesNewRomandkovn2ptExact">
    <w:name w:val="Titulek obrázku + Times New Roman;Řádkování 2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7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TimesNewRomandkovn0ptExact">
    <w:name w:val="Titulek obrázku + Times New Roman;Řádkování 0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TimesNewRomandkovn0ptExact0">
    <w:name w:val="Titulek obrázku + Times New Roman;Řádkování 0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Titulekobrzku4Consolas85ptNetunKurzvadkovn0ptExact">
    <w:name w:val="Titulek obrázku (4) + Consolas;8;5 pt;Ne tučné;Kurzíva;Řádkování 0 pt Exact"/>
    <w:basedOn w:val="Titulekobrzku4Exac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4Exact0">
    <w:name w:val="Titulek obrázku (4) Exact"/>
    <w:basedOn w:val="Titulekobrzk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Exact1">
    <w:name w:val="Titulek obrázku (4) Exact"/>
    <w:basedOn w:val="Titulekobrzk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Zkladntext24ptKurzvadkovn0ptExact">
    <w:name w:val="Základní text (2) + 4 pt;Kurzíva;Řádkování 0 pt Exact"/>
    <w:basedOn w:val="Zkladntext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6"/>
      <w:szCs w:val="46"/>
      <w:u w:val="non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ZkladntextExact0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dkovn0ptExact">
    <w:name w:val="Základní text + Řádkování 0 p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dkovn2ptExact">
    <w:name w:val="Základní text + Řádkování 2 p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7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pacing w:val="9"/>
      <w:sz w:val="14"/>
      <w:szCs w:val="14"/>
      <w:u w:val="none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Exact1">
    <w:name w:val="Základní text (4)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Exact2">
    <w:name w:val="Základní text (4)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SegoeUI85ptKurzvadkovn0ptExact">
    <w:name w:val="Základní text + Segoe UI;8;5 pt;Kurzíva;Řádkování 0 pt Exact"/>
    <w:basedOn w:val="Zkladntex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6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461" w:lineRule="exac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after="60" w:line="278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60" w:after="180" w:line="0" w:lineRule="atLeast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line="427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9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  <w:jc w:val="center"/>
    </w:pPr>
    <w:rPr>
      <w:rFonts w:ascii="Impact" w:eastAsia="Impact" w:hAnsi="Impact" w:cs="Impact"/>
      <w:spacing w:val="19"/>
      <w:sz w:val="14"/>
      <w:szCs w:val="14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pacing w:val="-2"/>
      <w:sz w:val="16"/>
      <w:szCs w:val="16"/>
    </w:rPr>
  </w:style>
  <w:style w:type="paragraph" w:customStyle="1" w:styleId="Zkladntext20">
    <w:name w:val="Základní text (2)"/>
    <w:basedOn w:val="Normln"/>
    <w:link w:val="Zkladntext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Zkladntext30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46"/>
      <w:szCs w:val="46"/>
    </w:rPr>
  </w:style>
  <w:style w:type="paragraph" w:customStyle="1" w:styleId="Zkladntext40">
    <w:name w:val="Základní text (4)"/>
    <w:basedOn w:val="Normln"/>
    <w:link w:val="Zkladntext4Exact"/>
    <w:pPr>
      <w:shd w:val="clear" w:color="auto" w:fill="FFFFFF"/>
      <w:spacing w:before="240" w:line="0" w:lineRule="atLeast"/>
      <w:jc w:val="right"/>
    </w:pPr>
    <w:rPr>
      <w:rFonts w:ascii="Segoe UI" w:eastAsia="Segoe UI" w:hAnsi="Segoe UI" w:cs="Segoe UI"/>
      <w:b/>
      <w:bCs/>
      <w:spacing w:val="9"/>
      <w:sz w:val="14"/>
      <w:szCs w:val="14"/>
    </w:rPr>
  </w:style>
  <w:style w:type="paragraph" w:customStyle="1" w:styleId="Zkladntext50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SegoeUI75ptTun">
    <w:name w:val="Nadpis #2 + Segoe UI;7;5 pt;Tučné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4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SegoeUI95ptKurzva">
    <w:name w:val="Základní text + Segoe UI;9;5 pt;Kurzíva"/>
    <w:basedOn w:val="Zkladntex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egoe UI" w:eastAsia="Segoe UI" w:hAnsi="Segoe UI" w:cs="Segoe UI"/>
      <w:b/>
      <w:bCs/>
      <w:i w:val="0"/>
      <w:iCs w:val="0"/>
      <w:smallCaps w:val="0"/>
      <w:strike w:val="0"/>
      <w:spacing w:val="9"/>
      <w:sz w:val="14"/>
      <w:szCs w:val="14"/>
      <w:u w:val="none"/>
    </w:rPr>
  </w:style>
  <w:style w:type="character" w:customStyle="1" w:styleId="Titulekobrzku3Exact0">
    <w:name w:val="Titulek obrázku (3) Exact"/>
    <w:basedOn w:val="Titulekobrzku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9"/>
      <w:sz w:val="14"/>
      <w:szCs w:val="14"/>
      <w:u w:val="none"/>
    </w:rPr>
  </w:style>
  <w:style w:type="character" w:customStyle="1" w:styleId="TitulekobrzkuExact0">
    <w:name w:val="Titulek obrázku Exact"/>
    <w:basedOn w:val="Titulekobrzku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TimesNewRomandkovn2ptExact">
    <w:name w:val="Titulek obrázku + Times New Roman;Řádkování 2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7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TimesNewRomandkovn0ptExact">
    <w:name w:val="Titulek obrázku + Times New Roman;Řádkování 0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TimesNewRomandkovn0ptExact0">
    <w:name w:val="Titulek obrázku + Times New Roman;Řádkování 0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Titulekobrzku4Consolas85ptNetunKurzvadkovn0ptExact">
    <w:name w:val="Titulek obrázku (4) + Consolas;8;5 pt;Ne tučné;Kurzíva;Řádkování 0 pt Exact"/>
    <w:basedOn w:val="Titulekobrzku4Exac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4Exact0">
    <w:name w:val="Titulek obrázku (4) Exact"/>
    <w:basedOn w:val="Titulekobrzk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Exact1">
    <w:name w:val="Titulek obrázku (4) Exact"/>
    <w:basedOn w:val="Titulekobrzk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Zkladntext24ptKurzvadkovn0ptExact">
    <w:name w:val="Základní text (2) + 4 pt;Kurzíva;Řádkování 0 pt Exact"/>
    <w:basedOn w:val="Zkladntext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6"/>
      <w:szCs w:val="46"/>
      <w:u w:val="non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ZkladntextExact0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dkovn0ptExact">
    <w:name w:val="Základní text + Řádkování 0 p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dkovn2ptExact">
    <w:name w:val="Základní text + Řádkování 2 p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7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pacing w:val="9"/>
      <w:sz w:val="14"/>
      <w:szCs w:val="14"/>
      <w:u w:val="none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Exact1">
    <w:name w:val="Základní text (4)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Exact2">
    <w:name w:val="Základní text (4)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SegoeUI85ptKurzvadkovn0ptExact">
    <w:name w:val="Základní text + Segoe UI;8;5 pt;Kurzíva;Řádkování 0 pt Exact"/>
    <w:basedOn w:val="Zkladntex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6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461" w:lineRule="exac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after="60" w:line="278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60" w:after="180" w:line="0" w:lineRule="atLeast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line="427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9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  <w:jc w:val="center"/>
    </w:pPr>
    <w:rPr>
      <w:rFonts w:ascii="Impact" w:eastAsia="Impact" w:hAnsi="Impact" w:cs="Impact"/>
      <w:spacing w:val="19"/>
      <w:sz w:val="14"/>
      <w:szCs w:val="14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pacing w:val="-2"/>
      <w:sz w:val="16"/>
      <w:szCs w:val="16"/>
    </w:rPr>
  </w:style>
  <w:style w:type="paragraph" w:customStyle="1" w:styleId="Zkladntext20">
    <w:name w:val="Základní text (2)"/>
    <w:basedOn w:val="Normln"/>
    <w:link w:val="Zkladntext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Zkladntext30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46"/>
      <w:szCs w:val="46"/>
    </w:rPr>
  </w:style>
  <w:style w:type="paragraph" w:customStyle="1" w:styleId="Zkladntext40">
    <w:name w:val="Základní text (4)"/>
    <w:basedOn w:val="Normln"/>
    <w:link w:val="Zkladntext4Exact"/>
    <w:pPr>
      <w:shd w:val="clear" w:color="auto" w:fill="FFFFFF"/>
      <w:spacing w:before="240" w:line="0" w:lineRule="atLeast"/>
      <w:jc w:val="right"/>
    </w:pPr>
    <w:rPr>
      <w:rFonts w:ascii="Segoe UI" w:eastAsia="Segoe UI" w:hAnsi="Segoe UI" w:cs="Segoe UI"/>
      <w:b/>
      <w:bCs/>
      <w:spacing w:val="9"/>
      <w:sz w:val="14"/>
      <w:szCs w:val="14"/>
    </w:rPr>
  </w:style>
  <w:style w:type="paragraph" w:customStyle="1" w:styleId="Zkladntext50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5</cp:revision>
  <dcterms:created xsi:type="dcterms:W3CDTF">2018-11-05T13:56:00Z</dcterms:created>
  <dcterms:modified xsi:type="dcterms:W3CDTF">2018-11-06T09:58:00Z</dcterms:modified>
</cp:coreProperties>
</file>