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77F4386E"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Forum Karlín č. </w:t>
      </w:r>
      <w:r w:rsidR="00B90F0C"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4C9C60A7" w14:textId="77777777" w:rsidR="00DE6F03" w:rsidRPr="00522066" w:rsidRDefault="00DE6F03" w:rsidP="00C13428">
      <w:pPr>
        <w:spacing w:after="0" w:line="240" w:lineRule="auto"/>
        <w:rPr>
          <w:rFonts w:ascii="Arial" w:hAnsi="Arial" w:cs="Arial"/>
        </w:rPr>
      </w:pPr>
    </w:p>
    <w:p w14:paraId="2634CB73"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t>Forum Karlín, s.r.o.</w:t>
      </w:r>
    </w:p>
    <w:p w14:paraId="70464BBE" w14:textId="44128F72" w:rsidR="00C44A42" w:rsidRDefault="00DA1F6D" w:rsidP="00C44A42">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0B1EE4DF" w14:textId="04354C01" w:rsidR="00265F96" w:rsidRPr="00522066" w:rsidRDefault="00265F96" w:rsidP="00C13428">
      <w:pPr>
        <w:spacing w:after="0" w:line="240" w:lineRule="auto"/>
        <w:rPr>
          <w:rFonts w:ascii="Arial" w:hAnsi="Arial" w:cs="Arial"/>
        </w:rPr>
      </w:pPr>
      <w:r w:rsidRPr="00522066">
        <w:rPr>
          <w:rFonts w:ascii="Arial" w:hAnsi="Arial" w:cs="Arial"/>
        </w:rPr>
        <w:t>Bankovní spojení:</w:t>
      </w:r>
      <w:r w:rsidRPr="00522066">
        <w:rPr>
          <w:rFonts w:ascii="Arial" w:hAnsi="Arial" w:cs="Arial"/>
        </w:rPr>
        <w:tab/>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0D342F68" w14:textId="00ABEED2" w:rsidR="006D0199" w:rsidRPr="00B90F0C" w:rsidRDefault="00265F96" w:rsidP="00C44A42">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749799A7"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74E7B388"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r w:rsidR="008C389F">
        <w:rPr>
          <w:rFonts w:ascii="Arial" w:hAnsi="Arial" w:cs="Arial"/>
        </w:rPr>
        <w:t>16.11.2017</w:t>
      </w:r>
      <w:r w:rsidR="00D40F92" w:rsidRPr="00B90F0C">
        <w:rPr>
          <w:rFonts w:ascii="Arial" w:hAnsi="Arial" w:cs="Arial"/>
        </w:rPr>
        <w:t xml:space="preserve"> 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72B78AED"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r w:rsidR="008C389F">
        <w:rPr>
          <w:rFonts w:ascii="Arial" w:hAnsi="Arial" w:cs="Arial"/>
        </w:rPr>
        <w:t>15.11.2017</w:t>
      </w:r>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8C389F">
        <w:rPr>
          <w:rFonts w:ascii="Arial" w:hAnsi="Arial" w:cs="Arial"/>
        </w:rPr>
        <w:t>17.11.2017</w:t>
      </w:r>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42575EBE" w14:textId="78E9071E" w:rsidR="00782144"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nájmu</w:t>
      </w:r>
      <w:r w:rsidR="002724DE">
        <w:rPr>
          <w:rFonts w:ascii="Arial" w:hAnsi="Arial" w:cs="Arial"/>
        </w:rPr>
        <w:t>.</w:t>
      </w:r>
      <w:r w:rsidR="00265F96" w:rsidRPr="00522066">
        <w:rPr>
          <w:rFonts w:ascii="Arial" w:hAnsi="Arial" w:cs="Arial"/>
        </w:rPr>
        <w:t xml:space="preserve"> </w:t>
      </w:r>
      <w:r w:rsidR="002724DE">
        <w:rPr>
          <w:rFonts w:ascii="Arial" w:hAnsi="Arial" w:cs="Arial"/>
        </w:rPr>
        <w:t>P</w:t>
      </w:r>
      <w:r w:rsidR="00193601">
        <w:rPr>
          <w:rFonts w:ascii="Arial" w:hAnsi="Arial" w:cs="Arial"/>
        </w:rPr>
        <w:t>ředpokládan</w:t>
      </w:r>
      <w:r w:rsidR="002724DE">
        <w:rPr>
          <w:rFonts w:ascii="Arial" w:hAnsi="Arial" w:cs="Arial"/>
        </w:rPr>
        <w:t>á</w:t>
      </w:r>
      <w:r w:rsidR="00193601">
        <w:rPr>
          <w:rFonts w:ascii="Arial" w:hAnsi="Arial" w:cs="Arial"/>
        </w:rPr>
        <w:t xml:space="preserve"> hodnot</w:t>
      </w:r>
      <w:r w:rsidR="002724DE">
        <w:rPr>
          <w:rFonts w:ascii="Arial" w:hAnsi="Arial" w:cs="Arial"/>
        </w:rPr>
        <w:t>a</w:t>
      </w:r>
      <w:r w:rsidR="00193601">
        <w:rPr>
          <w:rFonts w:ascii="Arial" w:hAnsi="Arial" w:cs="Arial"/>
        </w:rPr>
        <w:t xml:space="preserve"> </w:t>
      </w:r>
      <w:r w:rsidR="002724DE">
        <w:rPr>
          <w:rFonts w:ascii="Arial" w:hAnsi="Arial" w:cs="Arial"/>
        </w:rPr>
        <w:t xml:space="preserve">nájmu činí </w:t>
      </w:r>
      <w:r w:rsidR="00193601">
        <w:rPr>
          <w:rFonts w:ascii="Arial" w:hAnsi="Arial" w:cs="Arial"/>
        </w:rPr>
        <w:t>350 000</w:t>
      </w:r>
      <w:r w:rsidR="00B90F0C">
        <w:rPr>
          <w:rFonts w:ascii="Arial" w:hAnsi="Arial" w:cs="Arial"/>
        </w:rPr>
        <w:t>,- Kč bez DPH.</w:t>
      </w:r>
      <w:r w:rsidR="002724DE">
        <w:rPr>
          <w:rFonts w:ascii="Arial" w:hAnsi="Arial" w:cs="Arial"/>
        </w:rPr>
        <w:t xml:space="preserve"> Konečná cena nájemného může byt nižší, nikoliv vyšší. </w:t>
      </w:r>
      <w:bookmarkStart w:id="0" w:name="_GoBack"/>
      <w:bookmarkEnd w:id="0"/>
      <w:r w:rsidR="002724DE">
        <w:rPr>
          <w:rFonts w:ascii="Arial" w:hAnsi="Arial" w:cs="Arial"/>
        </w:rPr>
        <w:t xml:space="preserve"> </w:t>
      </w:r>
    </w:p>
    <w:p w14:paraId="2CDA6EC0" w14:textId="77777777" w:rsidR="00C56737" w:rsidRDefault="00C56737" w:rsidP="00C56737">
      <w:pPr>
        <w:pStyle w:val="Odstavecseseznamem"/>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77777777"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6FE4BC67" w14:textId="335F9A79" w:rsidR="000809FB" w:rsidRPr="00522066" w:rsidRDefault="00CE75E3" w:rsidP="000809FB">
      <w:pPr>
        <w:pStyle w:val="Odstavecseseznamem"/>
        <w:spacing w:after="0" w:line="240" w:lineRule="auto"/>
        <w:jc w:val="both"/>
        <w:rPr>
          <w:rFonts w:ascii="Arial" w:hAnsi="Arial" w:cs="Arial"/>
        </w:rPr>
      </w:pPr>
      <w:r>
        <w:rPr>
          <w:rFonts w:ascii="Arial" w:hAnsi="Arial" w:cs="Arial"/>
        </w:rPr>
        <w:t>„</w:t>
      </w:r>
      <w:r w:rsidR="000809FB" w:rsidRPr="00522066">
        <w:rPr>
          <w:rFonts w:ascii="Arial" w:hAnsi="Arial" w:cs="Arial"/>
        </w:rPr>
        <w:t>Doplňkové povinné služby</w:t>
      </w:r>
      <w:r>
        <w:rPr>
          <w:rFonts w:ascii="Arial" w:hAnsi="Arial" w:cs="Arial"/>
        </w:rPr>
        <w:t>“</w:t>
      </w:r>
      <w:r w:rsidR="000809FB" w:rsidRPr="00522066">
        <w:rPr>
          <w:rFonts w:ascii="Arial" w:hAnsi="Arial" w:cs="Arial"/>
        </w:rPr>
        <w:t xml:space="preserve"> znamenají služby přímo související s podnájmem Předmětu nájmu</w:t>
      </w:r>
      <w:r w:rsidR="00A33031">
        <w:rPr>
          <w:rFonts w:ascii="Arial" w:hAnsi="Arial" w:cs="Arial"/>
        </w:rPr>
        <w:t>,</w:t>
      </w:r>
      <w:r w:rsidR="000809FB" w:rsidRPr="00522066">
        <w:rPr>
          <w:rFonts w:ascii="Arial" w:hAnsi="Arial" w:cs="Arial"/>
        </w:rPr>
        <w:t xml:space="preserve"> které je Podnájemce povinen odebrat;</w:t>
      </w:r>
    </w:p>
    <w:p w14:paraId="351CB4A7" w14:textId="77777777" w:rsidR="000809FB" w:rsidRPr="00522066" w:rsidRDefault="000809FB" w:rsidP="00A37166">
      <w:pPr>
        <w:pStyle w:val="Odstavecseseznamem"/>
        <w:spacing w:after="0" w:line="240" w:lineRule="auto"/>
        <w:jc w:val="both"/>
        <w:rPr>
          <w:rFonts w:ascii="Arial" w:hAnsi="Arial" w:cs="Arial"/>
        </w:rPr>
      </w:pPr>
    </w:p>
    <w:p w14:paraId="294B409D" w14:textId="05E4C76E" w:rsidR="00B17750" w:rsidRPr="00522066" w:rsidRDefault="00CE75E3" w:rsidP="00B17750">
      <w:pPr>
        <w:pStyle w:val="Odstavecseseznamem"/>
        <w:spacing w:after="0" w:line="240" w:lineRule="auto"/>
        <w:jc w:val="both"/>
        <w:rPr>
          <w:rFonts w:ascii="Arial" w:hAnsi="Arial" w:cs="Arial"/>
        </w:rPr>
      </w:pPr>
      <w:r>
        <w:rPr>
          <w:rFonts w:ascii="Arial" w:hAnsi="Arial" w:cs="Arial"/>
        </w:rPr>
        <w:lastRenderedPageBreak/>
        <w:t>„</w:t>
      </w:r>
      <w:r w:rsidR="00B17750">
        <w:rPr>
          <w:rFonts w:ascii="Arial" w:hAnsi="Arial" w:cs="Arial"/>
        </w:rPr>
        <w:t>Ostatní služby</w:t>
      </w:r>
      <w:r>
        <w:rPr>
          <w:rFonts w:ascii="Arial" w:hAnsi="Arial" w:cs="Arial"/>
        </w:rPr>
        <w:t>“</w:t>
      </w:r>
      <w:r w:rsidR="00B17750">
        <w:rPr>
          <w:rFonts w:ascii="Arial" w:hAnsi="Arial" w:cs="Arial"/>
        </w:rPr>
        <w:t xml:space="preserve"> </w:t>
      </w:r>
      <w:r w:rsidR="00B17750" w:rsidRPr="00C56737">
        <w:rPr>
          <w:rFonts w:ascii="Arial" w:hAnsi="Arial" w:cs="Arial"/>
        </w:rPr>
        <w:t>znamenají služby související s podnáj</w:t>
      </w:r>
      <w:r w:rsidR="000655B7" w:rsidRPr="00C56737">
        <w:rPr>
          <w:rFonts w:ascii="Arial" w:hAnsi="Arial" w:cs="Arial"/>
        </w:rPr>
        <w:t>m</w:t>
      </w:r>
      <w:r w:rsidR="00B17750" w:rsidRPr="00C56737">
        <w:rPr>
          <w:rFonts w:ascii="Arial" w:hAnsi="Arial" w:cs="Arial"/>
        </w:rPr>
        <w:t>em Předmětu nájmu</w:t>
      </w:r>
      <w:r w:rsidR="00A33031">
        <w:rPr>
          <w:rFonts w:ascii="Arial" w:hAnsi="Arial" w:cs="Arial"/>
        </w:rPr>
        <w:t>,</w:t>
      </w:r>
      <w:r w:rsidR="00B17750" w:rsidRPr="00C56737">
        <w:rPr>
          <w:rFonts w:ascii="Arial" w:hAnsi="Arial" w:cs="Arial"/>
        </w:rPr>
        <w:t xml:space="preserve"> </w:t>
      </w:r>
      <w:r w:rsidR="00B17750" w:rsidRPr="00522066">
        <w:rPr>
          <w:rFonts w:ascii="Arial" w:hAnsi="Arial" w:cs="Arial"/>
        </w:rPr>
        <w:t xml:space="preserve">které je Podnájemce oprávněn v průběhu Doby </w:t>
      </w:r>
      <w:r w:rsidR="005A2FAB">
        <w:rPr>
          <w:rFonts w:ascii="Arial" w:hAnsi="Arial" w:cs="Arial"/>
        </w:rPr>
        <w:t>pod</w:t>
      </w:r>
      <w:r w:rsidR="00B17750" w:rsidRPr="00522066">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54452B9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Forum Karlín na adrese Pernerova 53, 186 00 Praha 8</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B75FB44" w14:textId="67FED423"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Nájemce přenechává Podnájemci Předmět nájmu k užívání po Dobu </w:t>
      </w:r>
      <w:r w:rsidR="005A2FAB">
        <w:rPr>
          <w:rFonts w:ascii="Arial" w:hAnsi="Arial" w:cs="Arial"/>
        </w:rPr>
        <w:t>pod</w:t>
      </w:r>
      <w:r w:rsidRPr="00522066">
        <w:rPr>
          <w:rFonts w:ascii="Arial" w:hAnsi="Arial" w:cs="Arial"/>
        </w:rPr>
        <w:t xml:space="preserve">nájmu a Podnájemce Předmět nájmu do užívání po Dobu </w:t>
      </w:r>
      <w:r w:rsidR="005A2FAB">
        <w:rPr>
          <w:rFonts w:ascii="Arial" w:hAnsi="Arial" w:cs="Arial"/>
        </w:rPr>
        <w:t>pod</w:t>
      </w:r>
      <w:r w:rsidRPr="00522066">
        <w:rPr>
          <w:rFonts w:ascii="Arial" w:hAnsi="Arial" w:cs="Arial"/>
        </w:rPr>
        <w:t xml:space="preserve">nájmu přijímá a zavazuje se uhradit Nájemci Nájemné způsobem dle článku V. této Smlouvy. Cenová </w:t>
      </w:r>
      <w:r w:rsidRPr="00522066">
        <w:rPr>
          <w:rFonts w:ascii="Arial" w:hAnsi="Arial" w:cs="Arial"/>
        </w:rPr>
        <w:lastRenderedPageBreak/>
        <w:t>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006F5C26" w:rsidRPr="00522066">
        <w:rPr>
          <w:rFonts w:ascii="Arial" w:hAnsi="Arial" w:cs="Arial"/>
        </w:rPr>
        <w:t>této Smlouvy.</w:t>
      </w:r>
    </w:p>
    <w:p w14:paraId="58354082" w14:textId="77777777" w:rsidR="006F5C26" w:rsidRPr="00522066" w:rsidRDefault="006F5C26" w:rsidP="00A37166">
      <w:pPr>
        <w:spacing w:after="0" w:line="240" w:lineRule="auto"/>
        <w:jc w:val="both"/>
        <w:rPr>
          <w:rFonts w:ascii="Arial" w:hAnsi="Arial" w:cs="Arial"/>
        </w:rPr>
      </w:pPr>
    </w:p>
    <w:p w14:paraId="0DF8AF25" w14:textId="244B5213"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povinné služby a Nájemce se zavazuje Doplňkové povinné služby Podnájemci poskytnout. </w:t>
      </w:r>
      <w:r w:rsidR="003F79BA">
        <w:rPr>
          <w:rFonts w:ascii="Arial" w:hAnsi="Arial" w:cs="Arial"/>
        </w:rPr>
        <w:t xml:space="preserve">Bude-li Doplňkové povinné služby Podnájemce potřebovat, k jejich odběru od Nájemce se zavazuje. </w:t>
      </w:r>
      <w:r w:rsidRPr="00522066">
        <w:rPr>
          <w:rFonts w:ascii="Arial" w:hAnsi="Arial" w:cs="Arial"/>
        </w:rPr>
        <w:t>Podnájemce je dále opráv</w:t>
      </w:r>
      <w:r>
        <w:rPr>
          <w:rFonts w:ascii="Arial" w:hAnsi="Arial" w:cs="Arial"/>
        </w:rPr>
        <w:t xml:space="preserve">něn využít v průběhu Doby </w:t>
      </w:r>
      <w:r w:rsidR="005A2FAB">
        <w:rPr>
          <w:rFonts w:ascii="Arial" w:hAnsi="Arial" w:cs="Arial"/>
        </w:rPr>
        <w:t>pod</w:t>
      </w:r>
      <w:r>
        <w:rPr>
          <w:rFonts w:ascii="Arial" w:hAnsi="Arial" w:cs="Arial"/>
        </w:rPr>
        <w:t>nájmu Ostatní</w:t>
      </w:r>
      <w:r w:rsidRPr="00522066">
        <w:rPr>
          <w:rFonts w:ascii="Arial" w:hAnsi="Arial" w:cs="Arial"/>
        </w:rPr>
        <w:t xml:space="preserve">. Podnájemce se zavazuje uhradit Nájemci Cenu </w:t>
      </w:r>
      <w:r>
        <w:rPr>
          <w:rFonts w:ascii="Arial" w:hAnsi="Arial" w:cs="Arial"/>
        </w:rPr>
        <w:t>Nájmu vč. základních provozních služeb a Cenu Doplňkových P</w:t>
      </w:r>
      <w:r w:rsidRPr="00522066">
        <w:rPr>
          <w:rFonts w:ascii="Arial" w:hAnsi="Arial" w:cs="Arial"/>
        </w:rPr>
        <w:t>ovinných</w:t>
      </w:r>
      <w:r>
        <w:rPr>
          <w:rFonts w:ascii="Arial" w:hAnsi="Arial" w:cs="Arial"/>
        </w:rPr>
        <w:t xml:space="preserve"> a Ostatních</w:t>
      </w:r>
      <w:r w:rsidRPr="00522066">
        <w:rPr>
          <w:rFonts w:ascii="Arial" w:hAnsi="Arial" w:cs="Arial"/>
        </w:rPr>
        <w:t xml:space="preserve"> služeb způsobem dle článku V. této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753D737E" w14:textId="0FEAAC05" w:rsidR="006F5C26" w:rsidRPr="00522066" w:rsidRDefault="00265F96" w:rsidP="00B84F09">
      <w:pPr>
        <w:pStyle w:val="Odstavecseseznamem"/>
        <w:numPr>
          <w:ilvl w:val="0"/>
          <w:numId w:val="2"/>
        </w:numPr>
        <w:spacing w:after="0" w:line="240" w:lineRule="auto"/>
        <w:jc w:val="both"/>
        <w:rPr>
          <w:rFonts w:ascii="Arial" w:hAnsi="Arial" w:cs="Arial"/>
        </w:rPr>
      </w:pPr>
      <w:r w:rsidRPr="00A33031">
        <w:rPr>
          <w:rFonts w:ascii="Arial" w:hAnsi="Arial" w:cs="Arial"/>
        </w:rPr>
        <w:t xml:space="preserve">Neuzavře-li Podnájemce s Nájemcem Provozní dohodu nejpozději do 15 dnů před počátkem Doby </w:t>
      </w:r>
      <w:r w:rsidR="005A2FAB" w:rsidRPr="00A33031">
        <w:rPr>
          <w:rFonts w:ascii="Arial" w:hAnsi="Arial" w:cs="Arial"/>
        </w:rPr>
        <w:t>pod</w:t>
      </w:r>
      <w:r w:rsidRPr="00A33031">
        <w:rPr>
          <w:rFonts w:ascii="Arial" w:hAnsi="Arial" w:cs="Arial"/>
        </w:rPr>
        <w:t>nájmu, je Nájemce oprávněn od této Smlouvy odstoupit a Podnájemce je povinen zaplatit Nájemci smluvní pokutu ve výši Nájemného</w:t>
      </w:r>
      <w:r w:rsidR="00282306" w:rsidRPr="00A33031">
        <w:rPr>
          <w:rFonts w:ascii="Arial" w:hAnsi="Arial" w:cs="Arial"/>
        </w:rPr>
        <w:t xml:space="preserve"> vč. základních provozních</w:t>
      </w:r>
      <w:r w:rsidR="00BB4E01" w:rsidRPr="00A33031">
        <w:rPr>
          <w:rFonts w:ascii="Arial" w:hAnsi="Arial" w:cs="Arial"/>
        </w:rPr>
        <w:t xml:space="preserve"> služeb</w:t>
      </w:r>
      <w:r w:rsidRPr="00A33031">
        <w:rPr>
          <w:rFonts w:ascii="Arial" w:hAnsi="Arial" w:cs="Arial"/>
        </w:rPr>
        <w:t>.</w:t>
      </w:r>
      <w:r w:rsidR="00005DC7" w:rsidRPr="00A33031">
        <w:rPr>
          <w:rFonts w:ascii="Arial" w:hAnsi="Arial" w:cs="Arial"/>
        </w:rPr>
        <w:t xml:space="preserve"> </w:t>
      </w:r>
      <w:r w:rsidR="009A2D20" w:rsidRPr="00A33031">
        <w:rPr>
          <w:rFonts w:ascii="Arial" w:hAnsi="Arial" w:cs="Arial"/>
        </w:rPr>
        <w:t xml:space="preserve">To neplatí, pokud je neuzavření Provozní dohody zaviněno Nájemcem. </w:t>
      </w: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 xml:space="preserve">nájmu mohou zdržovat v Předmětu </w:t>
      </w:r>
      <w:r w:rsidRPr="00522066">
        <w:rPr>
          <w:rFonts w:ascii="Arial" w:hAnsi="Arial" w:cs="Arial"/>
        </w:rPr>
        <w:lastRenderedPageBreak/>
        <w:t>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5BE702C9" w14:textId="77777777" w:rsidR="00DE6F03" w:rsidRPr="00522066" w:rsidRDefault="00DE6F03" w:rsidP="00A37166">
      <w:pPr>
        <w:spacing w:after="0" w:line="240" w:lineRule="auto"/>
        <w:jc w:val="both"/>
        <w:rPr>
          <w:rFonts w:ascii="Arial" w:hAnsi="Arial" w:cs="Arial"/>
        </w:rPr>
      </w:pPr>
    </w:p>
    <w:p w14:paraId="4862D2ED"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255FE630" w14:textId="413EE9BD"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a DPH v korunách českých na účet Nájemce na základě řádně vystavených zálohových faktur Nájemcem. Nájemné vč. základních provozních služeb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r w:rsidRPr="00522066">
        <w:rPr>
          <w:rFonts w:ascii="Arial" w:hAnsi="Arial" w:cs="Arial"/>
          <w:color w:val="FFFFFF" w:themeColor="background1"/>
        </w:rPr>
        <w:t>plátkách</w:t>
      </w:r>
    </w:p>
    <w:p w14:paraId="6ECA3C3E" w14:textId="64B4E37D" w:rsidR="00627DD5" w:rsidRDefault="008C389F" w:rsidP="00896CE2">
      <w:pPr>
        <w:pStyle w:val="Odstavecseseznamem"/>
        <w:spacing w:after="0" w:line="240" w:lineRule="auto"/>
        <w:jc w:val="both"/>
        <w:rPr>
          <w:rFonts w:ascii="Arial" w:hAnsi="Arial" w:cs="Arial"/>
        </w:rPr>
      </w:pPr>
      <w:r>
        <w:rPr>
          <w:rFonts w:ascii="Arial" w:hAnsi="Arial" w:cs="Arial"/>
        </w:rPr>
        <w:lastRenderedPageBreak/>
        <w:t>Jedna splátka v</w:t>
      </w:r>
      <w:r w:rsidR="002724DE">
        <w:rPr>
          <w:rFonts w:ascii="Arial" w:hAnsi="Arial" w:cs="Arial"/>
        </w:rPr>
        <w:t xml:space="preserve"> dohodnuté</w:t>
      </w:r>
      <w:r>
        <w:rPr>
          <w:rFonts w:ascii="Arial" w:hAnsi="Arial" w:cs="Arial"/>
        </w:rPr>
        <w:t xml:space="preserve"> výši </w:t>
      </w:r>
    </w:p>
    <w:p w14:paraId="7CA35B3A" w14:textId="6B21125C" w:rsidR="00896CE2" w:rsidRPr="00896CE2" w:rsidRDefault="008C389F" w:rsidP="00896CE2">
      <w:pPr>
        <w:pStyle w:val="Odstavecseseznamem"/>
        <w:spacing w:after="0" w:line="240" w:lineRule="auto"/>
        <w:jc w:val="both"/>
        <w:rPr>
          <w:rFonts w:ascii="Arial" w:hAnsi="Arial" w:cs="Arial"/>
        </w:rPr>
      </w:pPr>
      <w:r>
        <w:rPr>
          <w:rFonts w:ascii="Arial" w:hAnsi="Arial" w:cs="Arial"/>
        </w:rPr>
        <w:t>bude uhrazena 30 dnů před akcí, tj. 16.</w:t>
      </w:r>
      <w:r w:rsidR="00A33031">
        <w:rPr>
          <w:rFonts w:ascii="Arial" w:hAnsi="Arial" w:cs="Arial"/>
        </w:rPr>
        <w:t xml:space="preserve"> </w:t>
      </w:r>
      <w:r>
        <w:rPr>
          <w:rFonts w:ascii="Arial" w:hAnsi="Arial" w:cs="Arial"/>
        </w:rPr>
        <w:t>10.</w:t>
      </w:r>
      <w:r w:rsidR="00A33031">
        <w:rPr>
          <w:rFonts w:ascii="Arial" w:hAnsi="Arial" w:cs="Arial"/>
        </w:rPr>
        <w:t xml:space="preserve"> </w:t>
      </w:r>
      <w:r>
        <w:rPr>
          <w:rFonts w:ascii="Arial" w:hAnsi="Arial" w:cs="Arial"/>
        </w:rPr>
        <w:t>2017.</w:t>
      </w:r>
    </w:p>
    <w:p w14:paraId="21EFCCF0" w14:textId="77777777" w:rsidR="00896CE2" w:rsidRPr="00896CE2" w:rsidRDefault="00896CE2" w:rsidP="00896CE2">
      <w:pPr>
        <w:pStyle w:val="Odstavecseseznamem"/>
        <w:rPr>
          <w:rFonts w:ascii="Arial" w:hAnsi="Arial" w:cs="Arial"/>
        </w:rPr>
      </w:pPr>
    </w:p>
    <w:p w14:paraId="0795D940" w14:textId="74880172"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ňkových povinných</w:t>
      </w:r>
      <w:r w:rsidR="00C70841">
        <w:rPr>
          <w:rFonts w:ascii="Arial" w:hAnsi="Arial" w:cs="Arial"/>
        </w:rPr>
        <w:t xml:space="preserve"> nebo Ostatní</w:t>
      </w:r>
      <w:r w:rsidR="00D44429">
        <w:rPr>
          <w:rFonts w:ascii="Arial" w:hAnsi="Arial" w:cs="Arial"/>
        </w:rPr>
        <w:t>ch</w:t>
      </w:r>
      <w:r w:rsidR="00C70841">
        <w:rPr>
          <w:rFonts w:ascii="Arial" w:hAnsi="Arial" w:cs="Arial"/>
        </w:rPr>
        <w:t xml:space="preserve"> služ</w:t>
      </w:r>
      <w:r w:rsidR="00D44429">
        <w:rPr>
          <w:rFonts w:ascii="Arial" w:hAnsi="Arial" w:cs="Arial"/>
        </w:rPr>
        <w:t>eb</w:t>
      </w:r>
      <w:r w:rsidR="00C70841">
        <w:rPr>
          <w:rFonts w:ascii="Arial" w:hAnsi="Arial" w:cs="Arial"/>
        </w:rPr>
        <w:t>,</w:t>
      </w:r>
      <w:r w:rsidRPr="00522066">
        <w:rPr>
          <w:rFonts w:ascii="Arial" w:hAnsi="Arial" w:cs="Arial"/>
        </w:rPr>
        <w:t xml:space="preserve"> 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w:t>
      </w:r>
      <w:r w:rsidR="000655B7">
        <w:rPr>
          <w:rFonts w:ascii="Arial" w:hAnsi="Arial" w:cs="Arial"/>
        </w:rPr>
        <w:t>povinných</w:t>
      </w:r>
      <w:r w:rsidR="00BB4E01" w:rsidRPr="008B71D2">
        <w:rPr>
          <w:rFonts w:ascii="Arial" w:hAnsi="Arial" w:cs="Arial"/>
        </w:rPr>
        <w:t xml:space="preserve"> a </w:t>
      </w:r>
      <w:r w:rsidR="000655B7">
        <w:rPr>
          <w:rFonts w:ascii="Arial" w:hAnsi="Arial" w:cs="Arial"/>
        </w:rPr>
        <w:t xml:space="preserve">Ostatních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lastRenderedPageBreak/>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19563DF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6A1F6735" w14:textId="77777777"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51C75137" w14:textId="77777777" w:rsidR="00817AEE" w:rsidRDefault="00817AEE" w:rsidP="00803EE2">
      <w:pPr>
        <w:pStyle w:val="Odstavecseseznamem"/>
        <w:spacing w:after="0" w:line="240" w:lineRule="auto"/>
        <w:jc w:val="both"/>
        <w:rPr>
          <w:rFonts w:ascii="Arial" w:hAnsi="Arial" w:cs="Arial"/>
        </w:rPr>
      </w:pPr>
    </w:p>
    <w:p w14:paraId="6683999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 xml:space="preserve">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w:t>
      </w:r>
      <w:r w:rsidRPr="00522066">
        <w:rPr>
          <w:rFonts w:ascii="Arial" w:hAnsi="Arial" w:cs="Arial"/>
        </w:rPr>
        <w:lastRenderedPageBreak/>
        <w:t>vzniklé škody či jiné nároky s tím související.</w:t>
      </w:r>
    </w:p>
    <w:p w14:paraId="61A77A23" w14:textId="77777777" w:rsidR="006F5C26" w:rsidRPr="00522066" w:rsidRDefault="006F5C26" w:rsidP="00A37166">
      <w:pPr>
        <w:spacing w:after="0" w:line="240" w:lineRule="auto"/>
        <w:jc w:val="both"/>
        <w:rPr>
          <w:rFonts w:ascii="Arial" w:hAnsi="Arial" w:cs="Arial"/>
        </w:rPr>
      </w:pPr>
    </w:p>
    <w:p w14:paraId="71057378" w14:textId="3EA6464C"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odpovědný za stanovení a dodržování bezpečnostních opatření k zabezpečení bezpečnosti návštěvníků, a to minimálně dodržování provozně bezpečnostních předpisů Nájemce, se kterými byl Podnájemce seznámen. Podnájemce</w:t>
      </w:r>
      <w:r w:rsidR="00AC75DF">
        <w:rPr>
          <w:rFonts w:ascii="Arial" w:hAnsi="Arial" w:cs="Arial"/>
        </w:rPr>
        <w:t xml:space="preserve"> se zavazuje, že u vchodu akce vyvěsí informaci o platných </w:t>
      </w:r>
      <w:r w:rsidRPr="00522066">
        <w:rPr>
          <w:rFonts w:ascii="Arial" w:hAnsi="Arial" w:cs="Arial"/>
        </w:rPr>
        <w:t>provozně bezpečnostní</w:t>
      </w:r>
      <w:r w:rsidR="00AC75DF">
        <w:rPr>
          <w:rFonts w:ascii="Arial" w:hAnsi="Arial" w:cs="Arial"/>
        </w:rPr>
        <w:t>ch</w:t>
      </w:r>
      <w:r w:rsidRPr="00522066">
        <w:rPr>
          <w:rFonts w:ascii="Arial" w:hAnsi="Arial" w:cs="Arial"/>
        </w:rPr>
        <w:t xml:space="preserve"> předpis</w:t>
      </w:r>
      <w:r w:rsidR="00AC75DF">
        <w:rPr>
          <w:rFonts w:ascii="Arial" w:hAnsi="Arial" w:cs="Arial"/>
        </w:rPr>
        <w:t>ech  a že zajistí seznámení s těmito dokumenty u svých dodavatelů a jejich subdodavatelů.</w:t>
      </w:r>
      <w:r w:rsidRPr="00522066">
        <w:rPr>
          <w:rFonts w:ascii="Arial" w:hAnsi="Arial" w:cs="Arial"/>
        </w:rPr>
        <w:t xml:space="preserve"> </w:t>
      </w:r>
      <w:r w:rsidR="006819DA">
        <w:rPr>
          <w:rFonts w:ascii="Arial" w:hAnsi="Arial" w:cs="Arial"/>
        </w:rPr>
        <w:t>Provozní řád F</w:t>
      </w:r>
      <w:r w:rsidR="00707A01">
        <w:rPr>
          <w:rFonts w:ascii="Arial" w:hAnsi="Arial" w:cs="Arial"/>
        </w:rPr>
        <w:t xml:space="preserve">ora Karlín tvoří </w:t>
      </w:r>
      <w:r w:rsidR="006819DA">
        <w:rPr>
          <w:rFonts w:ascii="Arial" w:hAnsi="Arial" w:cs="Arial"/>
        </w:rPr>
        <w:t>nedílnou součást této Smlouvy. Dále je Provozní řád viditelně umístěn v prostorách sálu.</w:t>
      </w: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w:t>
      </w:r>
      <w:r w:rsidRPr="00522066">
        <w:rPr>
          <w:rFonts w:ascii="Arial" w:hAnsi="Arial" w:cs="Arial"/>
        </w:rPr>
        <w:lastRenderedPageBreak/>
        <w:t xml:space="preserve">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60464A23" w14:textId="448C734B"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 opatření k předcházení škodám. Podnájemce je dle charakteru Akce povinen zajistit od Nájemce v dostatečném množství službu preventivní požární hlídky, pořadatelů, bezpečnostní a zdravotní službu, a to na své náklady, jako součást Povinných služeb.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 xml:space="preserve">ředmětu nájmu není povoleno kouřit nebo zacházet s otevřeným ohněm. Toto lze po předchozí dohodě s Nájemcem a požárním dozorem realizovat pouze na venkovních plochách v přesně </w:t>
      </w:r>
      <w:r w:rsidRPr="00522066">
        <w:rPr>
          <w:rFonts w:ascii="Arial" w:hAnsi="Arial" w:cs="Arial"/>
        </w:rPr>
        <w:lastRenderedPageBreak/>
        <w:t>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(vyjma prodejních barů provozovaných společností Acatering, s.r.o., vystupující pod značkou White Circus)</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789EFA1D" w14:textId="736CF141" w:rsidR="006F5C26" w:rsidRPr="00522066" w:rsidRDefault="00265F96" w:rsidP="002C09A2">
      <w:pPr>
        <w:pStyle w:val="Odstavecseseznamem"/>
        <w:numPr>
          <w:ilvl w:val="0"/>
          <w:numId w:val="6"/>
        </w:numPr>
        <w:spacing w:after="0" w:line="240" w:lineRule="auto"/>
        <w:jc w:val="both"/>
        <w:rPr>
          <w:rFonts w:ascii="Arial" w:hAnsi="Arial" w:cs="Arial"/>
        </w:rPr>
      </w:pPr>
      <w:r w:rsidRPr="00581E12">
        <w:rPr>
          <w:rFonts w:ascii="Arial" w:hAnsi="Arial" w:cs="Arial"/>
        </w:rPr>
        <w:t>Podnájemce je povinen zajistit na své náklady dodržování Provozního řádu Fora Karlín.</w:t>
      </w:r>
      <w:r w:rsidR="00BE09E3" w:rsidRPr="00581E12">
        <w:rPr>
          <w:rFonts w:ascii="Arial" w:hAnsi="Arial" w:cs="Arial"/>
        </w:rPr>
        <w:t xml:space="preserve"> </w:t>
      </w: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bere na vědomí, že výhradní právo zajišťovat cateringové a restaurační služby včetně jakéhokoliv prodeje a/nebo podávání jídel a nápojů v Předmětu nájmu má společnost Acatering, s.r.o., vystupující pod značkou White Circus.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rigging (2.NP) pro akce pořádané v Předmětu nájmu má společnost Climbing Riggers s.r.o. se kterou je Podnájemce povinen řešit všechny podrobné detaily provedení rigging plánu. Rigging plán vč. seznamu materiálu musí být předán jím pověřenému statikovi nejpozději 14 dní před započetím doby podnájmu. Případné změny rigging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w:t>
      </w:r>
      <w:r w:rsidRPr="00522066">
        <w:rPr>
          <w:rFonts w:ascii="Arial" w:hAnsi="Arial" w:cs="Arial"/>
        </w:rPr>
        <w:lastRenderedPageBreak/>
        <w:t>škoda byla způsobena v přímé souvislosti s konstrukční vadu stropu.</w:t>
      </w:r>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dodržovat maximální hladinu akustického tlaku hudební reprodukce 100 dB a reprodukované spektrum zvuku od 40 Hz do 22 kHz, které jsou stanoveny obecnými hygienickými limity a technicko-akustickým řešením stavby a projektovou dokumentací. V případě, že v rámci průběhu Akce vzniknou Nájemci v této souvislosti škody, zavazuje se Podnájemce ta</w:t>
      </w:r>
      <w:r w:rsidRPr="00522066">
        <w:rPr>
          <w:rFonts w:ascii="Arial" w:hAnsi="Arial" w:cs="Arial"/>
        </w:rPr>
        <w:lastRenderedPageBreak/>
        <w:t>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lastRenderedPageBreak/>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581C5E12" w14:textId="55C8E887" w:rsidR="006F5C26" w:rsidRPr="00335C7B" w:rsidRDefault="00265F96" w:rsidP="00A960E9">
      <w:pPr>
        <w:pStyle w:val="Odstavecseseznamem"/>
        <w:numPr>
          <w:ilvl w:val="0"/>
          <w:numId w:val="8"/>
        </w:numPr>
        <w:spacing w:after="0" w:line="240" w:lineRule="auto"/>
        <w:jc w:val="both"/>
        <w:rPr>
          <w:rFonts w:ascii="Arial" w:hAnsi="Arial" w:cs="Arial"/>
          <w:highlight w:val="yellow"/>
        </w:rPr>
      </w:pPr>
      <w:r w:rsidRPr="00335C7B">
        <w:rPr>
          <w:rFonts w:ascii="Arial" w:hAnsi="Arial" w:cs="Arial"/>
        </w:rPr>
        <w:t>Podnájemce je povinen odstranit vzniklé škody na Předmětu nájmu na své náklady, pokud nebude s Nájemcem dohodnuto jinak. Pokud odstranění škody nezajistí Podnájemce je Nájemce opráv</w:t>
      </w:r>
      <w:r w:rsidRPr="00335C7B">
        <w:rPr>
          <w:rFonts w:ascii="Arial" w:hAnsi="Arial" w:cs="Arial"/>
        </w:rPr>
        <w:lastRenderedPageBreak/>
        <w:t xml:space="preserve">něn tak učinit sám na náklady Podnájemce. Za tímto účelem je Podnájemce povinen </w:t>
      </w:r>
      <w:r w:rsidR="00BA2E7A" w:rsidRPr="00335C7B">
        <w:rPr>
          <w:rFonts w:ascii="Arial" w:hAnsi="Arial" w:cs="Arial"/>
        </w:rPr>
        <w:t xml:space="preserve">mít uzavřenou </w:t>
      </w:r>
      <w:r w:rsidRPr="00335C7B">
        <w:rPr>
          <w:rFonts w:ascii="Arial" w:hAnsi="Arial" w:cs="Arial"/>
        </w:rPr>
        <w:t xml:space="preserve">pojistnou smlouvu na pojistnou částku, která pokryje případné škody vzniklé v souvislosti s Akcí. Podnájemce je povinen minimálně na Dobu </w:t>
      </w:r>
      <w:r w:rsidR="005A2FAB" w:rsidRPr="00335C7B">
        <w:rPr>
          <w:rFonts w:ascii="Arial" w:hAnsi="Arial" w:cs="Arial"/>
        </w:rPr>
        <w:t>pod</w:t>
      </w:r>
      <w:r w:rsidRPr="00335C7B">
        <w:rPr>
          <w:rFonts w:ascii="Arial" w:hAnsi="Arial" w:cs="Arial"/>
        </w:rPr>
        <w:t xml:space="preserve">nájmu </w:t>
      </w:r>
      <w:r w:rsidR="00BA2E7A" w:rsidRPr="00335C7B">
        <w:rPr>
          <w:rFonts w:ascii="Arial" w:hAnsi="Arial" w:cs="Arial"/>
        </w:rPr>
        <w:t xml:space="preserve">mít uzavřenou </w:t>
      </w:r>
      <w:r w:rsidRPr="00335C7B">
        <w:rPr>
          <w:rFonts w:ascii="Arial" w:hAnsi="Arial" w:cs="Arial"/>
        </w:rPr>
        <w:t xml:space="preserve">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w:t>
      </w: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V případě, že Podnájemce od této Smlouvy z důvodu dle odstavce 1 tohoto </w:t>
      </w:r>
      <w:r w:rsidRPr="00522066">
        <w:rPr>
          <w:rFonts w:ascii="Arial" w:hAnsi="Arial" w:cs="Arial"/>
        </w:rPr>
        <w:lastRenderedPageBreak/>
        <w:t>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287C0C9F"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214508">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data podpisu této smlouvy do 17.11.2017.</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w:t>
      </w:r>
      <w:r w:rsidRPr="00522066">
        <w:rPr>
          <w:rFonts w:ascii="Arial" w:hAnsi="Arial" w:cs="Arial"/>
        </w:rPr>
        <w:lastRenderedPageBreak/>
        <w:t xml:space="preserve">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106912A0" w:rsidR="00E40FB0" w:rsidRPr="00522066" w:rsidRDefault="00E40FB0"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 (a) a (b) je Nájemce povinen Podnájemci vrátit uhrazené zálohy. Nájemce prohlašuje, že je pojištěný proti </w:t>
      </w:r>
      <w:r>
        <w:rPr>
          <w:rFonts w:ascii="Arial" w:hAnsi="Arial" w:cs="Arial"/>
        </w:rPr>
        <w:lastRenderedPageBreak/>
        <w:t>škodám nebo jiným újm</w:t>
      </w:r>
      <w:r w:rsidR="00627DD5">
        <w:rPr>
          <w:rFonts w:ascii="Arial" w:hAnsi="Arial" w:cs="Arial"/>
        </w:rPr>
        <w:t>ám způsobených provozní činností.</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této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lastRenderedPageBreak/>
        <w:t xml:space="preserve">Nájemce je dále oprávněn od této Smlouvy odstoupit v případě vzniku závažných, neočekávaných okolností, které brání konání akce a které </w:t>
      </w:r>
      <w:r w:rsidR="006108D5">
        <w:rPr>
          <w:rFonts w:ascii="Arial" w:hAnsi="Arial" w:cs="Arial"/>
        </w:rPr>
        <w:t>vznikly zcela nezávisle na vůči Nájemce a nemohly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2AAE6145" w14:textId="77777777" w:rsidR="00002552" w:rsidRPr="00522066" w:rsidRDefault="00002552" w:rsidP="00002552">
      <w:pPr>
        <w:spacing w:after="0" w:line="240" w:lineRule="auto"/>
        <w:ind w:firstLine="708"/>
        <w:jc w:val="both"/>
        <w:rPr>
          <w:rFonts w:ascii="Arial" w:hAnsi="Arial" w:cs="Arial"/>
        </w:rPr>
      </w:pPr>
      <w:r w:rsidRPr="00522066">
        <w:rPr>
          <w:rFonts w:ascii="Arial" w:hAnsi="Arial" w:cs="Arial"/>
        </w:rPr>
        <w:t>J</w:t>
      </w:r>
      <w:r w:rsidR="00AE5A42" w:rsidRPr="00522066">
        <w:rPr>
          <w:rFonts w:ascii="Arial" w:hAnsi="Arial" w:cs="Arial"/>
        </w:rPr>
        <w:t>itka Bělušová, jednatelka</w:t>
      </w:r>
    </w:p>
    <w:p w14:paraId="7ED6630A" w14:textId="679FC3C8" w:rsidR="00002552" w:rsidRPr="00522066" w:rsidRDefault="008529A4" w:rsidP="00002552">
      <w:pPr>
        <w:spacing w:after="0" w:line="240" w:lineRule="auto"/>
        <w:ind w:left="708"/>
        <w:jc w:val="both"/>
        <w:rPr>
          <w:rFonts w:ascii="Arial" w:hAnsi="Arial" w:cs="Arial"/>
        </w:rPr>
      </w:pPr>
      <w:r>
        <w:rPr>
          <w:rFonts w:ascii="Arial" w:hAnsi="Arial" w:cs="Arial"/>
        </w:rPr>
        <w:t xml:space="preserve">Štěpánka </w:t>
      </w:r>
      <w:r w:rsidR="00002552" w:rsidRPr="00522066">
        <w:rPr>
          <w:rFonts w:ascii="Arial" w:hAnsi="Arial" w:cs="Arial"/>
        </w:rPr>
        <w:t xml:space="preserve">Redlichová, obchodní ředitelka, </w:t>
      </w:r>
    </w:p>
    <w:p w14:paraId="6C83F14A" w14:textId="77777777" w:rsidR="00627DD5" w:rsidRDefault="00002552" w:rsidP="00627DD5">
      <w:pPr>
        <w:spacing w:after="0" w:line="240" w:lineRule="auto"/>
        <w:ind w:firstLine="708"/>
        <w:jc w:val="both"/>
        <w:rPr>
          <w:rFonts w:ascii="Arial" w:hAnsi="Arial" w:cs="Arial"/>
        </w:rPr>
      </w:pPr>
      <w:r w:rsidRPr="00522066">
        <w:rPr>
          <w:rFonts w:ascii="Arial" w:hAnsi="Arial" w:cs="Arial"/>
        </w:rPr>
        <w:t>Jan Siro, obchodní manažer</w:t>
      </w:r>
    </w:p>
    <w:p w14:paraId="3480765C" w14:textId="77777777" w:rsidR="00627DD5" w:rsidRDefault="00627DD5" w:rsidP="00627DD5">
      <w:pPr>
        <w:spacing w:after="0" w:line="240" w:lineRule="auto"/>
        <w:ind w:firstLine="708"/>
        <w:jc w:val="both"/>
        <w:rPr>
          <w:rFonts w:ascii="Arial" w:hAnsi="Arial" w:cs="Arial"/>
        </w:rPr>
      </w:pPr>
    </w:p>
    <w:p w14:paraId="6E3C1399" w14:textId="78AA3357" w:rsidR="00265F96" w:rsidRPr="00522066" w:rsidRDefault="00265F96" w:rsidP="00627DD5">
      <w:pPr>
        <w:spacing w:after="0" w:line="240" w:lineRule="auto"/>
        <w:ind w:firstLine="708"/>
        <w:jc w:val="both"/>
        <w:rPr>
          <w:rFonts w:ascii="Arial" w:hAnsi="Arial" w:cs="Arial"/>
        </w:rPr>
      </w:pPr>
      <w:r w:rsidRPr="00522066">
        <w:rPr>
          <w:rFonts w:ascii="Arial" w:hAnsi="Arial" w:cs="Arial"/>
        </w:rPr>
        <w:lastRenderedPageBreak/>
        <w:t>Pověřeným pracovníkem za Podnájemce je</w:t>
      </w:r>
      <w:r w:rsidR="00DE6F03" w:rsidRPr="00522066">
        <w:rPr>
          <w:rFonts w:ascii="Arial" w:hAnsi="Arial" w:cs="Arial"/>
        </w:rPr>
        <w:t>:</w:t>
      </w:r>
    </w:p>
    <w:p w14:paraId="11C8D9F5" w14:textId="77777777" w:rsidR="00DE6F03" w:rsidRDefault="00F80AB6" w:rsidP="00DE6F03">
      <w:pPr>
        <w:pStyle w:val="Odstavecseseznamem"/>
        <w:spacing w:after="0" w:line="240" w:lineRule="auto"/>
        <w:jc w:val="both"/>
        <w:rPr>
          <w:rFonts w:ascii="Arial" w:hAnsi="Arial" w:cs="Arial"/>
        </w:rPr>
      </w:pPr>
      <w:r>
        <w:rPr>
          <w:rFonts w:ascii="Arial" w:hAnsi="Arial" w:cs="Arial"/>
        </w:rPr>
        <w:t>Silvia Hroncová, ředitelka Opery ND</w:t>
      </w:r>
      <w:r w:rsidR="00C42967">
        <w:rPr>
          <w:rFonts w:ascii="Arial" w:hAnsi="Arial" w:cs="Arial"/>
        </w:rPr>
        <w:t xml:space="preserve"> a SO</w:t>
      </w:r>
    </w:p>
    <w:p w14:paraId="615E4BC4" w14:textId="77777777" w:rsidR="00C42967" w:rsidRDefault="00C42967" w:rsidP="00DE6F03">
      <w:pPr>
        <w:pStyle w:val="Odstavecseseznamem"/>
        <w:spacing w:after="0" w:line="240" w:lineRule="auto"/>
        <w:jc w:val="both"/>
        <w:rPr>
          <w:rFonts w:ascii="Arial" w:hAnsi="Arial" w:cs="Arial"/>
        </w:rPr>
      </w:pPr>
      <w:r>
        <w:rPr>
          <w:rFonts w:ascii="Arial" w:hAnsi="Arial" w:cs="Arial"/>
        </w:rPr>
        <w:t>Andreas Sebastian Weiser, hudební ředitel Opery SO</w:t>
      </w:r>
    </w:p>
    <w:p w14:paraId="6BD95E14" w14:textId="77777777" w:rsidR="00627DD5" w:rsidRDefault="00DF4962" w:rsidP="00DE6F03">
      <w:pPr>
        <w:pStyle w:val="Odstavecseseznamem"/>
        <w:spacing w:after="0" w:line="240" w:lineRule="auto"/>
        <w:jc w:val="both"/>
      </w:pPr>
      <w:r>
        <w:rPr>
          <w:rFonts w:ascii="Arial" w:hAnsi="Arial" w:cs="Arial"/>
        </w:rPr>
        <w:t>Helena Císařová, vedoucí uměleckého provozu Oper</w:t>
      </w:r>
      <w:r w:rsidR="00D202D4">
        <w:rPr>
          <w:rFonts w:ascii="Arial" w:hAnsi="Arial" w:cs="Arial"/>
        </w:rPr>
        <w:t xml:space="preserve">y ND a </w:t>
      </w:r>
      <w:r>
        <w:rPr>
          <w:rFonts w:ascii="Arial" w:hAnsi="Arial" w:cs="Arial"/>
        </w:rPr>
        <w:t>SO,</w:t>
      </w:r>
      <w:r w:rsidR="00C42967">
        <w:rPr>
          <w:rFonts w:ascii="Arial" w:hAnsi="Arial" w:cs="Arial"/>
        </w:rPr>
        <w:t xml:space="preserve"> </w:t>
      </w:r>
    </w:p>
    <w:p w14:paraId="343EB4CE" w14:textId="41564D8D" w:rsidR="00627DD5" w:rsidRDefault="00C42967" w:rsidP="00627DD5">
      <w:pPr>
        <w:pStyle w:val="Odstavecseseznamem"/>
        <w:spacing w:after="0" w:line="240" w:lineRule="auto"/>
        <w:jc w:val="both"/>
        <w:rPr>
          <w:rFonts w:ascii="Arial" w:hAnsi="Arial" w:cs="Arial"/>
        </w:rPr>
      </w:pPr>
      <w:r>
        <w:rPr>
          <w:rFonts w:ascii="Arial" w:hAnsi="Arial" w:cs="Arial"/>
        </w:rPr>
        <w:t>Jan Kolman, vedoucí orchestru SO</w:t>
      </w:r>
    </w:p>
    <w:p w14:paraId="0C6EC1E6" w14:textId="77777777" w:rsidR="00627DD5" w:rsidRDefault="00627DD5" w:rsidP="00627DD5">
      <w:pPr>
        <w:pStyle w:val="Odstavecseseznamem"/>
        <w:spacing w:after="0" w:line="240" w:lineRule="auto"/>
        <w:jc w:val="both"/>
      </w:pPr>
    </w:p>
    <w:p w14:paraId="7DBD7780" w14:textId="70D19B46" w:rsidR="00265F96" w:rsidRPr="00522066" w:rsidRDefault="00265F96" w:rsidP="00627DD5">
      <w:pPr>
        <w:pStyle w:val="Odstavecseseznamem"/>
        <w:spacing w:after="0" w:line="240" w:lineRule="auto"/>
        <w:jc w:val="both"/>
        <w:rPr>
          <w:rFonts w:ascii="Arial" w:hAnsi="Arial" w:cs="Arial"/>
          <w:b/>
        </w:rPr>
      </w:pPr>
      <w:r w:rsidRPr="00522066">
        <w:rPr>
          <w:rFonts w:ascii="Arial" w:hAnsi="Arial" w:cs="Arial"/>
          <w:b/>
        </w:rPr>
        <w:t>X. Společná a závěrečná ustanovení</w:t>
      </w:r>
    </w:p>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7970D61F" w14:textId="77777777" w:rsidR="00265F96" w:rsidRPr="00522066" w:rsidRDefault="00265F96" w:rsidP="00A37166">
      <w:pPr>
        <w:spacing w:after="0" w:line="240" w:lineRule="auto"/>
        <w:jc w:val="both"/>
        <w:rPr>
          <w:rFonts w:ascii="Arial" w:hAnsi="Arial" w:cs="Arial"/>
        </w:rPr>
      </w:pPr>
    </w:p>
    <w:p w14:paraId="27156E92" w14:textId="77777777" w:rsidR="00265F96" w:rsidRPr="00522066" w:rsidRDefault="00265F96" w:rsidP="00A37166">
      <w:pPr>
        <w:spacing w:after="0" w:line="240" w:lineRule="auto"/>
        <w:jc w:val="both"/>
        <w:rPr>
          <w:rFonts w:ascii="Arial" w:hAnsi="Arial" w:cs="Arial"/>
        </w:rPr>
      </w:pP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Smlouva nabývá platnosti a účinnosti dnem podpisu obou Stran.</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 xml:space="preserve">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w:t>
      </w:r>
      <w:r w:rsidRPr="00522066">
        <w:rPr>
          <w:rFonts w:ascii="Arial" w:hAnsi="Arial" w:cs="Arial"/>
        </w:rPr>
        <w:lastRenderedPageBreak/>
        <w:t>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77777777" w:rsidR="00DE6F03" w:rsidRPr="00522066" w:rsidRDefault="00DE6F03"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47F44A03" w:rsidR="001C3D8B" w:rsidRDefault="004113CC" w:rsidP="001C3D8B">
      <w:pPr>
        <w:spacing w:after="0" w:line="240" w:lineRule="auto"/>
        <w:ind w:left="5664" w:hanging="5664"/>
        <w:rPr>
          <w:rFonts w:ascii="Arial" w:hAnsi="Arial" w:cs="Arial"/>
        </w:rPr>
      </w:pPr>
      <w:r>
        <w:rPr>
          <w:rFonts w:ascii="Arial" w:hAnsi="Arial" w:cs="Arial"/>
        </w:rPr>
        <w:t>Štěpánka Redlichová, obchodní ředitelka</w:t>
      </w:r>
      <w:r w:rsidR="001C3D8B">
        <w:rPr>
          <w:rFonts w:ascii="Arial" w:hAnsi="Arial" w:cs="Arial"/>
        </w:rPr>
        <w:tab/>
        <w:t>Mgr. Silvia Hronc</w:t>
      </w:r>
      <w:r w:rsidR="001C3D8B">
        <w:rPr>
          <w:rFonts w:ascii="Arial" w:hAnsi="Arial" w:cs="Arial"/>
        </w:rPr>
        <w:lastRenderedPageBreak/>
        <w:t>ová, ředitelka</w:t>
      </w:r>
    </w:p>
    <w:p w14:paraId="34A0DED7" w14:textId="2417EECD" w:rsidR="004113CC" w:rsidRDefault="004113CC" w:rsidP="001C3D8B">
      <w:pPr>
        <w:spacing w:after="0" w:line="240" w:lineRule="auto"/>
        <w:ind w:left="5664" w:hanging="5664"/>
        <w:rPr>
          <w:rFonts w:ascii="Arial" w:hAnsi="Arial" w:cs="Arial"/>
        </w:rPr>
      </w:pPr>
      <w:r>
        <w:rPr>
          <w:rFonts w:ascii="Arial" w:hAnsi="Arial" w:cs="Arial"/>
        </w:rPr>
        <w:t>(na základě pověření zaměstnance)</w:t>
      </w:r>
      <w:r>
        <w:rPr>
          <w:rFonts w:ascii="Arial" w:hAnsi="Arial" w:cs="Arial"/>
        </w:rPr>
        <w:tab/>
      </w:r>
      <w:r w:rsidRPr="004113CC">
        <w:rPr>
          <w:rFonts w:ascii="Arial" w:hAnsi="Arial" w:cs="Arial"/>
        </w:rPr>
        <w:t>Opery SO a ND</w:t>
      </w:r>
    </w:p>
    <w:p w14:paraId="1C488D28" w14:textId="1B4776F5" w:rsidR="00265F96" w:rsidRPr="00522066" w:rsidRDefault="004113CC" w:rsidP="001C3D8B">
      <w:pPr>
        <w:spacing w:after="0" w:line="240" w:lineRule="auto"/>
        <w:ind w:left="5664" w:hanging="5664"/>
        <w:rPr>
          <w:rFonts w:ascii="Arial" w:hAnsi="Arial" w:cs="Arial"/>
        </w:rPr>
      </w:pPr>
      <w:r>
        <w:rPr>
          <w:rFonts w:ascii="Arial" w:hAnsi="Arial" w:cs="Arial"/>
        </w:rPr>
        <w:t>Forum Karlín s.r.o.</w:t>
      </w:r>
      <w:r w:rsidR="001C3D8B">
        <w:rPr>
          <w:rFonts w:ascii="Arial" w:hAnsi="Arial" w:cs="Arial"/>
        </w:rPr>
        <w:tab/>
      </w:r>
      <w:r w:rsidRPr="004113CC">
        <w:rPr>
          <w:rFonts w:ascii="Arial" w:hAnsi="Arial" w:cs="Arial"/>
        </w:rPr>
        <w:t>Národní divadl</w:t>
      </w:r>
      <w:r w:rsidRPr="004113CC">
        <w:rPr>
          <w:rFonts w:ascii="Arial" w:hAnsi="Arial" w:cs="Arial"/>
        </w:rPr>
        <w:lastRenderedPageBreak/>
        <w:t>o, státní</w:t>
      </w:r>
    </w:p>
    <w:p w14:paraId="265C0037" w14:textId="557A9093" w:rsidR="00265F96" w:rsidRPr="00522066" w:rsidRDefault="001C3D8B" w:rsidP="004113CC">
      <w:pPr>
        <w:spacing w:after="0" w:line="240" w:lineRule="auto"/>
        <w:ind w:left="5664" w:hanging="4956"/>
        <w:rPr>
          <w:rFonts w:ascii="Arial" w:hAnsi="Arial" w:cs="Arial"/>
        </w:rPr>
      </w:pPr>
      <w:r>
        <w:rPr>
          <w:rFonts w:ascii="Arial" w:hAnsi="Arial" w:cs="Arial"/>
        </w:rPr>
        <w:tab/>
      </w:r>
      <w:r w:rsidR="004113CC">
        <w:rPr>
          <w:rFonts w:ascii="Arial" w:hAnsi="Arial" w:cs="Arial"/>
        </w:rPr>
        <w:t>Příspěvková organizace</w:t>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576962EA" w:rsidR="00B45433" w:rsidRPr="00522066" w:rsidRDefault="004113CC" w:rsidP="00B4543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5DFDE255" w14:textId="50F1E1DE" w:rsidR="00B45433" w:rsidRDefault="00B45433" w:rsidP="00B45433">
      <w:pPr>
        <w:spacing w:after="0" w:line="240" w:lineRule="auto"/>
        <w:ind w:left="5664" w:hanging="5664"/>
        <w:rPr>
          <w:rFonts w:ascii="Arial" w:hAnsi="Arial" w:cs="Arial"/>
        </w:rPr>
      </w:pPr>
      <w:r>
        <w:rPr>
          <w:rFonts w:ascii="Arial" w:hAnsi="Arial" w:cs="Arial"/>
        </w:rPr>
        <w:tab/>
        <w:t>Pro</w:t>
      </w:r>
      <w:r>
        <w:rPr>
          <w:rFonts w:ascii="Arial" w:hAnsi="Arial" w:cs="Arial"/>
        </w:rPr>
        <w:lastRenderedPageBreak/>
        <w:t xml:space="preserve">f. </w:t>
      </w:r>
      <w:r w:rsidR="00D84123">
        <w:rPr>
          <w:rFonts w:ascii="Arial" w:hAnsi="Arial" w:cs="Arial"/>
        </w:rPr>
        <w:t xml:space="preserve">MgA </w:t>
      </w:r>
      <w:r>
        <w:rPr>
          <w:rFonts w:ascii="Arial" w:hAnsi="Arial" w:cs="Arial"/>
        </w:rPr>
        <w:t>Jan Burian</w:t>
      </w:r>
    </w:p>
    <w:p w14:paraId="6FE0B2D0" w14:textId="1753F45F" w:rsidR="00B45433" w:rsidRPr="00522066" w:rsidRDefault="00B45433" w:rsidP="00B45433">
      <w:pPr>
        <w:spacing w:after="0" w:line="240" w:lineRule="auto"/>
        <w:ind w:left="5664" w:hanging="5664"/>
        <w:rPr>
          <w:rFonts w:ascii="Arial" w:hAnsi="Arial" w:cs="Arial"/>
        </w:rPr>
      </w:pPr>
      <w:r>
        <w:rPr>
          <w:rFonts w:ascii="Arial" w:hAnsi="Arial" w:cs="Arial"/>
        </w:rPr>
        <w:tab/>
        <w:t xml:space="preserve">ředitel </w:t>
      </w:r>
    </w:p>
    <w:p w14:paraId="1A38D0E6" w14:textId="77777777" w:rsidR="00B45433" w:rsidRPr="00522066" w:rsidRDefault="00B45433" w:rsidP="00B45433">
      <w:pPr>
        <w:spacing w:after="0" w:line="240" w:lineRule="auto"/>
        <w:ind w:left="5664" w:hanging="4956"/>
        <w:rPr>
          <w:rFonts w:ascii="Arial" w:hAnsi="Arial" w:cs="Arial"/>
        </w:rPr>
      </w:pPr>
      <w:r>
        <w:rPr>
          <w:rFonts w:ascii="Arial" w:hAnsi="Arial" w:cs="Arial"/>
        </w:rPr>
        <w:tab/>
        <w:t>Národní divadlo, st</w:t>
      </w:r>
      <w:r>
        <w:rPr>
          <w:rFonts w:ascii="Arial" w:hAnsi="Arial" w:cs="Arial"/>
        </w:rPr>
        <w:lastRenderedPageBreak/>
        <w:t>átní příspěvková organizace</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A188" w14:textId="77777777" w:rsidR="0041449F" w:rsidRDefault="0041449F" w:rsidP="00C56B3C">
      <w:pPr>
        <w:spacing w:after="0" w:line="240" w:lineRule="auto"/>
      </w:pPr>
      <w:r>
        <w:separator/>
      </w:r>
    </w:p>
  </w:endnote>
  <w:endnote w:type="continuationSeparator" w:id="0">
    <w:p w14:paraId="40848D92" w14:textId="77777777" w:rsidR="0041449F" w:rsidRDefault="0041449F"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6911FF6B"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4910A6">
          <w:rPr>
            <w:rFonts w:ascii="Arial" w:hAnsi="Arial" w:cs="Arial"/>
            <w:noProof/>
          </w:rPr>
          <w:t>2</w:t>
        </w:r>
        <w:r w:rsidRPr="008C389F">
          <w:rPr>
            <w:rFonts w:ascii="Arial" w:hAnsi="Arial" w:cs="Arial"/>
          </w:rPr>
          <w:fldChar w:fldCharType="end"/>
        </w:r>
      </w:p>
    </w:sdtContent>
  </w:sdt>
  <w:p w14:paraId="77637325" w14:textId="47B89C44"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Forum Karlín č. </w:t>
    </w:r>
    <w:r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518BA7A3"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10A6">
      <w:rPr>
        <w:caps/>
        <w:noProof/>
        <w:color w:val="5B9BD5" w:themeColor="accent1"/>
      </w:rPr>
      <w:t>1</w:t>
    </w:r>
    <w:r>
      <w:rPr>
        <w:caps/>
        <w:color w:val="5B9BD5" w:themeColor="accent1"/>
      </w:rPr>
      <w:fldChar w:fldCharType="end"/>
    </w:r>
  </w:p>
  <w:p w14:paraId="0B8E336B" w14:textId="5D9C236D"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Forum Karlín č. </w:t>
    </w:r>
    <w:r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7ECB" w14:textId="77777777" w:rsidR="0041449F" w:rsidRDefault="0041449F" w:rsidP="00C56B3C">
      <w:pPr>
        <w:spacing w:after="0" w:line="240" w:lineRule="auto"/>
      </w:pPr>
      <w:r>
        <w:separator/>
      </w:r>
    </w:p>
  </w:footnote>
  <w:footnote w:type="continuationSeparator" w:id="0">
    <w:p w14:paraId="0CE20F1B" w14:textId="77777777" w:rsidR="0041449F" w:rsidRDefault="0041449F"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3"/>
  </w:num>
  <w:num w:numId="3">
    <w:abstractNumId w:val="21"/>
  </w:num>
  <w:num w:numId="4">
    <w:abstractNumId w:val="28"/>
  </w:num>
  <w:num w:numId="5">
    <w:abstractNumId w:val="16"/>
  </w:num>
  <w:num w:numId="6">
    <w:abstractNumId w:val="11"/>
  </w:num>
  <w:num w:numId="7">
    <w:abstractNumId w:val="1"/>
  </w:num>
  <w:num w:numId="8">
    <w:abstractNumId w:val="20"/>
  </w:num>
  <w:num w:numId="9">
    <w:abstractNumId w:val="8"/>
  </w:num>
  <w:num w:numId="10">
    <w:abstractNumId w:val="15"/>
  </w:num>
  <w:num w:numId="11">
    <w:abstractNumId w:val="4"/>
  </w:num>
  <w:num w:numId="12">
    <w:abstractNumId w:val="5"/>
  </w:num>
  <w:num w:numId="13">
    <w:abstractNumId w:val="25"/>
  </w:num>
  <w:num w:numId="14">
    <w:abstractNumId w:val="23"/>
  </w:num>
  <w:num w:numId="15">
    <w:abstractNumId w:val="7"/>
  </w:num>
  <w:num w:numId="16">
    <w:abstractNumId w:val="26"/>
  </w:num>
  <w:num w:numId="17">
    <w:abstractNumId w:val="9"/>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4"/>
  </w:num>
  <w:num w:numId="24">
    <w:abstractNumId w:val="22"/>
  </w:num>
  <w:num w:numId="25">
    <w:abstractNumId w:val="2"/>
  </w:num>
  <w:num w:numId="26">
    <w:abstractNumId w:val="6"/>
  </w:num>
  <w:num w:numId="27">
    <w:abstractNumId w:val="10"/>
  </w:num>
  <w:num w:numId="28">
    <w:abstractNumId w:val="1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80101"/>
    <w:rsid w:val="000809FB"/>
    <w:rsid w:val="000C04D2"/>
    <w:rsid w:val="000D4374"/>
    <w:rsid w:val="001249C1"/>
    <w:rsid w:val="00125827"/>
    <w:rsid w:val="0014651A"/>
    <w:rsid w:val="00173EA1"/>
    <w:rsid w:val="00193601"/>
    <w:rsid w:val="001A4531"/>
    <w:rsid w:val="001B2BA7"/>
    <w:rsid w:val="001B58F0"/>
    <w:rsid w:val="001C3955"/>
    <w:rsid w:val="001C3D8B"/>
    <w:rsid w:val="001D4716"/>
    <w:rsid w:val="001E5F21"/>
    <w:rsid w:val="001F375A"/>
    <w:rsid w:val="00214508"/>
    <w:rsid w:val="00215C87"/>
    <w:rsid w:val="0022240E"/>
    <w:rsid w:val="0022399D"/>
    <w:rsid w:val="00265F96"/>
    <w:rsid w:val="002724DE"/>
    <w:rsid w:val="00282306"/>
    <w:rsid w:val="0028637F"/>
    <w:rsid w:val="002C66DF"/>
    <w:rsid w:val="002E5DBC"/>
    <w:rsid w:val="00323FFE"/>
    <w:rsid w:val="0033174F"/>
    <w:rsid w:val="00331A23"/>
    <w:rsid w:val="00335C7B"/>
    <w:rsid w:val="003429F7"/>
    <w:rsid w:val="003637A0"/>
    <w:rsid w:val="00385D78"/>
    <w:rsid w:val="00391DAB"/>
    <w:rsid w:val="00392FFA"/>
    <w:rsid w:val="003A32E9"/>
    <w:rsid w:val="003B05ED"/>
    <w:rsid w:val="003C4E39"/>
    <w:rsid w:val="003C75F8"/>
    <w:rsid w:val="003E718A"/>
    <w:rsid w:val="003F4B3B"/>
    <w:rsid w:val="003F79BA"/>
    <w:rsid w:val="004113CC"/>
    <w:rsid w:val="0041449F"/>
    <w:rsid w:val="004375F4"/>
    <w:rsid w:val="00441BEE"/>
    <w:rsid w:val="0046630B"/>
    <w:rsid w:val="0048707F"/>
    <w:rsid w:val="00487231"/>
    <w:rsid w:val="004910A6"/>
    <w:rsid w:val="004966F7"/>
    <w:rsid w:val="004A0397"/>
    <w:rsid w:val="004A62B4"/>
    <w:rsid w:val="004E757B"/>
    <w:rsid w:val="004F0762"/>
    <w:rsid w:val="004F6D90"/>
    <w:rsid w:val="00505E6A"/>
    <w:rsid w:val="00514D2F"/>
    <w:rsid w:val="00522066"/>
    <w:rsid w:val="00526E17"/>
    <w:rsid w:val="00550651"/>
    <w:rsid w:val="00551289"/>
    <w:rsid w:val="005540B7"/>
    <w:rsid w:val="00581E12"/>
    <w:rsid w:val="00585DB1"/>
    <w:rsid w:val="00593820"/>
    <w:rsid w:val="00593BF1"/>
    <w:rsid w:val="00596062"/>
    <w:rsid w:val="0059713F"/>
    <w:rsid w:val="005A2FAB"/>
    <w:rsid w:val="005C6D94"/>
    <w:rsid w:val="005F585E"/>
    <w:rsid w:val="00603EA2"/>
    <w:rsid w:val="006108D5"/>
    <w:rsid w:val="00627DD5"/>
    <w:rsid w:val="00645026"/>
    <w:rsid w:val="00651D75"/>
    <w:rsid w:val="0065757D"/>
    <w:rsid w:val="006819DA"/>
    <w:rsid w:val="006860D5"/>
    <w:rsid w:val="006A4CB6"/>
    <w:rsid w:val="006A72CB"/>
    <w:rsid w:val="006B30D8"/>
    <w:rsid w:val="006D0199"/>
    <w:rsid w:val="006F548A"/>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529A4"/>
    <w:rsid w:val="00882A09"/>
    <w:rsid w:val="008832CF"/>
    <w:rsid w:val="00885431"/>
    <w:rsid w:val="00891D99"/>
    <w:rsid w:val="00896CE2"/>
    <w:rsid w:val="008B71D2"/>
    <w:rsid w:val="008C389F"/>
    <w:rsid w:val="008E7F2B"/>
    <w:rsid w:val="008F73C8"/>
    <w:rsid w:val="00923432"/>
    <w:rsid w:val="00955F7E"/>
    <w:rsid w:val="0096596F"/>
    <w:rsid w:val="0097117C"/>
    <w:rsid w:val="009823EA"/>
    <w:rsid w:val="0098385F"/>
    <w:rsid w:val="009852ED"/>
    <w:rsid w:val="009A2D20"/>
    <w:rsid w:val="009E21D6"/>
    <w:rsid w:val="009E5846"/>
    <w:rsid w:val="00A25868"/>
    <w:rsid w:val="00A33031"/>
    <w:rsid w:val="00A37166"/>
    <w:rsid w:val="00A61CEB"/>
    <w:rsid w:val="00A637E9"/>
    <w:rsid w:val="00A74AA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346B8"/>
    <w:rsid w:val="00C42967"/>
    <w:rsid w:val="00C44A42"/>
    <w:rsid w:val="00C52987"/>
    <w:rsid w:val="00C56737"/>
    <w:rsid w:val="00C56B3C"/>
    <w:rsid w:val="00C70841"/>
    <w:rsid w:val="00C76627"/>
    <w:rsid w:val="00CC038E"/>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E6F03"/>
    <w:rsid w:val="00DF4962"/>
    <w:rsid w:val="00DF6894"/>
    <w:rsid w:val="00E251F5"/>
    <w:rsid w:val="00E36A7E"/>
    <w:rsid w:val="00E40FB0"/>
    <w:rsid w:val="00E7021F"/>
    <w:rsid w:val="00E94902"/>
    <w:rsid w:val="00EB5CC7"/>
    <w:rsid w:val="00ED2254"/>
    <w:rsid w:val="00ED4E8E"/>
    <w:rsid w:val="00EE043B"/>
    <w:rsid w:val="00F00997"/>
    <w:rsid w:val="00F17EAE"/>
    <w:rsid w:val="00F3588D"/>
    <w:rsid w:val="00F4089A"/>
    <w:rsid w:val="00F46283"/>
    <w:rsid w:val="00F549A6"/>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9EAF-95DB-4B63-86F3-65CB09B5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3971</Words>
  <Characters>23430</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roman.kuratko</dc:creator>
  <cp:lastModifiedBy>Bejdová Natálie</cp:lastModifiedBy>
  <cp:revision>2</cp:revision>
  <cp:lastPrinted>2017-09-14T06:44:00Z</cp:lastPrinted>
  <dcterms:created xsi:type="dcterms:W3CDTF">2017-10-10T13:00:00Z</dcterms:created>
  <dcterms:modified xsi:type="dcterms:W3CDTF">2017-10-10T13:00:00Z</dcterms:modified>
</cp:coreProperties>
</file>