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98218" w14:textId="77777777" w:rsidR="00F61292" w:rsidRDefault="004B44C0">
      <w:pPr>
        <w:pStyle w:val="Nzev"/>
        <w:outlineLvl w:val="0"/>
        <w:rPr>
          <w:rFonts w:ascii="Arial Narrow" w:hAnsi="Arial Narrow"/>
          <w:sz w:val="22"/>
          <w:szCs w:val="22"/>
        </w:rPr>
      </w:pPr>
      <w:r>
        <w:rPr>
          <w:rFonts w:ascii="Arial Narrow" w:hAnsi="Arial Narrow"/>
          <w:sz w:val="22"/>
          <w:szCs w:val="22"/>
        </w:rPr>
        <w:t xml:space="preserve">    </w:t>
      </w:r>
    </w:p>
    <w:p w14:paraId="44008D93" w14:textId="7D224270" w:rsidR="004B44C0" w:rsidRPr="009E158E" w:rsidRDefault="004B44C0">
      <w:pPr>
        <w:pStyle w:val="Nzev"/>
        <w:outlineLvl w:val="0"/>
        <w:rPr>
          <w:rFonts w:ascii="Arial" w:hAnsi="Arial" w:cs="Arial"/>
          <w:sz w:val="20"/>
        </w:rPr>
      </w:pPr>
      <w:r w:rsidRPr="009E158E">
        <w:rPr>
          <w:rFonts w:ascii="Arial" w:hAnsi="Arial" w:cs="Arial"/>
          <w:sz w:val="20"/>
        </w:rPr>
        <w:t xml:space="preserve">                                                                                                                  </w:t>
      </w:r>
      <w:r w:rsidR="00BD7F3D">
        <w:rPr>
          <w:rFonts w:ascii="Arial" w:hAnsi="Arial" w:cs="Arial"/>
          <w:sz w:val="20"/>
        </w:rPr>
        <w:t xml:space="preserve">              </w:t>
      </w:r>
      <w:proofErr w:type="gramStart"/>
      <w:r w:rsidR="001C1CD5">
        <w:rPr>
          <w:rFonts w:ascii="Arial" w:hAnsi="Arial" w:cs="Arial"/>
          <w:sz w:val="20"/>
        </w:rPr>
        <w:t>Č.j.</w:t>
      </w:r>
      <w:proofErr w:type="gramEnd"/>
      <w:r w:rsidR="001C1CD5">
        <w:rPr>
          <w:rFonts w:ascii="Arial" w:hAnsi="Arial" w:cs="Arial"/>
          <w:sz w:val="20"/>
        </w:rPr>
        <w:t xml:space="preserve">  </w:t>
      </w:r>
      <w:r w:rsidR="00BD7F3D">
        <w:rPr>
          <w:rFonts w:ascii="Arial" w:hAnsi="Arial" w:cs="Arial"/>
          <w:sz w:val="20"/>
        </w:rPr>
        <w:t>3618</w:t>
      </w:r>
      <w:r w:rsidR="001C1CD5">
        <w:rPr>
          <w:rFonts w:ascii="Arial" w:hAnsi="Arial" w:cs="Arial"/>
          <w:sz w:val="20"/>
        </w:rPr>
        <w:t xml:space="preserve"> /2017</w:t>
      </w:r>
    </w:p>
    <w:p w14:paraId="64442118" w14:textId="77777777" w:rsidR="004B44C0" w:rsidRPr="009E158E" w:rsidRDefault="004B44C0">
      <w:pPr>
        <w:pStyle w:val="Nzev"/>
        <w:outlineLvl w:val="0"/>
        <w:rPr>
          <w:rFonts w:ascii="Arial" w:hAnsi="Arial" w:cs="Arial"/>
          <w:sz w:val="20"/>
        </w:rPr>
      </w:pPr>
    </w:p>
    <w:p w14:paraId="24B69267" w14:textId="36105CB9" w:rsidR="004B44C0" w:rsidRPr="009E158E" w:rsidRDefault="004B44C0">
      <w:pPr>
        <w:pStyle w:val="Nzev"/>
        <w:jc w:val="left"/>
        <w:outlineLvl w:val="0"/>
        <w:rPr>
          <w:rFonts w:ascii="Arial" w:hAnsi="Arial" w:cs="Arial"/>
          <w:sz w:val="22"/>
          <w:szCs w:val="22"/>
        </w:rPr>
      </w:pPr>
      <w:r w:rsidRPr="009E158E">
        <w:rPr>
          <w:rFonts w:ascii="Arial" w:hAnsi="Arial" w:cs="Arial"/>
          <w:sz w:val="22"/>
          <w:szCs w:val="22"/>
        </w:rPr>
        <w:t xml:space="preserve">                               </w:t>
      </w:r>
      <w:r w:rsidR="009E158E" w:rsidRPr="009E158E">
        <w:rPr>
          <w:rFonts w:ascii="Arial" w:hAnsi="Arial" w:cs="Arial"/>
          <w:sz w:val="22"/>
          <w:szCs w:val="22"/>
        </w:rPr>
        <w:t xml:space="preserve">        </w:t>
      </w:r>
      <w:r w:rsidR="000C232A">
        <w:rPr>
          <w:rFonts w:ascii="Arial" w:hAnsi="Arial" w:cs="Arial"/>
          <w:sz w:val="22"/>
          <w:szCs w:val="22"/>
        </w:rPr>
        <w:t xml:space="preserve">SMLOUVA  O  DÍLO č. THS </w:t>
      </w:r>
      <w:proofErr w:type="spellStart"/>
      <w:r w:rsidR="000C232A">
        <w:rPr>
          <w:rFonts w:ascii="Arial" w:hAnsi="Arial" w:cs="Arial"/>
          <w:sz w:val="22"/>
          <w:szCs w:val="22"/>
        </w:rPr>
        <w:t>StD</w:t>
      </w:r>
      <w:proofErr w:type="spellEnd"/>
      <w:r w:rsidR="000C232A">
        <w:rPr>
          <w:rFonts w:ascii="Arial" w:hAnsi="Arial" w:cs="Arial"/>
          <w:sz w:val="22"/>
          <w:szCs w:val="22"/>
        </w:rPr>
        <w:t xml:space="preserve">   04</w:t>
      </w:r>
      <w:r w:rsidR="001C1CD5">
        <w:rPr>
          <w:rFonts w:ascii="Arial" w:hAnsi="Arial" w:cs="Arial"/>
          <w:sz w:val="22"/>
          <w:szCs w:val="22"/>
        </w:rPr>
        <w:t>/2017</w:t>
      </w:r>
    </w:p>
    <w:p w14:paraId="0B1B367D" w14:textId="77777777" w:rsidR="004B44C0" w:rsidRPr="009E158E" w:rsidRDefault="004B44C0">
      <w:pPr>
        <w:pStyle w:val="Nzev"/>
        <w:jc w:val="left"/>
        <w:outlineLvl w:val="0"/>
        <w:rPr>
          <w:rFonts w:ascii="Arial" w:hAnsi="Arial" w:cs="Arial"/>
          <w:sz w:val="22"/>
          <w:szCs w:val="22"/>
        </w:rPr>
      </w:pPr>
      <w:r w:rsidRPr="009E158E">
        <w:rPr>
          <w:rFonts w:ascii="Arial" w:hAnsi="Arial" w:cs="Arial"/>
          <w:sz w:val="22"/>
          <w:szCs w:val="22"/>
        </w:rPr>
        <w:t xml:space="preserve">  </w:t>
      </w:r>
      <w:r w:rsidR="009E158E" w:rsidRPr="009E158E">
        <w:rPr>
          <w:rFonts w:ascii="Arial" w:hAnsi="Arial" w:cs="Arial"/>
          <w:sz w:val="22"/>
          <w:szCs w:val="22"/>
        </w:rPr>
        <w:t xml:space="preserve">                    </w:t>
      </w:r>
      <w:r w:rsidRPr="009E158E">
        <w:rPr>
          <w:rFonts w:ascii="Arial" w:hAnsi="Arial" w:cs="Arial"/>
          <w:sz w:val="22"/>
          <w:szCs w:val="22"/>
        </w:rPr>
        <w:t xml:space="preserve"> E-tržiště –</w:t>
      </w:r>
      <w:r w:rsidR="00335812">
        <w:rPr>
          <w:rFonts w:ascii="Arial" w:hAnsi="Arial" w:cs="Arial"/>
          <w:sz w:val="22"/>
          <w:szCs w:val="22"/>
        </w:rPr>
        <w:t xml:space="preserve"> TENDER</w:t>
      </w:r>
      <w:r w:rsidR="00CE4322">
        <w:rPr>
          <w:rFonts w:ascii="Arial" w:hAnsi="Arial" w:cs="Arial"/>
          <w:sz w:val="22"/>
          <w:szCs w:val="22"/>
        </w:rPr>
        <w:t>MAR</w:t>
      </w:r>
      <w:r w:rsidR="001C1CD5">
        <w:rPr>
          <w:rFonts w:ascii="Arial" w:hAnsi="Arial" w:cs="Arial"/>
          <w:sz w:val="22"/>
          <w:szCs w:val="22"/>
        </w:rPr>
        <w:t>KET zakázka č. T004/17V/00001620</w:t>
      </w:r>
    </w:p>
    <w:p w14:paraId="2E060E50" w14:textId="77777777" w:rsidR="0071346E" w:rsidRPr="009E158E" w:rsidRDefault="0071346E">
      <w:pPr>
        <w:jc w:val="both"/>
        <w:rPr>
          <w:rFonts w:ascii="Arial" w:hAnsi="Arial" w:cs="Arial"/>
          <w:sz w:val="20"/>
        </w:rPr>
      </w:pPr>
    </w:p>
    <w:p w14:paraId="395FCFAE" w14:textId="77777777" w:rsidR="001C1CD5" w:rsidRDefault="004B44C0">
      <w:pPr>
        <w:autoSpaceDE w:val="0"/>
        <w:autoSpaceDN w:val="0"/>
        <w:adjustRightInd w:val="0"/>
        <w:ind w:left="1418" w:hanging="1418"/>
        <w:jc w:val="both"/>
        <w:rPr>
          <w:rFonts w:ascii="Arial" w:hAnsi="Arial" w:cs="Arial"/>
          <w:b/>
          <w:sz w:val="22"/>
          <w:szCs w:val="22"/>
        </w:rPr>
      </w:pPr>
      <w:r w:rsidRPr="009E158E">
        <w:rPr>
          <w:rFonts w:ascii="Arial" w:hAnsi="Arial" w:cs="Arial"/>
          <w:b/>
          <w:sz w:val="22"/>
          <w:szCs w:val="22"/>
        </w:rPr>
        <w:t>Ná</w:t>
      </w:r>
      <w:r w:rsidR="00830EA2">
        <w:rPr>
          <w:rFonts w:ascii="Arial" w:hAnsi="Arial" w:cs="Arial"/>
          <w:b/>
          <w:sz w:val="22"/>
          <w:szCs w:val="22"/>
        </w:rPr>
        <w:t xml:space="preserve">zev akce: </w:t>
      </w:r>
      <w:r w:rsidR="001C1CD5">
        <w:rPr>
          <w:rFonts w:ascii="Arial" w:hAnsi="Arial" w:cs="Arial"/>
          <w:b/>
          <w:sz w:val="22"/>
          <w:szCs w:val="22"/>
        </w:rPr>
        <w:t>Dodávka a montáž zdroje elektrické energie pro nouzové osvětlení</w:t>
      </w:r>
      <w:r w:rsidR="00047C8A">
        <w:rPr>
          <w:rFonts w:ascii="Arial" w:hAnsi="Arial" w:cs="Arial"/>
          <w:b/>
          <w:sz w:val="22"/>
          <w:szCs w:val="22"/>
        </w:rPr>
        <w:t xml:space="preserve"> </w:t>
      </w:r>
      <w:r w:rsidR="001C1CD5">
        <w:rPr>
          <w:rFonts w:ascii="Arial" w:hAnsi="Arial" w:cs="Arial"/>
          <w:b/>
          <w:sz w:val="22"/>
          <w:szCs w:val="22"/>
        </w:rPr>
        <w:t xml:space="preserve"> </w:t>
      </w:r>
    </w:p>
    <w:p w14:paraId="2BAF1E07" w14:textId="77777777" w:rsidR="004B44C0" w:rsidRPr="009E158E" w:rsidRDefault="001C1CD5">
      <w:pPr>
        <w:autoSpaceDE w:val="0"/>
        <w:autoSpaceDN w:val="0"/>
        <w:adjustRightInd w:val="0"/>
        <w:ind w:left="1418" w:hanging="1418"/>
        <w:jc w:val="both"/>
        <w:rPr>
          <w:rFonts w:ascii="Arial" w:hAnsi="Arial" w:cs="Arial"/>
          <w:b/>
          <w:sz w:val="22"/>
          <w:szCs w:val="22"/>
        </w:rPr>
      </w:pPr>
      <w:r>
        <w:rPr>
          <w:rFonts w:ascii="Arial" w:hAnsi="Arial" w:cs="Arial"/>
          <w:b/>
          <w:sz w:val="22"/>
          <w:szCs w:val="22"/>
        </w:rPr>
        <w:t xml:space="preserve">                        </w:t>
      </w:r>
      <w:r w:rsidR="005A5A3D">
        <w:rPr>
          <w:rFonts w:ascii="Arial" w:hAnsi="Arial" w:cs="Arial"/>
          <w:b/>
          <w:sz w:val="22"/>
          <w:szCs w:val="22"/>
        </w:rPr>
        <w:t xml:space="preserve">                              </w:t>
      </w:r>
      <w:r>
        <w:rPr>
          <w:rFonts w:ascii="Arial" w:hAnsi="Arial" w:cs="Arial"/>
          <w:b/>
          <w:sz w:val="22"/>
          <w:szCs w:val="22"/>
        </w:rPr>
        <w:t>Stavovského divadla</w:t>
      </w:r>
      <w:r w:rsidR="00830EA2">
        <w:rPr>
          <w:rFonts w:ascii="Arial" w:hAnsi="Arial" w:cs="Arial"/>
          <w:b/>
          <w:sz w:val="22"/>
          <w:szCs w:val="22"/>
        </w:rPr>
        <w:t>.</w:t>
      </w:r>
    </w:p>
    <w:p w14:paraId="781FC7E2" w14:textId="77777777" w:rsidR="0071346E" w:rsidRPr="009E158E" w:rsidRDefault="0071346E">
      <w:pPr>
        <w:jc w:val="both"/>
        <w:rPr>
          <w:rFonts w:ascii="Arial" w:hAnsi="Arial" w:cs="Arial"/>
          <w:sz w:val="20"/>
        </w:rPr>
      </w:pPr>
    </w:p>
    <w:p w14:paraId="76442508" w14:textId="77777777" w:rsidR="004B44C0" w:rsidRPr="009E158E" w:rsidRDefault="004B44C0">
      <w:pPr>
        <w:tabs>
          <w:tab w:val="left" w:pos="426"/>
        </w:tabs>
        <w:jc w:val="both"/>
        <w:outlineLvl w:val="0"/>
        <w:rPr>
          <w:rFonts w:ascii="Arial" w:hAnsi="Arial" w:cs="Arial"/>
          <w:b/>
          <w:sz w:val="20"/>
          <w:u w:val="single"/>
        </w:rPr>
      </w:pPr>
      <w:r w:rsidRPr="009E158E">
        <w:rPr>
          <w:rFonts w:ascii="Arial" w:hAnsi="Arial" w:cs="Arial"/>
          <w:b/>
          <w:sz w:val="20"/>
        </w:rPr>
        <w:t>I.</w:t>
      </w:r>
      <w:r w:rsidRPr="009E158E">
        <w:rPr>
          <w:rFonts w:ascii="Arial" w:hAnsi="Arial" w:cs="Arial"/>
          <w:sz w:val="20"/>
        </w:rPr>
        <w:tab/>
      </w:r>
      <w:r w:rsidRPr="009E158E">
        <w:rPr>
          <w:rFonts w:ascii="Arial" w:hAnsi="Arial" w:cs="Arial"/>
          <w:b/>
          <w:sz w:val="20"/>
          <w:u w:val="single"/>
        </w:rPr>
        <w:t xml:space="preserve">Účastníci smluvního vztahu </w:t>
      </w:r>
    </w:p>
    <w:p w14:paraId="2F4D8E88" w14:textId="77777777" w:rsidR="004B44C0" w:rsidRPr="009E158E" w:rsidRDefault="004B44C0">
      <w:pPr>
        <w:jc w:val="both"/>
        <w:rPr>
          <w:rFonts w:ascii="Arial" w:hAnsi="Arial" w:cs="Arial"/>
          <w:sz w:val="20"/>
        </w:rPr>
      </w:pPr>
    </w:p>
    <w:p w14:paraId="4D61BD2A" w14:textId="77777777" w:rsidR="004B44C0" w:rsidRPr="009E158E" w:rsidRDefault="004B44C0">
      <w:pPr>
        <w:jc w:val="both"/>
        <w:outlineLvl w:val="0"/>
        <w:rPr>
          <w:rFonts w:ascii="Arial" w:hAnsi="Arial" w:cs="Arial"/>
          <w:sz w:val="20"/>
        </w:rPr>
      </w:pPr>
      <w:r w:rsidRPr="009E158E">
        <w:rPr>
          <w:rFonts w:ascii="Arial" w:hAnsi="Arial" w:cs="Arial"/>
          <w:b/>
          <w:sz w:val="20"/>
        </w:rPr>
        <w:t>Objednatel</w:t>
      </w:r>
      <w:r w:rsidRPr="009E158E">
        <w:rPr>
          <w:rFonts w:ascii="Arial" w:hAnsi="Arial" w:cs="Arial"/>
          <w:b/>
          <w:sz w:val="20"/>
        </w:rPr>
        <w:tab/>
      </w:r>
      <w:r w:rsidRPr="009E158E">
        <w:rPr>
          <w:rFonts w:ascii="Arial" w:hAnsi="Arial" w:cs="Arial"/>
          <w:b/>
          <w:sz w:val="20"/>
        </w:rPr>
        <w:tab/>
      </w:r>
      <w:r w:rsidRPr="009E158E">
        <w:rPr>
          <w:rFonts w:ascii="Arial" w:hAnsi="Arial" w:cs="Arial"/>
          <w:sz w:val="20"/>
        </w:rPr>
        <w:t xml:space="preserve">: </w:t>
      </w:r>
      <w:r w:rsidRPr="009E158E">
        <w:rPr>
          <w:rFonts w:ascii="Arial" w:hAnsi="Arial" w:cs="Arial"/>
          <w:b/>
          <w:sz w:val="20"/>
        </w:rPr>
        <w:t xml:space="preserve">Národní divadlo </w:t>
      </w:r>
    </w:p>
    <w:p w14:paraId="39A2D238" w14:textId="77777777" w:rsidR="004B44C0" w:rsidRPr="009E158E" w:rsidRDefault="004B44C0">
      <w:pPr>
        <w:tabs>
          <w:tab w:val="left" w:pos="284"/>
          <w:tab w:val="left" w:pos="1701"/>
        </w:tabs>
        <w:jc w:val="both"/>
        <w:rPr>
          <w:rFonts w:ascii="Arial" w:hAnsi="Arial" w:cs="Arial"/>
          <w:sz w:val="20"/>
        </w:rPr>
      </w:pPr>
      <w:r w:rsidRPr="009E158E">
        <w:rPr>
          <w:rFonts w:ascii="Arial" w:hAnsi="Arial" w:cs="Arial"/>
          <w:sz w:val="20"/>
        </w:rPr>
        <w:t>se sídlem</w:t>
      </w:r>
      <w:r w:rsidRPr="009E158E">
        <w:rPr>
          <w:rFonts w:ascii="Arial" w:hAnsi="Arial" w:cs="Arial"/>
          <w:sz w:val="20"/>
        </w:rPr>
        <w:tab/>
      </w:r>
      <w:r w:rsidRPr="009E158E">
        <w:rPr>
          <w:rFonts w:ascii="Arial" w:hAnsi="Arial" w:cs="Arial"/>
          <w:sz w:val="20"/>
        </w:rPr>
        <w:tab/>
        <w:t>: Ostrovní 1, 112 30  Praha 1</w:t>
      </w:r>
    </w:p>
    <w:p w14:paraId="36677FA4" w14:textId="77777777" w:rsidR="004B44C0" w:rsidRPr="009E158E" w:rsidRDefault="00335812">
      <w:pPr>
        <w:jc w:val="both"/>
        <w:rPr>
          <w:rFonts w:ascii="Arial" w:hAnsi="Arial" w:cs="Arial"/>
          <w:sz w:val="20"/>
        </w:rPr>
      </w:pPr>
      <w:r>
        <w:rPr>
          <w:rFonts w:ascii="Arial" w:hAnsi="Arial" w:cs="Arial"/>
          <w:sz w:val="20"/>
        </w:rPr>
        <w:t>zastoupené</w:t>
      </w:r>
      <w:r>
        <w:rPr>
          <w:rFonts w:ascii="Arial" w:hAnsi="Arial" w:cs="Arial"/>
          <w:sz w:val="20"/>
        </w:rPr>
        <w:tab/>
      </w:r>
      <w:r>
        <w:rPr>
          <w:rFonts w:ascii="Arial" w:hAnsi="Arial" w:cs="Arial"/>
          <w:sz w:val="20"/>
        </w:rPr>
        <w:tab/>
        <w:t xml:space="preserve">: </w:t>
      </w:r>
      <w:r w:rsidR="00506D7F">
        <w:rPr>
          <w:rFonts w:ascii="Arial" w:hAnsi="Arial" w:cs="Arial"/>
          <w:sz w:val="20"/>
        </w:rPr>
        <w:t>prof. MgA. Jan Burian, ředitel Národního divadla</w:t>
      </w:r>
    </w:p>
    <w:p w14:paraId="4358E567" w14:textId="77777777" w:rsidR="004B44C0" w:rsidRPr="009E158E" w:rsidRDefault="00047C8A">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00023</w:t>
      </w:r>
      <w:r w:rsidR="004B44C0" w:rsidRPr="009E158E">
        <w:rPr>
          <w:rFonts w:ascii="Arial" w:hAnsi="Arial" w:cs="Arial"/>
          <w:sz w:val="20"/>
        </w:rPr>
        <w:t>337</w:t>
      </w:r>
    </w:p>
    <w:p w14:paraId="44657E01" w14:textId="77777777" w:rsidR="004B44C0" w:rsidRPr="009E158E" w:rsidRDefault="00047C8A">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CZ00023</w:t>
      </w:r>
      <w:r w:rsidR="004B44C0" w:rsidRPr="009E158E">
        <w:rPr>
          <w:rFonts w:ascii="Arial" w:hAnsi="Arial" w:cs="Arial"/>
          <w:sz w:val="20"/>
        </w:rPr>
        <w:t>337</w:t>
      </w:r>
    </w:p>
    <w:p w14:paraId="049FC130" w14:textId="77777777" w:rsidR="004B44C0" w:rsidRPr="009E158E" w:rsidRDefault="004B44C0">
      <w:pPr>
        <w:jc w:val="both"/>
        <w:rPr>
          <w:rFonts w:ascii="Arial" w:hAnsi="Arial" w:cs="Arial"/>
          <w:sz w:val="20"/>
        </w:rPr>
      </w:pPr>
      <w:r w:rsidRPr="009E158E">
        <w:rPr>
          <w:rFonts w:ascii="Arial" w:hAnsi="Arial" w:cs="Arial"/>
          <w:sz w:val="20"/>
        </w:rPr>
        <w:t>(dále jen objednatel)</w:t>
      </w:r>
    </w:p>
    <w:p w14:paraId="7FC2F339" w14:textId="77777777" w:rsidR="00D74F80" w:rsidRPr="009E158E" w:rsidRDefault="00D74F80">
      <w:pPr>
        <w:jc w:val="both"/>
        <w:rPr>
          <w:rFonts w:ascii="Arial" w:hAnsi="Arial" w:cs="Arial"/>
          <w:sz w:val="20"/>
        </w:rPr>
      </w:pPr>
    </w:p>
    <w:p w14:paraId="74F9D906" w14:textId="77777777" w:rsidR="004B44C0" w:rsidRPr="009E158E" w:rsidRDefault="004B44C0">
      <w:pPr>
        <w:tabs>
          <w:tab w:val="left" w:pos="284"/>
          <w:tab w:val="left" w:pos="2127"/>
        </w:tabs>
        <w:jc w:val="both"/>
        <w:rPr>
          <w:rFonts w:ascii="Arial" w:hAnsi="Arial" w:cs="Arial"/>
          <w:sz w:val="20"/>
        </w:rPr>
      </w:pPr>
      <w:r w:rsidRPr="009E158E">
        <w:rPr>
          <w:rFonts w:ascii="Arial" w:hAnsi="Arial" w:cs="Arial"/>
          <w:sz w:val="20"/>
        </w:rPr>
        <w:t>a</w:t>
      </w:r>
    </w:p>
    <w:p w14:paraId="3007BD2E" w14:textId="77777777" w:rsidR="00D74F80" w:rsidRPr="009E158E" w:rsidRDefault="00D74F80">
      <w:pPr>
        <w:tabs>
          <w:tab w:val="left" w:pos="284"/>
          <w:tab w:val="left" w:pos="2127"/>
        </w:tabs>
        <w:jc w:val="both"/>
        <w:rPr>
          <w:rFonts w:ascii="Arial" w:hAnsi="Arial" w:cs="Arial"/>
          <w:sz w:val="20"/>
        </w:rPr>
      </w:pPr>
    </w:p>
    <w:p w14:paraId="33F16D3F" w14:textId="254D4B0A" w:rsidR="00EA5688" w:rsidRPr="00CE4322" w:rsidRDefault="00EA5688" w:rsidP="00EA5688">
      <w:pPr>
        <w:rPr>
          <w:rFonts w:ascii="Arial" w:hAnsi="Arial" w:cs="Arial"/>
          <w:b/>
          <w:sz w:val="20"/>
        </w:rPr>
      </w:pPr>
      <w:r w:rsidRPr="00CE4322">
        <w:rPr>
          <w:rFonts w:ascii="Arial" w:hAnsi="Arial" w:cs="Arial"/>
          <w:b/>
          <w:sz w:val="20"/>
        </w:rPr>
        <w:t>Zhotovitel</w:t>
      </w:r>
      <w:r w:rsidRPr="00CE4322">
        <w:rPr>
          <w:rFonts w:ascii="Arial" w:hAnsi="Arial" w:cs="Arial"/>
          <w:sz w:val="20"/>
        </w:rPr>
        <w:tab/>
      </w:r>
      <w:r w:rsidRPr="00CE4322">
        <w:rPr>
          <w:rFonts w:ascii="Arial" w:hAnsi="Arial" w:cs="Arial"/>
          <w:sz w:val="20"/>
        </w:rPr>
        <w:tab/>
        <w:t>:</w:t>
      </w:r>
      <w:r w:rsidR="00364CEC">
        <w:rPr>
          <w:rFonts w:ascii="Arial" w:hAnsi="Arial" w:cs="Arial"/>
          <w:sz w:val="20"/>
        </w:rPr>
        <w:t xml:space="preserve"> </w:t>
      </w:r>
      <w:r w:rsidR="00364CEC" w:rsidRPr="00364CEC">
        <w:rPr>
          <w:rFonts w:ascii="Arial" w:hAnsi="Arial" w:cs="Arial"/>
          <w:b/>
          <w:sz w:val="20"/>
        </w:rPr>
        <w:t>ALKAL BATERIE spol. s r.o.</w:t>
      </w:r>
    </w:p>
    <w:p w14:paraId="4FF8D411" w14:textId="08697F5A" w:rsidR="00EA5688" w:rsidRPr="00CE4322" w:rsidRDefault="00047C8A" w:rsidP="00EA5688">
      <w:pPr>
        <w:jc w:val="both"/>
        <w:rPr>
          <w:rFonts w:ascii="Arial" w:hAnsi="Arial" w:cs="Arial"/>
          <w:sz w:val="20"/>
        </w:rPr>
      </w:pPr>
      <w:r>
        <w:rPr>
          <w:rFonts w:ascii="Arial" w:hAnsi="Arial" w:cs="Arial"/>
          <w:sz w:val="20"/>
        </w:rPr>
        <w:t>se sídlem</w:t>
      </w:r>
      <w:r>
        <w:rPr>
          <w:rFonts w:ascii="Arial" w:hAnsi="Arial" w:cs="Arial"/>
          <w:sz w:val="20"/>
        </w:rPr>
        <w:tab/>
      </w:r>
      <w:r>
        <w:rPr>
          <w:rFonts w:ascii="Arial" w:hAnsi="Arial" w:cs="Arial"/>
          <w:sz w:val="20"/>
        </w:rPr>
        <w:tab/>
        <w:t xml:space="preserve">: </w:t>
      </w:r>
      <w:r w:rsidR="00364CEC">
        <w:rPr>
          <w:rFonts w:ascii="Arial" w:hAnsi="Arial" w:cs="Arial"/>
          <w:sz w:val="20"/>
        </w:rPr>
        <w:t xml:space="preserve">Železniční 15, </w:t>
      </w:r>
      <w:proofErr w:type="gramStart"/>
      <w:r w:rsidR="00364CEC">
        <w:rPr>
          <w:rFonts w:ascii="Arial" w:hAnsi="Arial" w:cs="Arial"/>
          <w:sz w:val="20"/>
        </w:rPr>
        <w:t>č.p.</w:t>
      </w:r>
      <w:proofErr w:type="gramEnd"/>
      <w:r w:rsidR="00364CEC">
        <w:rPr>
          <w:rFonts w:ascii="Arial" w:hAnsi="Arial" w:cs="Arial"/>
          <w:sz w:val="20"/>
        </w:rPr>
        <w:t xml:space="preserve"> 2662, 326 00 Plzeň</w:t>
      </w:r>
    </w:p>
    <w:p w14:paraId="17EC6346" w14:textId="76836138" w:rsidR="00FB372B" w:rsidRPr="00FB372B" w:rsidRDefault="00830EA2" w:rsidP="00EA5688">
      <w:pPr>
        <w:jc w:val="both"/>
        <w:rPr>
          <w:rFonts w:ascii="Arial" w:hAnsi="Arial" w:cs="Arial"/>
          <w:color w:val="000000" w:themeColor="text1"/>
          <w:sz w:val="20"/>
        </w:rPr>
      </w:pPr>
      <w:r>
        <w:rPr>
          <w:rFonts w:ascii="Arial" w:hAnsi="Arial" w:cs="Arial"/>
          <w:sz w:val="20"/>
        </w:rPr>
        <w:t xml:space="preserve">zastoupené </w:t>
      </w:r>
      <w:r>
        <w:rPr>
          <w:rFonts w:ascii="Arial" w:hAnsi="Arial" w:cs="Arial"/>
          <w:sz w:val="20"/>
        </w:rPr>
        <w:tab/>
      </w:r>
      <w:r>
        <w:rPr>
          <w:rFonts w:ascii="Arial" w:hAnsi="Arial" w:cs="Arial"/>
          <w:sz w:val="20"/>
        </w:rPr>
        <w:tab/>
        <w:t xml:space="preserve">: </w:t>
      </w:r>
      <w:r w:rsidR="00364CEC">
        <w:rPr>
          <w:rFonts w:ascii="Arial" w:hAnsi="Arial" w:cs="Arial"/>
          <w:sz w:val="20"/>
        </w:rPr>
        <w:t>Ing. Václavem Měsíčkem, jednatelem společnosti</w:t>
      </w:r>
    </w:p>
    <w:p w14:paraId="69163B6D" w14:textId="0CEEB3F5" w:rsidR="00EA5688" w:rsidRPr="00CE4322" w:rsidRDefault="00EA5688" w:rsidP="00EA5688">
      <w:pPr>
        <w:tabs>
          <w:tab w:val="left" w:pos="2127"/>
        </w:tabs>
        <w:ind w:left="2268" w:hanging="2268"/>
        <w:rPr>
          <w:rFonts w:ascii="Arial" w:hAnsi="Arial" w:cs="Arial"/>
          <w:sz w:val="20"/>
        </w:rPr>
      </w:pPr>
      <w:r w:rsidRPr="00CE4322">
        <w:rPr>
          <w:rFonts w:ascii="Arial" w:hAnsi="Arial" w:cs="Arial"/>
          <w:sz w:val="20"/>
        </w:rPr>
        <w:t>Zápis do OR</w:t>
      </w:r>
      <w:r w:rsidR="00047C8A">
        <w:rPr>
          <w:rFonts w:ascii="Arial" w:hAnsi="Arial" w:cs="Arial"/>
          <w:sz w:val="20"/>
        </w:rPr>
        <w:tab/>
        <w:t xml:space="preserve">: </w:t>
      </w:r>
      <w:r w:rsidR="00364CEC">
        <w:rPr>
          <w:rFonts w:ascii="Arial" w:hAnsi="Arial" w:cs="Arial"/>
          <w:sz w:val="20"/>
        </w:rPr>
        <w:t>28. března 1995</w:t>
      </w:r>
    </w:p>
    <w:p w14:paraId="14F2C0C2" w14:textId="636AD1D9" w:rsidR="00EA5688" w:rsidRPr="00CE4322" w:rsidRDefault="00047C8A" w:rsidP="00EA5688">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xml:space="preserve">: </w:t>
      </w:r>
      <w:r w:rsidR="00364CEC">
        <w:rPr>
          <w:rFonts w:ascii="Arial" w:hAnsi="Arial" w:cs="Arial"/>
          <w:sz w:val="20"/>
        </w:rPr>
        <w:t>63504146</w:t>
      </w:r>
    </w:p>
    <w:p w14:paraId="3FD98521" w14:textId="0263218B" w:rsidR="00EA5688" w:rsidRPr="00CE4322" w:rsidRDefault="00047C8A" w:rsidP="00EA5688">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xml:space="preserve">: </w:t>
      </w:r>
      <w:r w:rsidR="00364CEC">
        <w:rPr>
          <w:rFonts w:ascii="Arial" w:hAnsi="Arial" w:cs="Arial"/>
          <w:sz w:val="20"/>
        </w:rPr>
        <w:t>CZ63504146</w:t>
      </w:r>
      <w:r w:rsidR="00F83ABB">
        <w:rPr>
          <w:rFonts w:ascii="Arial" w:hAnsi="Arial" w:cs="Arial"/>
          <w:sz w:val="20"/>
        </w:rPr>
        <w:t xml:space="preserve">   </w:t>
      </w:r>
    </w:p>
    <w:p w14:paraId="16D514BD" w14:textId="77777777" w:rsidR="004B44C0" w:rsidRPr="009E158E" w:rsidRDefault="004B44C0">
      <w:pPr>
        <w:jc w:val="both"/>
        <w:rPr>
          <w:rFonts w:ascii="Arial" w:hAnsi="Arial" w:cs="Arial"/>
          <w:sz w:val="20"/>
        </w:rPr>
      </w:pPr>
      <w:r w:rsidRPr="009E158E">
        <w:rPr>
          <w:rFonts w:ascii="Arial" w:hAnsi="Arial" w:cs="Arial"/>
          <w:sz w:val="20"/>
        </w:rPr>
        <w:t>(dále jen zhotovitel)</w:t>
      </w:r>
    </w:p>
    <w:p w14:paraId="078950A9" w14:textId="77777777" w:rsidR="00EA5688" w:rsidRPr="009E158E" w:rsidRDefault="00EA5688">
      <w:pPr>
        <w:tabs>
          <w:tab w:val="left" w:pos="284"/>
          <w:tab w:val="left" w:pos="2127"/>
        </w:tabs>
        <w:jc w:val="both"/>
        <w:rPr>
          <w:rFonts w:ascii="Arial" w:hAnsi="Arial" w:cs="Arial"/>
          <w:sz w:val="20"/>
        </w:rPr>
      </w:pPr>
    </w:p>
    <w:p w14:paraId="39E80723" w14:textId="77777777" w:rsidR="004B44C0" w:rsidRPr="009E158E" w:rsidRDefault="004B44C0">
      <w:pPr>
        <w:pStyle w:val="Zkladntextodsazen"/>
        <w:jc w:val="center"/>
        <w:rPr>
          <w:rFonts w:ascii="Arial" w:hAnsi="Arial" w:cs="Arial"/>
          <w:b/>
          <w:sz w:val="20"/>
        </w:rPr>
      </w:pPr>
      <w:r w:rsidRPr="009E158E">
        <w:rPr>
          <w:rFonts w:ascii="Arial" w:hAnsi="Arial" w:cs="Arial"/>
          <w:b/>
          <w:sz w:val="20"/>
        </w:rPr>
        <w:t xml:space="preserve">Uvedení účastníci smluvního vztahu uzavírají </w:t>
      </w:r>
      <w:r w:rsidR="00CE77B6">
        <w:rPr>
          <w:rFonts w:ascii="Arial" w:hAnsi="Arial" w:cs="Arial"/>
          <w:b/>
          <w:sz w:val="20"/>
        </w:rPr>
        <w:t xml:space="preserve">dnešního dne ve vzájemném konsenzu </w:t>
      </w:r>
      <w:r w:rsidRPr="009E158E">
        <w:rPr>
          <w:rFonts w:ascii="Arial" w:hAnsi="Arial" w:cs="Arial"/>
          <w:b/>
          <w:sz w:val="20"/>
        </w:rPr>
        <w:t xml:space="preserve">tuto </w:t>
      </w:r>
      <w:r w:rsidR="00CE77B6">
        <w:rPr>
          <w:rFonts w:ascii="Arial" w:hAnsi="Arial" w:cs="Arial"/>
          <w:b/>
          <w:sz w:val="20"/>
        </w:rPr>
        <w:t>„</w:t>
      </w:r>
      <w:r w:rsidRPr="009E158E">
        <w:rPr>
          <w:rFonts w:ascii="Arial" w:hAnsi="Arial" w:cs="Arial"/>
          <w:b/>
          <w:sz w:val="20"/>
        </w:rPr>
        <w:t xml:space="preserve">smlouvu </w:t>
      </w:r>
      <w:r w:rsidR="00CE77B6">
        <w:rPr>
          <w:rFonts w:ascii="Arial" w:hAnsi="Arial" w:cs="Arial"/>
          <w:b/>
          <w:sz w:val="20"/>
        </w:rPr>
        <w:t xml:space="preserve">o dílo“ </w:t>
      </w:r>
      <w:r w:rsidRPr="009E158E">
        <w:rPr>
          <w:rFonts w:ascii="Arial" w:hAnsi="Arial" w:cs="Arial"/>
          <w:b/>
          <w:sz w:val="20"/>
        </w:rPr>
        <w:t>podle ustanovení</w:t>
      </w:r>
      <w:r w:rsidR="00CE77B6">
        <w:rPr>
          <w:rFonts w:ascii="Arial" w:hAnsi="Arial" w:cs="Arial"/>
          <w:b/>
          <w:sz w:val="20"/>
        </w:rPr>
        <w:t xml:space="preserve"> </w:t>
      </w:r>
      <w:r w:rsidRPr="009E158E">
        <w:rPr>
          <w:rFonts w:ascii="Arial" w:hAnsi="Arial" w:cs="Arial"/>
          <w:b/>
          <w:sz w:val="20"/>
        </w:rPr>
        <w:t xml:space="preserve">§ </w:t>
      </w:r>
      <w:smartTag w:uri="urn:schemas-microsoft-com:office:smarttags" w:element="metricconverter">
        <w:smartTagPr>
          <w:attr w:name="ProductID" w:val="2586 a"/>
        </w:smartTagPr>
        <w:r w:rsidRPr="009E158E">
          <w:rPr>
            <w:rFonts w:ascii="Arial" w:hAnsi="Arial" w:cs="Arial"/>
            <w:b/>
            <w:sz w:val="20"/>
          </w:rPr>
          <w:t>2586 a</w:t>
        </w:r>
      </w:smartTag>
      <w:r w:rsidRPr="009E158E">
        <w:rPr>
          <w:rFonts w:ascii="Arial" w:hAnsi="Arial" w:cs="Arial"/>
          <w:b/>
          <w:sz w:val="20"/>
        </w:rPr>
        <w:t xml:space="preserve"> násl. občanského zákona č. 89/2012 Sb.</w:t>
      </w:r>
    </w:p>
    <w:p w14:paraId="156695D8" w14:textId="77777777" w:rsidR="00CE4322" w:rsidRPr="009E158E" w:rsidRDefault="00CE4322">
      <w:pPr>
        <w:tabs>
          <w:tab w:val="left" w:pos="284"/>
          <w:tab w:val="left" w:pos="2127"/>
        </w:tabs>
        <w:jc w:val="both"/>
        <w:rPr>
          <w:rFonts w:ascii="Arial" w:hAnsi="Arial" w:cs="Arial"/>
          <w:b/>
          <w:sz w:val="20"/>
        </w:rPr>
      </w:pPr>
    </w:p>
    <w:p w14:paraId="1B8F47ED" w14:textId="77777777" w:rsidR="00D36F61" w:rsidRDefault="004B44C0" w:rsidP="009820A4">
      <w:pPr>
        <w:tabs>
          <w:tab w:val="left" w:pos="426"/>
          <w:tab w:val="left" w:pos="2127"/>
        </w:tabs>
        <w:jc w:val="both"/>
        <w:rPr>
          <w:rFonts w:ascii="Arial" w:hAnsi="Arial" w:cs="Arial"/>
          <w:b/>
          <w:sz w:val="20"/>
          <w:u w:val="single"/>
        </w:rPr>
      </w:pPr>
      <w:r w:rsidRPr="009E158E">
        <w:rPr>
          <w:rFonts w:ascii="Arial" w:hAnsi="Arial" w:cs="Arial"/>
          <w:b/>
          <w:sz w:val="20"/>
        </w:rPr>
        <w:t xml:space="preserve">II. </w:t>
      </w:r>
      <w:r w:rsidRPr="009E158E">
        <w:rPr>
          <w:rFonts w:ascii="Arial" w:hAnsi="Arial" w:cs="Arial"/>
          <w:b/>
          <w:sz w:val="20"/>
        </w:rPr>
        <w:tab/>
      </w:r>
      <w:r w:rsidRPr="009E158E">
        <w:rPr>
          <w:rFonts w:ascii="Arial" w:hAnsi="Arial" w:cs="Arial"/>
          <w:b/>
          <w:sz w:val="20"/>
          <w:u w:val="single"/>
        </w:rPr>
        <w:t xml:space="preserve">Předmět smlouvy </w:t>
      </w:r>
    </w:p>
    <w:p w14:paraId="62C71B5F" w14:textId="77777777" w:rsidR="00EB6ABE" w:rsidRPr="009E158E" w:rsidRDefault="00EB6ABE" w:rsidP="009820A4">
      <w:pPr>
        <w:tabs>
          <w:tab w:val="left" w:pos="426"/>
          <w:tab w:val="left" w:pos="2127"/>
        </w:tabs>
        <w:jc w:val="both"/>
        <w:rPr>
          <w:rFonts w:ascii="Arial" w:hAnsi="Arial" w:cs="Arial"/>
          <w:b/>
          <w:sz w:val="20"/>
          <w:u w:val="single"/>
        </w:rPr>
      </w:pPr>
    </w:p>
    <w:p w14:paraId="0B720845" w14:textId="77777777" w:rsidR="004B44C0" w:rsidRPr="008D121B" w:rsidRDefault="004B44C0" w:rsidP="008D121B">
      <w:pPr>
        <w:numPr>
          <w:ilvl w:val="0"/>
          <w:numId w:val="22"/>
        </w:numPr>
        <w:tabs>
          <w:tab w:val="left" w:pos="426"/>
        </w:tabs>
        <w:autoSpaceDE w:val="0"/>
        <w:autoSpaceDN w:val="0"/>
        <w:adjustRightInd w:val="0"/>
        <w:ind w:left="426" w:hanging="426"/>
        <w:jc w:val="both"/>
        <w:rPr>
          <w:rFonts w:ascii="Arial" w:hAnsi="Arial" w:cs="Arial"/>
          <w:b/>
          <w:sz w:val="20"/>
        </w:rPr>
      </w:pPr>
      <w:r w:rsidRPr="009E158E">
        <w:rPr>
          <w:rFonts w:ascii="Arial" w:hAnsi="Arial" w:cs="Arial"/>
          <w:b/>
          <w:sz w:val="20"/>
        </w:rPr>
        <w:t>Předmětem smlouvy je závazek zhotovitele provést na svůj náklad a nebezpečí pro objednatel</w:t>
      </w:r>
      <w:r w:rsidR="00047C8A">
        <w:rPr>
          <w:rFonts w:ascii="Arial" w:hAnsi="Arial" w:cs="Arial"/>
          <w:b/>
          <w:sz w:val="20"/>
        </w:rPr>
        <w:t>e dílo spočívající v dodávce a montáži</w:t>
      </w:r>
      <w:r w:rsidR="001C1CD5">
        <w:rPr>
          <w:rFonts w:ascii="Arial" w:hAnsi="Arial" w:cs="Arial"/>
          <w:b/>
          <w:sz w:val="20"/>
        </w:rPr>
        <w:t xml:space="preserve"> zdroje elektrické energie</w:t>
      </w:r>
      <w:r w:rsidR="00047C8A">
        <w:rPr>
          <w:rFonts w:ascii="Arial" w:hAnsi="Arial" w:cs="Arial"/>
          <w:b/>
          <w:sz w:val="20"/>
        </w:rPr>
        <w:t xml:space="preserve"> pro nouzové osvětlení</w:t>
      </w:r>
      <w:r w:rsidRPr="009E158E">
        <w:rPr>
          <w:rFonts w:ascii="Arial" w:hAnsi="Arial" w:cs="Arial"/>
          <w:b/>
          <w:sz w:val="20"/>
        </w:rPr>
        <w:t xml:space="preserve"> Stavovského divadla dle bližší specifikace uvedené níže (dále i jen „dílo“).</w:t>
      </w:r>
      <w:r w:rsidR="008D121B">
        <w:rPr>
          <w:rFonts w:ascii="Arial" w:hAnsi="Arial" w:cs="Arial"/>
          <w:b/>
          <w:sz w:val="20"/>
        </w:rPr>
        <w:t xml:space="preserve"> </w:t>
      </w:r>
      <w:r w:rsidRPr="008D121B">
        <w:rPr>
          <w:rFonts w:ascii="Arial" w:hAnsi="Arial" w:cs="Arial"/>
          <w:b/>
          <w:sz w:val="20"/>
        </w:rPr>
        <w:t>Dále je předmětem smlouvy závazek objednatele dílo převzít a zaplatit zhotoviteli za provedení díla dle této smlouvy sjednanou cenu podle čl. VI. smlouvy.</w:t>
      </w:r>
    </w:p>
    <w:p w14:paraId="30B4031A" w14:textId="77777777" w:rsidR="00D36F61" w:rsidRPr="009E158E" w:rsidRDefault="00D36F61">
      <w:pPr>
        <w:tabs>
          <w:tab w:val="left" w:pos="1980"/>
          <w:tab w:val="left" w:pos="6840"/>
        </w:tabs>
        <w:rPr>
          <w:rFonts w:ascii="Arial" w:hAnsi="Arial" w:cs="Arial"/>
          <w:sz w:val="20"/>
        </w:rPr>
      </w:pPr>
    </w:p>
    <w:p w14:paraId="04E7D397" w14:textId="77777777" w:rsidR="00EB6ABE" w:rsidRPr="00EB6ABE" w:rsidRDefault="0051422D" w:rsidP="00EB6ABE">
      <w:pPr>
        <w:pStyle w:val="Odstavecseseznamem"/>
        <w:numPr>
          <w:ilvl w:val="0"/>
          <w:numId w:val="22"/>
        </w:numPr>
        <w:tabs>
          <w:tab w:val="left" w:pos="426"/>
        </w:tabs>
        <w:jc w:val="both"/>
        <w:rPr>
          <w:rFonts w:ascii="Arial" w:hAnsi="Arial" w:cs="Arial"/>
          <w:b/>
          <w:sz w:val="20"/>
        </w:rPr>
      </w:pPr>
      <w:r w:rsidRPr="0051422D">
        <w:rPr>
          <w:rFonts w:ascii="Arial" w:hAnsi="Arial" w:cs="Arial"/>
          <w:b/>
          <w:sz w:val="20"/>
        </w:rPr>
        <w:t>Bližší specifikace pře</w:t>
      </w:r>
      <w:r w:rsidR="00F844D9">
        <w:rPr>
          <w:rFonts w:ascii="Arial" w:hAnsi="Arial" w:cs="Arial"/>
          <w:b/>
          <w:sz w:val="20"/>
        </w:rPr>
        <w:t>dmětu díla</w:t>
      </w:r>
      <w:r w:rsidRPr="0051422D">
        <w:rPr>
          <w:rFonts w:ascii="Arial" w:hAnsi="Arial" w:cs="Arial"/>
          <w:b/>
          <w:sz w:val="20"/>
        </w:rPr>
        <w:t>:</w:t>
      </w:r>
    </w:p>
    <w:p w14:paraId="249FCD21" w14:textId="689FEB4E" w:rsidR="00100755" w:rsidRDefault="005A5A3D" w:rsidP="00E041F4">
      <w:pPr>
        <w:jc w:val="both"/>
        <w:rPr>
          <w:rFonts w:ascii="Arial" w:hAnsi="Arial" w:cs="Arial"/>
          <w:sz w:val="20"/>
        </w:rPr>
      </w:pPr>
      <w:r>
        <w:rPr>
          <w:rFonts w:ascii="Arial" w:hAnsi="Arial" w:cs="Arial"/>
          <w:sz w:val="20"/>
        </w:rPr>
        <w:t>Zhotovitel provede dodávku</w:t>
      </w:r>
      <w:r w:rsidRPr="005A5A3D">
        <w:rPr>
          <w:rFonts w:ascii="Arial" w:hAnsi="Arial" w:cs="Arial"/>
          <w:sz w:val="20"/>
        </w:rPr>
        <w:t xml:space="preserve"> a montáž 2 ks baterií</w:t>
      </w:r>
      <w:r w:rsidR="004E0E20">
        <w:rPr>
          <w:rFonts w:ascii="Arial" w:hAnsi="Arial" w:cs="Arial"/>
          <w:sz w:val="20"/>
        </w:rPr>
        <w:t>, každá o napětí</w:t>
      </w:r>
      <w:r w:rsidRPr="005A5A3D">
        <w:rPr>
          <w:rFonts w:ascii="Arial" w:hAnsi="Arial" w:cs="Arial"/>
          <w:sz w:val="20"/>
        </w:rPr>
        <w:t xml:space="preserve"> 216V s minimální kapacitou 200Ah C10 při 1,8 V/článek </w:t>
      </w:r>
      <w:r w:rsidR="00EA3041">
        <w:rPr>
          <w:rFonts w:ascii="Arial" w:hAnsi="Arial" w:cs="Arial"/>
          <w:sz w:val="20"/>
        </w:rPr>
        <w:t>při</w:t>
      </w:r>
      <w:r w:rsidR="00364CEC">
        <w:rPr>
          <w:rFonts w:ascii="Arial" w:hAnsi="Arial" w:cs="Arial"/>
          <w:sz w:val="20"/>
        </w:rPr>
        <w:t xml:space="preserve"> 20°C + 1</w:t>
      </w:r>
      <w:r w:rsidRPr="005A5A3D">
        <w:rPr>
          <w:rFonts w:ascii="Arial" w:hAnsi="Arial" w:cs="Arial"/>
          <w:sz w:val="20"/>
        </w:rPr>
        <w:t xml:space="preserve"> ks </w:t>
      </w:r>
      <w:r w:rsidR="00364CEC">
        <w:rPr>
          <w:rFonts w:ascii="Arial" w:hAnsi="Arial" w:cs="Arial"/>
          <w:sz w:val="20"/>
        </w:rPr>
        <w:t>duálního usměrňovače D400G 220V-DC/100A.</w:t>
      </w:r>
    </w:p>
    <w:p w14:paraId="218D2BBA" w14:textId="77777777" w:rsidR="00100755" w:rsidRPr="004F3163" w:rsidRDefault="005A5A3D" w:rsidP="00E041F4">
      <w:pPr>
        <w:jc w:val="both"/>
        <w:rPr>
          <w:rFonts w:ascii="Arial" w:hAnsi="Arial" w:cs="Arial"/>
          <w:b/>
          <w:sz w:val="20"/>
        </w:rPr>
      </w:pPr>
      <w:r w:rsidRPr="004F3163">
        <w:rPr>
          <w:rFonts w:ascii="Arial" w:hAnsi="Arial" w:cs="Arial"/>
          <w:b/>
          <w:sz w:val="20"/>
        </w:rPr>
        <w:t>Popis stávajícího stavu:</w:t>
      </w:r>
    </w:p>
    <w:p w14:paraId="299789F5" w14:textId="41DA0891" w:rsidR="00100755" w:rsidRDefault="005A5A3D" w:rsidP="00E041F4">
      <w:pPr>
        <w:jc w:val="both"/>
        <w:rPr>
          <w:rFonts w:ascii="Arial" w:hAnsi="Arial" w:cs="Arial"/>
          <w:sz w:val="20"/>
        </w:rPr>
      </w:pPr>
      <w:r w:rsidRPr="005A5A3D">
        <w:rPr>
          <w:rFonts w:ascii="Arial" w:hAnsi="Arial" w:cs="Arial"/>
          <w:sz w:val="20"/>
        </w:rPr>
        <w:t>Akumulátory slouží pro nouzové osvětlení Stavovského divadla. Stávající systém nouzového osvětlení sestává ze dvou sekcí (A, B) akumulátorů, každá sekce je rozdělena na dvě sady (A1, A2, B3, B4). Sada A1 je osazena 18 ks akumulátorů HAZE HZB12-200 (12V/200Ah) r. v. 2009. Sada A2 není osaze</w:t>
      </w:r>
      <w:r>
        <w:rPr>
          <w:rFonts w:ascii="Arial" w:hAnsi="Arial" w:cs="Arial"/>
          <w:sz w:val="20"/>
        </w:rPr>
        <w:t>na akumulátory</w:t>
      </w:r>
      <w:r w:rsidRPr="005A5A3D">
        <w:rPr>
          <w:rFonts w:ascii="Arial" w:hAnsi="Arial" w:cs="Arial"/>
          <w:sz w:val="20"/>
        </w:rPr>
        <w:t>. Sada B3 je osazena akumulátory HAZE HZB12-200 (12V/200Ah) r. v. 2010. Sada B4 není osaze</w:t>
      </w:r>
      <w:r>
        <w:rPr>
          <w:rFonts w:ascii="Arial" w:hAnsi="Arial" w:cs="Arial"/>
          <w:sz w:val="20"/>
        </w:rPr>
        <w:t>na akumulátory</w:t>
      </w:r>
      <w:r w:rsidRPr="005A5A3D">
        <w:rPr>
          <w:rFonts w:ascii="Arial" w:hAnsi="Arial" w:cs="Arial"/>
          <w:sz w:val="20"/>
        </w:rPr>
        <w:t xml:space="preserve">. Stávající akumulátory HAZE HZB12-200 mají rozměry: dl.: 540 mm, š.: 240 mm, v.: 220 mm, hmotnost: 66 kg, typ vývodů: E-M8. Prostor, kde jsou akumulátory umístěny je klimatizován na 20°C. Nabíjecí a napájecí zdroj NO je výrobek společnosti SALICRU, typ: FAC 8000P, 3x400-220-32A. </w:t>
      </w:r>
    </w:p>
    <w:p w14:paraId="35943FD1" w14:textId="77777777" w:rsidR="00100755" w:rsidRPr="004F3163" w:rsidRDefault="007768BB" w:rsidP="00E041F4">
      <w:pPr>
        <w:jc w:val="both"/>
        <w:rPr>
          <w:rFonts w:ascii="Arial" w:hAnsi="Arial" w:cs="Arial"/>
          <w:b/>
          <w:sz w:val="20"/>
        </w:rPr>
      </w:pPr>
      <w:r w:rsidRPr="004F3163">
        <w:rPr>
          <w:rFonts w:ascii="Arial" w:hAnsi="Arial" w:cs="Arial"/>
          <w:b/>
          <w:sz w:val="20"/>
        </w:rPr>
        <w:t xml:space="preserve">Popis </w:t>
      </w:r>
      <w:r w:rsidR="00A772B3" w:rsidRPr="004F3163">
        <w:rPr>
          <w:rFonts w:ascii="Arial" w:hAnsi="Arial" w:cs="Arial"/>
          <w:b/>
          <w:sz w:val="20"/>
        </w:rPr>
        <w:t xml:space="preserve">nového </w:t>
      </w:r>
      <w:r w:rsidRPr="004F3163">
        <w:rPr>
          <w:rFonts w:ascii="Arial" w:hAnsi="Arial" w:cs="Arial"/>
          <w:b/>
          <w:sz w:val="20"/>
        </w:rPr>
        <w:t>technického řešení:</w:t>
      </w:r>
    </w:p>
    <w:p w14:paraId="1360F72A" w14:textId="4BCE140C" w:rsidR="00100755" w:rsidRDefault="004B4978" w:rsidP="00E041F4">
      <w:pPr>
        <w:jc w:val="both"/>
        <w:rPr>
          <w:rFonts w:ascii="Arial" w:hAnsi="Arial" w:cs="Arial"/>
          <w:sz w:val="20"/>
        </w:rPr>
      </w:pPr>
      <w:r>
        <w:rPr>
          <w:rFonts w:ascii="Arial" w:hAnsi="Arial" w:cs="Arial"/>
          <w:sz w:val="20"/>
        </w:rPr>
        <w:t>Objednatel</w:t>
      </w:r>
      <w:r w:rsidRPr="005A5A3D">
        <w:rPr>
          <w:rFonts w:ascii="Arial" w:hAnsi="Arial" w:cs="Arial"/>
          <w:sz w:val="20"/>
        </w:rPr>
        <w:t xml:space="preserve"> </w:t>
      </w:r>
      <w:r w:rsidR="005A5A3D" w:rsidRPr="005A5A3D">
        <w:rPr>
          <w:rFonts w:ascii="Arial" w:hAnsi="Arial" w:cs="Arial"/>
          <w:sz w:val="20"/>
        </w:rPr>
        <w:t>požaduje dodat</w:t>
      </w:r>
      <w:r w:rsidR="005A5A3D">
        <w:rPr>
          <w:rFonts w:ascii="Arial" w:hAnsi="Arial" w:cs="Arial"/>
          <w:sz w:val="20"/>
        </w:rPr>
        <w:t xml:space="preserve"> a nainstalovat</w:t>
      </w:r>
      <w:r w:rsidR="005A5A3D" w:rsidRPr="005A5A3D">
        <w:rPr>
          <w:rFonts w:ascii="Arial" w:hAnsi="Arial" w:cs="Arial"/>
          <w:sz w:val="20"/>
        </w:rPr>
        <w:t xml:space="preserve"> 2 ks baterií</w:t>
      </w:r>
      <w:r w:rsidR="004E0E20">
        <w:rPr>
          <w:rFonts w:ascii="Arial" w:hAnsi="Arial" w:cs="Arial"/>
          <w:sz w:val="20"/>
        </w:rPr>
        <w:t xml:space="preserve">, každá o napětí </w:t>
      </w:r>
      <w:r w:rsidR="005A5A3D" w:rsidRPr="005A5A3D">
        <w:rPr>
          <w:rFonts w:ascii="Arial" w:hAnsi="Arial" w:cs="Arial"/>
          <w:sz w:val="20"/>
        </w:rPr>
        <w:t xml:space="preserve">216V s minimální kapacitou 200Ah C10 při 1,8 V/článek  </w:t>
      </w:r>
      <w:r w:rsidR="007768BB">
        <w:rPr>
          <w:rFonts w:ascii="Arial" w:hAnsi="Arial" w:cs="Arial"/>
          <w:sz w:val="20"/>
        </w:rPr>
        <w:t xml:space="preserve">při </w:t>
      </w:r>
      <w:r w:rsidR="005A5A3D" w:rsidRPr="005A5A3D">
        <w:rPr>
          <w:rFonts w:ascii="Arial" w:hAnsi="Arial" w:cs="Arial"/>
          <w:sz w:val="20"/>
        </w:rPr>
        <w:t>20°C</w:t>
      </w:r>
      <w:r w:rsidR="004E0E20">
        <w:rPr>
          <w:rFonts w:ascii="Arial" w:hAnsi="Arial" w:cs="Arial"/>
          <w:sz w:val="20"/>
        </w:rPr>
        <w:t xml:space="preserve">. </w:t>
      </w:r>
      <w:r w:rsidR="00FA5047">
        <w:rPr>
          <w:rFonts w:ascii="Arial" w:hAnsi="Arial" w:cs="Arial"/>
          <w:sz w:val="20"/>
        </w:rPr>
        <w:t>B</w:t>
      </w:r>
      <w:r w:rsidR="004E0E20">
        <w:rPr>
          <w:rFonts w:ascii="Arial" w:hAnsi="Arial" w:cs="Arial"/>
          <w:sz w:val="20"/>
        </w:rPr>
        <w:t>aterie bude sestavena z</w:t>
      </w:r>
      <w:r w:rsidR="005A5A3D" w:rsidRPr="005A5A3D">
        <w:rPr>
          <w:rFonts w:ascii="Arial" w:hAnsi="Arial" w:cs="Arial"/>
          <w:sz w:val="20"/>
        </w:rPr>
        <w:t xml:space="preserve"> uzavřený</w:t>
      </w:r>
      <w:r w:rsidR="004E0E20">
        <w:rPr>
          <w:rFonts w:ascii="Arial" w:hAnsi="Arial" w:cs="Arial"/>
          <w:sz w:val="20"/>
        </w:rPr>
        <w:t>ch</w:t>
      </w:r>
      <w:r w:rsidR="005A5A3D">
        <w:rPr>
          <w:rFonts w:ascii="Arial" w:hAnsi="Arial" w:cs="Arial"/>
          <w:sz w:val="20"/>
        </w:rPr>
        <w:t>,</w:t>
      </w:r>
      <w:r w:rsidR="005A5A3D" w:rsidRPr="005A5A3D">
        <w:rPr>
          <w:rFonts w:ascii="Arial" w:hAnsi="Arial" w:cs="Arial"/>
          <w:sz w:val="20"/>
        </w:rPr>
        <w:t xml:space="preserve"> větraný</w:t>
      </w:r>
      <w:r w:rsidR="004E0E20">
        <w:rPr>
          <w:rFonts w:ascii="Arial" w:hAnsi="Arial" w:cs="Arial"/>
          <w:sz w:val="20"/>
        </w:rPr>
        <w:t>ch</w:t>
      </w:r>
      <w:r w:rsidR="005A5A3D" w:rsidRPr="005A5A3D">
        <w:rPr>
          <w:rFonts w:ascii="Arial" w:hAnsi="Arial" w:cs="Arial"/>
          <w:sz w:val="20"/>
        </w:rPr>
        <w:t xml:space="preserve"> </w:t>
      </w:r>
      <w:r w:rsidR="004E0E20">
        <w:rPr>
          <w:rFonts w:ascii="Arial" w:hAnsi="Arial" w:cs="Arial"/>
          <w:sz w:val="20"/>
        </w:rPr>
        <w:t>článků</w:t>
      </w:r>
      <w:r w:rsidR="005A5A3D">
        <w:rPr>
          <w:rFonts w:ascii="Arial" w:hAnsi="Arial" w:cs="Arial"/>
          <w:sz w:val="20"/>
        </w:rPr>
        <w:t xml:space="preserve"> s pancé</w:t>
      </w:r>
      <w:r w:rsidR="005A5A3D" w:rsidRPr="005A5A3D">
        <w:rPr>
          <w:rFonts w:ascii="Arial" w:hAnsi="Arial" w:cs="Arial"/>
          <w:sz w:val="20"/>
        </w:rPr>
        <w:t xml:space="preserve">řovou trubkovou elektrodou typu </w:t>
      </w:r>
      <w:proofErr w:type="spellStart"/>
      <w:r w:rsidR="005A5A3D" w:rsidRPr="005A5A3D">
        <w:rPr>
          <w:rFonts w:ascii="Arial" w:hAnsi="Arial" w:cs="Arial"/>
          <w:sz w:val="20"/>
        </w:rPr>
        <w:t>OPzS</w:t>
      </w:r>
      <w:proofErr w:type="spellEnd"/>
      <w:r w:rsidR="005A5A3D" w:rsidRPr="005A5A3D">
        <w:rPr>
          <w:rFonts w:ascii="Arial" w:hAnsi="Arial" w:cs="Arial"/>
          <w:sz w:val="20"/>
        </w:rPr>
        <w:t xml:space="preserve"> dle DIN 40 736 -1, </w:t>
      </w:r>
      <w:r w:rsidR="0024350E">
        <w:rPr>
          <w:rFonts w:ascii="Arial" w:hAnsi="Arial" w:cs="Arial"/>
          <w:sz w:val="20"/>
        </w:rPr>
        <w:t xml:space="preserve">předpokládaná </w:t>
      </w:r>
      <w:r w:rsidR="005A5A3D" w:rsidRPr="005A5A3D">
        <w:rPr>
          <w:rFonts w:ascii="Arial" w:hAnsi="Arial" w:cs="Arial"/>
          <w:sz w:val="20"/>
        </w:rPr>
        <w:t xml:space="preserve">životnost dle </w:t>
      </w:r>
      <w:proofErr w:type="spellStart"/>
      <w:r w:rsidR="005A5A3D" w:rsidRPr="005A5A3D">
        <w:rPr>
          <w:rFonts w:ascii="Arial" w:hAnsi="Arial" w:cs="Arial"/>
          <w:sz w:val="20"/>
        </w:rPr>
        <w:t>Eurobat</w:t>
      </w:r>
      <w:proofErr w:type="spellEnd"/>
      <w:r w:rsidR="005A5A3D" w:rsidRPr="005A5A3D">
        <w:rPr>
          <w:rFonts w:ascii="Arial" w:hAnsi="Arial" w:cs="Arial"/>
          <w:sz w:val="20"/>
        </w:rPr>
        <w:t xml:space="preserve"> min. 20 let, v provedení 2V jednotlivých článků (celkem 2 x 108ks)</w:t>
      </w:r>
      <w:r w:rsidR="007768BB">
        <w:rPr>
          <w:rFonts w:ascii="Arial" w:hAnsi="Arial" w:cs="Arial"/>
          <w:sz w:val="20"/>
        </w:rPr>
        <w:t>,</w:t>
      </w:r>
      <w:r w:rsidR="005A5A3D" w:rsidRPr="005A5A3D">
        <w:rPr>
          <w:rFonts w:ascii="Arial" w:hAnsi="Arial" w:cs="Arial"/>
          <w:sz w:val="20"/>
        </w:rPr>
        <w:t xml:space="preserve"> včetně dodávky rekombinačních zátek s minimální účinností 99%</w:t>
      </w:r>
      <w:r w:rsidR="004E0E20">
        <w:rPr>
          <w:rFonts w:ascii="Arial" w:hAnsi="Arial" w:cs="Arial"/>
          <w:sz w:val="20"/>
        </w:rPr>
        <w:t>. Zhotovitel</w:t>
      </w:r>
      <w:r w:rsidR="005A5A3D" w:rsidRPr="005A5A3D">
        <w:rPr>
          <w:rFonts w:ascii="Arial" w:hAnsi="Arial" w:cs="Arial"/>
          <w:sz w:val="20"/>
        </w:rPr>
        <w:t xml:space="preserve"> dolož</w:t>
      </w:r>
      <w:r w:rsidR="004E0E20">
        <w:rPr>
          <w:rFonts w:ascii="Arial" w:hAnsi="Arial" w:cs="Arial"/>
          <w:sz w:val="20"/>
        </w:rPr>
        <w:t>í nejpozději ke dni podpisu smlouvy</w:t>
      </w:r>
      <w:r w:rsidR="005A5A3D" w:rsidRPr="005A5A3D">
        <w:rPr>
          <w:rFonts w:ascii="Arial" w:hAnsi="Arial" w:cs="Arial"/>
          <w:sz w:val="20"/>
        </w:rPr>
        <w:t xml:space="preserve"> prohlášení od výrobce</w:t>
      </w:r>
      <w:r w:rsidR="007768BB">
        <w:rPr>
          <w:rFonts w:ascii="Arial" w:hAnsi="Arial" w:cs="Arial"/>
          <w:sz w:val="20"/>
        </w:rPr>
        <w:t xml:space="preserve"> o </w:t>
      </w:r>
      <w:r w:rsidR="004E0E20">
        <w:rPr>
          <w:rFonts w:ascii="Arial" w:hAnsi="Arial" w:cs="Arial"/>
          <w:sz w:val="20"/>
        </w:rPr>
        <w:t xml:space="preserve">požadované </w:t>
      </w:r>
      <w:r w:rsidR="007768BB">
        <w:rPr>
          <w:rFonts w:ascii="Arial" w:hAnsi="Arial" w:cs="Arial"/>
          <w:sz w:val="20"/>
        </w:rPr>
        <w:t>účinnosti rekombinačních zátek</w:t>
      </w:r>
      <w:r w:rsidR="005A5A3D" w:rsidRPr="005A5A3D">
        <w:rPr>
          <w:rFonts w:ascii="Arial" w:hAnsi="Arial" w:cs="Arial"/>
          <w:sz w:val="20"/>
        </w:rPr>
        <w:t xml:space="preserve">. Baterie budou dodány včetně nových stojanů, montáže a přezkoušení </w:t>
      </w:r>
      <w:r w:rsidR="00FA151C">
        <w:rPr>
          <w:rFonts w:ascii="Arial" w:hAnsi="Arial" w:cs="Arial"/>
          <w:sz w:val="20"/>
        </w:rPr>
        <w:t>10</w:t>
      </w:r>
      <w:r w:rsidR="005A5A3D" w:rsidRPr="005A5A3D">
        <w:rPr>
          <w:rFonts w:ascii="Arial" w:hAnsi="Arial" w:cs="Arial"/>
          <w:sz w:val="20"/>
        </w:rPr>
        <w:t xml:space="preserve"> hodinovou kapacitní zkouškou dle ČSN EN 60 896 </w:t>
      </w:r>
      <w:r w:rsidR="004E0E20">
        <w:rPr>
          <w:rFonts w:ascii="Arial" w:hAnsi="Arial" w:cs="Arial"/>
          <w:sz w:val="20"/>
        </w:rPr>
        <w:t>–</w:t>
      </w:r>
      <w:r w:rsidR="005A5A3D" w:rsidRPr="005A5A3D">
        <w:rPr>
          <w:rFonts w:ascii="Arial" w:hAnsi="Arial" w:cs="Arial"/>
          <w:sz w:val="20"/>
        </w:rPr>
        <w:t xml:space="preserve"> 11</w:t>
      </w:r>
      <w:r w:rsidR="004E0E20">
        <w:rPr>
          <w:rFonts w:ascii="Arial" w:hAnsi="Arial" w:cs="Arial"/>
          <w:sz w:val="20"/>
        </w:rPr>
        <w:t>,</w:t>
      </w:r>
      <w:r w:rsidR="005A5A3D" w:rsidRPr="005A5A3D">
        <w:rPr>
          <w:rFonts w:ascii="Arial" w:hAnsi="Arial" w:cs="Arial"/>
          <w:sz w:val="20"/>
        </w:rPr>
        <w:t xml:space="preserve"> vč. </w:t>
      </w:r>
      <w:r w:rsidR="007768BB">
        <w:rPr>
          <w:rFonts w:ascii="Arial" w:hAnsi="Arial" w:cs="Arial"/>
          <w:sz w:val="20"/>
        </w:rPr>
        <w:t xml:space="preserve">vyhotovení </w:t>
      </w:r>
      <w:r w:rsidR="005A5A3D" w:rsidRPr="005A5A3D">
        <w:rPr>
          <w:rFonts w:ascii="Arial" w:hAnsi="Arial" w:cs="Arial"/>
          <w:sz w:val="20"/>
        </w:rPr>
        <w:t>protokolu o kapacitní zkoušce. Po uplynutí</w:t>
      </w:r>
      <w:r w:rsidR="005A5A3D">
        <w:t xml:space="preserve"> </w:t>
      </w:r>
      <w:r w:rsidR="005A5A3D" w:rsidRPr="005A5A3D">
        <w:rPr>
          <w:rFonts w:ascii="Arial" w:hAnsi="Arial" w:cs="Arial"/>
          <w:sz w:val="20"/>
        </w:rPr>
        <w:t xml:space="preserve">24 měsíců bude opakovaně provedena kapacitní zkouška za stejných podmínek, </w:t>
      </w:r>
      <w:r w:rsidR="007768BB">
        <w:rPr>
          <w:rFonts w:ascii="Arial" w:hAnsi="Arial" w:cs="Arial"/>
          <w:sz w:val="20"/>
        </w:rPr>
        <w:t xml:space="preserve">jejíž cena </w:t>
      </w:r>
      <w:r w:rsidR="005A5A3D" w:rsidRPr="005A5A3D">
        <w:rPr>
          <w:rFonts w:ascii="Arial" w:hAnsi="Arial" w:cs="Arial"/>
          <w:sz w:val="20"/>
        </w:rPr>
        <w:t>je započítaná v</w:t>
      </w:r>
      <w:r w:rsidR="007768BB">
        <w:rPr>
          <w:rFonts w:ascii="Arial" w:hAnsi="Arial" w:cs="Arial"/>
          <w:sz w:val="20"/>
        </w:rPr>
        <w:t xml:space="preserve"> celkové </w:t>
      </w:r>
      <w:r w:rsidR="005A5A3D" w:rsidRPr="005A5A3D">
        <w:rPr>
          <w:rFonts w:ascii="Arial" w:hAnsi="Arial" w:cs="Arial"/>
          <w:sz w:val="20"/>
        </w:rPr>
        <w:t xml:space="preserve">ceně </w:t>
      </w:r>
      <w:r w:rsidR="007768BB">
        <w:rPr>
          <w:rFonts w:ascii="Arial" w:hAnsi="Arial" w:cs="Arial"/>
          <w:sz w:val="20"/>
        </w:rPr>
        <w:t>za dílo</w:t>
      </w:r>
      <w:r w:rsidR="005A5A3D" w:rsidRPr="005A5A3D">
        <w:rPr>
          <w:rFonts w:ascii="Arial" w:hAnsi="Arial" w:cs="Arial"/>
          <w:sz w:val="20"/>
        </w:rPr>
        <w:t>. Baterie musí být vyrobeny v jedné sérii a nesmí být starší než 6 měsíců</w:t>
      </w:r>
      <w:r w:rsidR="004E0E20">
        <w:rPr>
          <w:rFonts w:ascii="Arial" w:hAnsi="Arial" w:cs="Arial"/>
          <w:sz w:val="20"/>
        </w:rPr>
        <w:t xml:space="preserve"> od data výroby</w:t>
      </w:r>
      <w:r w:rsidR="005A5A3D" w:rsidRPr="005A5A3D">
        <w:rPr>
          <w:rFonts w:ascii="Arial" w:hAnsi="Arial" w:cs="Arial"/>
          <w:sz w:val="20"/>
        </w:rPr>
        <w:t>.</w:t>
      </w:r>
    </w:p>
    <w:p w14:paraId="09F6CF9E" w14:textId="2C3AC41F" w:rsidR="00100755" w:rsidRDefault="0024350E" w:rsidP="00E041F4">
      <w:pPr>
        <w:jc w:val="both"/>
        <w:rPr>
          <w:rFonts w:ascii="Arial" w:hAnsi="Arial" w:cs="Arial"/>
          <w:sz w:val="20"/>
        </w:rPr>
      </w:pPr>
      <w:r>
        <w:rPr>
          <w:rFonts w:ascii="Arial" w:hAnsi="Arial" w:cs="Arial"/>
          <w:sz w:val="20"/>
        </w:rPr>
        <w:lastRenderedPageBreak/>
        <w:t xml:space="preserve">Objednatel </w:t>
      </w:r>
      <w:r w:rsidR="005A5A3D" w:rsidRPr="005A5A3D">
        <w:rPr>
          <w:rFonts w:ascii="Arial" w:hAnsi="Arial" w:cs="Arial"/>
          <w:sz w:val="20"/>
        </w:rPr>
        <w:t xml:space="preserve">si vyhrazuje možnost přejímky </w:t>
      </w:r>
      <w:r>
        <w:rPr>
          <w:rFonts w:ascii="Arial" w:hAnsi="Arial" w:cs="Arial"/>
          <w:sz w:val="20"/>
        </w:rPr>
        <w:t>baterií</w:t>
      </w:r>
      <w:r w:rsidR="005A5A3D" w:rsidRPr="005A5A3D">
        <w:rPr>
          <w:rFonts w:ascii="Arial" w:hAnsi="Arial" w:cs="Arial"/>
          <w:sz w:val="20"/>
        </w:rPr>
        <w:t xml:space="preserve"> přímo ve výrobním závodu. </w:t>
      </w:r>
    </w:p>
    <w:p w14:paraId="5C878D34" w14:textId="3099C740" w:rsidR="00100755" w:rsidRDefault="0024350E" w:rsidP="00E041F4">
      <w:pPr>
        <w:jc w:val="both"/>
        <w:rPr>
          <w:rFonts w:ascii="Arial" w:hAnsi="Arial" w:cs="Arial"/>
          <w:sz w:val="20"/>
        </w:rPr>
      </w:pPr>
      <w:r>
        <w:rPr>
          <w:rFonts w:ascii="Arial" w:hAnsi="Arial" w:cs="Arial"/>
          <w:sz w:val="20"/>
        </w:rPr>
        <w:t>Objednatel</w:t>
      </w:r>
      <w:r w:rsidRPr="0024350E">
        <w:rPr>
          <w:rFonts w:ascii="Arial" w:hAnsi="Arial" w:cs="Arial"/>
          <w:sz w:val="20"/>
        </w:rPr>
        <w:t xml:space="preserve"> požaduje dodat a nainstalovat </w:t>
      </w:r>
      <w:r w:rsidR="00FA151C">
        <w:rPr>
          <w:rFonts w:ascii="Arial" w:hAnsi="Arial" w:cs="Arial"/>
          <w:sz w:val="20"/>
        </w:rPr>
        <w:t xml:space="preserve">duální </w:t>
      </w:r>
      <w:r>
        <w:rPr>
          <w:rFonts w:ascii="Arial" w:hAnsi="Arial" w:cs="Arial"/>
          <w:sz w:val="20"/>
        </w:rPr>
        <w:t>u</w:t>
      </w:r>
      <w:r w:rsidR="005A5A3D" w:rsidRPr="005A5A3D">
        <w:rPr>
          <w:rFonts w:ascii="Arial" w:hAnsi="Arial" w:cs="Arial"/>
          <w:sz w:val="20"/>
        </w:rPr>
        <w:t xml:space="preserve">směrňovač  -  </w:t>
      </w:r>
      <w:r>
        <w:rPr>
          <w:rFonts w:ascii="Arial" w:hAnsi="Arial" w:cs="Arial"/>
          <w:sz w:val="20"/>
        </w:rPr>
        <w:t>p</w:t>
      </w:r>
      <w:r w:rsidR="005A5A3D" w:rsidRPr="005A5A3D">
        <w:rPr>
          <w:rFonts w:ascii="Arial" w:hAnsi="Arial" w:cs="Arial"/>
          <w:sz w:val="20"/>
        </w:rPr>
        <w:t>roudový zdroj 220V</w:t>
      </w:r>
      <w:r w:rsidR="004E0E20">
        <w:rPr>
          <w:rFonts w:ascii="Arial" w:hAnsi="Arial" w:cs="Arial"/>
          <w:sz w:val="20"/>
        </w:rPr>
        <w:t>-</w:t>
      </w:r>
      <w:r w:rsidR="00947B3B">
        <w:rPr>
          <w:rFonts w:ascii="Arial" w:hAnsi="Arial" w:cs="Arial"/>
          <w:sz w:val="20"/>
        </w:rPr>
        <w:t>DC/2×100</w:t>
      </w:r>
      <w:r w:rsidR="005A5A3D" w:rsidRPr="005A5A3D">
        <w:rPr>
          <w:rFonts w:ascii="Arial" w:hAnsi="Arial" w:cs="Arial"/>
          <w:sz w:val="20"/>
        </w:rPr>
        <w:t>A</w:t>
      </w:r>
    </w:p>
    <w:p w14:paraId="5740F58E" w14:textId="7B112766" w:rsidR="00100755" w:rsidRDefault="0024350E" w:rsidP="00E041F4">
      <w:pPr>
        <w:jc w:val="both"/>
        <w:rPr>
          <w:rFonts w:ascii="Arial" w:hAnsi="Arial" w:cs="Arial"/>
          <w:sz w:val="20"/>
        </w:rPr>
      </w:pPr>
      <w:r>
        <w:rPr>
          <w:rFonts w:ascii="Arial" w:hAnsi="Arial" w:cs="Arial"/>
          <w:sz w:val="20"/>
        </w:rPr>
        <w:t>Předmětem smlouvy je i</w:t>
      </w:r>
      <w:r w:rsidR="005A5A3D" w:rsidRPr="005A5A3D">
        <w:rPr>
          <w:rFonts w:ascii="Arial" w:hAnsi="Arial" w:cs="Arial"/>
          <w:sz w:val="20"/>
        </w:rPr>
        <w:t xml:space="preserve"> veškerý spojovací materiál a nov</w:t>
      </w:r>
      <w:r>
        <w:rPr>
          <w:rFonts w:ascii="Arial" w:hAnsi="Arial" w:cs="Arial"/>
          <w:sz w:val="20"/>
        </w:rPr>
        <w:t>á</w:t>
      </w:r>
      <w:r w:rsidR="005A5A3D" w:rsidRPr="005A5A3D">
        <w:rPr>
          <w:rFonts w:ascii="Arial" w:hAnsi="Arial" w:cs="Arial"/>
          <w:sz w:val="20"/>
        </w:rPr>
        <w:t xml:space="preserve"> kabeláž mezi usměrňovačem a bateriemi.</w:t>
      </w:r>
    </w:p>
    <w:p w14:paraId="7219377A" w14:textId="31DC7168" w:rsidR="00100755" w:rsidRDefault="005A5A3D" w:rsidP="00E041F4">
      <w:pPr>
        <w:jc w:val="both"/>
        <w:rPr>
          <w:rFonts w:ascii="Arial" w:hAnsi="Arial" w:cs="Arial"/>
          <w:sz w:val="20"/>
        </w:rPr>
      </w:pPr>
      <w:r w:rsidRPr="005A5A3D">
        <w:rPr>
          <w:rFonts w:ascii="Arial" w:hAnsi="Arial" w:cs="Arial"/>
          <w:sz w:val="20"/>
        </w:rPr>
        <w:t xml:space="preserve">Po provedení instalace a nastavení dobíječů, </w:t>
      </w:r>
      <w:r w:rsidR="0024350E">
        <w:rPr>
          <w:rFonts w:ascii="Arial" w:hAnsi="Arial" w:cs="Arial"/>
          <w:sz w:val="20"/>
        </w:rPr>
        <w:t>zhotovitel</w:t>
      </w:r>
      <w:r w:rsidRPr="005A5A3D">
        <w:rPr>
          <w:rFonts w:ascii="Arial" w:hAnsi="Arial" w:cs="Arial"/>
          <w:sz w:val="20"/>
        </w:rPr>
        <w:t xml:space="preserve"> provede </w:t>
      </w:r>
      <w:r w:rsidR="0024350E">
        <w:rPr>
          <w:rFonts w:ascii="Arial" w:hAnsi="Arial" w:cs="Arial"/>
          <w:sz w:val="20"/>
        </w:rPr>
        <w:t xml:space="preserve">komplexní </w:t>
      </w:r>
      <w:r w:rsidRPr="005A5A3D">
        <w:rPr>
          <w:rFonts w:ascii="Arial" w:hAnsi="Arial" w:cs="Arial"/>
          <w:sz w:val="20"/>
        </w:rPr>
        <w:t>odzkoušení</w:t>
      </w:r>
      <w:r w:rsidR="0024350E">
        <w:rPr>
          <w:rFonts w:ascii="Arial" w:hAnsi="Arial" w:cs="Arial"/>
          <w:sz w:val="20"/>
        </w:rPr>
        <w:t xml:space="preserve"> systému </w:t>
      </w:r>
      <w:r w:rsidR="00FA5047">
        <w:rPr>
          <w:rFonts w:ascii="Arial" w:hAnsi="Arial" w:cs="Arial"/>
          <w:sz w:val="20"/>
        </w:rPr>
        <w:t>nouzového osvětlení</w:t>
      </w:r>
      <w:r w:rsidR="0024350E">
        <w:rPr>
          <w:rFonts w:ascii="Arial" w:hAnsi="Arial" w:cs="Arial"/>
          <w:sz w:val="20"/>
        </w:rPr>
        <w:t>.</w:t>
      </w:r>
    </w:p>
    <w:p w14:paraId="4C723CEE" w14:textId="77777777" w:rsidR="001314C9" w:rsidRPr="00964B60" w:rsidRDefault="005A5A3D" w:rsidP="001314C9">
      <w:pPr>
        <w:rPr>
          <w:rFonts w:ascii="Arial" w:hAnsi="Arial" w:cs="Arial"/>
          <w:sz w:val="20"/>
        </w:rPr>
      </w:pPr>
      <w:r w:rsidRPr="005A5A3D">
        <w:rPr>
          <w:rFonts w:ascii="Arial" w:hAnsi="Arial" w:cs="Arial"/>
          <w:sz w:val="20"/>
        </w:rPr>
        <w:t xml:space="preserve"> </w:t>
      </w:r>
    </w:p>
    <w:p w14:paraId="4E02D6FB" w14:textId="77B876A3" w:rsidR="002C2B94" w:rsidRDefault="006E17AE" w:rsidP="004F3163">
      <w:pPr>
        <w:rPr>
          <w:rFonts w:ascii="Arial" w:hAnsi="Arial" w:cs="Arial"/>
          <w:sz w:val="20"/>
        </w:rPr>
      </w:pPr>
      <w:r>
        <w:rPr>
          <w:rFonts w:ascii="Arial" w:hAnsi="Arial" w:cs="Arial"/>
          <w:sz w:val="20"/>
        </w:rPr>
        <w:t>Rekapitulace ceny jednotlivých položek předmětu smlouvy</w:t>
      </w:r>
      <w:r w:rsidRPr="00727F8E">
        <w:rPr>
          <w:rFonts w:ascii="Arial" w:hAnsi="Arial" w:cs="Arial"/>
          <w:sz w:val="20"/>
        </w:rPr>
        <w:t xml:space="preserve"> </w:t>
      </w:r>
      <w:r w:rsidR="0037540C">
        <w:rPr>
          <w:rFonts w:ascii="Arial" w:hAnsi="Arial" w:cs="Arial"/>
          <w:sz w:val="20"/>
        </w:rPr>
        <w:t>v Kč bez DPH</w:t>
      </w:r>
      <w:r w:rsidR="001314C9" w:rsidRPr="00727F8E">
        <w:rPr>
          <w:rFonts w:ascii="Arial" w:hAnsi="Arial" w:cs="Arial"/>
          <w:sz w:val="20"/>
        </w:rPr>
        <w:t xml:space="preserve"> :</w:t>
      </w:r>
    </w:p>
    <w:tbl>
      <w:tblPr>
        <w:tblStyle w:val="Mkatabulky"/>
        <w:tblW w:w="9214" w:type="dxa"/>
        <w:tblInd w:w="-5" w:type="dxa"/>
        <w:tblLook w:val="04A0" w:firstRow="1" w:lastRow="0" w:firstColumn="1" w:lastColumn="0" w:noHBand="0" w:noVBand="1"/>
      </w:tblPr>
      <w:tblGrid>
        <w:gridCol w:w="3971"/>
        <w:gridCol w:w="1039"/>
        <w:gridCol w:w="1050"/>
        <w:gridCol w:w="1646"/>
        <w:gridCol w:w="1508"/>
      </w:tblGrid>
      <w:tr w:rsidR="00F73D46" w14:paraId="1620CE6A" w14:textId="77777777" w:rsidTr="00F83ABB">
        <w:tc>
          <w:tcPr>
            <w:tcW w:w="3971" w:type="dxa"/>
          </w:tcPr>
          <w:p w14:paraId="5DFE3F5C" w14:textId="77777777" w:rsidR="00EF253C" w:rsidRPr="00E041F4" w:rsidRDefault="001026AE" w:rsidP="001314C9">
            <w:pPr>
              <w:rPr>
                <w:rFonts w:ascii="Arial" w:hAnsi="Arial" w:cs="Arial"/>
                <w:b/>
                <w:sz w:val="20"/>
              </w:rPr>
            </w:pPr>
            <w:r w:rsidRPr="00E041F4">
              <w:rPr>
                <w:rFonts w:ascii="Arial" w:hAnsi="Arial" w:cs="Arial"/>
                <w:b/>
                <w:sz w:val="20"/>
              </w:rPr>
              <w:t>Název položky</w:t>
            </w:r>
          </w:p>
        </w:tc>
        <w:tc>
          <w:tcPr>
            <w:tcW w:w="1039" w:type="dxa"/>
          </w:tcPr>
          <w:p w14:paraId="7DD1A700" w14:textId="77777777" w:rsidR="00100755" w:rsidRPr="00E041F4" w:rsidRDefault="001026AE" w:rsidP="00E041F4">
            <w:pPr>
              <w:jc w:val="center"/>
              <w:rPr>
                <w:rFonts w:ascii="Arial" w:hAnsi="Arial" w:cs="Arial"/>
                <w:b/>
                <w:sz w:val="20"/>
              </w:rPr>
            </w:pPr>
            <w:r w:rsidRPr="00E041F4">
              <w:rPr>
                <w:rFonts w:ascii="Arial" w:hAnsi="Arial" w:cs="Arial"/>
                <w:b/>
                <w:sz w:val="20"/>
              </w:rPr>
              <w:t>Měrná jednotka</w:t>
            </w:r>
          </w:p>
        </w:tc>
        <w:tc>
          <w:tcPr>
            <w:tcW w:w="1050" w:type="dxa"/>
          </w:tcPr>
          <w:p w14:paraId="6F00B17E" w14:textId="77777777" w:rsidR="00100755" w:rsidRPr="00E041F4" w:rsidRDefault="001026AE" w:rsidP="00E041F4">
            <w:pPr>
              <w:jc w:val="center"/>
              <w:rPr>
                <w:rFonts w:ascii="Arial" w:hAnsi="Arial" w:cs="Arial"/>
                <w:b/>
                <w:sz w:val="20"/>
              </w:rPr>
            </w:pPr>
            <w:r w:rsidRPr="00E041F4">
              <w:rPr>
                <w:rFonts w:ascii="Arial" w:hAnsi="Arial" w:cs="Arial"/>
                <w:b/>
                <w:sz w:val="20"/>
              </w:rPr>
              <w:t>Počet měrných jednotek</w:t>
            </w:r>
          </w:p>
        </w:tc>
        <w:tc>
          <w:tcPr>
            <w:tcW w:w="1646" w:type="dxa"/>
          </w:tcPr>
          <w:p w14:paraId="08A630C7" w14:textId="77777777" w:rsidR="00100755" w:rsidRPr="00E041F4" w:rsidRDefault="001026AE" w:rsidP="00E041F4">
            <w:pPr>
              <w:jc w:val="center"/>
              <w:rPr>
                <w:rFonts w:ascii="Arial" w:hAnsi="Arial" w:cs="Arial"/>
                <w:b/>
                <w:sz w:val="20"/>
              </w:rPr>
            </w:pPr>
            <w:r w:rsidRPr="00E041F4">
              <w:rPr>
                <w:rFonts w:ascii="Arial" w:hAnsi="Arial" w:cs="Arial"/>
                <w:b/>
                <w:sz w:val="20"/>
              </w:rPr>
              <w:t>Cena v Kč bez DPH za jednu měrnou jednotku</w:t>
            </w:r>
          </w:p>
        </w:tc>
        <w:tc>
          <w:tcPr>
            <w:tcW w:w="1508" w:type="dxa"/>
          </w:tcPr>
          <w:p w14:paraId="6AA9FB76" w14:textId="77777777" w:rsidR="00100755" w:rsidRPr="00E041F4" w:rsidRDefault="001026AE" w:rsidP="00E041F4">
            <w:pPr>
              <w:jc w:val="center"/>
              <w:rPr>
                <w:rFonts w:ascii="Arial" w:hAnsi="Arial" w:cs="Arial"/>
                <w:b/>
                <w:sz w:val="20"/>
              </w:rPr>
            </w:pPr>
            <w:r w:rsidRPr="00E041F4">
              <w:rPr>
                <w:rFonts w:ascii="Arial" w:hAnsi="Arial" w:cs="Arial"/>
                <w:b/>
                <w:sz w:val="20"/>
              </w:rPr>
              <w:t>Cena v Kč bez DPH celkem za položku</w:t>
            </w:r>
          </w:p>
        </w:tc>
      </w:tr>
      <w:tr w:rsidR="00F83ABB" w14:paraId="3326E1C3" w14:textId="77777777" w:rsidTr="00F83ABB">
        <w:tc>
          <w:tcPr>
            <w:tcW w:w="3971" w:type="dxa"/>
          </w:tcPr>
          <w:p w14:paraId="039B653E" w14:textId="531A8C9E" w:rsidR="00F83ABB" w:rsidRDefault="00CF753E" w:rsidP="00F83ABB">
            <w:pPr>
              <w:jc w:val="both"/>
              <w:rPr>
                <w:rFonts w:ascii="Arial" w:hAnsi="Arial" w:cs="Arial"/>
                <w:sz w:val="20"/>
              </w:rPr>
            </w:pPr>
            <w:r w:rsidRPr="00CF753E">
              <w:rPr>
                <w:rFonts w:ascii="Arial" w:hAnsi="Arial" w:cs="Arial"/>
                <w:sz w:val="20"/>
              </w:rPr>
              <w:t xml:space="preserve">Centrální baterie, výrobce: </w:t>
            </w:r>
            <w:proofErr w:type="spellStart"/>
            <w:r w:rsidRPr="00CF753E">
              <w:rPr>
                <w:rFonts w:ascii="Arial" w:hAnsi="Arial" w:cs="Arial"/>
                <w:sz w:val="20"/>
              </w:rPr>
              <w:t>Hoppecke</w:t>
            </w:r>
            <w:proofErr w:type="spellEnd"/>
            <w:r w:rsidRPr="00CF753E">
              <w:rPr>
                <w:rFonts w:ascii="Arial" w:hAnsi="Arial" w:cs="Arial"/>
                <w:sz w:val="20"/>
              </w:rPr>
              <w:t xml:space="preserve">, typ: 40 </w:t>
            </w:r>
            <w:proofErr w:type="spellStart"/>
            <w:r w:rsidRPr="00CF753E">
              <w:rPr>
                <w:rFonts w:ascii="Arial" w:hAnsi="Arial" w:cs="Arial"/>
                <w:sz w:val="20"/>
              </w:rPr>
              <w:t>PzS</w:t>
            </w:r>
            <w:proofErr w:type="spellEnd"/>
            <w:r w:rsidRPr="00CF753E">
              <w:rPr>
                <w:rFonts w:ascii="Arial" w:hAnsi="Arial" w:cs="Arial"/>
                <w:sz w:val="20"/>
              </w:rPr>
              <w:t xml:space="preserve"> 200</w:t>
            </w:r>
            <w:r>
              <w:rPr>
                <w:rFonts w:ascii="Arial" w:hAnsi="Arial" w:cs="Arial"/>
                <w:sz w:val="20"/>
              </w:rPr>
              <w:t>, vč. propojky. P</w:t>
            </w:r>
            <w:r w:rsidRPr="00CF753E">
              <w:rPr>
                <w:rFonts w:ascii="Arial" w:hAnsi="Arial" w:cs="Arial"/>
                <w:sz w:val="20"/>
              </w:rPr>
              <w:t>rovozní napětí: 2,23V/článek, kapacita v </w:t>
            </w:r>
            <w:proofErr w:type="spellStart"/>
            <w:r w:rsidRPr="00CF753E">
              <w:rPr>
                <w:rFonts w:ascii="Arial" w:hAnsi="Arial" w:cs="Arial"/>
                <w:sz w:val="20"/>
              </w:rPr>
              <w:t>Ah</w:t>
            </w:r>
            <w:proofErr w:type="spellEnd"/>
            <w:r w:rsidRPr="00CF753E">
              <w:rPr>
                <w:rFonts w:ascii="Arial" w:hAnsi="Arial" w:cs="Arial"/>
                <w:sz w:val="20"/>
              </w:rPr>
              <w:t>: 213Ah C10/1,8V</w:t>
            </w:r>
          </w:p>
        </w:tc>
        <w:tc>
          <w:tcPr>
            <w:tcW w:w="1039" w:type="dxa"/>
          </w:tcPr>
          <w:p w14:paraId="7B87BFDB" w14:textId="77777777" w:rsidR="00F83ABB" w:rsidRDefault="00F83ABB" w:rsidP="00F83ABB">
            <w:pPr>
              <w:jc w:val="center"/>
              <w:rPr>
                <w:rFonts w:ascii="Arial" w:hAnsi="Arial" w:cs="Arial"/>
                <w:sz w:val="20"/>
              </w:rPr>
            </w:pPr>
            <w:r>
              <w:rPr>
                <w:rFonts w:ascii="Arial" w:hAnsi="Arial" w:cs="Arial"/>
                <w:sz w:val="20"/>
              </w:rPr>
              <w:t>Ks.</w:t>
            </w:r>
          </w:p>
        </w:tc>
        <w:tc>
          <w:tcPr>
            <w:tcW w:w="1050" w:type="dxa"/>
          </w:tcPr>
          <w:p w14:paraId="21D82793" w14:textId="77777777" w:rsidR="00F83ABB" w:rsidRDefault="00F83ABB" w:rsidP="00F83ABB">
            <w:pPr>
              <w:jc w:val="center"/>
              <w:rPr>
                <w:rFonts w:ascii="Arial" w:hAnsi="Arial" w:cs="Arial"/>
                <w:sz w:val="20"/>
              </w:rPr>
            </w:pPr>
            <w:r>
              <w:rPr>
                <w:rFonts w:ascii="Arial" w:hAnsi="Arial" w:cs="Arial"/>
                <w:sz w:val="20"/>
              </w:rPr>
              <w:t>216</w:t>
            </w:r>
          </w:p>
        </w:tc>
        <w:tc>
          <w:tcPr>
            <w:tcW w:w="1646" w:type="dxa"/>
          </w:tcPr>
          <w:p w14:paraId="7C730558" w14:textId="5CDDA0B8" w:rsidR="00F83ABB" w:rsidRPr="00947B3B" w:rsidRDefault="00947B3B" w:rsidP="00F83ABB">
            <w:pPr>
              <w:jc w:val="center"/>
              <w:rPr>
                <w:rFonts w:ascii="Arial" w:hAnsi="Arial" w:cs="Arial"/>
                <w:sz w:val="20"/>
              </w:rPr>
            </w:pPr>
            <w:r w:rsidRPr="00947B3B">
              <w:rPr>
                <w:rFonts w:ascii="Arial" w:hAnsi="Arial" w:cs="Arial"/>
                <w:sz w:val="20"/>
              </w:rPr>
              <w:t>6</w:t>
            </w:r>
            <w:r>
              <w:rPr>
                <w:rFonts w:ascii="Arial" w:hAnsi="Arial" w:cs="Arial"/>
                <w:sz w:val="20"/>
              </w:rPr>
              <w:t>79.320,00 Kč</w:t>
            </w:r>
          </w:p>
        </w:tc>
        <w:tc>
          <w:tcPr>
            <w:tcW w:w="1508" w:type="dxa"/>
          </w:tcPr>
          <w:p w14:paraId="63A10417" w14:textId="19E04E25" w:rsidR="00F83ABB" w:rsidRPr="00947B3B" w:rsidRDefault="00B23FD6" w:rsidP="00F83ABB">
            <w:pPr>
              <w:jc w:val="center"/>
              <w:rPr>
                <w:rFonts w:ascii="Arial" w:hAnsi="Arial" w:cs="Arial"/>
                <w:sz w:val="20"/>
              </w:rPr>
            </w:pPr>
            <w:r>
              <w:rPr>
                <w:rFonts w:ascii="Arial" w:hAnsi="Arial" w:cs="Arial"/>
                <w:sz w:val="20"/>
              </w:rPr>
              <w:t>3.145,00 Kč</w:t>
            </w:r>
          </w:p>
        </w:tc>
      </w:tr>
      <w:tr w:rsidR="00F83ABB" w14:paraId="2EA16C6C" w14:textId="77777777" w:rsidTr="00F83ABB">
        <w:tc>
          <w:tcPr>
            <w:tcW w:w="3971" w:type="dxa"/>
          </w:tcPr>
          <w:p w14:paraId="75AFD5E5" w14:textId="77777777" w:rsidR="00F83ABB" w:rsidRDefault="00F83ABB" w:rsidP="00F83ABB">
            <w:pPr>
              <w:jc w:val="both"/>
              <w:rPr>
                <w:rFonts w:ascii="Arial" w:hAnsi="Arial" w:cs="Arial"/>
                <w:sz w:val="20"/>
              </w:rPr>
            </w:pPr>
            <w:r>
              <w:rPr>
                <w:rFonts w:ascii="Arial" w:hAnsi="Arial" w:cs="Arial"/>
                <w:sz w:val="20"/>
              </w:rPr>
              <w:t>Rekombinační zátka</w:t>
            </w:r>
          </w:p>
        </w:tc>
        <w:tc>
          <w:tcPr>
            <w:tcW w:w="1039" w:type="dxa"/>
          </w:tcPr>
          <w:p w14:paraId="75ADAD25" w14:textId="77777777" w:rsidR="00F83ABB" w:rsidRDefault="00F83ABB" w:rsidP="00F83ABB">
            <w:pPr>
              <w:jc w:val="center"/>
              <w:rPr>
                <w:rFonts w:ascii="Arial" w:hAnsi="Arial" w:cs="Arial"/>
                <w:sz w:val="20"/>
              </w:rPr>
            </w:pPr>
            <w:r>
              <w:rPr>
                <w:rFonts w:ascii="Arial" w:hAnsi="Arial" w:cs="Arial"/>
                <w:sz w:val="20"/>
              </w:rPr>
              <w:t>Ks.</w:t>
            </w:r>
          </w:p>
        </w:tc>
        <w:tc>
          <w:tcPr>
            <w:tcW w:w="1050" w:type="dxa"/>
          </w:tcPr>
          <w:p w14:paraId="22D8677E" w14:textId="77777777" w:rsidR="00F83ABB" w:rsidRDefault="00F83ABB" w:rsidP="00F83ABB">
            <w:pPr>
              <w:jc w:val="center"/>
              <w:rPr>
                <w:rFonts w:ascii="Arial" w:hAnsi="Arial" w:cs="Arial"/>
                <w:sz w:val="20"/>
              </w:rPr>
            </w:pPr>
            <w:r>
              <w:rPr>
                <w:rFonts w:ascii="Arial" w:hAnsi="Arial" w:cs="Arial"/>
                <w:sz w:val="20"/>
              </w:rPr>
              <w:t>216</w:t>
            </w:r>
          </w:p>
        </w:tc>
        <w:tc>
          <w:tcPr>
            <w:tcW w:w="1646" w:type="dxa"/>
          </w:tcPr>
          <w:p w14:paraId="63071AC6" w14:textId="46B729F7" w:rsidR="00F83ABB" w:rsidRPr="00947B3B" w:rsidRDefault="00947B3B" w:rsidP="00F83ABB">
            <w:pPr>
              <w:jc w:val="center"/>
              <w:rPr>
                <w:rFonts w:ascii="Arial" w:hAnsi="Arial" w:cs="Arial"/>
                <w:sz w:val="20"/>
              </w:rPr>
            </w:pPr>
            <w:r>
              <w:rPr>
                <w:rFonts w:ascii="Arial" w:hAnsi="Arial" w:cs="Arial"/>
                <w:sz w:val="20"/>
              </w:rPr>
              <w:t>95.040,00 Kč</w:t>
            </w:r>
          </w:p>
        </w:tc>
        <w:tc>
          <w:tcPr>
            <w:tcW w:w="1508" w:type="dxa"/>
          </w:tcPr>
          <w:p w14:paraId="229AFB25" w14:textId="334893BB" w:rsidR="00F83ABB" w:rsidRPr="00947B3B" w:rsidRDefault="00B23FD6" w:rsidP="00F83ABB">
            <w:pPr>
              <w:jc w:val="center"/>
              <w:rPr>
                <w:rFonts w:ascii="Arial" w:hAnsi="Arial" w:cs="Arial"/>
                <w:sz w:val="20"/>
              </w:rPr>
            </w:pPr>
            <w:r>
              <w:rPr>
                <w:rFonts w:ascii="Arial" w:hAnsi="Arial" w:cs="Arial"/>
                <w:sz w:val="20"/>
              </w:rPr>
              <w:t>440,00 Kč</w:t>
            </w:r>
          </w:p>
        </w:tc>
      </w:tr>
      <w:tr w:rsidR="00F83ABB" w14:paraId="62CEAD8A" w14:textId="77777777" w:rsidTr="00F83ABB">
        <w:tc>
          <w:tcPr>
            <w:tcW w:w="3971" w:type="dxa"/>
          </w:tcPr>
          <w:p w14:paraId="01C924A2" w14:textId="073BF269" w:rsidR="00F83ABB" w:rsidRDefault="00F83ABB" w:rsidP="00F83ABB">
            <w:pPr>
              <w:jc w:val="both"/>
              <w:rPr>
                <w:rFonts w:ascii="Arial" w:hAnsi="Arial" w:cs="Arial"/>
                <w:sz w:val="20"/>
              </w:rPr>
            </w:pPr>
            <w:r>
              <w:rPr>
                <w:rFonts w:ascii="Arial" w:hAnsi="Arial" w:cs="Arial"/>
                <w:sz w:val="20"/>
              </w:rPr>
              <w:t>Bateriový stojan</w:t>
            </w:r>
            <w:r w:rsidR="00947B3B">
              <w:rPr>
                <w:rFonts w:ascii="Arial" w:hAnsi="Arial" w:cs="Arial"/>
                <w:sz w:val="20"/>
              </w:rPr>
              <w:t xml:space="preserve"> 3E SGL 2-42 pro obě aku</w:t>
            </w:r>
          </w:p>
        </w:tc>
        <w:tc>
          <w:tcPr>
            <w:tcW w:w="1039" w:type="dxa"/>
          </w:tcPr>
          <w:p w14:paraId="1C8F1393" w14:textId="77777777" w:rsidR="00F83ABB" w:rsidRDefault="00F83ABB" w:rsidP="00F83ABB">
            <w:pPr>
              <w:jc w:val="center"/>
              <w:rPr>
                <w:rFonts w:ascii="Arial" w:hAnsi="Arial" w:cs="Arial"/>
                <w:sz w:val="20"/>
              </w:rPr>
            </w:pPr>
            <w:r>
              <w:rPr>
                <w:rFonts w:ascii="Arial" w:hAnsi="Arial" w:cs="Arial"/>
                <w:sz w:val="20"/>
              </w:rPr>
              <w:t>Ks.</w:t>
            </w:r>
          </w:p>
        </w:tc>
        <w:tc>
          <w:tcPr>
            <w:tcW w:w="1050" w:type="dxa"/>
          </w:tcPr>
          <w:p w14:paraId="37EEB523" w14:textId="77777777" w:rsidR="00F83ABB" w:rsidRDefault="00F83ABB" w:rsidP="00F83ABB">
            <w:pPr>
              <w:jc w:val="center"/>
              <w:rPr>
                <w:rFonts w:ascii="Arial" w:hAnsi="Arial" w:cs="Arial"/>
                <w:sz w:val="20"/>
              </w:rPr>
            </w:pPr>
            <w:r>
              <w:rPr>
                <w:rFonts w:ascii="Arial" w:hAnsi="Arial" w:cs="Arial"/>
                <w:sz w:val="20"/>
              </w:rPr>
              <w:t>2</w:t>
            </w:r>
          </w:p>
        </w:tc>
        <w:tc>
          <w:tcPr>
            <w:tcW w:w="1646" w:type="dxa"/>
          </w:tcPr>
          <w:p w14:paraId="5BA7DC2D" w14:textId="637D0A87" w:rsidR="00F83ABB" w:rsidRPr="00947B3B" w:rsidRDefault="00947B3B" w:rsidP="00F83ABB">
            <w:pPr>
              <w:jc w:val="center"/>
              <w:rPr>
                <w:rFonts w:ascii="Arial" w:hAnsi="Arial" w:cs="Arial"/>
                <w:sz w:val="20"/>
              </w:rPr>
            </w:pPr>
            <w:r>
              <w:rPr>
                <w:rFonts w:ascii="Arial" w:hAnsi="Arial" w:cs="Arial"/>
                <w:sz w:val="20"/>
              </w:rPr>
              <w:t>50.585,00 Kč</w:t>
            </w:r>
          </w:p>
        </w:tc>
        <w:tc>
          <w:tcPr>
            <w:tcW w:w="1508" w:type="dxa"/>
          </w:tcPr>
          <w:p w14:paraId="51B689BB" w14:textId="0A60A63C" w:rsidR="00F83ABB" w:rsidRPr="00947B3B" w:rsidRDefault="00B23FD6" w:rsidP="00F83ABB">
            <w:pPr>
              <w:jc w:val="center"/>
              <w:rPr>
                <w:rFonts w:ascii="Arial" w:hAnsi="Arial" w:cs="Arial"/>
                <w:sz w:val="20"/>
              </w:rPr>
            </w:pPr>
            <w:r>
              <w:rPr>
                <w:rFonts w:ascii="Arial" w:hAnsi="Arial" w:cs="Arial"/>
                <w:sz w:val="20"/>
              </w:rPr>
              <w:t>50.585,00 Kč</w:t>
            </w:r>
          </w:p>
        </w:tc>
      </w:tr>
      <w:tr w:rsidR="00F83ABB" w14:paraId="5B3BD1A7" w14:textId="77777777" w:rsidTr="00F83ABB">
        <w:tc>
          <w:tcPr>
            <w:tcW w:w="3971" w:type="dxa"/>
          </w:tcPr>
          <w:p w14:paraId="2DE46279" w14:textId="77777777" w:rsidR="00F83ABB" w:rsidRDefault="00F83ABB" w:rsidP="00F83ABB">
            <w:pPr>
              <w:jc w:val="both"/>
              <w:rPr>
                <w:rFonts w:ascii="Arial" w:hAnsi="Arial" w:cs="Arial"/>
                <w:sz w:val="20"/>
              </w:rPr>
            </w:pPr>
            <w:r>
              <w:rPr>
                <w:rFonts w:ascii="Arial" w:hAnsi="Arial" w:cs="Arial"/>
                <w:sz w:val="20"/>
              </w:rPr>
              <w:t>Kabeláž</w:t>
            </w:r>
          </w:p>
        </w:tc>
        <w:tc>
          <w:tcPr>
            <w:tcW w:w="1039" w:type="dxa"/>
          </w:tcPr>
          <w:p w14:paraId="2DA27F8B" w14:textId="77777777" w:rsidR="00F83ABB" w:rsidRDefault="00F83ABB" w:rsidP="00F83ABB">
            <w:pPr>
              <w:jc w:val="center"/>
              <w:rPr>
                <w:rFonts w:ascii="Arial" w:hAnsi="Arial" w:cs="Arial"/>
                <w:sz w:val="20"/>
              </w:rPr>
            </w:pPr>
            <w:r>
              <w:rPr>
                <w:rFonts w:ascii="Arial" w:hAnsi="Arial" w:cs="Arial"/>
                <w:sz w:val="20"/>
              </w:rPr>
              <w:t>Soubor</w:t>
            </w:r>
          </w:p>
        </w:tc>
        <w:tc>
          <w:tcPr>
            <w:tcW w:w="1050" w:type="dxa"/>
          </w:tcPr>
          <w:p w14:paraId="4E03CB31" w14:textId="77777777" w:rsidR="00F83ABB" w:rsidRDefault="00F83ABB" w:rsidP="00F83ABB">
            <w:pPr>
              <w:jc w:val="center"/>
              <w:rPr>
                <w:rFonts w:ascii="Arial" w:hAnsi="Arial" w:cs="Arial"/>
                <w:sz w:val="20"/>
              </w:rPr>
            </w:pPr>
            <w:r>
              <w:rPr>
                <w:rFonts w:ascii="Arial" w:hAnsi="Arial" w:cs="Arial"/>
                <w:sz w:val="20"/>
              </w:rPr>
              <w:t>1</w:t>
            </w:r>
          </w:p>
        </w:tc>
        <w:tc>
          <w:tcPr>
            <w:tcW w:w="1646" w:type="dxa"/>
          </w:tcPr>
          <w:p w14:paraId="0296EC86" w14:textId="3C99247B" w:rsidR="00F83ABB" w:rsidRPr="00947B3B" w:rsidRDefault="00947B3B" w:rsidP="00F83ABB">
            <w:pPr>
              <w:jc w:val="center"/>
              <w:rPr>
                <w:rFonts w:ascii="Arial" w:hAnsi="Arial" w:cs="Arial"/>
                <w:sz w:val="20"/>
              </w:rPr>
            </w:pPr>
            <w:r>
              <w:rPr>
                <w:rFonts w:ascii="Arial" w:hAnsi="Arial" w:cs="Arial"/>
                <w:sz w:val="20"/>
              </w:rPr>
              <w:t>5.650,00 Kč</w:t>
            </w:r>
          </w:p>
        </w:tc>
        <w:tc>
          <w:tcPr>
            <w:tcW w:w="1508" w:type="dxa"/>
          </w:tcPr>
          <w:p w14:paraId="72FC7C5C" w14:textId="7E475099" w:rsidR="00F83ABB" w:rsidRPr="00947B3B" w:rsidRDefault="00B23FD6" w:rsidP="00F83ABB">
            <w:pPr>
              <w:jc w:val="center"/>
              <w:rPr>
                <w:rFonts w:ascii="Arial" w:hAnsi="Arial" w:cs="Arial"/>
                <w:sz w:val="20"/>
              </w:rPr>
            </w:pPr>
            <w:r>
              <w:rPr>
                <w:rFonts w:ascii="Arial" w:hAnsi="Arial" w:cs="Arial"/>
                <w:sz w:val="20"/>
              </w:rPr>
              <w:t>5.650,00 Kč</w:t>
            </w:r>
          </w:p>
        </w:tc>
      </w:tr>
      <w:tr w:rsidR="00F83ABB" w14:paraId="4E1F5B9C" w14:textId="77777777" w:rsidTr="00F83ABB">
        <w:tc>
          <w:tcPr>
            <w:tcW w:w="3971" w:type="dxa"/>
          </w:tcPr>
          <w:p w14:paraId="20E6EABB" w14:textId="6085C5CC" w:rsidR="00F83ABB" w:rsidRDefault="00F83ABB" w:rsidP="00F83ABB">
            <w:pPr>
              <w:jc w:val="both"/>
              <w:rPr>
                <w:rFonts w:ascii="Arial" w:hAnsi="Arial" w:cs="Arial"/>
                <w:sz w:val="20"/>
              </w:rPr>
            </w:pPr>
            <w:r>
              <w:rPr>
                <w:rFonts w:ascii="Arial" w:hAnsi="Arial" w:cs="Arial"/>
                <w:sz w:val="20"/>
              </w:rPr>
              <w:t>Duální usměrňov</w:t>
            </w:r>
            <w:r w:rsidR="00947B3B">
              <w:rPr>
                <w:rFonts w:ascii="Arial" w:hAnsi="Arial" w:cs="Arial"/>
                <w:sz w:val="20"/>
              </w:rPr>
              <w:t>ač</w:t>
            </w:r>
            <w:r w:rsidR="00CF753E">
              <w:rPr>
                <w:rFonts w:ascii="Arial" w:hAnsi="Arial" w:cs="Arial"/>
                <w:sz w:val="20"/>
              </w:rPr>
              <w:t xml:space="preserve"> </w:t>
            </w:r>
            <w:r w:rsidR="00947B3B">
              <w:rPr>
                <w:rFonts w:ascii="Arial" w:hAnsi="Arial" w:cs="Arial"/>
                <w:sz w:val="20"/>
              </w:rPr>
              <w:t>–</w:t>
            </w:r>
            <w:r w:rsidR="00CF753E">
              <w:rPr>
                <w:rFonts w:ascii="Arial" w:hAnsi="Arial" w:cs="Arial"/>
                <w:sz w:val="20"/>
              </w:rPr>
              <w:t xml:space="preserve"> </w:t>
            </w:r>
            <w:r w:rsidR="00947B3B">
              <w:rPr>
                <w:rFonts w:ascii="Arial" w:hAnsi="Arial" w:cs="Arial"/>
                <w:sz w:val="20"/>
              </w:rPr>
              <w:t>proudový zdroj</w:t>
            </w:r>
            <w:r w:rsidR="00CF753E">
              <w:rPr>
                <w:rFonts w:ascii="Arial" w:hAnsi="Arial" w:cs="Arial"/>
                <w:sz w:val="20"/>
              </w:rPr>
              <w:t xml:space="preserve">, </w:t>
            </w:r>
            <w:r w:rsidR="00CF753E" w:rsidRPr="00CF753E">
              <w:rPr>
                <w:rFonts w:ascii="Arial" w:hAnsi="Arial" w:cs="Arial"/>
                <w:sz w:val="20"/>
              </w:rPr>
              <w:t xml:space="preserve">výrobce: </w:t>
            </w:r>
            <w:proofErr w:type="spellStart"/>
            <w:r w:rsidR="00CF753E" w:rsidRPr="00CF753E">
              <w:rPr>
                <w:rFonts w:ascii="Arial" w:hAnsi="Arial" w:cs="Arial"/>
                <w:sz w:val="20"/>
              </w:rPr>
              <w:t>Eprona</w:t>
            </w:r>
            <w:proofErr w:type="spellEnd"/>
            <w:r w:rsidR="00CF753E" w:rsidRPr="00CF753E">
              <w:rPr>
                <w:rFonts w:ascii="Arial" w:hAnsi="Arial" w:cs="Arial"/>
                <w:sz w:val="20"/>
              </w:rPr>
              <w:t>, t</w:t>
            </w:r>
            <w:r w:rsidR="00CF753E">
              <w:rPr>
                <w:rFonts w:ascii="Arial" w:hAnsi="Arial" w:cs="Arial"/>
                <w:sz w:val="20"/>
              </w:rPr>
              <w:t>yp: D400G 220/2x100,</w:t>
            </w:r>
            <w:r w:rsidR="00CF753E" w:rsidRPr="00CF753E">
              <w:rPr>
                <w:rFonts w:ascii="Arial" w:hAnsi="Arial" w:cs="Arial"/>
                <w:sz w:val="20"/>
              </w:rPr>
              <w:t xml:space="preserve"> provozní napětí (vstup/výstup): 3x400+-10/240,84V, proudová zátěž (vstup/výstup) v A: 100/100, stupeň krytí: IP 20</w:t>
            </w:r>
          </w:p>
        </w:tc>
        <w:tc>
          <w:tcPr>
            <w:tcW w:w="1039" w:type="dxa"/>
          </w:tcPr>
          <w:p w14:paraId="55C7D376" w14:textId="77777777" w:rsidR="00F83ABB" w:rsidRDefault="00F83ABB" w:rsidP="00F83ABB">
            <w:pPr>
              <w:jc w:val="center"/>
              <w:rPr>
                <w:rFonts w:ascii="Arial" w:hAnsi="Arial" w:cs="Arial"/>
                <w:sz w:val="20"/>
              </w:rPr>
            </w:pPr>
            <w:r>
              <w:rPr>
                <w:rFonts w:ascii="Arial" w:hAnsi="Arial" w:cs="Arial"/>
                <w:sz w:val="20"/>
              </w:rPr>
              <w:t>Ks.</w:t>
            </w:r>
          </w:p>
        </w:tc>
        <w:tc>
          <w:tcPr>
            <w:tcW w:w="1050" w:type="dxa"/>
          </w:tcPr>
          <w:p w14:paraId="6E08334D" w14:textId="3A9131A3" w:rsidR="00F83ABB" w:rsidRDefault="00F83ABB" w:rsidP="00F83ABB">
            <w:pPr>
              <w:jc w:val="center"/>
              <w:rPr>
                <w:rFonts w:ascii="Arial" w:hAnsi="Arial" w:cs="Arial"/>
                <w:sz w:val="20"/>
              </w:rPr>
            </w:pPr>
            <w:r>
              <w:rPr>
                <w:rFonts w:ascii="Arial" w:hAnsi="Arial" w:cs="Arial"/>
                <w:sz w:val="20"/>
              </w:rPr>
              <w:t>1</w:t>
            </w:r>
          </w:p>
        </w:tc>
        <w:tc>
          <w:tcPr>
            <w:tcW w:w="1646" w:type="dxa"/>
          </w:tcPr>
          <w:p w14:paraId="4BA4FE38" w14:textId="0BA6C13C" w:rsidR="00F83ABB" w:rsidRPr="00947B3B" w:rsidRDefault="00947B3B" w:rsidP="00F83ABB">
            <w:pPr>
              <w:jc w:val="center"/>
              <w:rPr>
                <w:rFonts w:ascii="Arial" w:hAnsi="Arial" w:cs="Arial"/>
                <w:sz w:val="20"/>
              </w:rPr>
            </w:pPr>
            <w:r>
              <w:rPr>
                <w:rFonts w:ascii="Arial" w:hAnsi="Arial" w:cs="Arial"/>
                <w:sz w:val="20"/>
              </w:rPr>
              <w:t>312.000,00 Kč</w:t>
            </w:r>
          </w:p>
        </w:tc>
        <w:tc>
          <w:tcPr>
            <w:tcW w:w="1508" w:type="dxa"/>
          </w:tcPr>
          <w:p w14:paraId="13B97DE4" w14:textId="1E97A48C" w:rsidR="00F83ABB" w:rsidRPr="00947B3B" w:rsidRDefault="00B23FD6" w:rsidP="00F83ABB">
            <w:pPr>
              <w:jc w:val="center"/>
              <w:rPr>
                <w:rFonts w:ascii="Arial" w:hAnsi="Arial" w:cs="Arial"/>
                <w:sz w:val="20"/>
              </w:rPr>
            </w:pPr>
            <w:r>
              <w:rPr>
                <w:rFonts w:ascii="Arial" w:hAnsi="Arial" w:cs="Arial"/>
                <w:sz w:val="20"/>
              </w:rPr>
              <w:t>312.000,00 Kč</w:t>
            </w:r>
          </w:p>
        </w:tc>
      </w:tr>
      <w:tr w:rsidR="00B23FD6" w14:paraId="354DC8B9" w14:textId="77777777" w:rsidTr="00F83ABB">
        <w:tc>
          <w:tcPr>
            <w:tcW w:w="3971" w:type="dxa"/>
          </w:tcPr>
          <w:p w14:paraId="240A49F6" w14:textId="77777777" w:rsidR="00B23FD6" w:rsidRDefault="00B23FD6" w:rsidP="00B23FD6">
            <w:pPr>
              <w:jc w:val="both"/>
              <w:rPr>
                <w:rFonts w:ascii="Arial" w:hAnsi="Arial" w:cs="Arial"/>
                <w:sz w:val="20"/>
              </w:rPr>
            </w:pPr>
            <w:r>
              <w:rPr>
                <w:rFonts w:ascii="Arial" w:hAnsi="Arial" w:cs="Arial"/>
                <w:sz w:val="20"/>
              </w:rPr>
              <w:t>Výchozí revizní zpráva elektroinstalace</w:t>
            </w:r>
          </w:p>
        </w:tc>
        <w:tc>
          <w:tcPr>
            <w:tcW w:w="1039" w:type="dxa"/>
          </w:tcPr>
          <w:p w14:paraId="39C4377D" w14:textId="77777777" w:rsidR="00B23FD6" w:rsidRDefault="00B23FD6" w:rsidP="00B23FD6">
            <w:pPr>
              <w:jc w:val="center"/>
              <w:rPr>
                <w:rFonts w:ascii="Arial" w:hAnsi="Arial" w:cs="Arial"/>
                <w:sz w:val="20"/>
              </w:rPr>
            </w:pPr>
            <w:r>
              <w:rPr>
                <w:rFonts w:ascii="Arial" w:hAnsi="Arial" w:cs="Arial"/>
                <w:sz w:val="20"/>
              </w:rPr>
              <w:t>Ks.</w:t>
            </w:r>
          </w:p>
        </w:tc>
        <w:tc>
          <w:tcPr>
            <w:tcW w:w="1050" w:type="dxa"/>
          </w:tcPr>
          <w:p w14:paraId="37917713" w14:textId="77777777" w:rsidR="00B23FD6" w:rsidRDefault="00B23FD6" w:rsidP="00B23FD6">
            <w:pPr>
              <w:jc w:val="center"/>
              <w:rPr>
                <w:rFonts w:ascii="Arial" w:hAnsi="Arial" w:cs="Arial"/>
                <w:sz w:val="20"/>
              </w:rPr>
            </w:pPr>
            <w:r>
              <w:rPr>
                <w:rFonts w:ascii="Arial" w:hAnsi="Arial" w:cs="Arial"/>
                <w:sz w:val="20"/>
              </w:rPr>
              <w:t>1</w:t>
            </w:r>
          </w:p>
        </w:tc>
        <w:tc>
          <w:tcPr>
            <w:tcW w:w="1646" w:type="dxa"/>
          </w:tcPr>
          <w:p w14:paraId="6291E460" w14:textId="5437BD85" w:rsidR="00B23FD6" w:rsidRPr="00947B3B" w:rsidRDefault="00B23FD6" w:rsidP="00B23FD6">
            <w:pPr>
              <w:jc w:val="center"/>
              <w:rPr>
                <w:rFonts w:ascii="Arial" w:hAnsi="Arial" w:cs="Arial"/>
                <w:sz w:val="20"/>
              </w:rPr>
            </w:pPr>
            <w:r>
              <w:rPr>
                <w:rFonts w:ascii="Arial" w:hAnsi="Arial" w:cs="Arial"/>
                <w:sz w:val="20"/>
              </w:rPr>
              <w:t>3.000,00 Kč</w:t>
            </w:r>
          </w:p>
        </w:tc>
        <w:tc>
          <w:tcPr>
            <w:tcW w:w="1508" w:type="dxa"/>
          </w:tcPr>
          <w:p w14:paraId="11F313DD" w14:textId="226F3329" w:rsidR="00B23FD6" w:rsidRPr="00947B3B" w:rsidRDefault="00B23FD6" w:rsidP="00B23FD6">
            <w:pPr>
              <w:jc w:val="center"/>
              <w:rPr>
                <w:rFonts w:ascii="Arial" w:hAnsi="Arial" w:cs="Arial"/>
                <w:sz w:val="20"/>
              </w:rPr>
            </w:pPr>
            <w:r>
              <w:rPr>
                <w:rFonts w:ascii="Arial" w:hAnsi="Arial" w:cs="Arial"/>
                <w:sz w:val="20"/>
              </w:rPr>
              <w:t>3.000,00 Kč</w:t>
            </w:r>
          </w:p>
        </w:tc>
      </w:tr>
      <w:tr w:rsidR="00B23FD6" w14:paraId="3E61CE14" w14:textId="77777777" w:rsidTr="00F83ABB">
        <w:tc>
          <w:tcPr>
            <w:tcW w:w="3971" w:type="dxa"/>
          </w:tcPr>
          <w:p w14:paraId="041A26F8" w14:textId="77777777" w:rsidR="00B23FD6" w:rsidRDefault="00B23FD6" w:rsidP="00B23FD6">
            <w:pPr>
              <w:jc w:val="both"/>
              <w:rPr>
                <w:rFonts w:ascii="Arial" w:hAnsi="Arial" w:cs="Arial"/>
                <w:sz w:val="20"/>
              </w:rPr>
            </w:pPr>
            <w:r>
              <w:rPr>
                <w:rFonts w:ascii="Arial" w:hAnsi="Arial" w:cs="Arial"/>
                <w:sz w:val="20"/>
              </w:rPr>
              <w:t>Projektová dokumentace skutečného provedení</w:t>
            </w:r>
          </w:p>
        </w:tc>
        <w:tc>
          <w:tcPr>
            <w:tcW w:w="1039" w:type="dxa"/>
          </w:tcPr>
          <w:p w14:paraId="7A55AFB0" w14:textId="77777777" w:rsidR="00B23FD6" w:rsidRDefault="00B23FD6" w:rsidP="00B23FD6">
            <w:pPr>
              <w:jc w:val="center"/>
              <w:rPr>
                <w:rFonts w:ascii="Arial" w:hAnsi="Arial" w:cs="Arial"/>
                <w:sz w:val="20"/>
              </w:rPr>
            </w:pPr>
            <w:r>
              <w:rPr>
                <w:rFonts w:ascii="Arial" w:hAnsi="Arial" w:cs="Arial"/>
                <w:sz w:val="20"/>
              </w:rPr>
              <w:t>Soubor</w:t>
            </w:r>
          </w:p>
        </w:tc>
        <w:tc>
          <w:tcPr>
            <w:tcW w:w="1050" w:type="dxa"/>
          </w:tcPr>
          <w:p w14:paraId="4441EA99" w14:textId="77777777" w:rsidR="00B23FD6" w:rsidRDefault="00B23FD6" w:rsidP="00B23FD6">
            <w:pPr>
              <w:jc w:val="center"/>
              <w:rPr>
                <w:rFonts w:ascii="Arial" w:hAnsi="Arial" w:cs="Arial"/>
                <w:sz w:val="20"/>
              </w:rPr>
            </w:pPr>
            <w:r>
              <w:rPr>
                <w:rFonts w:ascii="Arial" w:hAnsi="Arial" w:cs="Arial"/>
                <w:sz w:val="20"/>
              </w:rPr>
              <w:t>1</w:t>
            </w:r>
          </w:p>
        </w:tc>
        <w:tc>
          <w:tcPr>
            <w:tcW w:w="1646" w:type="dxa"/>
          </w:tcPr>
          <w:p w14:paraId="2FD1CC92" w14:textId="66BBF21D" w:rsidR="00B23FD6" w:rsidRPr="00947B3B" w:rsidRDefault="00B23FD6" w:rsidP="00B23FD6">
            <w:pPr>
              <w:jc w:val="center"/>
              <w:rPr>
                <w:rFonts w:ascii="Arial" w:hAnsi="Arial" w:cs="Arial"/>
                <w:sz w:val="20"/>
              </w:rPr>
            </w:pPr>
            <w:r>
              <w:rPr>
                <w:rFonts w:ascii="Arial" w:hAnsi="Arial" w:cs="Arial"/>
                <w:sz w:val="20"/>
              </w:rPr>
              <w:t>1.000,00 Kč</w:t>
            </w:r>
          </w:p>
        </w:tc>
        <w:tc>
          <w:tcPr>
            <w:tcW w:w="1508" w:type="dxa"/>
          </w:tcPr>
          <w:p w14:paraId="1EA1C07A" w14:textId="6E2CF7D5" w:rsidR="00B23FD6" w:rsidRPr="00947B3B" w:rsidRDefault="00B23FD6" w:rsidP="00B23FD6">
            <w:pPr>
              <w:jc w:val="center"/>
              <w:rPr>
                <w:rFonts w:ascii="Arial" w:hAnsi="Arial" w:cs="Arial"/>
                <w:sz w:val="20"/>
              </w:rPr>
            </w:pPr>
            <w:r>
              <w:rPr>
                <w:rFonts w:ascii="Arial" w:hAnsi="Arial" w:cs="Arial"/>
                <w:sz w:val="20"/>
              </w:rPr>
              <w:t>1.000,00 Kč</w:t>
            </w:r>
          </w:p>
        </w:tc>
      </w:tr>
      <w:tr w:rsidR="00B23FD6" w14:paraId="1CB744DC" w14:textId="77777777" w:rsidTr="00F83ABB">
        <w:tc>
          <w:tcPr>
            <w:tcW w:w="3971" w:type="dxa"/>
          </w:tcPr>
          <w:p w14:paraId="492BB33A" w14:textId="77777777" w:rsidR="00B23FD6" w:rsidRDefault="00B23FD6" w:rsidP="00B23FD6">
            <w:pPr>
              <w:jc w:val="both"/>
              <w:rPr>
                <w:rFonts w:ascii="Arial" w:hAnsi="Arial" w:cs="Arial"/>
                <w:sz w:val="20"/>
              </w:rPr>
            </w:pPr>
            <w:r>
              <w:rPr>
                <w:rFonts w:ascii="Arial" w:hAnsi="Arial" w:cs="Arial"/>
                <w:sz w:val="20"/>
              </w:rPr>
              <w:t>Spojovací materiál</w:t>
            </w:r>
          </w:p>
        </w:tc>
        <w:tc>
          <w:tcPr>
            <w:tcW w:w="1039" w:type="dxa"/>
          </w:tcPr>
          <w:p w14:paraId="2C87895E" w14:textId="77777777" w:rsidR="00B23FD6" w:rsidRDefault="00B23FD6" w:rsidP="00B23FD6">
            <w:pPr>
              <w:jc w:val="center"/>
              <w:rPr>
                <w:rFonts w:ascii="Arial" w:hAnsi="Arial" w:cs="Arial"/>
                <w:sz w:val="20"/>
              </w:rPr>
            </w:pPr>
            <w:r>
              <w:rPr>
                <w:rFonts w:ascii="Arial" w:hAnsi="Arial" w:cs="Arial"/>
                <w:sz w:val="20"/>
              </w:rPr>
              <w:t>Soubor</w:t>
            </w:r>
          </w:p>
        </w:tc>
        <w:tc>
          <w:tcPr>
            <w:tcW w:w="1050" w:type="dxa"/>
          </w:tcPr>
          <w:p w14:paraId="66ADB80F" w14:textId="77777777" w:rsidR="00B23FD6" w:rsidRDefault="00B23FD6" w:rsidP="00B23FD6">
            <w:pPr>
              <w:jc w:val="center"/>
              <w:rPr>
                <w:rFonts w:ascii="Arial" w:hAnsi="Arial" w:cs="Arial"/>
                <w:sz w:val="20"/>
              </w:rPr>
            </w:pPr>
            <w:r>
              <w:rPr>
                <w:rFonts w:ascii="Arial" w:hAnsi="Arial" w:cs="Arial"/>
                <w:sz w:val="20"/>
              </w:rPr>
              <w:t>1</w:t>
            </w:r>
          </w:p>
        </w:tc>
        <w:tc>
          <w:tcPr>
            <w:tcW w:w="1646" w:type="dxa"/>
          </w:tcPr>
          <w:p w14:paraId="317AFA48" w14:textId="61818B87" w:rsidR="00B23FD6" w:rsidRPr="00947B3B" w:rsidRDefault="00B23FD6" w:rsidP="00B23FD6">
            <w:pPr>
              <w:jc w:val="center"/>
              <w:rPr>
                <w:rFonts w:ascii="Arial" w:hAnsi="Arial" w:cs="Arial"/>
                <w:sz w:val="20"/>
              </w:rPr>
            </w:pPr>
            <w:r>
              <w:rPr>
                <w:rFonts w:ascii="Arial" w:hAnsi="Arial" w:cs="Arial"/>
                <w:sz w:val="20"/>
              </w:rPr>
              <w:t>5.350,00 Kč</w:t>
            </w:r>
          </w:p>
        </w:tc>
        <w:tc>
          <w:tcPr>
            <w:tcW w:w="1508" w:type="dxa"/>
          </w:tcPr>
          <w:p w14:paraId="55E06609" w14:textId="62ED376A" w:rsidR="00B23FD6" w:rsidRPr="00947B3B" w:rsidRDefault="00B23FD6" w:rsidP="00B23FD6">
            <w:pPr>
              <w:jc w:val="center"/>
              <w:rPr>
                <w:rFonts w:ascii="Arial" w:hAnsi="Arial" w:cs="Arial"/>
                <w:sz w:val="20"/>
              </w:rPr>
            </w:pPr>
            <w:r>
              <w:rPr>
                <w:rFonts w:ascii="Arial" w:hAnsi="Arial" w:cs="Arial"/>
                <w:sz w:val="20"/>
              </w:rPr>
              <w:t>5.350,00 Kč</w:t>
            </w:r>
          </w:p>
        </w:tc>
      </w:tr>
      <w:tr w:rsidR="00B23FD6" w14:paraId="0C38ABB5" w14:textId="77777777" w:rsidTr="00F83ABB">
        <w:tc>
          <w:tcPr>
            <w:tcW w:w="3971" w:type="dxa"/>
          </w:tcPr>
          <w:p w14:paraId="3DD95A61" w14:textId="77777777" w:rsidR="00B23FD6" w:rsidRDefault="00B23FD6" w:rsidP="00B23FD6">
            <w:pPr>
              <w:jc w:val="both"/>
              <w:rPr>
                <w:rFonts w:ascii="Arial" w:hAnsi="Arial" w:cs="Arial"/>
                <w:sz w:val="20"/>
              </w:rPr>
            </w:pPr>
            <w:r>
              <w:rPr>
                <w:rFonts w:ascii="Arial" w:hAnsi="Arial" w:cs="Arial"/>
                <w:sz w:val="20"/>
              </w:rPr>
              <w:t>Demontáž a ekologická likvidace zařízení (mimo akumulátorů)</w:t>
            </w:r>
          </w:p>
        </w:tc>
        <w:tc>
          <w:tcPr>
            <w:tcW w:w="1039" w:type="dxa"/>
          </w:tcPr>
          <w:p w14:paraId="566D0664" w14:textId="77777777" w:rsidR="00B23FD6" w:rsidRDefault="00B23FD6" w:rsidP="00B23FD6">
            <w:pPr>
              <w:jc w:val="center"/>
              <w:rPr>
                <w:rFonts w:ascii="Arial" w:hAnsi="Arial" w:cs="Arial"/>
                <w:sz w:val="20"/>
              </w:rPr>
            </w:pPr>
            <w:r>
              <w:rPr>
                <w:rFonts w:ascii="Arial" w:hAnsi="Arial" w:cs="Arial"/>
                <w:sz w:val="20"/>
              </w:rPr>
              <w:t>Soubor</w:t>
            </w:r>
          </w:p>
        </w:tc>
        <w:tc>
          <w:tcPr>
            <w:tcW w:w="1050" w:type="dxa"/>
          </w:tcPr>
          <w:p w14:paraId="2F9B0B49" w14:textId="77777777" w:rsidR="00B23FD6" w:rsidRDefault="00B23FD6" w:rsidP="00B23FD6">
            <w:pPr>
              <w:jc w:val="center"/>
              <w:rPr>
                <w:rFonts w:ascii="Arial" w:hAnsi="Arial" w:cs="Arial"/>
                <w:sz w:val="20"/>
              </w:rPr>
            </w:pPr>
            <w:r>
              <w:rPr>
                <w:rFonts w:ascii="Arial" w:hAnsi="Arial" w:cs="Arial"/>
                <w:sz w:val="20"/>
              </w:rPr>
              <w:t>1</w:t>
            </w:r>
          </w:p>
        </w:tc>
        <w:tc>
          <w:tcPr>
            <w:tcW w:w="1646" w:type="dxa"/>
          </w:tcPr>
          <w:p w14:paraId="6A0CCB01" w14:textId="1B0A2F60" w:rsidR="00B23FD6" w:rsidRPr="00947B3B" w:rsidRDefault="00B23FD6" w:rsidP="00B23FD6">
            <w:pPr>
              <w:jc w:val="center"/>
              <w:rPr>
                <w:rFonts w:ascii="Arial" w:hAnsi="Arial" w:cs="Arial"/>
                <w:sz w:val="20"/>
              </w:rPr>
            </w:pPr>
            <w:r>
              <w:rPr>
                <w:rFonts w:ascii="Arial" w:hAnsi="Arial" w:cs="Arial"/>
                <w:sz w:val="20"/>
              </w:rPr>
              <w:t>4.300,00 Kč</w:t>
            </w:r>
          </w:p>
        </w:tc>
        <w:tc>
          <w:tcPr>
            <w:tcW w:w="1508" w:type="dxa"/>
          </w:tcPr>
          <w:p w14:paraId="07D4DD41" w14:textId="4173DA6A" w:rsidR="00B23FD6" w:rsidRPr="00947B3B" w:rsidRDefault="00B23FD6" w:rsidP="00B23FD6">
            <w:pPr>
              <w:jc w:val="center"/>
              <w:rPr>
                <w:rFonts w:ascii="Arial" w:hAnsi="Arial" w:cs="Arial"/>
                <w:sz w:val="20"/>
              </w:rPr>
            </w:pPr>
            <w:r>
              <w:rPr>
                <w:rFonts w:ascii="Arial" w:hAnsi="Arial" w:cs="Arial"/>
                <w:sz w:val="20"/>
              </w:rPr>
              <w:t>4.300,00 Kč</w:t>
            </w:r>
          </w:p>
        </w:tc>
      </w:tr>
      <w:tr w:rsidR="00B23FD6" w14:paraId="2A3F171E" w14:textId="77777777" w:rsidTr="00F83ABB">
        <w:tc>
          <w:tcPr>
            <w:tcW w:w="3971" w:type="dxa"/>
          </w:tcPr>
          <w:p w14:paraId="751FEEDB" w14:textId="77777777" w:rsidR="00B23FD6" w:rsidRDefault="00B23FD6" w:rsidP="00B23FD6">
            <w:pPr>
              <w:jc w:val="both"/>
              <w:rPr>
                <w:rFonts w:ascii="Arial" w:hAnsi="Arial" w:cs="Arial"/>
                <w:sz w:val="20"/>
              </w:rPr>
            </w:pPr>
            <w:r>
              <w:rPr>
                <w:rFonts w:ascii="Arial" w:hAnsi="Arial" w:cs="Arial"/>
                <w:sz w:val="20"/>
              </w:rPr>
              <w:t>Demontáž a ekologická likvidace stávajících akumulátorů</w:t>
            </w:r>
          </w:p>
        </w:tc>
        <w:tc>
          <w:tcPr>
            <w:tcW w:w="1039" w:type="dxa"/>
          </w:tcPr>
          <w:p w14:paraId="651B38EC" w14:textId="77777777" w:rsidR="00B23FD6" w:rsidRDefault="00B23FD6" w:rsidP="00B23FD6">
            <w:pPr>
              <w:jc w:val="center"/>
              <w:rPr>
                <w:rFonts w:ascii="Arial" w:hAnsi="Arial" w:cs="Arial"/>
                <w:sz w:val="20"/>
              </w:rPr>
            </w:pPr>
            <w:r>
              <w:rPr>
                <w:rFonts w:ascii="Arial" w:hAnsi="Arial" w:cs="Arial"/>
                <w:sz w:val="20"/>
              </w:rPr>
              <w:t>Soubor</w:t>
            </w:r>
          </w:p>
        </w:tc>
        <w:tc>
          <w:tcPr>
            <w:tcW w:w="1050" w:type="dxa"/>
          </w:tcPr>
          <w:p w14:paraId="6063AF31" w14:textId="77777777" w:rsidR="00B23FD6" w:rsidRDefault="00B23FD6" w:rsidP="00B23FD6">
            <w:pPr>
              <w:jc w:val="center"/>
              <w:rPr>
                <w:rFonts w:ascii="Arial" w:hAnsi="Arial" w:cs="Arial"/>
                <w:sz w:val="20"/>
              </w:rPr>
            </w:pPr>
            <w:r>
              <w:rPr>
                <w:rFonts w:ascii="Arial" w:hAnsi="Arial" w:cs="Arial"/>
                <w:sz w:val="20"/>
              </w:rPr>
              <w:t>1</w:t>
            </w:r>
          </w:p>
        </w:tc>
        <w:tc>
          <w:tcPr>
            <w:tcW w:w="1646" w:type="dxa"/>
          </w:tcPr>
          <w:p w14:paraId="6B44D57F" w14:textId="46D6D9C7" w:rsidR="00B23FD6" w:rsidRPr="00947B3B" w:rsidRDefault="00B23FD6" w:rsidP="00B23FD6">
            <w:pPr>
              <w:jc w:val="center"/>
              <w:rPr>
                <w:rFonts w:ascii="Arial" w:hAnsi="Arial" w:cs="Arial"/>
                <w:sz w:val="20"/>
              </w:rPr>
            </w:pPr>
            <w:r>
              <w:rPr>
                <w:rFonts w:ascii="Arial" w:hAnsi="Arial" w:cs="Arial"/>
                <w:sz w:val="20"/>
              </w:rPr>
              <w:t>3.672,00 Kč</w:t>
            </w:r>
          </w:p>
        </w:tc>
        <w:tc>
          <w:tcPr>
            <w:tcW w:w="1508" w:type="dxa"/>
          </w:tcPr>
          <w:p w14:paraId="4ABF5C27" w14:textId="148EE67B" w:rsidR="00B23FD6" w:rsidRPr="00947B3B" w:rsidRDefault="00B23FD6" w:rsidP="00B23FD6">
            <w:pPr>
              <w:jc w:val="center"/>
              <w:rPr>
                <w:rFonts w:ascii="Arial" w:hAnsi="Arial" w:cs="Arial"/>
                <w:sz w:val="20"/>
              </w:rPr>
            </w:pPr>
            <w:r>
              <w:rPr>
                <w:rFonts w:ascii="Arial" w:hAnsi="Arial" w:cs="Arial"/>
                <w:sz w:val="20"/>
              </w:rPr>
              <w:t>3.672,00 Kč</w:t>
            </w:r>
          </w:p>
        </w:tc>
      </w:tr>
      <w:tr w:rsidR="00B23FD6" w14:paraId="07F3883C" w14:textId="77777777" w:rsidTr="00F83ABB">
        <w:tc>
          <w:tcPr>
            <w:tcW w:w="3971" w:type="dxa"/>
          </w:tcPr>
          <w:p w14:paraId="5166904C" w14:textId="77777777" w:rsidR="00B23FD6" w:rsidRDefault="00B23FD6" w:rsidP="00B23FD6">
            <w:pPr>
              <w:jc w:val="both"/>
              <w:rPr>
                <w:rFonts w:ascii="Arial" w:hAnsi="Arial" w:cs="Arial"/>
                <w:sz w:val="20"/>
              </w:rPr>
            </w:pPr>
            <w:r>
              <w:rPr>
                <w:rFonts w:ascii="Arial" w:hAnsi="Arial" w:cs="Arial"/>
                <w:sz w:val="20"/>
              </w:rPr>
              <w:t>Montáž baterií 216V 200Ah</w:t>
            </w:r>
          </w:p>
        </w:tc>
        <w:tc>
          <w:tcPr>
            <w:tcW w:w="1039" w:type="dxa"/>
          </w:tcPr>
          <w:p w14:paraId="66BA8880" w14:textId="77777777" w:rsidR="00B23FD6" w:rsidRDefault="00B23FD6" w:rsidP="00B23FD6">
            <w:pPr>
              <w:jc w:val="center"/>
              <w:rPr>
                <w:rFonts w:ascii="Arial" w:hAnsi="Arial" w:cs="Arial"/>
                <w:sz w:val="20"/>
              </w:rPr>
            </w:pPr>
            <w:r>
              <w:rPr>
                <w:rFonts w:ascii="Arial" w:hAnsi="Arial" w:cs="Arial"/>
                <w:sz w:val="20"/>
              </w:rPr>
              <w:t>Ks.</w:t>
            </w:r>
          </w:p>
        </w:tc>
        <w:tc>
          <w:tcPr>
            <w:tcW w:w="1050" w:type="dxa"/>
          </w:tcPr>
          <w:p w14:paraId="1D138EFD" w14:textId="77777777" w:rsidR="00B23FD6" w:rsidRDefault="00B23FD6" w:rsidP="00B23FD6">
            <w:pPr>
              <w:jc w:val="center"/>
              <w:rPr>
                <w:rFonts w:ascii="Arial" w:hAnsi="Arial" w:cs="Arial"/>
                <w:sz w:val="20"/>
              </w:rPr>
            </w:pPr>
            <w:r>
              <w:rPr>
                <w:rFonts w:ascii="Arial" w:hAnsi="Arial" w:cs="Arial"/>
                <w:sz w:val="20"/>
              </w:rPr>
              <w:t>2</w:t>
            </w:r>
          </w:p>
        </w:tc>
        <w:tc>
          <w:tcPr>
            <w:tcW w:w="1646" w:type="dxa"/>
          </w:tcPr>
          <w:p w14:paraId="12613663" w14:textId="40DB8676" w:rsidR="00B23FD6" w:rsidRPr="00947B3B" w:rsidRDefault="00B23FD6" w:rsidP="00B23FD6">
            <w:pPr>
              <w:jc w:val="center"/>
              <w:rPr>
                <w:rFonts w:ascii="Arial" w:hAnsi="Arial" w:cs="Arial"/>
                <w:sz w:val="20"/>
              </w:rPr>
            </w:pPr>
            <w:r>
              <w:rPr>
                <w:rFonts w:ascii="Arial" w:hAnsi="Arial" w:cs="Arial"/>
                <w:sz w:val="20"/>
              </w:rPr>
              <w:t>30.740,00 Kč</w:t>
            </w:r>
          </w:p>
        </w:tc>
        <w:tc>
          <w:tcPr>
            <w:tcW w:w="1508" w:type="dxa"/>
          </w:tcPr>
          <w:p w14:paraId="36702977" w14:textId="6F47C503" w:rsidR="00B23FD6" w:rsidRPr="00947B3B" w:rsidRDefault="00B23FD6" w:rsidP="00B23FD6">
            <w:pPr>
              <w:jc w:val="center"/>
              <w:rPr>
                <w:rFonts w:ascii="Arial" w:hAnsi="Arial" w:cs="Arial"/>
                <w:sz w:val="20"/>
              </w:rPr>
            </w:pPr>
            <w:r>
              <w:rPr>
                <w:rFonts w:ascii="Arial" w:hAnsi="Arial" w:cs="Arial"/>
                <w:sz w:val="20"/>
              </w:rPr>
              <w:t>15.370,00 Kč</w:t>
            </w:r>
          </w:p>
        </w:tc>
      </w:tr>
      <w:tr w:rsidR="00B23FD6" w14:paraId="2976859A" w14:textId="77777777" w:rsidTr="00F83ABB">
        <w:tc>
          <w:tcPr>
            <w:tcW w:w="3971" w:type="dxa"/>
          </w:tcPr>
          <w:p w14:paraId="24BE1CA5" w14:textId="7AF6FD35" w:rsidR="00B23FD6" w:rsidRDefault="00B23FD6" w:rsidP="00B23FD6">
            <w:pPr>
              <w:jc w:val="both"/>
              <w:rPr>
                <w:rFonts w:ascii="Arial" w:hAnsi="Arial" w:cs="Arial"/>
                <w:sz w:val="20"/>
              </w:rPr>
            </w:pPr>
            <w:r>
              <w:rPr>
                <w:rFonts w:ascii="Arial" w:hAnsi="Arial" w:cs="Arial"/>
                <w:sz w:val="20"/>
              </w:rPr>
              <w:t>Montáž usměrňovače - duálního proudového zdroje 220V DC 2 x 100A</w:t>
            </w:r>
          </w:p>
        </w:tc>
        <w:tc>
          <w:tcPr>
            <w:tcW w:w="1039" w:type="dxa"/>
          </w:tcPr>
          <w:p w14:paraId="2C5DBE49" w14:textId="77777777" w:rsidR="00B23FD6" w:rsidRDefault="00B23FD6" w:rsidP="00B23FD6">
            <w:pPr>
              <w:jc w:val="center"/>
              <w:rPr>
                <w:rFonts w:ascii="Arial" w:hAnsi="Arial" w:cs="Arial"/>
                <w:sz w:val="20"/>
              </w:rPr>
            </w:pPr>
            <w:r>
              <w:rPr>
                <w:rFonts w:ascii="Arial" w:hAnsi="Arial" w:cs="Arial"/>
                <w:sz w:val="20"/>
              </w:rPr>
              <w:t>Ks.</w:t>
            </w:r>
          </w:p>
        </w:tc>
        <w:tc>
          <w:tcPr>
            <w:tcW w:w="1050" w:type="dxa"/>
          </w:tcPr>
          <w:p w14:paraId="2359AFEB" w14:textId="3E165A53" w:rsidR="00B23FD6" w:rsidRDefault="00B23FD6" w:rsidP="00B23FD6">
            <w:pPr>
              <w:jc w:val="center"/>
              <w:rPr>
                <w:rFonts w:ascii="Arial" w:hAnsi="Arial" w:cs="Arial"/>
                <w:sz w:val="20"/>
              </w:rPr>
            </w:pPr>
            <w:r>
              <w:rPr>
                <w:rFonts w:ascii="Arial" w:hAnsi="Arial" w:cs="Arial"/>
                <w:sz w:val="20"/>
              </w:rPr>
              <w:t>1</w:t>
            </w:r>
          </w:p>
        </w:tc>
        <w:tc>
          <w:tcPr>
            <w:tcW w:w="1646" w:type="dxa"/>
          </w:tcPr>
          <w:p w14:paraId="42BE8318" w14:textId="0980184E" w:rsidR="00B23FD6" w:rsidRPr="00947B3B" w:rsidRDefault="00B23FD6" w:rsidP="00B23FD6">
            <w:pPr>
              <w:jc w:val="center"/>
              <w:rPr>
                <w:rFonts w:ascii="Arial" w:hAnsi="Arial" w:cs="Arial"/>
                <w:sz w:val="20"/>
              </w:rPr>
            </w:pPr>
            <w:r>
              <w:rPr>
                <w:rFonts w:ascii="Arial" w:hAnsi="Arial" w:cs="Arial"/>
                <w:sz w:val="20"/>
              </w:rPr>
              <w:t>2.800,00 Kč</w:t>
            </w:r>
          </w:p>
        </w:tc>
        <w:tc>
          <w:tcPr>
            <w:tcW w:w="1508" w:type="dxa"/>
          </w:tcPr>
          <w:p w14:paraId="21B7F674" w14:textId="30A14993" w:rsidR="00B23FD6" w:rsidRPr="00947B3B" w:rsidRDefault="00B23FD6" w:rsidP="00B23FD6">
            <w:pPr>
              <w:jc w:val="center"/>
              <w:rPr>
                <w:rFonts w:ascii="Arial" w:hAnsi="Arial" w:cs="Arial"/>
                <w:sz w:val="20"/>
              </w:rPr>
            </w:pPr>
            <w:r>
              <w:rPr>
                <w:rFonts w:ascii="Arial" w:hAnsi="Arial" w:cs="Arial"/>
                <w:sz w:val="20"/>
              </w:rPr>
              <w:t>2.800,00 Kč</w:t>
            </w:r>
          </w:p>
        </w:tc>
      </w:tr>
      <w:tr w:rsidR="00B23FD6" w14:paraId="52E1B7B1" w14:textId="77777777" w:rsidTr="00F83ABB">
        <w:tc>
          <w:tcPr>
            <w:tcW w:w="3971" w:type="dxa"/>
          </w:tcPr>
          <w:p w14:paraId="42F02708" w14:textId="77777777" w:rsidR="00B23FD6" w:rsidRDefault="00B23FD6" w:rsidP="00B23FD6">
            <w:pPr>
              <w:jc w:val="both"/>
              <w:rPr>
                <w:rFonts w:ascii="Arial" w:hAnsi="Arial" w:cs="Arial"/>
                <w:sz w:val="20"/>
              </w:rPr>
            </w:pPr>
            <w:r>
              <w:rPr>
                <w:rFonts w:ascii="Arial" w:hAnsi="Arial" w:cs="Arial"/>
                <w:sz w:val="20"/>
              </w:rPr>
              <w:t>Přepravní výkony, manipulační práce, přesuny hmot, pomocné stavební a montážní práce</w:t>
            </w:r>
          </w:p>
        </w:tc>
        <w:tc>
          <w:tcPr>
            <w:tcW w:w="1039" w:type="dxa"/>
          </w:tcPr>
          <w:p w14:paraId="12163FB1" w14:textId="77777777" w:rsidR="00B23FD6" w:rsidRDefault="00B23FD6" w:rsidP="00B23FD6">
            <w:pPr>
              <w:jc w:val="center"/>
              <w:rPr>
                <w:rFonts w:ascii="Arial" w:hAnsi="Arial" w:cs="Arial"/>
                <w:sz w:val="20"/>
              </w:rPr>
            </w:pPr>
            <w:r>
              <w:rPr>
                <w:rFonts w:ascii="Arial" w:hAnsi="Arial" w:cs="Arial"/>
                <w:sz w:val="20"/>
              </w:rPr>
              <w:t>Soubor</w:t>
            </w:r>
          </w:p>
        </w:tc>
        <w:tc>
          <w:tcPr>
            <w:tcW w:w="1050" w:type="dxa"/>
          </w:tcPr>
          <w:p w14:paraId="7A961E59" w14:textId="77777777" w:rsidR="00B23FD6" w:rsidRDefault="00B23FD6" w:rsidP="00B23FD6">
            <w:pPr>
              <w:jc w:val="center"/>
              <w:rPr>
                <w:rFonts w:ascii="Arial" w:hAnsi="Arial" w:cs="Arial"/>
                <w:sz w:val="20"/>
              </w:rPr>
            </w:pPr>
            <w:r>
              <w:rPr>
                <w:rFonts w:ascii="Arial" w:hAnsi="Arial" w:cs="Arial"/>
                <w:sz w:val="20"/>
              </w:rPr>
              <w:t>1</w:t>
            </w:r>
          </w:p>
        </w:tc>
        <w:tc>
          <w:tcPr>
            <w:tcW w:w="1646" w:type="dxa"/>
          </w:tcPr>
          <w:p w14:paraId="6C172D3F" w14:textId="5ACD866C" w:rsidR="00B23FD6" w:rsidRPr="00947B3B" w:rsidRDefault="00B23FD6" w:rsidP="00B23FD6">
            <w:pPr>
              <w:jc w:val="center"/>
              <w:rPr>
                <w:rFonts w:ascii="Arial" w:hAnsi="Arial" w:cs="Arial"/>
                <w:sz w:val="20"/>
              </w:rPr>
            </w:pPr>
            <w:r>
              <w:rPr>
                <w:rFonts w:ascii="Arial" w:hAnsi="Arial" w:cs="Arial"/>
                <w:sz w:val="20"/>
              </w:rPr>
              <w:t>3.950,00 Kč</w:t>
            </w:r>
          </w:p>
        </w:tc>
        <w:tc>
          <w:tcPr>
            <w:tcW w:w="1508" w:type="dxa"/>
          </w:tcPr>
          <w:p w14:paraId="502FBFE6" w14:textId="369053A9" w:rsidR="00B23FD6" w:rsidRPr="00947B3B" w:rsidRDefault="00B23FD6" w:rsidP="00B23FD6">
            <w:pPr>
              <w:jc w:val="center"/>
              <w:rPr>
                <w:rFonts w:ascii="Arial" w:hAnsi="Arial" w:cs="Arial"/>
                <w:sz w:val="20"/>
              </w:rPr>
            </w:pPr>
            <w:r>
              <w:rPr>
                <w:rFonts w:ascii="Arial" w:hAnsi="Arial" w:cs="Arial"/>
                <w:sz w:val="20"/>
              </w:rPr>
              <w:t>3.950,00 Kč</w:t>
            </w:r>
          </w:p>
        </w:tc>
      </w:tr>
      <w:tr w:rsidR="00B23FD6" w14:paraId="0279BD0F" w14:textId="77777777" w:rsidTr="00F83ABB">
        <w:tc>
          <w:tcPr>
            <w:tcW w:w="3971" w:type="dxa"/>
          </w:tcPr>
          <w:p w14:paraId="3850D2AC" w14:textId="77777777" w:rsidR="00B23FD6" w:rsidRDefault="00B23FD6" w:rsidP="00B23FD6">
            <w:pPr>
              <w:jc w:val="both"/>
              <w:rPr>
                <w:rFonts w:ascii="Arial" w:hAnsi="Arial" w:cs="Arial"/>
                <w:sz w:val="20"/>
              </w:rPr>
            </w:pPr>
            <w:r w:rsidRPr="006E17AE">
              <w:rPr>
                <w:rFonts w:ascii="Arial" w:hAnsi="Arial" w:cs="Arial"/>
                <w:sz w:val="20"/>
              </w:rPr>
              <w:t>Seřízení a odzkoušení sestavy</w:t>
            </w:r>
            <w:r>
              <w:rPr>
                <w:rFonts w:ascii="Arial" w:hAnsi="Arial" w:cs="Arial"/>
                <w:sz w:val="20"/>
              </w:rPr>
              <w:t xml:space="preserve"> proudových</w:t>
            </w:r>
            <w:r w:rsidRPr="006E17AE">
              <w:rPr>
                <w:rFonts w:ascii="Arial" w:hAnsi="Arial" w:cs="Arial"/>
                <w:sz w:val="20"/>
              </w:rPr>
              <w:t xml:space="preserve"> zdrojů a baterií</w:t>
            </w:r>
          </w:p>
        </w:tc>
        <w:tc>
          <w:tcPr>
            <w:tcW w:w="1039" w:type="dxa"/>
          </w:tcPr>
          <w:p w14:paraId="0FAEF45E" w14:textId="77777777" w:rsidR="00B23FD6" w:rsidRDefault="00B23FD6" w:rsidP="00B23FD6">
            <w:pPr>
              <w:jc w:val="center"/>
              <w:rPr>
                <w:rFonts w:ascii="Arial" w:hAnsi="Arial" w:cs="Arial"/>
                <w:sz w:val="20"/>
              </w:rPr>
            </w:pPr>
            <w:r>
              <w:rPr>
                <w:rFonts w:ascii="Arial" w:hAnsi="Arial" w:cs="Arial"/>
                <w:sz w:val="20"/>
              </w:rPr>
              <w:t>Soubor</w:t>
            </w:r>
          </w:p>
        </w:tc>
        <w:tc>
          <w:tcPr>
            <w:tcW w:w="1050" w:type="dxa"/>
          </w:tcPr>
          <w:p w14:paraId="45E1727F" w14:textId="77777777" w:rsidR="00B23FD6" w:rsidRDefault="00B23FD6" w:rsidP="00B23FD6">
            <w:pPr>
              <w:jc w:val="center"/>
              <w:rPr>
                <w:rFonts w:ascii="Arial" w:hAnsi="Arial" w:cs="Arial"/>
                <w:sz w:val="20"/>
              </w:rPr>
            </w:pPr>
            <w:r>
              <w:rPr>
                <w:rFonts w:ascii="Arial" w:hAnsi="Arial" w:cs="Arial"/>
                <w:sz w:val="20"/>
              </w:rPr>
              <w:t>1</w:t>
            </w:r>
          </w:p>
        </w:tc>
        <w:tc>
          <w:tcPr>
            <w:tcW w:w="1646" w:type="dxa"/>
          </w:tcPr>
          <w:p w14:paraId="74F23C63" w14:textId="61E4C0E4" w:rsidR="00B23FD6" w:rsidRPr="00947B3B" w:rsidRDefault="00B23FD6" w:rsidP="00B23FD6">
            <w:pPr>
              <w:jc w:val="center"/>
              <w:rPr>
                <w:rFonts w:ascii="Arial" w:hAnsi="Arial" w:cs="Arial"/>
                <w:sz w:val="20"/>
              </w:rPr>
            </w:pPr>
            <w:r>
              <w:rPr>
                <w:rFonts w:ascii="Arial" w:hAnsi="Arial" w:cs="Arial"/>
                <w:sz w:val="20"/>
              </w:rPr>
              <w:t>2.000,00 Kč</w:t>
            </w:r>
          </w:p>
        </w:tc>
        <w:tc>
          <w:tcPr>
            <w:tcW w:w="1508" w:type="dxa"/>
          </w:tcPr>
          <w:p w14:paraId="0C03A265" w14:textId="59E64A44" w:rsidR="00B23FD6" w:rsidRPr="00947B3B" w:rsidRDefault="00B23FD6" w:rsidP="00B23FD6">
            <w:pPr>
              <w:jc w:val="center"/>
              <w:rPr>
                <w:rFonts w:ascii="Arial" w:hAnsi="Arial" w:cs="Arial"/>
                <w:sz w:val="20"/>
              </w:rPr>
            </w:pPr>
            <w:r>
              <w:rPr>
                <w:rFonts w:ascii="Arial" w:hAnsi="Arial" w:cs="Arial"/>
                <w:sz w:val="20"/>
              </w:rPr>
              <w:t>2.000,00 Kč</w:t>
            </w:r>
          </w:p>
        </w:tc>
      </w:tr>
      <w:tr w:rsidR="00B23FD6" w14:paraId="27EADF27" w14:textId="77777777" w:rsidTr="00F83ABB">
        <w:tc>
          <w:tcPr>
            <w:tcW w:w="3971" w:type="dxa"/>
          </w:tcPr>
          <w:p w14:paraId="13569D0D" w14:textId="77777777" w:rsidR="00B23FD6" w:rsidRDefault="00B23FD6" w:rsidP="00B23FD6">
            <w:pPr>
              <w:jc w:val="both"/>
              <w:rPr>
                <w:rFonts w:ascii="Arial" w:hAnsi="Arial" w:cs="Arial"/>
                <w:sz w:val="20"/>
              </w:rPr>
            </w:pPr>
            <w:r>
              <w:rPr>
                <w:rFonts w:ascii="Arial" w:hAnsi="Arial" w:cs="Arial"/>
                <w:sz w:val="20"/>
              </w:rPr>
              <w:t>Zřízení zařízení staveniště a bezpečnostní opatření, vč. zaškolení obsluhy</w:t>
            </w:r>
          </w:p>
        </w:tc>
        <w:tc>
          <w:tcPr>
            <w:tcW w:w="1039" w:type="dxa"/>
          </w:tcPr>
          <w:p w14:paraId="7CD3C2D4" w14:textId="77777777" w:rsidR="00B23FD6" w:rsidRDefault="00B23FD6" w:rsidP="00B23FD6">
            <w:pPr>
              <w:jc w:val="center"/>
              <w:rPr>
                <w:rFonts w:ascii="Arial" w:hAnsi="Arial" w:cs="Arial"/>
                <w:sz w:val="20"/>
              </w:rPr>
            </w:pPr>
            <w:r>
              <w:rPr>
                <w:rFonts w:ascii="Arial" w:hAnsi="Arial" w:cs="Arial"/>
                <w:sz w:val="20"/>
              </w:rPr>
              <w:t>Soubor</w:t>
            </w:r>
          </w:p>
        </w:tc>
        <w:tc>
          <w:tcPr>
            <w:tcW w:w="1050" w:type="dxa"/>
          </w:tcPr>
          <w:p w14:paraId="62E63E51" w14:textId="77777777" w:rsidR="00B23FD6" w:rsidRDefault="00B23FD6" w:rsidP="00B23FD6">
            <w:pPr>
              <w:jc w:val="center"/>
              <w:rPr>
                <w:rFonts w:ascii="Arial" w:hAnsi="Arial" w:cs="Arial"/>
                <w:sz w:val="20"/>
              </w:rPr>
            </w:pPr>
            <w:r>
              <w:rPr>
                <w:rFonts w:ascii="Arial" w:hAnsi="Arial" w:cs="Arial"/>
                <w:sz w:val="20"/>
              </w:rPr>
              <w:t>1</w:t>
            </w:r>
          </w:p>
        </w:tc>
        <w:tc>
          <w:tcPr>
            <w:tcW w:w="1646" w:type="dxa"/>
          </w:tcPr>
          <w:p w14:paraId="35F19AA5" w14:textId="7D2A2316" w:rsidR="00B23FD6" w:rsidRPr="00947B3B" w:rsidRDefault="00B23FD6" w:rsidP="00B23FD6">
            <w:pPr>
              <w:jc w:val="center"/>
              <w:rPr>
                <w:rFonts w:ascii="Arial" w:hAnsi="Arial" w:cs="Arial"/>
                <w:sz w:val="20"/>
              </w:rPr>
            </w:pPr>
            <w:r>
              <w:rPr>
                <w:rFonts w:ascii="Arial" w:hAnsi="Arial" w:cs="Arial"/>
                <w:sz w:val="20"/>
              </w:rPr>
              <w:t>500,00 Kč</w:t>
            </w:r>
          </w:p>
        </w:tc>
        <w:tc>
          <w:tcPr>
            <w:tcW w:w="1508" w:type="dxa"/>
          </w:tcPr>
          <w:p w14:paraId="10C67107" w14:textId="72BC04AB" w:rsidR="00B23FD6" w:rsidRPr="00947B3B" w:rsidRDefault="00B23FD6" w:rsidP="00B23FD6">
            <w:pPr>
              <w:jc w:val="center"/>
              <w:rPr>
                <w:rFonts w:ascii="Arial" w:hAnsi="Arial" w:cs="Arial"/>
                <w:sz w:val="20"/>
              </w:rPr>
            </w:pPr>
            <w:r>
              <w:rPr>
                <w:rFonts w:ascii="Arial" w:hAnsi="Arial" w:cs="Arial"/>
                <w:sz w:val="20"/>
              </w:rPr>
              <w:t>500,00 Kč</w:t>
            </w:r>
          </w:p>
        </w:tc>
      </w:tr>
      <w:tr w:rsidR="00B23FD6" w14:paraId="34D81351" w14:textId="77777777" w:rsidTr="00F83ABB">
        <w:tc>
          <w:tcPr>
            <w:tcW w:w="3971" w:type="dxa"/>
          </w:tcPr>
          <w:p w14:paraId="787FAB30" w14:textId="77777777" w:rsidR="00B23FD6" w:rsidRPr="00E041F4" w:rsidRDefault="00B23FD6" w:rsidP="00B23FD6">
            <w:pPr>
              <w:jc w:val="both"/>
              <w:rPr>
                <w:rFonts w:ascii="Arial" w:hAnsi="Arial" w:cs="Arial"/>
                <w:b/>
                <w:sz w:val="20"/>
              </w:rPr>
            </w:pPr>
            <w:r w:rsidRPr="00E041F4">
              <w:rPr>
                <w:rFonts w:ascii="Arial" w:hAnsi="Arial" w:cs="Arial"/>
                <w:b/>
                <w:sz w:val="20"/>
              </w:rPr>
              <w:t>Celkem v Kč bez DPH</w:t>
            </w:r>
          </w:p>
        </w:tc>
        <w:tc>
          <w:tcPr>
            <w:tcW w:w="1039" w:type="dxa"/>
          </w:tcPr>
          <w:p w14:paraId="54D75057" w14:textId="77777777" w:rsidR="00B23FD6" w:rsidRDefault="00B23FD6" w:rsidP="00B23FD6">
            <w:pPr>
              <w:jc w:val="center"/>
              <w:rPr>
                <w:rFonts w:ascii="Arial" w:hAnsi="Arial" w:cs="Arial"/>
                <w:sz w:val="20"/>
              </w:rPr>
            </w:pPr>
            <w:r>
              <w:rPr>
                <w:rFonts w:ascii="Arial" w:hAnsi="Arial" w:cs="Arial"/>
                <w:sz w:val="20"/>
              </w:rPr>
              <w:t>X</w:t>
            </w:r>
          </w:p>
        </w:tc>
        <w:tc>
          <w:tcPr>
            <w:tcW w:w="1050" w:type="dxa"/>
          </w:tcPr>
          <w:p w14:paraId="6331F5D7" w14:textId="77777777" w:rsidR="00B23FD6" w:rsidRDefault="00B23FD6" w:rsidP="00B23FD6">
            <w:pPr>
              <w:jc w:val="center"/>
              <w:rPr>
                <w:rFonts w:ascii="Arial" w:hAnsi="Arial" w:cs="Arial"/>
                <w:sz w:val="20"/>
              </w:rPr>
            </w:pPr>
            <w:r>
              <w:rPr>
                <w:rFonts w:ascii="Arial" w:hAnsi="Arial" w:cs="Arial"/>
                <w:sz w:val="20"/>
              </w:rPr>
              <w:t>X</w:t>
            </w:r>
          </w:p>
        </w:tc>
        <w:tc>
          <w:tcPr>
            <w:tcW w:w="1646" w:type="dxa"/>
          </w:tcPr>
          <w:p w14:paraId="0EB129F3" w14:textId="2529311B" w:rsidR="00B23FD6" w:rsidRPr="00947B3B" w:rsidRDefault="00B23FD6" w:rsidP="00B23FD6">
            <w:pPr>
              <w:jc w:val="center"/>
              <w:rPr>
                <w:rFonts w:ascii="Arial" w:hAnsi="Arial" w:cs="Arial"/>
                <w:b/>
                <w:sz w:val="20"/>
              </w:rPr>
            </w:pPr>
            <w:r>
              <w:rPr>
                <w:rFonts w:ascii="Arial" w:hAnsi="Arial" w:cs="Arial"/>
                <w:sz w:val="20"/>
              </w:rPr>
              <w:t xml:space="preserve"> </w:t>
            </w:r>
            <w:r w:rsidRPr="00947B3B">
              <w:rPr>
                <w:rFonts w:ascii="Arial" w:hAnsi="Arial" w:cs="Arial"/>
                <w:b/>
                <w:sz w:val="20"/>
              </w:rPr>
              <w:t>1.199.907,00 Kč</w:t>
            </w:r>
          </w:p>
        </w:tc>
        <w:tc>
          <w:tcPr>
            <w:tcW w:w="1508" w:type="dxa"/>
          </w:tcPr>
          <w:p w14:paraId="3DA317E2" w14:textId="2A6E06C7" w:rsidR="00B23FD6" w:rsidRPr="00B23FD6" w:rsidRDefault="00B23FD6" w:rsidP="00B23FD6">
            <w:pPr>
              <w:jc w:val="center"/>
              <w:rPr>
                <w:rFonts w:ascii="Arial" w:hAnsi="Arial" w:cs="Arial"/>
                <w:b/>
                <w:sz w:val="20"/>
              </w:rPr>
            </w:pPr>
            <w:r w:rsidRPr="00B23FD6">
              <w:rPr>
                <w:rFonts w:ascii="Arial" w:hAnsi="Arial" w:cs="Arial"/>
                <w:b/>
                <w:sz w:val="20"/>
              </w:rPr>
              <w:t xml:space="preserve">413.762,00 Kč </w:t>
            </w:r>
          </w:p>
        </w:tc>
      </w:tr>
    </w:tbl>
    <w:p w14:paraId="57A66A8C" w14:textId="7A93FC96" w:rsidR="001314C9" w:rsidRDefault="001314C9" w:rsidP="00F32CCD">
      <w:pPr>
        <w:rPr>
          <w:rFonts w:ascii="Franklin Gothic Book" w:hAnsi="Franklin Gothic Book"/>
        </w:rPr>
      </w:pPr>
    </w:p>
    <w:p w14:paraId="441EF14C" w14:textId="172F11DC" w:rsidR="00EE6A22" w:rsidRPr="00F32CCD" w:rsidRDefault="001314C9" w:rsidP="001314C9">
      <w:pPr>
        <w:tabs>
          <w:tab w:val="left" w:pos="426"/>
        </w:tabs>
        <w:jc w:val="both"/>
        <w:rPr>
          <w:rFonts w:ascii="Arial" w:hAnsi="Arial" w:cs="Arial"/>
          <w:b/>
          <w:sz w:val="20"/>
        </w:rPr>
      </w:pPr>
      <w:r w:rsidRPr="00F32CCD">
        <w:rPr>
          <w:rFonts w:ascii="Arial" w:hAnsi="Arial" w:cs="Arial"/>
          <w:b/>
          <w:sz w:val="20"/>
        </w:rPr>
        <w:t>Ostatní požadavky spojené s řádným provedením díla:</w:t>
      </w:r>
    </w:p>
    <w:p w14:paraId="721BC8A6" w14:textId="77777777" w:rsidR="001314C9" w:rsidRPr="009F2BD9" w:rsidRDefault="0014774A" w:rsidP="001314C9">
      <w:pPr>
        <w:jc w:val="both"/>
        <w:rPr>
          <w:rFonts w:ascii="Arial" w:hAnsi="Arial" w:cs="Arial"/>
          <w:sz w:val="20"/>
        </w:rPr>
      </w:pPr>
      <w:r>
        <w:rPr>
          <w:rFonts w:ascii="Arial" w:hAnsi="Arial" w:cs="Arial"/>
          <w:sz w:val="20"/>
        </w:rPr>
        <w:t xml:space="preserve">    </w:t>
      </w:r>
      <w:r w:rsidRPr="009F2BD9">
        <w:rPr>
          <w:rFonts w:ascii="Arial" w:hAnsi="Arial" w:cs="Arial"/>
          <w:sz w:val="20"/>
        </w:rPr>
        <w:t>-  prohl</w:t>
      </w:r>
      <w:r w:rsidR="009F2BD9">
        <w:rPr>
          <w:rFonts w:ascii="Arial" w:hAnsi="Arial" w:cs="Arial"/>
          <w:sz w:val="20"/>
        </w:rPr>
        <w:t>ášen</w:t>
      </w:r>
      <w:r w:rsidR="00EE6A22">
        <w:rPr>
          <w:rFonts w:ascii="Arial" w:hAnsi="Arial" w:cs="Arial"/>
          <w:sz w:val="20"/>
        </w:rPr>
        <w:t>í o shodě na dodávku baterií</w:t>
      </w:r>
    </w:p>
    <w:p w14:paraId="2EED728E" w14:textId="77777777" w:rsidR="001314C9" w:rsidRPr="009F2BD9" w:rsidRDefault="001314C9" w:rsidP="00A219FC">
      <w:pPr>
        <w:ind w:left="240"/>
        <w:jc w:val="both"/>
        <w:rPr>
          <w:rFonts w:ascii="Arial" w:hAnsi="Arial" w:cs="Arial"/>
          <w:sz w:val="20"/>
        </w:rPr>
      </w:pPr>
      <w:r w:rsidRPr="009F2BD9">
        <w:rPr>
          <w:rFonts w:ascii="Arial" w:hAnsi="Arial" w:cs="Arial"/>
          <w:sz w:val="20"/>
        </w:rPr>
        <w:t>-  dodávka a montáž předmětu pl</w:t>
      </w:r>
      <w:r w:rsidR="00A219FC" w:rsidRPr="009F2BD9">
        <w:rPr>
          <w:rFonts w:ascii="Arial" w:hAnsi="Arial" w:cs="Arial"/>
          <w:sz w:val="20"/>
        </w:rPr>
        <w:t>nění, vč. prací s tím spojených</w:t>
      </w:r>
    </w:p>
    <w:p w14:paraId="66507AF0" w14:textId="77777777" w:rsidR="001314C9" w:rsidRPr="009F2BD9" w:rsidRDefault="001314C9" w:rsidP="001314C9">
      <w:pPr>
        <w:jc w:val="both"/>
        <w:rPr>
          <w:rFonts w:ascii="Arial" w:hAnsi="Arial" w:cs="Arial"/>
          <w:sz w:val="20"/>
        </w:rPr>
      </w:pPr>
      <w:r w:rsidRPr="009F2BD9">
        <w:rPr>
          <w:rFonts w:ascii="Arial" w:hAnsi="Arial" w:cs="Arial"/>
          <w:sz w:val="20"/>
        </w:rPr>
        <w:t xml:space="preserve">    -  uvedení zaří</w:t>
      </w:r>
      <w:r w:rsidR="0014774A" w:rsidRPr="009F2BD9">
        <w:rPr>
          <w:rFonts w:ascii="Arial" w:hAnsi="Arial" w:cs="Arial"/>
          <w:sz w:val="20"/>
        </w:rPr>
        <w:t>zení do provozu</w:t>
      </w:r>
    </w:p>
    <w:p w14:paraId="388942B9" w14:textId="77777777" w:rsidR="00A219FC" w:rsidRPr="009F2BD9" w:rsidRDefault="00A219FC" w:rsidP="001314C9">
      <w:pPr>
        <w:jc w:val="both"/>
        <w:rPr>
          <w:rFonts w:ascii="Arial" w:hAnsi="Arial" w:cs="Arial"/>
          <w:sz w:val="20"/>
        </w:rPr>
      </w:pPr>
      <w:r w:rsidRPr="009F2BD9">
        <w:rPr>
          <w:rFonts w:ascii="Arial" w:hAnsi="Arial" w:cs="Arial"/>
          <w:sz w:val="20"/>
        </w:rPr>
        <w:t xml:space="preserve">    -  protokol </w:t>
      </w:r>
      <w:r w:rsidR="002A0322">
        <w:rPr>
          <w:rFonts w:ascii="Arial" w:hAnsi="Arial" w:cs="Arial"/>
          <w:sz w:val="20"/>
        </w:rPr>
        <w:t xml:space="preserve">o </w:t>
      </w:r>
      <w:r w:rsidRPr="009F2BD9">
        <w:rPr>
          <w:rFonts w:ascii="Arial" w:hAnsi="Arial" w:cs="Arial"/>
          <w:sz w:val="20"/>
        </w:rPr>
        <w:t>uvedení</w:t>
      </w:r>
      <w:r w:rsidR="009F2BD9">
        <w:rPr>
          <w:rFonts w:ascii="Arial" w:hAnsi="Arial" w:cs="Arial"/>
          <w:sz w:val="20"/>
        </w:rPr>
        <w:t xml:space="preserve"> do </w:t>
      </w:r>
      <w:r w:rsidR="00EE6A22">
        <w:rPr>
          <w:rFonts w:ascii="Arial" w:hAnsi="Arial" w:cs="Arial"/>
          <w:sz w:val="20"/>
        </w:rPr>
        <w:t xml:space="preserve">provozu </w:t>
      </w:r>
      <w:r w:rsidR="00EB6ABE">
        <w:rPr>
          <w:rFonts w:ascii="Arial" w:hAnsi="Arial" w:cs="Arial"/>
          <w:sz w:val="20"/>
        </w:rPr>
        <w:t xml:space="preserve">systému </w:t>
      </w:r>
      <w:r w:rsidR="00EE6A22">
        <w:rPr>
          <w:rFonts w:ascii="Arial" w:hAnsi="Arial" w:cs="Arial"/>
          <w:sz w:val="20"/>
        </w:rPr>
        <w:t>nouzového osvětlení</w:t>
      </w:r>
    </w:p>
    <w:p w14:paraId="04D17E84" w14:textId="77777777" w:rsidR="00A219FC" w:rsidRPr="009F2BD9" w:rsidRDefault="00A219FC" w:rsidP="001314C9">
      <w:pPr>
        <w:jc w:val="both"/>
        <w:rPr>
          <w:rFonts w:ascii="Arial" w:hAnsi="Arial" w:cs="Arial"/>
          <w:sz w:val="20"/>
        </w:rPr>
      </w:pPr>
      <w:r w:rsidRPr="009F2BD9">
        <w:rPr>
          <w:rFonts w:ascii="Arial" w:hAnsi="Arial" w:cs="Arial"/>
          <w:sz w:val="20"/>
        </w:rPr>
        <w:t xml:space="preserve">    -  protokol</w:t>
      </w:r>
      <w:r w:rsidR="002A0322">
        <w:rPr>
          <w:rFonts w:ascii="Arial" w:hAnsi="Arial" w:cs="Arial"/>
          <w:sz w:val="20"/>
        </w:rPr>
        <w:t xml:space="preserve"> o</w:t>
      </w:r>
      <w:r w:rsidRPr="009F2BD9">
        <w:rPr>
          <w:rFonts w:ascii="Arial" w:hAnsi="Arial" w:cs="Arial"/>
          <w:sz w:val="20"/>
        </w:rPr>
        <w:t xml:space="preserve"> nastav</w:t>
      </w:r>
      <w:r w:rsidR="00EE6A22">
        <w:rPr>
          <w:rFonts w:ascii="Arial" w:hAnsi="Arial" w:cs="Arial"/>
          <w:sz w:val="20"/>
        </w:rPr>
        <w:t xml:space="preserve">ení </w:t>
      </w:r>
      <w:r w:rsidR="002A0322">
        <w:rPr>
          <w:rFonts w:ascii="Arial" w:hAnsi="Arial" w:cs="Arial"/>
          <w:sz w:val="20"/>
        </w:rPr>
        <w:t xml:space="preserve">a seřízení </w:t>
      </w:r>
      <w:r w:rsidR="00AD118B">
        <w:rPr>
          <w:rFonts w:ascii="Arial" w:hAnsi="Arial" w:cs="Arial"/>
          <w:sz w:val="20"/>
        </w:rPr>
        <w:t xml:space="preserve">proudového </w:t>
      </w:r>
      <w:r w:rsidR="00EE6A22">
        <w:rPr>
          <w:rFonts w:ascii="Arial" w:hAnsi="Arial" w:cs="Arial"/>
          <w:sz w:val="20"/>
        </w:rPr>
        <w:t>zdroje a baterií</w:t>
      </w:r>
    </w:p>
    <w:p w14:paraId="73EF301E" w14:textId="77777777" w:rsidR="002A0322" w:rsidRDefault="001314C9" w:rsidP="00F32CCD">
      <w:pPr>
        <w:jc w:val="both"/>
        <w:rPr>
          <w:rFonts w:ascii="Arial" w:hAnsi="Arial" w:cs="Arial"/>
          <w:sz w:val="20"/>
        </w:rPr>
      </w:pPr>
      <w:r w:rsidRPr="009F2BD9">
        <w:rPr>
          <w:rFonts w:ascii="Arial" w:hAnsi="Arial" w:cs="Arial"/>
          <w:sz w:val="20"/>
        </w:rPr>
        <w:t xml:space="preserve">    -  předání zařízení obslužnému personálu včetně zaškolen</w:t>
      </w:r>
      <w:r w:rsidR="00A219FC" w:rsidRPr="009F2BD9">
        <w:rPr>
          <w:rFonts w:ascii="Arial" w:hAnsi="Arial" w:cs="Arial"/>
          <w:sz w:val="20"/>
        </w:rPr>
        <w:t>í</w:t>
      </w:r>
      <w:r w:rsidR="002A0322">
        <w:rPr>
          <w:rFonts w:ascii="Arial" w:hAnsi="Arial" w:cs="Arial"/>
          <w:sz w:val="20"/>
        </w:rPr>
        <w:t xml:space="preserve"> obsluhy</w:t>
      </w:r>
    </w:p>
    <w:p w14:paraId="3A15E882" w14:textId="77777777" w:rsidR="00EF253C" w:rsidRDefault="00EF253C" w:rsidP="00F32CCD">
      <w:pPr>
        <w:jc w:val="both"/>
        <w:rPr>
          <w:rFonts w:ascii="Arial" w:hAnsi="Arial" w:cs="Arial"/>
          <w:sz w:val="20"/>
        </w:rPr>
      </w:pPr>
      <w:r>
        <w:rPr>
          <w:rFonts w:ascii="Arial" w:hAnsi="Arial" w:cs="Arial"/>
          <w:sz w:val="20"/>
        </w:rPr>
        <w:t xml:space="preserve">    -  projektová dokumentace skutečného provedení v šesti </w:t>
      </w:r>
      <w:proofErr w:type="spellStart"/>
      <w:r>
        <w:rPr>
          <w:rFonts w:ascii="Arial" w:hAnsi="Arial" w:cs="Arial"/>
          <w:sz w:val="20"/>
        </w:rPr>
        <w:t>paré</w:t>
      </w:r>
      <w:proofErr w:type="spellEnd"/>
      <w:r>
        <w:rPr>
          <w:rFonts w:ascii="Arial" w:hAnsi="Arial" w:cs="Arial"/>
          <w:sz w:val="20"/>
        </w:rPr>
        <w:t xml:space="preserve"> v listinné podobě a 1x v elektronické</w:t>
      </w:r>
    </w:p>
    <w:p w14:paraId="75859592" w14:textId="77777777" w:rsidR="00EF253C" w:rsidRDefault="00EF253C" w:rsidP="00EF253C">
      <w:pPr>
        <w:jc w:val="both"/>
        <w:rPr>
          <w:rFonts w:ascii="Arial" w:hAnsi="Arial" w:cs="Arial"/>
          <w:sz w:val="20"/>
        </w:rPr>
      </w:pPr>
      <w:r>
        <w:rPr>
          <w:rFonts w:ascii="Arial" w:hAnsi="Arial" w:cs="Arial"/>
          <w:sz w:val="20"/>
        </w:rPr>
        <w:t xml:space="preserve">       podobě na datovém nosiči ve formátu PDF</w:t>
      </w:r>
    </w:p>
    <w:p w14:paraId="20C7F3C8" w14:textId="77777777" w:rsidR="002A0322" w:rsidRDefault="002A0322" w:rsidP="00F32CCD">
      <w:pPr>
        <w:jc w:val="both"/>
        <w:rPr>
          <w:rFonts w:ascii="Arial" w:hAnsi="Arial" w:cs="Arial"/>
          <w:sz w:val="20"/>
        </w:rPr>
      </w:pPr>
      <w:r>
        <w:rPr>
          <w:rFonts w:ascii="Arial" w:hAnsi="Arial" w:cs="Arial"/>
          <w:sz w:val="20"/>
        </w:rPr>
        <w:t xml:space="preserve">    -  návody k údržbě a obsluze </w:t>
      </w:r>
      <w:r w:rsidR="004F2FFE">
        <w:rPr>
          <w:rFonts w:ascii="Arial" w:hAnsi="Arial" w:cs="Arial"/>
          <w:sz w:val="20"/>
        </w:rPr>
        <w:t xml:space="preserve"> </w:t>
      </w:r>
    </w:p>
    <w:p w14:paraId="31E00F4E" w14:textId="3FC53C94" w:rsidR="00EE6A22" w:rsidRPr="00BF7365" w:rsidRDefault="00EE6A22" w:rsidP="00F32CCD">
      <w:pPr>
        <w:jc w:val="both"/>
        <w:rPr>
          <w:rFonts w:ascii="Arial" w:hAnsi="Arial" w:cs="Arial"/>
          <w:sz w:val="20"/>
        </w:rPr>
      </w:pPr>
      <w:r>
        <w:rPr>
          <w:rFonts w:ascii="Arial" w:hAnsi="Arial" w:cs="Arial"/>
          <w:sz w:val="20"/>
        </w:rPr>
        <w:t xml:space="preserve">    -  </w:t>
      </w:r>
      <w:r w:rsidR="002A0322">
        <w:rPr>
          <w:rFonts w:ascii="Arial" w:hAnsi="Arial" w:cs="Arial"/>
          <w:sz w:val="20"/>
        </w:rPr>
        <w:t xml:space="preserve">výchozí revizní </w:t>
      </w:r>
      <w:r>
        <w:rPr>
          <w:rFonts w:ascii="Arial" w:hAnsi="Arial" w:cs="Arial"/>
          <w:sz w:val="20"/>
        </w:rPr>
        <w:t>zpráva</w:t>
      </w:r>
      <w:r w:rsidR="002A0322">
        <w:rPr>
          <w:rFonts w:ascii="Arial" w:hAnsi="Arial" w:cs="Arial"/>
          <w:sz w:val="20"/>
        </w:rPr>
        <w:t xml:space="preserve"> elektroinstalace</w:t>
      </w:r>
      <w:r>
        <w:rPr>
          <w:rFonts w:ascii="Arial" w:hAnsi="Arial" w:cs="Arial"/>
          <w:sz w:val="20"/>
        </w:rPr>
        <w:t xml:space="preserve"> </w:t>
      </w:r>
    </w:p>
    <w:p w14:paraId="7BB80065" w14:textId="77777777" w:rsidR="00D36F61" w:rsidRPr="009E158E" w:rsidRDefault="00D36F61" w:rsidP="00883580">
      <w:pPr>
        <w:jc w:val="both"/>
        <w:rPr>
          <w:rFonts w:ascii="Arial" w:hAnsi="Arial" w:cs="Arial"/>
          <w:sz w:val="20"/>
        </w:rPr>
      </w:pPr>
    </w:p>
    <w:p w14:paraId="5CF41375" w14:textId="77777777" w:rsidR="00EE6A22" w:rsidRPr="00EE6A22" w:rsidRDefault="008D32CB" w:rsidP="00EE6A22">
      <w:pPr>
        <w:pStyle w:val="Zkladntextodsazen2"/>
        <w:numPr>
          <w:ilvl w:val="0"/>
          <w:numId w:val="22"/>
        </w:numPr>
        <w:tabs>
          <w:tab w:val="clear" w:pos="284"/>
          <w:tab w:val="clear" w:pos="1418"/>
          <w:tab w:val="left" w:pos="-6096"/>
          <w:tab w:val="left" w:pos="426"/>
        </w:tabs>
        <w:jc w:val="left"/>
        <w:rPr>
          <w:rFonts w:ascii="Arial" w:hAnsi="Arial" w:cs="Arial"/>
          <w:b/>
          <w:sz w:val="20"/>
        </w:rPr>
      </w:pPr>
      <w:r w:rsidRPr="008D32CB">
        <w:rPr>
          <w:rFonts w:ascii="Arial" w:hAnsi="Arial" w:cs="Arial"/>
          <w:b/>
          <w:sz w:val="20"/>
        </w:rPr>
        <w:t>Součástí plnění předmětu díla dále jsou:</w:t>
      </w:r>
    </w:p>
    <w:p w14:paraId="547BAE11" w14:textId="1DDBC9CD" w:rsidR="008D32CB" w:rsidRPr="00D77756" w:rsidRDefault="008D32CB" w:rsidP="00D77756">
      <w:pPr>
        <w:pStyle w:val="Zkladntextodsazen2"/>
        <w:numPr>
          <w:ilvl w:val="0"/>
          <w:numId w:val="14"/>
        </w:numPr>
        <w:tabs>
          <w:tab w:val="clear" w:pos="284"/>
          <w:tab w:val="clear" w:pos="502"/>
          <w:tab w:val="clear" w:pos="1418"/>
          <w:tab w:val="num" w:pos="-6096"/>
        </w:tabs>
        <w:ind w:left="426" w:hanging="426"/>
        <w:jc w:val="left"/>
        <w:rPr>
          <w:rFonts w:ascii="Arial" w:hAnsi="Arial" w:cs="Arial"/>
          <w:bCs/>
          <w:sz w:val="20"/>
        </w:rPr>
      </w:pPr>
      <w:r w:rsidRPr="008D32CB">
        <w:rPr>
          <w:rFonts w:ascii="Arial" w:hAnsi="Arial" w:cs="Arial"/>
          <w:bCs/>
          <w:sz w:val="20"/>
        </w:rPr>
        <w:t>Veškeré přepravní výkony, manipulační práce a přesuny hmot.</w:t>
      </w:r>
    </w:p>
    <w:p w14:paraId="27D1B232" w14:textId="13D97ED0" w:rsidR="008D32CB" w:rsidRDefault="008D32CB" w:rsidP="008D32CB">
      <w:pPr>
        <w:pStyle w:val="Zkladntextodsazen2"/>
        <w:numPr>
          <w:ilvl w:val="0"/>
          <w:numId w:val="14"/>
        </w:numPr>
        <w:tabs>
          <w:tab w:val="clear" w:pos="284"/>
          <w:tab w:val="clear" w:pos="502"/>
          <w:tab w:val="clear" w:pos="1418"/>
        </w:tabs>
        <w:ind w:left="426" w:hanging="426"/>
        <w:jc w:val="left"/>
        <w:rPr>
          <w:rFonts w:ascii="Arial" w:hAnsi="Arial" w:cs="Arial"/>
          <w:bCs/>
          <w:sz w:val="20"/>
        </w:rPr>
      </w:pPr>
      <w:r w:rsidRPr="008D32CB">
        <w:rPr>
          <w:rFonts w:ascii="Arial" w:hAnsi="Arial" w:cs="Arial"/>
          <w:bCs/>
          <w:sz w:val="20"/>
        </w:rPr>
        <w:t>Pomocné</w:t>
      </w:r>
      <w:r w:rsidR="008759A0">
        <w:rPr>
          <w:rFonts w:ascii="Arial" w:hAnsi="Arial" w:cs="Arial"/>
          <w:bCs/>
          <w:sz w:val="20"/>
        </w:rPr>
        <w:t xml:space="preserve"> stavební a </w:t>
      </w:r>
      <w:r w:rsidRPr="008D32CB">
        <w:rPr>
          <w:rFonts w:ascii="Arial" w:hAnsi="Arial" w:cs="Arial"/>
          <w:bCs/>
          <w:sz w:val="20"/>
        </w:rPr>
        <w:t>montážní práce.</w:t>
      </w:r>
    </w:p>
    <w:p w14:paraId="32ADF0D8" w14:textId="77777777" w:rsidR="008759A0" w:rsidRDefault="008759A0" w:rsidP="008D32CB">
      <w:pPr>
        <w:pStyle w:val="Zkladntextodsazen2"/>
        <w:numPr>
          <w:ilvl w:val="0"/>
          <w:numId w:val="14"/>
        </w:numPr>
        <w:tabs>
          <w:tab w:val="clear" w:pos="284"/>
          <w:tab w:val="clear" w:pos="502"/>
          <w:tab w:val="clear" w:pos="1418"/>
        </w:tabs>
        <w:ind w:left="426" w:hanging="426"/>
        <w:jc w:val="left"/>
        <w:rPr>
          <w:rFonts w:ascii="Arial" w:hAnsi="Arial" w:cs="Arial"/>
          <w:bCs/>
          <w:sz w:val="20"/>
        </w:rPr>
      </w:pPr>
      <w:r>
        <w:rPr>
          <w:rFonts w:ascii="Arial" w:hAnsi="Arial" w:cs="Arial"/>
          <w:bCs/>
          <w:sz w:val="20"/>
        </w:rPr>
        <w:t>Demontáž a ekologická likvidace stávajícího zařízení, vč. stávajících akumulátorů</w:t>
      </w:r>
    </w:p>
    <w:p w14:paraId="76B123B2" w14:textId="77777777" w:rsidR="00234164" w:rsidRPr="00047C8A" w:rsidRDefault="008D32CB" w:rsidP="00047C8A">
      <w:pPr>
        <w:pStyle w:val="Zkladntextodsazen2"/>
        <w:numPr>
          <w:ilvl w:val="0"/>
          <w:numId w:val="14"/>
        </w:numPr>
        <w:tabs>
          <w:tab w:val="clear" w:pos="284"/>
          <w:tab w:val="clear" w:pos="502"/>
          <w:tab w:val="clear" w:pos="1418"/>
        </w:tabs>
        <w:ind w:left="426" w:hanging="426"/>
        <w:jc w:val="left"/>
        <w:rPr>
          <w:rFonts w:ascii="Arial" w:hAnsi="Arial" w:cs="Arial"/>
          <w:bCs/>
          <w:sz w:val="20"/>
        </w:rPr>
      </w:pPr>
      <w:r w:rsidRPr="008D32CB">
        <w:rPr>
          <w:rFonts w:ascii="Arial" w:hAnsi="Arial" w:cs="Arial"/>
          <w:bCs/>
          <w:sz w:val="20"/>
        </w:rPr>
        <w:t>Zřízení zařízení pracoviště.</w:t>
      </w:r>
    </w:p>
    <w:p w14:paraId="04B34F31" w14:textId="77777777" w:rsidR="008D32CB" w:rsidRPr="008D32CB" w:rsidRDefault="008D32CB" w:rsidP="008D32CB">
      <w:pPr>
        <w:pStyle w:val="Zkladntextodsazen2"/>
        <w:numPr>
          <w:ilvl w:val="0"/>
          <w:numId w:val="14"/>
        </w:numPr>
        <w:tabs>
          <w:tab w:val="clear" w:pos="284"/>
          <w:tab w:val="clear" w:pos="502"/>
          <w:tab w:val="clear" w:pos="1418"/>
          <w:tab w:val="num" w:pos="-6096"/>
        </w:tabs>
        <w:ind w:left="426" w:hanging="426"/>
        <w:jc w:val="left"/>
        <w:rPr>
          <w:rFonts w:ascii="Arial" w:hAnsi="Arial" w:cs="Arial"/>
          <w:bCs/>
          <w:sz w:val="20"/>
        </w:rPr>
      </w:pPr>
      <w:r w:rsidRPr="008D32CB">
        <w:rPr>
          <w:rFonts w:ascii="Arial" w:hAnsi="Arial" w:cs="Arial"/>
          <w:bCs/>
          <w:sz w:val="20"/>
        </w:rPr>
        <w:t>Bezpečnostní opatření.</w:t>
      </w:r>
    </w:p>
    <w:p w14:paraId="6C239239" w14:textId="77777777" w:rsidR="00D36F61" w:rsidRPr="009E158E" w:rsidRDefault="00D36F61">
      <w:pPr>
        <w:pStyle w:val="Zkladntextodsazen2"/>
        <w:tabs>
          <w:tab w:val="clear" w:pos="284"/>
          <w:tab w:val="clear" w:pos="1418"/>
        </w:tabs>
        <w:ind w:left="0"/>
        <w:rPr>
          <w:rFonts w:ascii="Arial" w:hAnsi="Arial" w:cs="Arial"/>
          <w:bCs/>
          <w:sz w:val="20"/>
        </w:rPr>
      </w:pPr>
    </w:p>
    <w:p w14:paraId="2BAD9104" w14:textId="77777777" w:rsidR="004B44C0" w:rsidRPr="009E158E" w:rsidRDefault="00883580">
      <w:pPr>
        <w:tabs>
          <w:tab w:val="left" w:pos="-6237"/>
          <w:tab w:val="left" w:pos="-6096"/>
          <w:tab w:val="left" w:pos="426"/>
        </w:tabs>
        <w:jc w:val="both"/>
        <w:rPr>
          <w:rFonts w:ascii="Arial" w:hAnsi="Arial" w:cs="Arial"/>
          <w:b/>
          <w:sz w:val="20"/>
        </w:rPr>
      </w:pPr>
      <w:r>
        <w:rPr>
          <w:rFonts w:ascii="Arial" w:hAnsi="Arial" w:cs="Arial"/>
          <w:b/>
          <w:sz w:val="20"/>
        </w:rPr>
        <w:lastRenderedPageBreak/>
        <w:t>4</w:t>
      </w:r>
      <w:r w:rsidR="004B44C0" w:rsidRPr="009E158E">
        <w:rPr>
          <w:rFonts w:ascii="Arial" w:hAnsi="Arial" w:cs="Arial"/>
          <w:b/>
          <w:sz w:val="20"/>
        </w:rPr>
        <w:t>.</w:t>
      </w:r>
      <w:r w:rsidR="004B44C0" w:rsidRPr="009E158E">
        <w:rPr>
          <w:rFonts w:ascii="Arial" w:hAnsi="Arial" w:cs="Arial"/>
          <w:b/>
          <w:sz w:val="20"/>
        </w:rPr>
        <w:tab/>
        <w:t>Další technické požadavky na předmět díla:</w:t>
      </w:r>
    </w:p>
    <w:p w14:paraId="3CA1071E" w14:textId="16F02FEA" w:rsidR="004B44C0" w:rsidRPr="009E158E" w:rsidRDefault="004B44C0">
      <w:pPr>
        <w:pStyle w:val="Zkladntextodsazen2"/>
        <w:numPr>
          <w:ilvl w:val="1"/>
          <w:numId w:val="11"/>
        </w:numPr>
        <w:tabs>
          <w:tab w:val="clear" w:pos="284"/>
          <w:tab w:val="clear" w:pos="1440"/>
          <w:tab w:val="num" w:pos="-6096"/>
        </w:tabs>
        <w:ind w:left="426" w:hanging="426"/>
        <w:rPr>
          <w:rFonts w:ascii="Arial" w:hAnsi="Arial" w:cs="Arial"/>
          <w:sz w:val="20"/>
        </w:rPr>
      </w:pPr>
      <w:r w:rsidRPr="009E158E">
        <w:rPr>
          <w:rFonts w:ascii="Arial" w:hAnsi="Arial" w:cs="Arial"/>
          <w:sz w:val="20"/>
        </w:rPr>
        <w:t xml:space="preserve">Postup prací a dodávek je zhotovitel povinen v předstihu (min. 24h.) dohodnout s pověřenými zástupci objednatele, za THS Stavovské divadlo je to pan Pavel </w:t>
      </w:r>
      <w:proofErr w:type="gramStart"/>
      <w:r w:rsidRPr="009E158E">
        <w:rPr>
          <w:rFonts w:ascii="Arial" w:hAnsi="Arial" w:cs="Arial"/>
          <w:sz w:val="20"/>
        </w:rPr>
        <w:t xml:space="preserve">Hozák, </w:t>
      </w:r>
      <w:r w:rsidR="00FF1094">
        <w:rPr>
          <w:rFonts w:ascii="Arial" w:hAnsi="Arial" w:cs="Arial"/>
          <w:sz w:val="20"/>
        </w:rPr>
        <w:t>,</w:t>
      </w:r>
      <w:proofErr w:type="gramEnd"/>
      <w:r w:rsidRPr="009E158E">
        <w:rPr>
          <w:rFonts w:ascii="Arial" w:hAnsi="Arial" w:cs="Arial"/>
          <w:sz w:val="20"/>
        </w:rPr>
        <w:t xml:space="preserve"> </w:t>
      </w:r>
    </w:p>
    <w:p w14:paraId="089ADA60" w14:textId="77777777" w:rsidR="004B44C0" w:rsidRPr="009E158E" w:rsidRDefault="004B44C0">
      <w:pPr>
        <w:pStyle w:val="Zkladntextodsazen2"/>
        <w:numPr>
          <w:ilvl w:val="1"/>
          <w:numId w:val="11"/>
        </w:numPr>
        <w:tabs>
          <w:tab w:val="clear" w:pos="284"/>
          <w:tab w:val="clear" w:pos="1440"/>
          <w:tab w:val="num" w:pos="-6096"/>
        </w:tabs>
        <w:ind w:left="426" w:hanging="426"/>
        <w:rPr>
          <w:rFonts w:ascii="Arial" w:hAnsi="Arial" w:cs="Arial"/>
          <w:sz w:val="20"/>
        </w:rPr>
      </w:pPr>
      <w:r w:rsidRPr="009E158E">
        <w:rPr>
          <w:rFonts w:ascii="Arial" w:hAnsi="Arial" w:cs="Arial"/>
          <w:sz w:val="20"/>
        </w:rPr>
        <w:t>Zhotovitel je povinen dodržovat požadavky na zajištění bezpečnosti práce a rovněž dodržovat požární předpisy a příslušné ČSN, vč. interních předpisů objednatele.</w:t>
      </w:r>
    </w:p>
    <w:p w14:paraId="37B84B80" w14:textId="77777777" w:rsidR="004B44C0" w:rsidRPr="009E158E" w:rsidRDefault="004B44C0">
      <w:pPr>
        <w:pStyle w:val="Zkladntextodsazen2"/>
        <w:numPr>
          <w:ilvl w:val="1"/>
          <w:numId w:val="11"/>
        </w:numPr>
        <w:tabs>
          <w:tab w:val="clear" w:pos="284"/>
          <w:tab w:val="clear" w:pos="1440"/>
          <w:tab w:val="num" w:pos="-6096"/>
        </w:tabs>
        <w:ind w:left="426" w:hanging="426"/>
        <w:rPr>
          <w:rFonts w:ascii="Arial" w:hAnsi="Arial" w:cs="Arial"/>
          <w:sz w:val="20"/>
        </w:rPr>
      </w:pPr>
      <w:r w:rsidRPr="009E158E">
        <w:rPr>
          <w:rFonts w:ascii="Arial" w:hAnsi="Arial" w:cs="Arial"/>
          <w:sz w:val="20"/>
        </w:rPr>
        <w:t>Objednatel je oprávněn kontr</w:t>
      </w:r>
      <w:r w:rsidR="00BD78A5">
        <w:rPr>
          <w:rFonts w:ascii="Arial" w:hAnsi="Arial" w:cs="Arial"/>
          <w:sz w:val="20"/>
        </w:rPr>
        <w:t>olovat provádění díla.</w:t>
      </w:r>
    </w:p>
    <w:p w14:paraId="343530F0" w14:textId="77777777" w:rsidR="00D36F61" w:rsidRPr="009E158E" w:rsidRDefault="00D36F61">
      <w:pPr>
        <w:pStyle w:val="Zkladntextodsazen2"/>
        <w:tabs>
          <w:tab w:val="clear" w:pos="284"/>
          <w:tab w:val="clear" w:pos="1418"/>
        </w:tabs>
        <w:ind w:left="0"/>
        <w:rPr>
          <w:rFonts w:ascii="Arial" w:hAnsi="Arial" w:cs="Arial"/>
          <w:sz w:val="20"/>
        </w:rPr>
      </w:pPr>
    </w:p>
    <w:p w14:paraId="77A32CF1" w14:textId="77777777" w:rsidR="004B44C0" w:rsidRPr="009E158E" w:rsidRDefault="00883580">
      <w:pPr>
        <w:tabs>
          <w:tab w:val="left" w:pos="426"/>
        </w:tabs>
        <w:jc w:val="both"/>
        <w:rPr>
          <w:rFonts w:ascii="Arial" w:hAnsi="Arial" w:cs="Arial"/>
          <w:b/>
          <w:sz w:val="20"/>
        </w:rPr>
      </w:pPr>
      <w:r>
        <w:rPr>
          <w:rFonts w:ascii="Arial" w:hAnsi="Arial" w:cs="Arial"/>
          <w:b/>
          <w:sz w:val="20"/>
        </w:rPr>
        <w:t>5</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Požadavky na provádění prací:</w:t>
      </w:r>
    </w:p>
    <w:p w14:paraId="4A001DE0" w14:textId="77777777" w:rsidR="00883580" w:rsidRPr="00883580" w:rsidRDefault="005A7A72" w:rsidP="00883580">
      <w:pPr>
        <w:jc w:val="both"/>
        <w:rPr>
          <w:rFonts w:ascii="Arial" w:hAnsi="Arial" w:cs="Arial"/>
          <w:sz w:val="20"/>
        </w:rPr>
      </w:pPr>
      <w:r>
        <w:rPr>
          <w:rFonts w:ascii="Arial" w:hAnsi="Arial" w:cs="Arial"/>
          <w:sz w:val="20"/>
        </w:rPr>
        <w:t xml:space="preserve">       P</w:t>
      </w:r>
      <w:r w:rsidR="004B44C0" w:rsidRPr="009E158E">
        <w:rPr>
          <w:rFonts w:ascii="Arial" w:hAnsi="Arial" w:cs="Arial"/>
          <w:sz w:val="20"/>
        </w:rPr>
        <w:t xml:space="preserve">rohlášení o shodě </w:t>
      </w:r>
      <w:r w:rsidR="00C74DB5">
        <w:rPr>
          <w:rFonts w:ascii="Arial" w:hAnsi="Arial" w:cs="Arial"/>
          <w:sz w:val="20"/>
        </w:rPr>
        <w:t>na použitý materiál</w:t>
      </w:r>
      <w:r w:rsidR="00883580">
        <w:rPr>
          <w:rFonts w:ascii="Arial" w:hAnsi="Arial" w:cs="Arial"/>
          <w:sz w:val="20"/>
        </w:rPr>
        <w:t xml:space="preserve"> a zařízení</w:t>
      </w:r>
      <w:r w:rsidR="004B44C0" w:rsidRPr="009E158E">
        <w:rPr>
          <w:rFonts w:ascii="Arial" w:hAnsi="Arial" w:cs="Arial"/>
          <w:sz w:val="20"/>
        </w:rPr>
        <w:t xml:space="preserve"> (technický list)</w:t>
      </w:r>
      <w:r>
        <w:rPr>
          <w:rFonts w:ascii="Arial" w:hAnsi="Arial" w:cs="Arial"/>
          <w:sz w:val="20"/>
        </w:rPr>
        <w:t>.</w:t>
      </w:r>
      <w:r w:rsidR="004B44C0" w:rsidRPr="009E158E">
        <w:rPr>
          <w:rFonts w:ascii="Arial" w:hAnsi="Arial" w:cs="Arial"/>
          <w:sz w:val="20"/>
        </w:rPr>
        <w:t xml:space="preserve"> </w:t>
      </w:r>
    </w:p>
    <w:p w14:paraId="0186EBD4" w14:textId="77777777" w:rsidR="00883580" w:rsidRPr="00883580" w:rsidRDefault="00883580" w:rsidP="00883580">
      <w:pPr>
        <w:pStyle w:val="Zkladntextodsazen2"/>
        <w:tabs>
          <w:tab w:val="clear" w:pos="284"/>
          <w:tab w:val="clear" w:pos="1418"/>
          <w:tab w:val="left" w:pos="426"/>
        </w:tabs>
        <w:ind w:left="0"/>
        <w:rPr>
          <w:rFonts w:ascii="Arial" w:hAnsi="Arial" w:cs="Arial"/>
          <w:b/>
          <w:sz w:val="20"/>
        </w:rPr>
      </w:pPr>
      <w:r w:rsidRPr="00883580">
        <w:rPr>
          <w:rFonts w:ascii="Arial" w:hAnsi="Arial" w:cs="Arial"/>
          <w:sz w:val="20"/>
        </w:rPr>
        <w:t xml:space="preserve">    </w:t>
      </w:r>
      <w:r w:rsidR="005A7A72">
        <w:rPr>
          <w:rFonts w:ascii="Arial" w:hAnsi="Arial" w:cs="Arial"/>
          <w:sz w:val="20"/>
        </w:rPr>
        <w:t xml:space="preserve">   V</w:t>
      </w:r>
      <w:r w:rsidRPr="00883580">
        <w:rPr>
          <w:rFonts w:ascii="Arial" w:hAnsi="Arial" w:cs="Arial"/>
          <w:sz w:val="20"/>
        </w:rPr>
        <w:t>ýše specifikovaná úprava musí splňovat ustanovení platných českých norem a normy</w:t>
      </w:r>
    </w:p>
    <w:p w14:paraId="3011C223" w14:textId="77777777" w:rsidR="00883580" w:rsidRDefault="00883580" w:rsidP="00883580">
      <w:pPr>
        <w:pStyle w:val="Zkladntextodsazen2"/>
        <w:tabs>
          <w:tab w:val="left" w:pos="426"/>
        </w:tabs>
        <w:ind w:left="0"/>
        <w:rPr>
          <w:rFonts w:ascii="Arial" w:hAnsi="Arial" w:cs="Arial"/>
          <w:sz w:val="20"/>
        </w:rPr>
      </w:pPr>
      <w:r w:rsidRPr="00883580">
        <w:rPr>
          <w:rFonts w:ascii="Arial" w:hAnsi="Arial" w:cs="Arial"/>
          <w:sz w:val="20"/>
        </w:rPr>
        <w:t xml:space="preserve">       Evropské Unie</w:t>
      </w:r>
      <w:r w:rsidR="005A7A72">
        <w:rPr>
          <w:rFonts w:ascii="Arial" w:hAnsi="Arial" w:cs="Arial"/>
          <w:sz w:val="20"/>
        </w:rPr>
        <w:t>.</w:t>
      </w:r>
    </w:p>
    <w:p w14:paraId="3451934E" w14:textId="77777777" w:rsidR="00883580" w:rsidRDefault="00883580" w:rsidP="00883580">
      <w:pPr>
        <w:pStyle w:val="Zkladntextodsazen2"/>
        <w:tabs>
          <w:tab w:val="left" w:pos="426"/>
        </w:tabs>
        <w:ind w:left="0"/>
        <w:rPr>
          <w:rFonts w:ascii="Arial" w:hAnsi="Arial" w:cs="Arial"/>
          <w:sz w:val="20"/>
        </w:rPr>
      </w:pPr>
      <w:r>
        <w:rPr>
          <w:rFonts w:ascii="Arial" w:hAnsi="Arial" w:cs="Arial"/>
          <w:sz w:val="20"/>
        </w:rPr>
        <w:t xml:space="preserve">    </w:t>
      </w:r>
      <w:r w:rsidR="005A7A72">
        <w:rPr>
          <w:rFonts w:ascii="Arial" w:hAnsi="Arial" w:cs="Arial"/>
          <w:sz w:val="20"/>
        </w:rPr>
        <w:t xml:space="preserve">   V</w:t>
      </w:r>
      <w:r w:rsidRPr="00883580">
        <w:rPr>
          <w:rFonts w:ascii="Arial" w:hAnsi="Arial" w:cs="Arial"/>
          <w:sz w:val="20"/>
        </w:rPr>
        <w:t>eškerá dokumentace bude dle platné legislati</w:t>
      </w:r>
      <w:r w:rsidR="00BD78A5">
        <w:rPr>
          <w:rFonts w:ascii="Arial" w:hAnsi="Arial" w:cs="Arial"/>
          <w:sz w:val="20"/>
        </w:rPr>
        <w:t>vy ČR</w:t>
      </w:r>
      <w:r w:rsidR="005A7A72">
        <w:rPr>
          <w:rFonts w:ascii="Arial" w:hAnsi="Arial" w:cs="Arial"/>
          <w:sz w:val="20"/>
        </w:rPr>
        <w:t>.</w:t>
      </w:r>
    </w:p>
    <w:p w14:paraId="388CED77" w14:textId="77777777" w:rsidR="00883580" w:rsidRPr="00883580" w:rsidRDefault="00883580" w:rsidP="00883580">
      <w:pPr>
        <w:pStyle w:val="Zkladntextodsazen2"/>
        <w:tabs>
          <w:tab w:val="left" w:pos="426"/>
        </w:tabs>
        <w:ind w:left="0"/>
        <w:rPr>
          <w:rFonts w:ascii="Arial" w:hAnsi="Arial" w:cs="Arial"/>
          <w:sz w:val="20"/>
        </w:rPr>
      </w:pPr>
      <w:r w:rsidRPr="00883580">
        <w:rPr>
          <w:rFonts w:ascii="Arial" w:hAnsi="Arial" w:cs="Arial"/>
          <w:sz w:val="20"/>
        </w:rPr>
        <w:t xml:space="preserve"> </w:t>
      </w:r>
      <w:r w:rsidR="005A7A72">
        <w:rPr>
          <w:rFonts w:ascii="Arial" w:hAnsi="Arial" w:cs="Arial"/>
          <w:sz w:val="20"/>
        </w:rPr>
        <w:t xml:space="preserve">      D</w:t>
      </w:r>
      <w:r w:rsidRPr="00883580">
        <w:rPr>
          <w:rFonts w:ascii="Arial" w:hAnsi="Arial" w:cs="Arial"/>
          <w:sz w:val="20"/>
        </w:rPr>
        <w:t>emontovaný materiál ze stávajícího zařízení bude ekologicky zlikvidován</w:t>
      </w:r>
      <w:r w:rsidR="00BD78A5">
        <w:rPr>
          <w:rFonts w:ascii="Arial" w:hAnsi="Arial" w:cs="Arial"/>
          <w:sz w:val="20"/>
        </w:rPr>
        <w:t>.</w:t>
      </w:r>
    </w:p>
    <w:p w14:paraId="117ED36D" w14:textId="77777777" w:rsidR="00D36F61" w:rsidRPr="009E158E" w:rsidRDefault="00D36F61">
      <w:pPr>
        <w:pStyle w:val="Zkladntextodsazen2"/>
        <w:tabs>
          <w:tab w:val="clear" w:pos="284"/>
          <w:tab w:val="clear" w:pos="1418"/>
          <w:tab w:val="left" w:pos="426"/>
        </w:tabs>
        <w:ind w:left="0"/>
        <w:rPr>
          <w:rFonts w:ascii="Arial" w:hAnsi="Arial" w:cs="Arial"/>
          <w:sz w:val="20"/>
        </w:rPr>
      </w:pPr>
    </w:p>
    <w:p w14:paraId="4981A8A8" w14:textId="77777777" w:rsidR="004B44C0" w:rsidRPr="009E158E" w:rsidRDefault="00883580">
      <w:pPr>
        <w:tabs>
          <w:tab w:val="left" w:pos="426"/>
        </w:tabs>
        <w:jc w:val="both"/>
        <w:rPr>
          <w:rFonts w:ascii="Arial" w:hAnsi="Arial" w:cs="Arial"/>
          <w:b/>
          <w:sz w:val="20"/>
        </w:rPr>
      </w:pPr>
      <w:r>
        <w:rPr>
          <w:rFonts w:ascii="Arial" w:hAnsi="Arial" w:cs="Arial"/>
          <w:b/>
          <w:sz w:val="20"/>
        </w:rPr>
        <w:t>6</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Ostatní ujednání:</w:t>
      </w:r>
    </w:p>
    <w:p w14:paraId="0E300761" w14:textId="77777777" w:rsidR="004B44C0" w:rsidRPr="009E158E" w:rsidRDefault="004B44C0">
      <w:pPr>
        <w:pStyle w:val="Zkladntextodsazen2"/>
        <w:tabs>
          <w:tab w:val="clear" w:pos="284"/>
          <w:tab w:val="clear" w:pos="1418"/>
        </w:tabs>
        <w:ind w:left="0"/>
        <w:rPr>
          <w:rFonts w:ascii="Arial" w:hAnsi="Arial" w:cs="Arial"/>
          <w:bCs/>
          <w:sz w:val="20"/>
        </w:rPr>
      </w:pPr>
      <w:r w:rsidRPr="009E158E">
        <w:rPr>
          <w:rFonts w:ascii="Arial" w:hAnsi="Arial" w:cs="Arial"/>
          <w:bCs/>
          <w:sz w:val="20"/>
        </w:rPr>
        <w:t xml:space="preserve">     </w:t>
      </w:r>
      <w:r w:rsidR="005A7A72">
        <w:rPr>
          <w:rFonts w:ascii="Arial" w:hAnsi="Arial" w:cs="Arial"/>
          <w:bCs/>
          <w:sz w:val="20"/>
        </w:rPr>
        <w:t xml:space="preserve"> </w:t>
      </w:r>
      <w:r w:rsidRPr="009E158E">
        <w:rPr>
          <w:rFonts w:ascii="Arial" w:hAnsi="Arial" w:cs="Arial"/>
          <w:bCs/>
          <w:sz w:val="20"/>
        </w:rPr>
        <w:t xml:space="preserve">Smluvní strany sjednaly, že součástí předmětu plnění, jakož i ceny za dílo dle této smlouvy, jsou i </w:t>
      </w:r>
    </w:p>
    <w:p w14:paraId="6397DF9D" w14:textId="77777777" w:rsidR="004B44C0" w:rsidRPr="009E158E" w:rsidRDefault="004B44C0">
      <w:pPr>
        <w:pStyle w:val="Zkladntextodsazen2"/>
        <w:tabs>
          <w:tab w:val="clear" w:pos="284"/>
          <w:tab w:val="clear" w:pos="1418"/>
        </w:tabs>
        <w:ind w:left="0"/>
        <w:rPr>
          <w:rFonts w:ascii="Arial" w:hAnsi="Arial" w:cs="Arial"/>
          <w:bCs/>
          <w:sz w:val="20"/>
        </w:rPr>
      </w:pPr>
      <w:r w:rsidRPr="009E158E">
        <w:rPr>
          <w:rFonts w:ascii="Arial" w:hAnsi="Arial" w:cs="Arial"/>
          <w:bCs/>
          <w:sz w:val="20"/>
        </w:rPr>
        <w:t xml:space="preserve">    </w:t>
      </w:r>
      <w:r w:rsidR="005A7A72">
        <w:rPr>
          <w:rFonts w:ascii="Arial" w:hAnsi="Arial" w:cs="Arial"/>
          <w:bCs/>
          <w:sz w:val="20"/>
        </w:rPr>
        <w:t xml:space="preserve"> </w:t>
      </w:r>
      <w:r w:rsidRPr="009E158E">
        <w:rPr>
          <w:rFonts w:ascii="Arial" w:hAnsi="Arial" w:cs="Arial"/>
          <w:bCs/>
          <w:sz w:val="20"/>
        </w:rPr>
        <w:t xml:space="preserve"> veškeré přepravní, manipulační a dopravní výkony a vedlejší rozpočtové náklady spojené </w:t>
      </w:r>
    </w:p>
    <w:p w14:paraId="546A7FE5" w14:textId="77777777" w:rsidR="004B44C0" w:rsidRPr="009E158E" w:rsidRDefault="004B44C0">
      <w:pPr>
        <w:pStyle w:val="Zkladntextodsazen2"/>
        <w:tabs>
          <w:tab w:val="clear" w:pos="284"/>
          <w:tab w:val="clear" w:pos="1418"/>
        </w:tabs>
        <w:ind w:left="0"/>
        <w:rPr>
          <w:rFonts w:ascii="Arial" w:hAnsi="Arial" w:cs="Arial"/>
          <w:bCs/>
          <w:sz w:val="20"/>
        </w:rPr>
      </w:pPr>
      <w:r w:rsidRPr="009E158E">
        <w:rPr>
          <w:rFonts w:ascii="Arial" w:hAnsi="Arial" w:cs="Arial"/>
          <w:bCs/>
          <w:sz w:val="20"/>
        </w:rPr>
        <w:t xml:space="preserve">     </w:t>
      </w:r>
      <w:r w:rsidR="005A7A72">
        <w:rPr>
          <w:rFonts w:ascii="Arial" w:hAnsi="Arial" w:cs="Arial"/>
          <w:bCs/>
          <w:sz w:val="20"/>
        </w:rPr>
        <w:t xml:space="preserve"> </w:t>
      </w:r>
      <w:r w:rsidRPr="009E158E">
        <w:rPr>
          <w:rFonts w:ascii="Arial" w:hAnsi="Arial" w:cs="Arial"/>
          <w:bCs/>
          <w:sz w:val="20"/>
        </w:rPr>
        <w:t>s realizací předmětu plnění.</w:t>
      </w:r>
    </w:p>
    <w:p w14:paraId="14B969AF" w14:textId="77777777" w:rsidR="00D36F61" w:rsidRPr="009E158E" w:rsidRDefault="00D36F61">
      <w:pPr>
        <w:pStyle w:val="Zkladntextodsazen2"/>
        <w:ind w:left="0"/>
        <w:jc w:val="left"/>
        <w:rPr>
          <w:rFonts w:ascii="Arial" w:hAnsi="Arial" w:cs="Arial"/>
          <w:sz w:val="20"/>
        </w:rPr>
      </w:pPr>
    </w:p>
    <w:p w14:paraId="28180ADC" w14:textId="77777777" w:rsidR="00883580" w:rsidRDefault="00047C8A" w:rsidP="00883580">
      <w:pPr>
        <w:jc w:val="both"/>
        <w:rPr>
          <w:rFonts w:ascii="Arial" w:hAnsi="Arial" w:cs="Arial"/>
          <w:b/>
          <w:sz w:val="20"/>
        </w:rPr>
      </w:pPr>
      <w:r>
        <w:rPr>
          <w:rFonts w:ascii="Arial" w:hAnsi="Arial" w:cs="Arial"/>
          <w:b/>
          <w:sz w:val="20"/>
        </w:rPr>
        <w:t xml:space="preserve">Zhotovitel byl </w:t>
      </w:r>
      <w:r w:rsidR="00BD78A5">
        <w:rPr>
          <w:rFonts w:ascii="Arial" w:hAnsi="Arial" w:cs="Arial"/>
          <w:b/>
          <w:sz w:val="20"/>
        </w:rPr>
        <w:t>vybrán</w:t>
      </w:r>
      <w:r w:rsidR="00883580" w:rsidRPr="00883580">
        <w:rPr>
          <w:rFonts w:ascii="Arial" w:hAnsi="Arial" w:cs="Arial"/>
          <w:b/>
          <w:sz w:val="20"/>
        </w:rPr>
        <w:t xml:space="preserve"> objednavatelem v zadávacím řízení na veřejnou zakázku malého rozsahu v e-tržišti TENDERMARKET. </w:t>
      </w:r>
      <w:r>
        <w:rPr>
          <w:rFonts w:ascii="Arial" w:hAnsi="Arial" w:cs="Arial"/>
          <w:b/>
          <w:sz w:val="20"/>
        </w:rPr>
        <w:t>Číslo zakázky:</w:t>
      </w:r>
      <w:r w:rsidR="001C1CD5">
        <w:rPr>
          <w:rFonts w:ascii="Arial" w:hAnsi="Arial" w:cs="Arial"/>
          <w:b/>
          <w:sz w:val="20"/>
        </w:rPr>
        <w:t xml:space="preserve"> T004/17V/00001620</w:t>
      </w:r>
      <w:r w:rsidR="00883580" w:rsidRPr="00883580">
        <w:rPr>
          <w:rFonts w:ascii="Arial" w:hAnsi="Arial" w:cs="Arial"/>
          <w:b/>
          <w:sz w:val="20"/>
        </w:rPr>
        <w:t>.</w:t>
      </w:r>
    </w:p>
    <w:p w14:paraId="74599C93" w14:textId="77777777" w:rsidR="00D36F61" w:rsidRDefault="00D36F61">
      <w:pPr>
        <w:tabs>
          <w:tab w:val="left" w:pos="426"/>
        </w:tabs>
        <w:jc w:val="both"/>
        <w:rPr>
          <w:rFonts w:ascii="Arial" w:hAnsi="Arial" w:cs="Arial"/>
          <w:b/>
          <w:sz w:val="20"/>
        </w:rPr>
      </w:pPr>
    </w:p>
    <w:p w14:paraId="2CD8AA64" w14:textId="77777777" w:rsidR="007477B3" w:rsidRDefault="004B44C0">
      <w:pPr>
        <w:tabs>
          <w:tab w:val="left" w:pos="426"/>
        </w:tabs>
        <w:jc w:val="both"/>
        <w:rPr>
          <w:rFonts w:ascii="Arial" w:hAnsi="Arial" w:cs="Arial"/>
          <w:b/>
          <w:sz w:val="20"/>
          <w:u w:val="single"/>
        </w:rPr>
      </w:pPr>
      <w:r w:rsidRPr="009E158E">
        <w:rPr>
          <w:rFonts w:ascii="Arial" w:hAnsi="Arial" w:cs="Arial"/>
          <w:b/>
          <w:sz w:val="20"/>
        </w:rPr>
        <w:t>III.</w:t>
      </w:r>
      <w:r w:rsidRPr="009E158E">
        <w:rPr>
          <w:rFonts w:ascii="Arial" w:hAnsi="Arial" w:cs="Arial"/>
          <w:b/>
          <w:sz w:val="20"/>
        </w:rPr>
        <w:tab/>
      </w:r>
      <w:r w:rsidRPr="009E158E">
        <w:rPr>
          <w:rFonts w:ascii="Arial" w:hAnsi="Arial" w:cs="Arial"/>
          <w:b/>
          <w:sz w:val="20"/>
          <w:u w:val="single"/>
        </w:rPr>
        <w:t xml:space="preserve">Místo plnění </w:t>
      </w:r>
    </w:p>
    <w:p w14:paraId="0F0D82E4" w14:textId="77777777" w:rsidR="00EB6ABE" w:rsidRPr="009E158E" w:rsidRDefault="00EB6ABE">
      <w:pPr>
        <w:tabs>
          <w:tab w:val="left" w:pos="426"/>
        </w:tabs>
        <w:jc w:val="both"/>
        <w:rPr>
          <w:rFonts w:ascii="Arial" w:hAnsi="Arial" w:cs="Arial"/>
          <w:b/>
          <w:sz w:val="20"/>
          <w:u w:val="single"/>
        </w:rPr>
      </w:pPr>
    </w:p>
    <w:p w14:paraId="14632006" w14:textId="77777777" w:rsidR="009820A4" w:rsidRDefault="009820A4" w:rsidP="009820A4">
      <w:pPr>
        <w:tabs>
          <w:tab w:val="left" w:pos="357"/>
        </w:tabs>
        <w:jc w:val="both"/>
        <w:rPr>
          <w:rFonts w:ascii="Arial" w:hAnsi="Arial" w:cs="Arial"/>
          <w:sz w:val="20"/>
        </w:rPr>
      </w:pPr>
      <w:r>
        <w:rPr>
          <w:rFonts w:ascii="Arial" w:hAnsi="Arial" w:cs="Arial"/>
          <w:sz w:val="20"/>
        </w:rPr>
        <w:t xml:space="preserve">     </w:t>
      </w:r>
      <w:r w:rsidR="00047C8A">
        <w:rPr>
          <w:rFonts w:ascii="Arial" w:hAnsi="Arial" w:cs="Arial"/>
          <w:sz w:val="20"/>
        </w:rPr>
        <w:t xml:space="preserve"> </w:t>
      </w:r>
      <w:r w:rsidR="004B44C0" w:rsidRPr="009E158E">
        <w:rPr>
          <w:rFonts w:ascii="Arial" w:hAnsi="Arial" w:cs="Arial"/>
          <w:sz w:val="20"/>
        </w:rPr>
        <w:t xml:space="preserve">Historická budova Stavovského divadla, Železná ulice, č.p. 540, </w:t>
      </w:r>
      <w:proofErr w:type="spellStart"/>
      <w:r w:rsidR="004B44C0" w:rsidRPr="009E158E">
        <w:rPr>
          <w:rFonts w:ascii="Arial" w:hAnsi="Arial" w:cs="Arial"/>
          <w:sz w:val="20"/>
        </w:rPr>
        <w:t>orien.č</w:t>
      </w:r>
      <w:proofErr w:type="spellEnd"/>
      <w:r w:rsidR="004B44C0" w:rsidRPr="009E158E">
        <w:rPr>
          <w:rFonts w:ascii="Arial" w:hAnsi="Arial" w:cs="Arial"/>
          <w:sz w:val="20"/>
        </w:rPr>
        <w:t xml:space="preserve">. 11, umístěné na parcele </w:t>
      </w:r>
    </w:p>
    <w:p w14:paraId="071AD2DC" w14:textId="1BFB4FBD" w:rsidR="00100755" w:rsidRDefault="009820A4" w:rsidP="00E041F4">
      <w:pPr>
        <w:tabs>
          <w:tab w:val="left" w:pos="357"/>
        </w:tabs>
        <w:jc w:val="both"/>
        <w:rPr>
          <w:rFonts w:ascii="Arial" w:hAnsi="Arial" w:cs="Arial"/>
          <w:sz w:val="20"/>
        </w:rPr>
      </w:pPr>
      <w:r>
        <w:rPr>
          <w:rFonts w:ascii="Arial" w:hAnsi="Arial" w:cs="Arial"/>
          <w:sz w:val="20"/>
        </w:rPr>
        <w:t xml:space="preserve">     </w:t>
      </w:r>
      <w:r w:rsidR="00047C8A">
        <w:rPr>
          <w:rFonts w:ascii="Arial" w:hAnsi="Arial" w:cs="Arial"/>
          <w:sz w:val="20"/>
        </w:rPr>
        <w:t xml:space="preserve"> </w:t>
      </w:r>
      <w:r w:rsidR="004B44C0" w:rsidRPr="009E158E">
        <w:rPr>
          <w:rFonts w:ascii="Arial" w:hAnsi="Arial" w:cs="Arial"/>
          <w:sz w:val="20"/>
        </w:rPr>
        <w:t>569 v katastrálním území 727 024 Staré Město, Praha 1.</w:t>
      </w:r>
      <w:r w:rsidR="00B03D89">
        <w:rPr>
          <w:rFonts w:ascii="Arial" w:hAnsi="Arial" w:cs="Arial"/>
          <w:sz w:val="20"/>
        </w:rPr>
        <w:t xml:space="preserve"> </w:t>
      </w:r>
      <w:r w:rsidR="00047C8A">
        <w:rPr>
          <w:rFonts w:ascii="Arial" w:hAnsi="Arial" w:cs="Arial"/>
          <w:sz w:val="20"/>
        </w:rPr>
        <w:t>Energoblok : 1</w:t>
      </w:r>
      <w:r w:rsidR="008D121B">
        <w:rPr>
          <w:rFonts w:ascii="Arial" w:hAnsi="Arial" w:cs="Arial"/>
          <w:sz w:val="20"/>
        </w:rPr>
        <w:t>.suterén</w:t>
      </w:r>
      <w:r w:rsidR="00047C8A">
        <w:rPr>
          <w:rFonts w:ascii="Arial" w:hAnsi="Arial" w:cs="Arial"/>
          <w:sz w:val="20"/>
        </w:rPr>
        <w:t>, 1. podzemní</w:t>
      </w:r>
    </w:p>
    <w:p w14:paraId="4F792F62" w14:textId="104B41B8" w:rsidR="00100755" w:rsidRDefault="00B03D89" w:rsidP="00E041F4">
      <w:pPr>
        <w:tabs>
          <w:tab w:val="left" w:pos="357"/>
        </w:tabs>
        <w:jc w:val="both"/>
        <w:rPr>
          <w:rFonts w:ascii="Arial" w:hAnsi="Arial" w:cs="Arial"/>
          <w:sz w:val="20"/>
        </w:rPr>
      </w:pPr>
      <w:r>
        <w:rPr>
          <w:rFonts w:ascii="Arial" w:hAnsi="Arial" w:cs="Arial"/>
          <w:sz w:val="20"/>
        </w:rPr>
        <w:tab/>
      </w:r>
      <w:r w:rsidR="00047C8A">
        <w:rPr>
          <w:rFonts w:ascii="Arial" w:hAnsi="Arial" w:cs="Arial"/>
          <w:sz w:val="20"/>
        </w:rPr>
        <w:t xml:space="preserve">podlaží, </w:t>
      </w:r>
      <w:proofErr w:type="spellStart"/>
      <w:r w:rsidR="00047C8A">
        <w:rPr>
          <w:rFonts w:ascii="Arial" w:hAnsi="Arial" w:cs="Arial"/>
          <w:sz w:val="20"/>
        </w:rPr>
        <w:t>č.m</w:t>
      </w:r>
      <w:proofErr w:type="spellEnd"/>
      <w:r w:rsidR="00047C8A">
        <w:rPr>
          <w:rFonts w:ascii="Arial" w:hAnsi="Arial" w:cs="Arial"/>
          <w:sz w:val="20"/>
        </w:rPr>
        <w:t>. 0104</w:t>
      </w:r>
      <w:r w:rsidR="00710F7A">
        <w:rPr>
          <w:rFonts w:ascii="Arial" w:hAnsi="Arial" w:cs="Arial"/>
          <w:sz w:val="20"/>
        </w:rPr>
        <w:t>.</w:t>
      </w:r>
      <w:r>
        <w:rPr>
          <w:rFonts w:ascii="Arial" w:hAnsi="Arial" w:cs="Arial"/>
          <w:sz w:val="20"/>
        </w:rPr>
        <w:t xml:space="preserve"> </w:t>
      </w:r>
      <w:r w:rsidR="004B44C0" w:rsidRPr="009E158E">
        <w:rPr>
          <w:rFonts w:ascii="Arial" w:hAnsi="Arial" w:cs="Arial"/>
          <w:sz w:val="20"/>
        </w:rPr>
        <w:t>(dále také jen „pracoviště“)</w:t>
      </w:r>
    </w:p>
    <w:p w14:paraId="771BA893" w14:textId="77777777" w:rsidR="00D36F61" w:rsidRDefault="00D36F61">
      <w:pPr>
        <w:tabs>
          <w:tab w:val="left" w:pos="426"/>
          <w:tab w:val="left" w:pos="1418"/>
        </w:tabs>
        <w:jc w:val="both"/>
        <w:rPr>
          <w:rFonts w:ascii="Arial" w:hAnsi="Arial" w:cs="Arial"/>
          <w:b/>
          <w:sz w:val="20"/>
        </w:rPr>
      </w:pPr>
    </w:p>
    <w:p w14:paraId="7B1F17C5" w14:textId="77777777" w:rsidR="004B44C0" w:rsidRDefault="004B44C0">
      <w:pPr>
        <w:tabs>
          <w:tab w:val="left" w:pos="426"/>
          <w:tab w:val="left" w:pos="1418"/>
        </w:tabs>
        <w:jc w:val="both"/>
        <w:rPr>
          <w:rFonts w:ascii="Arial" w:hAnsi="Arial" w:cs="Arial"/>
          <w:b/>
          <w:sz w:val="20"/>
          <w:u w:val="single"/>
        </w:rPr>
      </w:pPr>
      <w:r w:rsidRPr="009E158E">
        <w:rPr>
          <w:rFonts w:ascii="Arial" w:hAnsi="Arial" w:cs="Arial"/>
          <w:b/>
          <w:sz w:val="20"/>
        </w:rPr>
        <w:t>IV.</w:t>
      </w:r>
      <w:r w:rsidRPr="009E158E">
        <w:rPr>
          <w:rFonts w:ascii="Arial" w:hAnsi="Arial" w:cs="Arial"/>
          <w:b/>
          <w:sz w:val="20"/>
        </w:rPr>
        <w:tab/>
      </w:r>
      <w:r w:rsidRPr="009E158E">
        <w:rPr>
          <w:rFonts w:ascii="Arial" w:hAnsi="Arial" w:cs="Arial"/>
          <w:b/>
          <w:sz w:val="20"/>
          <w:u w:val="single"/>
        </w:rPr>
        <w:t>Ujednání o provádění díla</w:t>
      </w:r>
    </w:p>
    <w:p w14:paraId="72DFD0E2" w14:textId="77777777" w:rsidR="00EB6ABE" w:rsidRPr="009E158E" w:rsidRDefault="00EB6ABE">
      <w:pPr>
        <w:tabs>
          <w:tab w:val="left" w:pos="426"/>
          <w:tab w:val="left" w:pos="1418"/>
        </w:tabs>
        <w:jc w:val="both"/>
        <w:rPr>
          <w:rFonts w:ascii="Arial" w:hAnsi="Arial" w:cs="Arial"/>
          <w:b/>
          <w:sz w:val="20"/>
          <w:u w:val="single"/>
        </w:rPr>
      </w:pPr>
    </w:p>
    <w:p w14:paraId="0F5D52BC" w14:textId="77777777" w:rsidR="004B44C0" w:rsidRPr="009E158E" w:rsidRDefault="004B44C0">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přebírá v plném rozsahu odpovědnost za vlastní řízení postupu prací.</w:t>
      </w:r>
    </w:p>
    <w:p w14:paraId="0A3BA7AE" w14:textId="77777777" w:rsidR="004B44C0" w:rsidRPr="009E158E" w:rsidRDefault="004B44C0">
      <w:pPr>
        <w:numPr>
          <w:ilvl w:val="0"/>
          <w:numId w:val="3"/>
        </w:numPr>
        <w:tabs>
          <w:tab w:val="clear" w:pos="360"/>
          <w:tab w:val="left" w:pos="-6096"/>
          <w:tab w:val="num" w:pos="426"/>
        </w:tabs>
        <w:ind w:left="426" w:hanging="426"/>
        <w:jc w:val="both"/>
        <w:rPr>
          <w:rFonts w:ascii="Arial" w:hAnsi="Arial" w:cs="Arial"/>
          <w:sz w:val="20"/>
        </w:rPr>
      </w:pPr>
      <w:r w:rsidRPr="009E158E">
        <w:rPr>
          <w:rFonts w:ascii="Arial" w:hAnsi="Arial" w:cs="Arial"/>
          <w:sz w:val="20"/>
        </w:rPr>
        <w:t>Zhotovitel obstará vše, co je k provedení díla potřeba.</w:t>
      </w:r>
    </w:p>
    <w:p w14:paraId="2D9C6639" w14:textId="77777777" w:rsidR="004B44C0" w:rsidRPr="009E158E" w:rsidRDefault="004B44C0">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je povinen udržovat na pracovišti pořádek a čistotu, odstraňovat odpady a nečistoty, vzniklé jeho pracemi, a to i mimo pracoviště.</w:t>
      </w:r>
    </w:p>
    <w:p w14:paraId="640A7265" w14:textId="77777777" w:rsidR="004B44C0" w:rsidRPr="009E158E" w:rsidRDefault="004B44C0">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se zavazuje jako původce odpadu, že naloží na vlastní náklady s odpady vzniklými z činnosti, která je předmětem této smlouvy ve smyslu zákona č. 185/2001 Sb. o odpadech. Za případné sankce a postihy z uvedeného důvodu odpovídá pouze zhotovitel a zavazuje se je uhradit.</w:t>
      </w:r>
    </w:p>
    <w:p w14:paraId="7FD376C9" w14:textId="77777777" w:rsidR="004B44C0" w:rsidRPr="009E158E" w:rsidRDefault="004B44C0">
      <w:pPr>
        <w:pStyle w:val="Zkladntext"/>
        <w:widowControl w:val="0"/>
        <w:numPr>
          <w:ilvl w:val="0"/>
          <w:numId w:val="3"/>
        </w:numPr>
        <w:tabs>
          <w:tab w:val="left" w:pos="-6096"/>
          <w:tab w:val="num" w:pos="426"/>
        </w:tabs>
        <w:spacing w:after="0"/>
        <w:ind w:left="426" w:hanging="426"/>
        <w:jc w:val="both"/>
        <w:rPr>
          <w:rFonts w:ascii="Arial" w:hAnsi="Arial" w:cs="Arial"/>
          <w:sz w:val="20"/>
        </w:rPr>
      </w:pPr>
      <w:r w:rsidRPr="009E158E">
        <w:rPr>
          <w:rFonts w:ascii="Arial" w:hAnsi="Arial" w:cs="Arial"/>
          <w:sz w:val="20"/>
        </w:rPr>
        <w:t xml:space="preserve"> Zhotovitel předpokládá, že při montáži může používat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14:paraId="6E810503" w14:textId="77777777" w:rsidR="004B44C0" w:rsidRPr="009E158E" w:rsidRDefault="004B44C0">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Provozní zařízení pracoviště kompletně zajišťuje a hradí zhotovitel. Náklady na el. energii, spotřebovanou zhotovitelem při realizaci díla, dále vodné a stočné hradí objednatel.</w:t>
      </w:r>
    </w:p>
    <w:p w14:paraId="66AA3800" w14:textId="77777777" w:rsidR="004B44C0" w:rsidRPr="009E158E" w:rsidRDefault="004B44C0">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Zajištění převzatého pracoviště si kompletně zajišťuje zhotovitel. Riziko ztráty, poškození nebo zničení předmětu díla na pracovišti a za újmu způsobenou zaměstnanci zhotovitele nese v plném rozsahu zhotovitel.</w:t>
      </w:r>
    </w:p>
    <w:p w14:paraId="2B335834" w14:textId="77777777" w:rsidR="004B44C0" w:rsidRPr="009E158E" w:rsidRDefault="004B44C0">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odpovídá za škody a ztráty, které vzniknou na materiálech a pracích až do doby předání díla objednateli, a to i za všechny újmu, která vznikne v důsledku provádění prací třetím, na pracovišti nezúčastněným osobám.</w:t>
      </w:r>
    </w:p>
    <w:p w14:paraId="6BCB948F" w14:textId="77777777" w:rsidR="004B44C0" w:rsidRPr="009E158E" w:rsidRDefault="004B44C0">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Konečné vyklizení prac</w:t>
      </w:r>
      <w:r w:rsidR="00BD78A5">
        <w:rPr>
          <w:rFonts w:ascii="Arial" w:hAnsi="Arial" w:cs="Arial"/>
          <w:sz w:val="20"/>
        </w:rPr>
        <w:t>oviště provede zhotovitel v dohodnutém termínu</w:t>
      </w:r>
      <w:r w:rsidRPr="009E158E">
        <w:rPr>
          <w:rFonts w:ascii="Arial" w:hAnsi="Arial" w:cs="Arial"/>
          <w:sz w:val="20"/>
        </w:rPr>
        <w:t>.</w:t>
      </w:r>
    </w:p>
    <w:p w14:paraId="7C0F31B3" w14:textId="77777777" w:rsidR="004B44C0" w:rsidRPr="009E158E" w:rsidRDefault="00710F7A">
      <w:pPr>
        <w:numPr>
          <w:ilvl w:val="0"/>
          <w:numId w:val="3"/>
        </w:numPr>
        <w:tabs>
          <w:tab w:val="left" w:pos="-6096"/>
          <w:tab w:val="num" w:pos="426"/>
        </w:tabs>
        <w:ind w:left="426" w:hanging="426"/>
        <w:jc w:val="both"/>
        <w:rPr>
          <w:rFonts w:ascii="Arial" w:hAnsi="Arial" w:cs="Arial"/>
          <w:sz w:val="20"/>
        </w:rPr>
      </w:pPr>
      <w:r>
        <w:rPr>
          <w:rFonts w:ascii="Arial" w:hAnsi="Arial" w:cs="Arial"/>
          <w:sz w:val="20"/>
        </w:rPr>
        <w:t xml:space="preserve"> </w:t>
      </w:r>
      <w:r w:rsidR="004B44C0" w:rsidRPr="009E158E">
        <w:rPr>
          <w:rFonts w:ascii="Arial" w:hAnsi="Arial" w:cs="Arial"/>
          <w:sz w:val="20"/>
        </w:rPr>
        <w:t>Zhotovitel se zavazuje na pracovišti zajistit si vlastní dozor nad bezpečností práce a soustavnou kontrolu nad bezpečností práce při činnosti na pracovištích objednatele ve smyslu §103, odst. 1 zákona č. 262/2006 Sb. zákoník práce.</w:t>
      </w:r>
    </w:p>
    <w:p w14:paraId="7C2026D4" w14:textId="0A8D42AF" w:rsidR="00E639E2" w:rsidRDefault="00E639E2">
      <w:pPr>
        <w:numPr>
          <w:ilvl w:val="0"/>
          <w:numId w:val="3"/>
        </w:numPr>
        <w:tabs>
          <w:tab w:val="left" w:pos="426"/>
        </w:tabs>
        <w:jc w:val="both"/>
        <w:rPr>
          <w:rFonts w:ascii="Arial" w:hAnsi="Arial" w:cs="Arial"/>
          <w:sz w:val="20"/>
        </w:rPr>
      </w:pPr>
      <w:r>
        <w:rPr>
          <w:rFonts w:ascii="Arial" w:hAnsi="Arial" w:cs="Arial"/>
          <w:sz w:val="20"/>
        </w:rPr>
        <w:t xml:space="preserve"> </w:t>
      </w:r>
      <w:r w:rsidRPr="00E639E2">
        <w:rPr>
          <w:rFonts w:ascii="Arial" w:hAnsi="Arial" w:cs="Arial"/>
          <w:sz w:val="20"/>
        </w:rPr>
        <w:t xml:space="preserve">Zhotovitel se zavazuje, že seznámí všechny svoje zaměstnance a  další osoby, které se budou </w:t>
      </w:r>
      <w:r>
        <w:rPr>
          <w:rFonts w:ascii="Arial" w:hAnsi="Arial" w:cs="Arial"/>
          <w:sz w:val="20"/>
        </w:rPr>
        <w:t xml:space="preserve">  </w:t>
      </w:r>
    </w:p>
    <w:p w14:paraId="2508F73E" w14:textId="77777777" w:rsidR="00E639E2" w:rsidRDefault="00E639E2" w:rsidP="00E041F4">
      <w:pPr>
        <w:tabs>
          <w:tab w:val="left" w:pos="426"/>
        </w:tabs>
        <w:ind w:left="360"/>
        <w:jc w:val="both"/>
        <w:rPr>
          <w:rFonts w:ascii="Arial" w:hAnsi="Arial" w:cs="Arial"/>
          <w:sz w:val="20"/>
        </w:rPr>
      </w:pPr>
      <w:r>
        <w:rPr>
          <w:rFonts w:ascii="Arial" w:hAnsi="Arial" w:cs="Arial"/>
          <w:sz w:val="20"/>
        </w:rPr>
        <w:t xml:space="preserve"> </w:t>
      </w:r>
      <w:r w:rsidRPr="00E639E2">
        <w:rPr>
          <w:rFonts w:ascii="Arial" w:hAnsi="Arial" w:cs="Arial"/>
          <w:sz w:val="20"/>
        </w:rPr>
        <w:t xml:space="preserve">podílet na realizaci předmětného díla se vstupní instruktáží o požární ochraně a bezpečnosti práce, </w:t>
      </w:r>
      <w:r>
        <w:rPr>
          <w:rFonts w:ascii="Arial" w:hAnsi="Arial" w:cs="Arial"/>
          <w:sz w:val="20"/>
        </w:rPr>
        <w:t xml:space="preserve"> </w:t>
      </w:r>
    </w:p>
    <w:p w14:paraId="476E69EC" w14:textId="470FA561" w:rsidR="00BA1944" w:rsidRPr="00CE7C75" w:rsidRDefault="00BA1944" w:rsidP="00BA1944">
      <w:pPr>
        <w:tabs>
          <w:tab w:val="left" w:pos="426"/>
        </w:tabs>
        <w:ind w:left="426"/>
        <w:jc w:val="both"/>
        <w:rPr>
          <w:rFonts w:ascii="Arial" w:hAnsi="Arial" w:cs="Arial"/>
          <w:sz w:val="20"/>
        </w:rPr>
      </w:pPr>
      <w:r w:rsidRPr="009E158E">
        <w:rPr>
          <w:rFonts w:ascii="Arial" w:hAnsi="Arial" w:cs="Arial"/>
          <w:sz w:val="20"/>
        </w:rPr>
        <w:t xml:space="preserve">která je dostupná na webové </w:t>
      </w:r>
      <w:proofErr w:type="gramStart"/>
      <w:r w:rsidRPr="009E158E">
        <w:rPr>
          <w:rFonts w:ascii="Arial" w:hAnsi="Arial" w:cs="Arial"/>
          <w:sz w:val="20"/>
        </w:rPr>
        <w:t>stránce:</w:t>
      </w:r>
      <w:r w:rsidRPr="009E158E">
        <w:rPr>
          <w:rFonts w:ascii="Arial" w:hAnsi="Arial" w:cs="Arial"/>
          <w:b/>
          <w:bCs/>
          <w:sz w:val="20"/>
        </w:rPr>
        <w:t> </w:t>
      </w:r>
      <w:r w:rsidRPr="00CE7C75">
        <w:rPr>
          <w:rFonts w:ascii="Arial" w:hAnsi="Arial" w:cs="Arial"/>
          <w:bCs/>
          <w:sz w:val="20"/>
        </w:rPr>
        <w:t>,</w:t>
      </w:r>
      <w:proofErr w:type="gramEnd"/>
      <w:r w:rsidRPr="00CE7C75">
        <w:rPr>
          <w:rFonts w:ascii="Arial" w:hAnsi="Arial" w:cs="Arial"/>
          <w:bCs/>
          <w:sz w:val="20"/>
        </w:rPr>
        <w:t xml:space="preserve"> </w:t>
      </w:r>
    </w:p>
    <w:p w14:paraId="32900919" w14:textId="5F3216EF" w:rsidR="00E639E2" w:rsidRPr="009E158E" w:rsidRDefault="00BA1944" w:rsidP="00BA1944">
      <w:pPr>
        <w:tabs>
          <w:tab w:val="left" w:pos="426"/>
        </w:tabs>
        <w:ind w:left="426"/>
        <w:jc w:val="both"/>
        <w:rPr>
          <w:rFonts w:ascii="Arial" w:hAnsi="Arial" w:cs="Arial"/>
          <w:sz w:val="20"/>
        </w:rPr>
      </w:pPr>
      <w:r>
        <w:rPr>
          <w:rFonts w:ascii="Arial" w:hAnsi="Arial" w:cs="Arial"/>
          <w:bCs/>
          <w:sz w:val="20"/>
        </w:rPr>
        <w:t xml:space="preserve">přihlašovací jméno: </w:t>
      </w:r>
    </w:p>
    <w:p w14:paraId="0E3F1D1A" w14:textId="77777777" w:rsidR="004B44C0" w:rsidRPr="009E158E" w:rsidRDefault="004B44C0">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264C16FC" w14:textId="77777777" w:rsidR="004B44C0" w:rsidRPr="009E158E" w:rsidRDefault="004B44C0">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Náhradní materiály může zhotovitel použít pouze po předchozím písemném souhlasu objednatele, který bude podmíněn dohodou o jakosti a ceně.</w:t>
      </w:r>
    </w:p>
    <w:p w14:paraId="501A7F4A" w14:textId="77777777" w:rsidR="004B44C0" w:rsidRPr="00BD78A5" w:rsidRDefault="004B44C0" w:rsidP="00BD78A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lastRenderedPageBreak/>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23920723" w14:textId="77777777" w:rsidR="004B44C0" w:rsidRPr="009E158E" w:rsidRDefault="004B44C0">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14:paraId="3428879B" w14:textId="77777777" w:rsidR="004B44C0" w:rsidRPr="009E158E" w:rsidRDefault="004B44C0">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Plní-li zhotovitel pomocí jiné osoby, odpovídá tak, jako by plnil sám.</w:t>
      </w:r>
    </w:p>
    <w:p w14:paraId="11E72080" w14:textId="77777777" w:rsidR="00D36F61" w:rsidRPr="009E158E" w:rsidRDefault="00D36F61">
      <w:pPr>
        <w:tabs>
          <w:tab w:val="left" w:pos="-6096"/>
          <w:tab w:val="num" w:pos="426"/>
        </w:tabs>
        <w:jc w:val="both"/>
        <w:rPr>
          <w:rFonts w:ascii="Arial" w:hAnsi="Arial" w:cs="Arial"/>
          <w:sz w:val="20"/>
        </w:rPr>
      </w:pPr>
    </w:p>
    <w:p w14:paraId="6AD68425" w14:textId="77777777" w:rsidR="0071346E" w:rsidRDefault="004B44C0">
      <w:pPr>
        <w:tabs>
          <w:tab w:val="left" w:pos="426"/>
          <w:tab w:val="left" w:pos="1418"/>
        </w:tabs>
        <w:jc w:val="both"/>
        <w:outlineLvl w:val="0"/>
        <w:rPr>
          <w:rFonts w:ascii="Arial" w:hAnsi="Arial" w:cs="Arial"/>
          <w:b/>
          <w:sz w:val="20"/>
          <w:u w:val="single"/>
        </w:rPr>
      </w:pPr>
      <w:r w:rsidRPr="009E158E">
        <w:rPr>
          <w:rFonts w:ascii="Arial" w:hAnsi="Arial" w:cs="Arial"/>
          <w:b/>
          <w:sz w:val="20"/>
        </w:rPr>
        <w:t>V.</w:t>
      </w:r>
      <w:r w:rsidRPr="009E158E">
        <w:rPr>
          <w:rFonts w:ascii="Arial" w:hAnsi="Arial" w:cs="Arial"/>
          <w:b/>
          <w:sz w:val="20"/>
        </w:rPr>
        <w:tab/>
      </w:r>
      <w:r w:rsidRPr="009E158E">
        <w:rPr>
          <w:rFonts w:ascii="Arial" w:hAnsi="Arial" w:cs="Arial"/>
          <w:b/>
          <w:sz w:val="20"/>
          <w:u w:val="single"/>
        </w:rPr>
        <w:t>Doba plnění díla</w:t>
      </w:r>
    </w:p>
    <w:p w14:paraId="429881BE" w14:textId="77777777" w:rsidR="00EB6ABE" w:rsidRPr="009E158E" w:rsidRDefault="00EB6ABE">
      <w:pPr>
        <w:tabs>
          <w:tab w:val="left" w:pos="426"/>
          <w:tab w:val="left" w:pos="1418"/>
        </w:tabs>
        <w:jc w:val="both"/>
        <w:outlineLvl w:val="0"/>
        <w:rPr>
          <w:rFonts w:ascii="Arial" w:hAnsi="Arial" w:cs="Arial"/>
          <w:b/>
          <w:sz w:val="20"/>
          <w:u w:val="single"/>
        </w:rPr>
      </w:pPr>
    </w:p>
    <w:p w14:paraId="3A9F0B3C" w14:textId="25E92D32" w:rsidR="00100755" w:rsidRDefault="004B44C0" w:rsidP="00E041F4">
      <w:pPr>
        <w:numPr>
          <w:ilvl w:val="0"/>
          <w:numId w:val="9"/>
        </w:numPr>
        <w:tabs>
          <w:tab w:val="clear" w:pos="360"/>
          <w:tab w:val="num" w:pos="-6096"/>
        </w:tabs>
        <w:ind w:left="426" w:hanging="426"/>
        <w:rPr>
          <w:rFonts w:ascii="Arial" w:hAnsi="Arial" w:cs="Arial"/>
          <w:sz w:val="20"/>
        </w:rPr>
      </w:pPr>
      <w:r w:rsidRPr="009E158E">
        <w:rPr>
          <w:rFonts w:ascii="Arial" w:hAnsi="Arial" w:cs="Arial"/>
          <w:sz w:val="20"/>
        </w:rPr>
        <w:t xml:space="preserve">Zahájení prací:                                                  </w:t>
      </w:r>
      <w:r w:rsidR="009820A4">
        <w:rPr>
          <w:rFonts w:ascii="Arial" w:hAnsi="Arial" w:cs="Arial"/>
          <w:sz w:val="20"/>
        </w:rPr>
        <w:t xml:space="preserve">  dne    </w:t>
      </w:r>
      <w:r w:rsidR="007B51F2">
        <w:rPr>
          <w:rFonts w:ascii="Arial" w:hAnsi="Arial" w:cs="Arial"/>
          <w:sz w:val="20"/>
        </w:rPr>
        <w:t xml:space="preserve"> </w:t>
      </w:r>
      <w:r w:rsidR="008D121B">
        <w:rPr>
          <w:rFonts w:ascii="Arial" w:hAnsi="Arial" w:cs="Arial"/>
          <w:sz w:val="20"/>
        </w:rPr>
        <w:t xml:space="preserve">   </w:t>
      </w:r>
      <w:r w:rsidR="009F2BD9">
        <w:rPr>
          <w:rFonts w:ascii="Arial" w:hAnsi="Arial" w:cs="Arial"/>
          <w:sz w:val="20"/>
        </w:rPr>
        <w:t xml:space="preserve"> </w:t>
      </w:r>
      <w:r w:rsidR="007B2CD7">
        <w:rPr>
          <w:rFonts w:ascii="Arial" w:hAnsi="Arial" w:cs="Arial"/>
          <w:b/>
          <w:sz w:val="20"/>
        </w:rPr>
        <w:t>14</w:t>
      </w:r>
      <w:r w:rsidR="00EE6A22">
        <w:rPr>
          <w:rFonts w:ascii="Arial" w:hAnsi="Arial" w:cs="Arial"/>
          <w:b/>
          <w:sz w:val="20"/>
        </w:rPr>
        <w:t>.</w:t>
      </w:r>
      <w:r w:rsidR="007B2CD7">
        <w:rPr>
          <w:rFonts w:ascii="Arial" w:hAnsi="Arial" w:cs="Arial"/>
          <w:b/>
          <w:sz w:val="20"/>
        </w:rPr>
        <w:t>8</w:t>
      </w:r>
      <w:r w:rsidR="009820A4" w:rsidRPr="0071346E">
        <w:rPr>
          <w:rFonts w:ascii="Arial" w:hAnsi="Arial" w:cs="Arial"/>
          <w:b/>
          <w:sz w:val="20"/>
        </w:rPr>
        <w:t>.201</w:t>
      </w:r>
      <w:r w:rsidR="00EE6A22">
        <w:rPr>
          <w:rFonts w:ascii="Arial" w:hAnsi="Arial" w:cs="Arial"/>
          <w:b/>
          <w:sz w:val="20"/>
        </w:rPr>
        <w:t>7</w:t>
      </w:r>
    </w:p>
    <w:p w14:paraId="027ED18B" w14:textId="79E99F51" w:rsidR="0071346E" w:rsidRPr="007477B3" w:rsidRDefault="004B44C0" w:rsidP="007477B3">
      <w:pPr>
        <w:numPr>
          <w:ilvl w:val="0"/>
          <w:numId w:val="9"/>
        </w:numPr>
        <w:tabs>
          <w:tab w:val="clear" w:pos="360"/>
          <w:tab w:val="num" w:pos="-6096"/>
        </w:tabs>
        <w:ind w:left="426" w:hanging="426"/>
        <w:rPr>
          <w:rFonts w:ascii="Arial" w:hAnsi="Arial" w:cs="Arial"/>
          <w:sz w:val="20"/>
        </w:rPr>
      </w:pPr>
      <w:r w:rsidRPr="009E158E">
        <w:rPr>
          <w:rFonts w:ascii="Arial" w:hAnsi="Arial" w:cs="Arial"/>
          <w:sz w:val="20"/>
        </w:rPr>
        <w:t>Dokončení a předání díla objed</w:t>
      </w:r>
      <w:r w:rsidR="009820A4">
        <w:rPr>
          <w:rFonts w:ascii="Arial" w:hAnsi="Arial" w:cs="Arial"/>
          <w:sz w:val="20"/>
        </w:rPr>
        <w:t xml:space="preserve">nateli:                dne     </w:t>
      </w:r>
      <w:r w:rsidR="008D121B">
        <w:rPr>
          <w:rFonts w:ascii="Arial" w:hAnsi="Arial" w:cs="Arial"/>
          <w:sz w:val="20"/>
        </w:rPr>
        <w:t xml:space="preserve">   </w:t>
      </w:r>
      <w:r w:rsidR="00BD78A5">
        <w:rPr>
          <w:rFonts w:ascii="Arial" w:hAnsi="Arial" w:cs="Arial"/>
          <w:sz w:val="20"/>
        </w:rPr>
        <w:t xml:space="preserve"> </w:t>
      </w:r>
      <w:r w:rsidR="00E639E2">
        <w:rPr>
          <w:rFonts w:ascii="Arial" w:hAnsi="Arial" w:cs="Arial"/>
          <w:sz w:val="20"/>
        </w:rPr>
        <w:t xml:space="preserve"> </w:t>
      </w:r>
      <w:r w:rsidR="007B2CD7">
        <w:rPr>
          <w:rFonts w:ascii="Arial" w:hAnsi="Arial" w:cs="Arial"/>
          <w:b/>
          <w:sz w:val="20"/>
        </w:rPr>
        <w:t>22</w:t>
      </w:r>
      <w:r w:rsidR="00EE6A22">
        <w:rPr>
          <w:rFonts w:ascii="Arial" w:hAnsi="Arial" w:cs="Arial"/>
          <w:b/>
          <w:sz w:val="20"/>
        </w:rPr>
        <w:t>.</w:t>
      </w:r>
      <w:r w:rsidR="007B2CD7">
        <w:rPr>
          <w:rFonts w:ascii="Arial" w:hAnsi="Arial" w:cs="Arial"/>
          <w:b/>
          <w:sz w:val="20"/>
        </w:rPr>
        <w:t>9</w:t>
      </w:r>
      <w:r w:rsidR="007B51F2" w:rsidRPr="0071346E">
        <w:rPr>
          <w:rFonts w:ascii="Arial" w:hAnsi="Arial" w:cs="Arial"/>
          <w:b/>
          <w:sz w:val="20"/>
        </w:rPr>
        <w:t>.201</w:t>
      </w:r>
      <w:r w:rsidR="00EE6A22">
        <w:rPr>
          <w:rFonts w:ascii="Arial" w:hAnsi="Arial" w:cs="Arial"/>
          <w:b/>
          <w:sz w:val="20"/>
        </w:rPr>
        <w:t>7</w:t>
      </w:r>
    </w:p>
    <w:p w14:paraId="563985AE" w14:textId="77777777" w:rsidR="0071346E" w:rsidRPr="009E158E" w:rsidRDefault="0071346E">
      <w:pPr>
        <w:rPr>
          <w:rFonts w:ascii="Arial" w:hAnsi="Arial" w:cs="Arial"/>
          <w:sz w:val="20"/>
        </w:rPr>
      </w:pPr>
    </w:p>
    <w:p w14:paraId="77CA494A" w14:textId="77777777" w:rsidR="0071346E"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rPr>
        <w:t>VI.</w:t>
      </w:r>
      <w:r w:rsidRPr="009E158E">
        <w:rPr>
          <w:rFonts w:ascii="Arial" w:hAnsi="Arial" w:cs="Arial"/>
          <w:b/>
          <w:sz w:val="20"/>
        </w:rPr>
        <w:tab/>
      </w:r>
      <w:r w:rsidRPr="009E158E">
        <w:rPr>
          <w:rFonts w:ascii="Arial" w:hAnsi="Arial" w:cs="Arial"/>
          <w:b/>
          <w:sz w:val="20"/>
          <w:u w:val="single"/>
        </w:rPr>
        <w:t xml:space="preserve">Cena za dílo </w:t>
      </w:r>
    </w:p>
    <w:p w14:paraId="266A8E00" w14:textId="77777777" w:rsidR="00EB6ABE" w:rsidRPr="009E158E" w:rsidRDefault="00EB6ABE">
      <w:pPr>
        <w:tabs>
          <w:tab w:val="left" w:pos="426"/>
          <w:tab w:val="left" w:pos="1843"/>
        </w:tabs>
        <w:jc w:val="both"/>
        <w:outlineLvl w:val="0"/>
        <w:rPr>
          <w:rFonts w:ascii="Arial" w:hAnsi="Arial" w:cs="Arial"/>
          <w:b/>
          <w:sz w:val="20"/>
          <w:u w:val="single"/>
        </w:rPr>
      </w:pPr>
    </w:p>
    <w:p w14:paraId="60D6620D" w14:textId="77777777" w:rsidR="004B44C0" w:rsidRPr="009E158E" w:rsidRDefault="004B44C0">
      <w:pPr>
        <w:tabs>
          <w:tab w:val="left" w:pos="-6096"/>
        </w:tabs>
        <w:ind w:left="426" w:hanging="426"/>
        <w:jc w:val="both"/>
        <w:rPr>
          <w:rFonts w:ascii="Arial" w:hAnsi="Arial" w:cs="Arial"/>
          <w:sz w:val="20"/>
        </w:rPr>
      </w:pPr>
      <w:r w:rsidRPr="009E158E">
        <w:rPr>
          <w:rFonts w:ascii="Arial" w:hAnsi="Arial" w:cs="Arial"/>
          <w:b/>
          <w:sz w:val="20"/>
        </w:rPr>
        <w:t>1.</w:t>
      </w:r>
      <w:r w:rsidRPr="009E158E">
        <w:rPr>
          <w:rFonts w:ascii="Arial" w:hAnsi="Arial" w:cs="Arial"/>
          <w:sz w:val="20"/>
        </w:rPr>
        <w:tab/>
        <w:t xml:space="preserve">Za </w:t>
      </w:r>
      <w:r w:rsidR="004A1D0C">
        <w:rPr>
          <w:rFonts w:ascii="Arial" w:hAnsi="Arial" w:cs="Arial"/>
          <w:sz w:val="20"/>
        </w:rPr>
        <w:t xml:space="preserve">řádné </w:t>
      </w:r>
      <w:r w:rsidRPr="009E158E">
        <w:rPr>
          <w:rFonts w:ascii="Arial" w:hAnsi="Arial" w:cs="Arial"/>
          <w:sz w:val="20"/>
        </w:rPr>
        <w:t>provedení díla dle čl. II. této smlouvy se stanoví smluvní cena ve smyslu zák. č. 526/90 Sb. o cenách ve výši:</w:t>
      </w:r>
    </w:p>
    <w:p w14:paraId="1B7C7493" w14:textId="77777777" w:rsidR="007B51F2" w:rsidRDefault="004B44C0">
      <w:pPr>
        <w:tabs>
          <w:tab w:val="left" w:pos="284"/>
          <w:tab w:val="left" w:pos="1418"/>
        </w:tabs>
        <w:jc w:val="both"/>
        <w:rPr>
          <w:rFonts w:ascii="Arial" w:hAnsi="Arial" w:cs="Arial"/>
          <w:sz w:val="20"/>
        </w:rPr>
      </w:pPr>
      <w:r w:rsidRPr="009E158E">
        <w:rPr>
          <w:rFonts w:ascii="Arial" w:hAnsi="Arial" w:cs="Arial"/>
          <w:sz w:val="20"/>
        </w:rPr>
        <w:tab/>
        <w:t xml:space="preserve">  </w:t>
      </w:r>
    </w:p>
    <w:p w14:paraId="1090FBCE" w14:textId="61919C0F" w:rsidR="004B44C0" w:rsidRPr="00B23FD6" w:rsidRDefault="007B51F2">
      <w:pPr>
        <w:tabs>
          <w:tab w:val="left" w:pos="284"/>
          <w:tab w:val="left" w:pos="1418"/>
        </w:tabs>
        <w:jc w:val="both"/>
        <w:rPr>
          <w:rFonts w:ascii="Arial" w:hAnsi="Arial" w:cs="Arial"/>
          <w:b/>
          <w:sz w:val="20"/>
        </w:rPr>
      </w:pPr>
      <w:r>
        <w:rPr>
          <w:rFonts w:ascii="Arial" w:hAnsi="Arial" w:cs="Arial"/>
          <w:sz w:val="20"/>
        </w:rPr>
        <w:t xml:space="preserve">        </w:t>
      </w:r>
      <w:r w:rsidR="00710F7A" w:rsidRPr="00B23FD6">
        <w:rPr>
          <w:rFonts w:ascii="Arial" w:hAnsi="Arial" w:cs="Arial"/>
          <w:b/>
          <w:sz w:val="20"/>
        </w:rPr>
        <w:t xml:space="preserve">Cena celkem bez DPH:      </w:t>
      </w:r>
      <w:r w:rsidR="00F83ABB" w:rsidRPr="00B23FD6">
        <w:rPr>
          <w:rFonts w:ascii="Arial" w:hAnsi="Arial" w:cs="Arial"/>
          <w:b/>
          <w:sz w:val="20"/>
        </w:rPr>
        <w:t xml:space="preserve">    </w:t>
      </w:r>
      <w:r w:rsidR="00B23FD6" w:rsidRPr="00B23FD6">
        <w:rPr>
          <w:rFonts w:ascii="Arial" w:hAnsi="Arial" w:cs="Arial"/>
          <w:b/>
          <w:sz w:val="20"/>
        </w:rPr>
        <w:t xml:space="preserve">1.199.907,00 </w:t>
      </w:r>
      <w:r w:rsidR="004B44C0" w:rsidRPr="00B23FD6">
        <w:rPr>
          <w:rFonts w:ascii="Arial" w:hAnsi="Arial" w:cs="Arial"/>
          <w:b/>
          <w:sz w:val="20"/>
        </w:rPr>
        <w:t>Kč</w:t>
      </w:r>
    </w:p>
    <w:p w14:paraId="2518BD7E" w14:textId="2340BA2D" w:rsidR="00FF7313" w:rsidRPr="00B23FD6" w:rsidRDefault="00FF7313">
      <w:pPr>
        <w:tabs>
          <w:tab w:val="left" w:pos="284"/>
          <w:tab w:val="left" w:pos="1418"/>
        </w:tabs>
        <w:jc w:val="both"/>
        <w:rPr>
          <w:rFonts w:ascii="Arial" w:hAnsi="Arial" w:cs="Arial"/>
          <w:b/>
          <w:sz w:val="20"/>
        </w:rPr>
      </w:pPr>
      <w:r w:rsidRPr="00B23FD6">
        <w:rPr>
          <w:rFonts w:ascii="Arial" w:hAnsi="Arial" w:cs="Arial"/>
          <w:b/>
          <w:sz w:val="20"/>
        </w:rPr>
        <w:t xml:space="preserve">        DPH 21%:                                </w:t>
      </w:r>
      <w:r w:rsidR="00B23FD6">
        <w:rPr>
          <w:rFonts w:ascii="Arial" w:hAnsi="Arial" w:cs="Arial"/>
          <w:b/>
          <w:sz w:val="20"/>
        </w:rPr>
        <w:t xml:space="preserve">   251.980,47 Kč</w:t>
      </w:r>
      <w:r w:rsidR="00075639" w:rsidRPr="00B23FD6">
        <w:rPr>
          <w:rFonts w:ascii="Arial" w:hAnsi="Arial" w:cs="Arial"/>
          <w:b/>
          <w:sz w:val="20"/>
        </w:rPr>
        <w:t xml:space="preserve"> </w:t>
      </w:r>
      <w:r w:rsidR="00F83ABB" w:rsidRPr="00B23FD6">
        <w:rPr>
          <w:rFonts w:ascii="Arial" w:hAnsi="Arial" w:cs="Arial"/>
          <w:b/>
          <w:sz w:val="20"/>
        </w:rPr>
        <w:t xml:space="preserve"> </w:t>
      </w:r>
      <w:r w:rsidR="00297838" w:rsidRPr="00B23FD6">
        <w:rPr>
          <w:rFonts w:ascii="Arial" w:hAnsi="Arial" w:cs="Arial"/>
          <w:b/>
          <w:sz w:val="20"/>
        </w:rPr>
        <w:t xml:space="preserve">           </w:t>
      </w:r>
      <w:r w:rsidRPr="00B23FD6">
        <w:rPr>
          <w:rFonts w:ascii="Arial" w:hAnsi="Arial" w:cs="Arial"/>
          <w:b/>
          <w:sz w:val="20"/>
        </w:rPr>
        <w:t xml:space="preserve">   </w:t>
      </w:r>
    </w:p>
    <w:p w14:paraId="412A5255" w14:textId="61F7A672" w:rsidR="004B44C0" w:rsidRPr="009E158E" w:rsidRDefault="00FF7313">
      <w:pPr>
        <w:tabs>
          <w:tab w:val="left" w:pos="284"/>
          <w:tab w:val="left" w:pos="1418"/>
        </w:tabs>
        <w:jc w:val="both"/>
        <w:rPr>
          <w:rFonts w:ascii="Arial" w:hAnsi="Arial" w:cs="Arial"/>
          <w:b/>
          <w:sz w:val="20"/>
        </w:rPr>
      </w:pPr>
      <w:r w:rsidRPr="00B23FD6">
        <w:rPr>
          <w:rFonts w:ascii="Arial" w:hAnsi="Arial" w:cs="Arial"/>
          <w:b/>
          <w:sz w:val="20"/>
        </w:rPr>
        <w:t xml:space="preserve">        Cena celkem včetně DPH :   </w:t>
      </w:r>
      <w:r w:rsidR="00075639" w:rsidRPr="00B23FD6">
        <w:rPr>
          <w:rFonts w:ascii="Arial" w:hAnsi="Arial" w:cs="Arial"/>
          <w:b/>
          <w:sz w:val="20"/>
        </w:rPr>
        <w:t xml:space="preserve"> </w:t>
      </w:r>
      <w:r w:rsidR="00B23FD6">
        <w:rPr>
          <w:rFonts w:ascii="Arial" w:hAnsi="Arial" w:cs="Arial"/>
          <w:b/>
          <w:sz w:val="20"/>
        </w:rPr>
        <w:t>1.451.887,47 Kč</w:t>
      </w:r>
    </w:p>
    <w:p w14:paraId="0FA54C44" w14:textId="77777777" w:rsidR="004B44C0" w:rsidRPr="009E158E" w:rsidRDefault="004B44C0">
      <w:pPr>
        <w:tabs>
          <w:tab w:val="left" w:pos="284"/>
          <w:tab w:val="left" w:pos="1418"/>
        </w:tabs>
        <w:ind w:left="426"/>
        <w:jc w:val="both"/>
        <w:rPr>
          <w:rFonts w:ascii="Arial" w:hAnsi="Arial" w:cs="Arial"/>
          <w:sz w:val="20"/>
        </w:rPr>
      </w:pPr>
    </w:p>
    <w:p w14:paraId="536B87D2" w14:textId="77777777" w:rsidR="004B44C0" w:rsidRPr="009E158E" w:rsidRDefault="004B44C0">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 xml:space="preserve">Tato cena je cenou maximální, tedy nejvýše přípustnou. </w:t>
      </w:r>
    </w:p>
    <w:p w14:paraId="5F466931" w14:textId="77777777" w:rsidR="004B44C0" w:rsidRPr="009E158E" w:rsidRDefault="004B44C0">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se dohodly, že v případě provádění díla po část</w:t>
      </w:r>
      <w:r w:rsidR="007B51F2">
        <w:rPr>
          <w:rFonts w:ascii="Arial" w:hAnsi="Arial" w:cs="Arial"/>
          <w:sz w:val="20"/>
        </w:rPr>
        <w:t>e</w:t>
      </w:r>
      <w:r w:rsidRPr="009E158E">
        <w:rPr>
          <w:rFonts w:ascii="Arial" w:hAnsi="Arial" w:cs="Arial"/>
          <w:sz w:val="20"/>
        </w:rPr>
        <w:t xml:space="preserve">ch, zhotovitel není oprávněn požadovat během provádění díla přiměřenou část odměny. Smluvní strany tedy vyloučily uplatnění § 2610 odst. 2 a § 2611 občanského zákona. </w:t>
      </w:r>
    </w:p>
    <w:p w14:paraId="2B3E57D7" w14:textId="77777777" w:rsidR="004B44C0" w:rsidRDefault="004B44C0">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vyloučily užití § 2620 odst. 2 občanského zákona. Zhotovitel tak není oprávněn žádat soud o zvýšení ceny díla v případě, že nastane zcela mimořádná nepředvídatelná okolnost, která by dokončení díla značně stěžovala.</w:t>
      </w:r>
    </w:p>
    <w:p w14:paraId="11BCA12F" w14:textId="77777777" w:rsidR="002144EB" w:rsidRPr="002144EB" w:rsidRDefault="002144EB" w:rsidP="002144EB">
      <w:pPr>
        <w:pStyle w:val="Zkladntextodsazen"/>
        <w:numPr>
          <w:ilvl w:val="0"/>
          <w:numId w:val="24"/>
        </w:numPr>
        <w:rPr>
          <w:rFonts w:ascii="Arial" w:hAnsi="Arial" w:cs="Arial"/>
          <w:sz w:val="20"/>
        </w:rPr>
      </w:pPr>
      <w:r w:rsidRPr="002144EB">
        <w:rPr>
          <w:rFonts w:ascii="Arial" w:hAnsi="Arial" w:cs="Arial"/>
          <w:sz w:val="20"/>
        </w:rPr>
        <w:t>Celkovou cenu díla není možné měnit v souvislosti s inflací české koruny, hodnotou kursu české koruny vůči zahraničním měnám či jinými faktory s vlivem na měnový kurs a stabilitu měny po celou dobu provádění díla.</w:t>
      </w:r>
    </w:p>
    <w:p w14:paraId="0C8045E5" w14:textId="77777777" w:rsidR="002144EB" w:rsidRPr="002144EB" w:rsidRDefault="002144EB" w:rsidP="002144EB">
      <w:pPr>
        <w:pStyle w:val="Zkladntextodsazen"/>
        <w:numPr>
          <w:ilvl w:val="0"/>
          <w:numId w:val="24"/>
        </w:numPr>
        <w:rPr>
          <w:rFonts w:ascii="Arial" w:hAnsi="Arial" w:cs="Arial"/>
          <w:sz w:val="20"/>
        </w:rPr>
      </w:pPr>
      <w:r w:rsidRPr="002144EB">
        <w:rPr>
          <w:rFonts w:ascii="Arial" w:hAnsi="Arial" w:cs="Arial"/>
          <w:sz w:val="20"/>
        </w:rPr>
        <w:t xml:space="preserve">Celková cena díla bude vždy upravena odečtením veškerých nákladů na provedení těch částí díla, které objednatel nařídil formou </w:t>
      </w:r>
      <w:proofErr w:type="spellStart"/>
      <w:r w:rsidRPr="002144EB">
        <w:rPr>
          <w:rFonts w:ascii="Arial" w:hAnsi="Arial" w:cs="Arial"/>
          <w:sz w:val="20"/>
        </w:rPr>
        <w:t>méněprací</w:t>
      </w:r>
      <w:proofErr w:type="spellEnd"/>
      <w:r w:rsidRPr="002144EB">
        <w:rPr>
          <w:rFonts w:ascii="Arial" w:hAnsi="Arial" w:cs="Arial"/>
          <w:sz w:val="20"/>
        </w:rPr>
        <w:t xml:space="preserve"> neprovádět. Náklady na </w:t>
      </w:r>
      <w:proofErr w:type="spellStart"/>
      <w:r w:rsidRPr="002144EB">
        <w:rPr>
          <w:rFonts w:ascii="Arial" w:hAnsi="Arial" w:cs="Arial"/>
          <w:sz w:val="20"/>
        </w:rPr>
        <w:t>méněpráce</w:t>
      </w:r>
      <w:proofErr w:type="spellEnd"/>
      <w:r w:rsidRPr="002144EB">
        <w:rPr>
          <w:rFonts w:ascii="Arial" w:hAnsi="Arial" w:cs="Arial"/>
          <w:sz w:val="20"/>
        </w:rPr>
        <w:t xml:space="preserve"> budou odečteny ve výši součtu veškerých odpovídajících položek a nákladů neprovedených dle položkového rozpočtu</w:t>
      </w:r>
      <w:r>
        <w:rPr>
          <w:rFonts w:ascii="Arial" w:hAnsi="Arial" w:cs="Arial"/>
          <w:sz w:val="20"/>
        </w:rPr>
        <w:t xml:space="preserve"> uvedeného v čl. II. Odst.2 smlouvy</w:t>
      </w:r>
      <w:r w:rsidRPr="002144EB">
        <w:rPr>
          <w:rFonts w:ascii="Arial" w:hAnsi="Arial" w:cs="Arial"/>
          <w:sz w:val="20"/>
        </w:rPr>
        <w:t>.</w:t>
      </w:r>
    </w:p>
    <w:p w14:paraId="3006100C" w14:textId="77777777" w:rsidR="00100755" w:rsidRDefault="002144EB">
      <w:pPr>
        <w:pStyle w:val="Odstavecseseznamem"/>
        <w:numPr>
          <w:ilvl w:val="0"/>
          <w:numId w:val="24"/>
        </w:numPr>
        <w:jc w:val="both"/>
        <w:rPr>
          <w:rFonts w:ascii="Arial" w:hAnsi="Arial" w:cs="Arial"/>
          <w:sz w:val="20"/>
        </w:rPr>
      </w:pPr>
      <w:r w:rsidRPr="002144EB">
        <w:rPr>
          <w:rFonts w:ascii="Arial" w:hAnsi="Arial" w:cs="Arial"/>
          <w:sz w:val="20"/>
        </w:rPr>
        <w:t>Vznikne-li pot</w:t>
      </w:r>
      <w:r>
        <w:rPr>
          <w:rFonts w:ascii="Arial" w:hAnsi="Arial" w:cs="Arial"/>
          <w:sz w:val="20"/>
        </w:rPr>
        <w:t xml:space="preserve">řeba provádět vícepráce </w:t>
      </w:r>
      <w:r w:rsidRPr="002144EB">
        <w:rPr>
          <w:rFonts w:ascii="Arial" w:hAnsi="Arial" w:cs="Arial"/>
          <w:sz w:val="20"/>
        </w:rPr>
        <w:t xml:space="preserve">nad rámec množství nebo kvalitativních parametrů uvedených </w:t>
      </w:r>
      <w:r>
        <w:rPr>
          <w:rFonts w:ascii="Arial" w:hAnsi="Arial" w:cs="Arial"/>
          <w:sz w:val="20"/>
        </w:rPr>
        <w:t xml:space="preserve">v oceněném soupisu prací a </w:t>
      </w:r>
      <w:r w:rsidRPr="002144EB">
        <w:rPr>
          <w:rFonts w:ascii="Arial" w:hAnsi="Arial" w:cs="Arial"/>
          <w:sz w:val="20"/>
        </w:rPr>
        <w:t>dodávek</w:t>
      </w:r>
      <w:r>
        <w:rPr>
          <w:rFonts w:ascii="Arial" w:hAnsi="Arial" w:cs="Arial"/>
          <w:sz w:val="20"/>
        </w:rPr>
        <w:t xml:space="preserve">, viz </w:t>
      </w:r>
      <w:proofErr w:type="spellStart"/>
      <w:r>
        <w:rPr>
          <w:rFonts w:ascii="Arial" w:hAnsi="Arial" w:cs="Arial"/>
          <w:sz w:val="20"/>
        </w:rPr>
        <w:t>čl.II</w:t>
      </w:r>
      <w:proofErr w:type="spellEnd"/>
      <w:r>
        <w:rPr>
          <w:rFonts w:ascii="Arial" w:hAnsi="Arial" w:cs="Arial"/>
          <w:sz w:val="20"/>
        </w:rPr>
        <w:t xml:space="preserve">., odst.2 smlouvy, </w:t>
      </w:r>
      <w:r w:rsidRPr="002144EB">
        <w:rPr>
          <w:rFonts w:ascii="Arial" w:hAnsi="Arial" w:cs="Arial"/>
          <w:sz w:val="20"/>
        </w:rPr>
        <w:t>budou</w:t>
      </w:r>
      <w:r>
        <w:rPr>
          <w:rFonts w:ascii="Arial" w:hAnsi="Arial" w:cs="Arial"/>
          <w:sz w:val="20"/>
        </w:rPr>
        <w:t xml:space="preserve"> přednostně tyto práce a dodávky</w:t>
      </w:r>
      <w:r w:rsidRPr="002144EB">
        <w:rPr>
          <w:rFonts w:ascii="Arial" w:hAnsi="Arial" w:cs="Arial"/>
          <w:sz w:val="20"/>
        </w:rPr>
        <w:t xml:space="preserve"> oceněny jednotkovými cenami uvedenými v oceněném soupisu </w:t>
      </w:r>
      <w:r>
        <w:rPr>
          <w:rFonts w:ascii="Arial" w:hAnsi="Arial" w:cs="Arial"/>
          <w:sz w:val="20"/>
        </w:rPr>
        <w:t>prací a</w:t>
      </w:r>
      <w:r w:rsidRPr="002144EB">
        <w:rPr>
          <w:rFonts w:ascii="Arial" w:hAnsi="Arial" w:cs="Arial"/>
          <w:sz w:val="20"/>
        </w:rPr>
        <w:t xml:space="preserve"> dodávek</w:t>
      </w:r>
      <w:r>
        <w:rPr>
          <w:rFonts w:ascii="Arial" w:hAnsi="Arial" w:cs="Arial"/>
          <w:sz w:val="20"/>
        </w:rPr>
        <w:t>.</w:t>
      </w:r>
      <w:r w:rsidR="00A772B3">
        <w:rPr>
          <w:rFonts w:ascii="Arial" w:hAnsi="Arial" w:cs="Arial"/>
          <w:sz w:val="20"/>
        </w:rPr>
        <w:t xml:space="preserve"> Platí pro případ, že jsou případné vícepráce v tomto soupisu prací a dodávek uvedeny. </w:t>
      </w:r>
      <w:r w:rsidR="0018298D">
        <w:rPr>
          <w:rFonts w:ascii="Arial" w:hAnsi="Arial" w:cs="Arial"/>
          <w:sz w:val="20"/>
        </w:rPr>
        <w:t>Případné vícepráce budou provedeny v souladu s interními předpisy zadavatele.</w:t>
      </w:r>
      <w:r w:rsidR="00A772B3">
        <w:rPr>
          <w:rFonts w:ascii="Arial" w:hAnsi="Arial" w:cs="Arial"/>
          <w:sz w:val="20"/>
        </w:rPr>
        <w:t xml:space="preserve"> </w:t>
      </w:r>
    </w:p>
    <w:p w14:paraId="73A27C7D" w14:textId="77777777" w:rsidR="00100755" w:rsidRDefault="00A772B3">
      <w:pPr>
        <w:pStyle w:val="Odstavecseseznamem"/>
        <w:numPr>
          <w:ilvl w:val="0"/>
          <w:numId w:val="24"/>
        </w:numPr>
        <w:jc w:val="both"/>
        <w:rPr>
          <w:rFonts w:ascii="Arial" w:hAnsi="Arial" w:cs="Arial"/>
          <w:sz w:val="20"/>
        </w:rPr>
      </w:pPr>
      <w:r w:rsidRPr="00A772B3">
        <w:rPr>
          <w:rFonts w:ascii="Arial" w:hAnsi="Arial" w:cs="Arial"/>
          <w:sz w:val="20"/>
        </w:rPr>
        <w:t xml:space="preserve">Pro ocenění případných víceprací </w:t>
      </w:r>
      <w:r>
        <w:rPr>
          <w:rFonts w:ascii="Arial" w:hAnsi="Arial" w:cs="Arial"/>
          <w:sz w:val="20"/>
        </w:rPr>
        <w:t xml:space="preserve">neuvedených v soupisu prací a dodávek </w:t>
      </w:r>
      <w:r w:rsidRPr="00A772B3">
        <w:rPr>
          <w:rFonts w:ascii="Arial" w:hAnsi="Arial" w:cs="Arial"/>
          <w:sz w:val="20"/>
        </w:rPr>
        <w:t>je stanoven tento závazný způsob oceňování –</w:t>
      </w:r>
      <w:r>
        <w:rPr>
          <w:rFonts w:ascii="Arial" w:hAnsi="Arial" w:cs="Arial"/>
          <w:sz w:val="20"/>
        </w:rPr>
        <w:t xml:space="preserve"> </w:t>
      </w:r>
      <w:r w:rsidR="001026AE" w:rsidRPr="001026AE">
        <w:rPr>
          <w:rFonts w:ascii="Arial" w:hAnsi="Arial" w:cs="Arial"/>
          <w:sz w:val="20"/>
        </w:rPr>
        <w:t xml:space="preserve">pro stanovení těchto cen </w:t>
      </w:r>
      <w:r>
        <w:rPr>
          <w:rFonts w:ascii="Arial" w:hAnsi="Arial" w:cs="Arial"/>
          <w:sz w:val="20"/>
        </w:rPr>
        <w:t xml:space="preserve">budou </w:t>
      </w:r>
      <w:r w:rsidR="001026AE" w:rsidRPr="001026AE">
        <w:rPr>
          <w:rFonts w:ascii="Arial" w:hAnsi="Arial" w:cs="Arial"/>
          <w:sz w:val="20"/>
        </w:rPr>
        <w:t xml:space="preserve">využívány ceny z příslušných katalogů ÚRS Praha a.s., IČ: 471 15 645, event. RTS a.s., Brno, IČ: 255 33 843, a to v cenové úrovni platné v době podání nabídky. V případě, že ve výše uvedených katalozích nebude konkrétní položka víceprací nalezena, bude pro stanovení její ceny použit kalkulační vzorec, kterým jsou kalkulovány katalogové ceny uvedené v programu KROS plus – katalogu ÚRS Praha a.s., IČ: 471 15 645.  </w:t>
      </w:r>
    </w:p>
    <w:p w14:paraId="3B8EC956" w14:textId="77777777" w:rsidR="004B44C0" w:rsidRPr="009E158E" w:rsidRDefault="004B44C0">
      <w:pPr>
        <w:tabs>
          <w:tab w:val="left" w:pos="284"/>
          <w:tab w:val="left" w:pos="1418"/>
        </w:tabs>
        <w:jc w:val="both"/>
        <w:rPr>
          <w:rFonts w:ascii="Arial" w:hAnsi="Arial" w:cs="Arial"/>
          <w:sz w:val="20"/>
        </w:rPr>
      </w:pPr>
    </w:p>
    <w:p w14:paraId="6FCEC0E1" w14:textId="77777777" w:rsidR="0071346E" w:rsidRDefault="004B44C0">
      <w:pPr>
        <w:tabs>
          <w:tab w:val="left" w:pos="426"/>
          <w:tab w:val="left" w:pos="1418"/>
        </w:tabs>
        <w:jc w:val="both"/>
        <w:rPr>
          <w:rFonts w:ascii="Arial" w:hAnsi="Arial" w:cs="Arial"/>
          <w:b/>
          <w:sz w:val="20"/>
          <w:u w:val="single"/>
        </w:rPr>
      </w:pPr>
      <w:r w:rsidRPr="009E158E">
        <w:rPr>
          <w:rFonts w:ascii="Arial" w:hAnsi="Arial" w:cs="Arial"/>
          <w:b/>
          <w:sz w:val="20"/>
        </w:rPr>
        <w:t>VII.</w:t>
      </w:r>
      <w:r w:rsidRPr="009E158E">
        <w:rPr>
          <w:rFonts w:ascii="Arial" w:hAnsi="Arial" w:cs="Arial"/>
          <w:b/>
          <w:sz w:val="20"/>
        </w:rPr>
        <w:tab/>
      </w:r>
      <w:r w:rsidRPr="009E158E">
        <w:rPr>
          <w:rFonts w:ascii="Arial" w:hAnsi="Arial" w:cs="Arial"/>
          <w:b/>
          <w:sz w:val="20"/>
          <w:u w:val="single"/>
        </w:rPr>
        <w:t>Záruky za jakost díla a dodávek</w:t>
      </w:r>
    </w:p>
    <w:p w14:paraId="69CA735E" w14:textId="77777777" w:rsidR="00EB6ABE" w:rsidRPr="009E158E" w:rsidRDefault="00EB6ABE">
      <w:pPr>
        <w:tabs>
          <w:tab w:val="left" w:pos="426"/>
          <w:tab w:val="left" w:pos="1418"/>
        </w:tabs>
        <w:jc w:val="both"/>
        <w:rPr>
          <w:rFonts w:ascii="Arial" w:hAnsi="Arial" w:cs="Arial"/>
          <w:b/>
          <w:sz w:val="20"/>
          <w:u w:val="single"/>
        </w:rPr>
      </w:pPr>
    </w:p>
    <w:p w14:paraId="16B8D244" w14:textId="1E5258AA" w:rsidR="004B44C0" w:rsidRPr="00994039" w:rsidRDefault="004B44C0">
      <w:pPr>
        <w:numPr>
          <w:ilvl w:val="0"/>
          <w:numId w:val="4"/>
        </w:numPr>
        <w:tabs>
          <w:tab w:val="clear" w:pos="644"/>
          <w:tab w:val="left" w:pos="-6237"/>
          <w:tab w:val="left" w:pos="-2410"/>
          <w:tab w:val="left" w:pos="-2268"/>
        </w:tabs>
        <w:ind w:left="426" w:hanging="426"/>
        <w:jc w:val="both"/>
        <w:rPr>
          <w:rFonts w:ascii="Arial" w:hAnsi="Arial" w:cs="Arial"/>
          <w:sz w:val="20"/>
        </w:rPr>
      </w:pPr>
      <w:r w:rsidRPr="009E158E">
        <w:rPr>
          <w:rFonts w:ascii="Arial" w:hAnsi="Arial" w:cs="Arial"/>
          <w:sz w:val="20"/>
        </w:rPr>
        <w:t>Zhotovitel poskytne objednateli záruku na provedené práce a dodávky specifikované v čl. II. smlouvy</w:t>
      </w:r>
      <w:r w:rsidR="00EB6ABE">
        <w:rPr>
          <w:rFonts w:ascii="Arial" w:hAnsi="Arial" w:cs="Arial"/>
          <w:sz w:val="20"/>
        </w:rPr>
        <w:t xml:space="preserve"> </w:t>
      </w:r>
      <w:r w:rsidRPr="009E158E">
        <w:rPr>
          <w:rFonts w:ascii="Arial" w:hAnsi="Arial" w:cs="Arial"/>
          <w:sz w:val="20"/>
        </w:rPr>
        <w:t>v </w:t>
      </w:r>
      <w:r w:rsidRPr="00B23FD6">
        <w:rPr>
          <w:rFonts w:ascii="Arial" w:hAnsi="Arial" w:cs="Arial"/>
          <w:sz w:val="20"/>
        </w:rPr>
        <w:t xml:space="preserve">délce </w:t>
      </w:r>
      <w:r w:rsidR="00B23FD6" w:rsidRPr="00B23FD6">
        <w:rPr>
          <w:rFonts w:ascii="Arial" w:hAnsi="Arial" w:cs="Arial"/>
          <w:b/>
          <w:sz w:val="20"/>
        </w:rPr>
        <w:t xml:space="preserve">144 </w:t>
      </w:r>
      <w:r w:rsidRPr="00E041F4">
        <w:rPr>
          <w:rFonts w:ascii="Arial" w:hAnsi="Arial" w:cs="Arial"/>
          <w:sz w:val="20"/>
        </w:rPr>
        <w:t>měsíců.</w:t>
      </w:r>
    </w:p>
    <w:p w14:paraId="4B672A82" w14:textId="77777777" w:rsidR="004B44C0" w:rsidRPr="009E158E" w:rsidRDefault="004B44C0">
      <w:pPr>
        <w:numPr>
          <w:ilvl w:val="0"/>
          <w:numId w:val="4"/>
        </w:numPr>
        <w:tabs>
          <w:tab w:val="clear" w:pos="644"/>
          <w:tab w:val="left" w:pos="-6237"/>
          <w:tab w:val="left" w:pos="-2410"/>
          <w:tab w:val="left" w:pos="-2268"/>
        </w:tabs>
        <w:ind w:left="426" w:hanging="426"/>
        <w:jc w:val="both"/>
        <w:rPr>
          <w:rFonts w:ascii="Arial" w:hAnsi="Arial" w:cs="Arial"/>
          <w:sz w:val="20"/>
        </w:rPr>
      </w:pPr>
      <w:r w:rsidRPr="009E158E">
        <w:rPr>
          <w:rFonts w:ascii="Arial" w:hAnsi="Arial" w:cs="Arial"/>
          <w:sz w:val="20"/>
        </w:rPr>
        <w:t>Záruka za jakost díla a dodávek komponentů začíná běžet ode dne převzetí díla objednatelem.</w:t>
      </w:r>
    </w:p>
    <w:p w14:paraId="4FD692B8" w14:textId="77777777" w:rsidR="004B44C0" w:rsidRPr="009E158E" w:rsidRDefault="004B44C0">
      <w:pPr>
        <w:jc w:val="both"/>
        <w:rPr>
          <w:rFonts w:ascii="Arial" w:hAnsi="Arial" w:cs="Arial"/>
          <w:sz w:val="20"/>
        </w:rPr>
      </w:pPr>
      <w:r w:rsidRPr="009E158E">
        <w:rPr>
          <w:rFonts w:ascii="Arial" w:hAnsi="Arial" w:cs="Arial"/>
          <w:b/>
          <w:sz w:val="20"/>
        </w:rPr>
        <w:t xml:space="preserve">3.    </w:t>
      </w:r>
      <w:r w:rsidRPr="009E158E">
        <w:rPr>
          <w:rFonts w:ascii="Arial" w:hAnsi="Arial" w:cs="Arial"/>
          <w:sz w:val="20"/>
        </w:rPr>
        <w:t>V záruční době objednatel požaduje zahájení odstranění rek</w:t>
      </w:r>
      <w:r w:rsidR="00710F7A">
        <w:rPr>
          <w:rFonts w:ascii="Arial" w:hAnsi="Arial" w:cs="Arial"/>
          <w:sz w:val="20"/>
        </w:rPr>
        <w:t>lamovaných vad nejpozději do 72</w:t>
      </w:r>
      <w:r w:rsidRPr="009E158E">
        <w:rPr>
          <w:rFonts w:ascii="Arial" w:hAnsi="Arial" w:cs="Arial"/>
          <w:sz w:val="20"/>
        </w:rPr>
        <w:t xml:space="preserve"> </w:t>
      </w:r>
    </w:p>
    <w:p w14:paraId="75C78058" w14:textId="77777777" w:rsidR="007B51F2" w:rsidRDefault="00297838">
      <w:pPr>
        <w:jc w:val="both"/>
        <w:rPr>
          <w:rFonts w:ascii="Arial" w:hAnsi="Arial" w:cs="Arial"/>
          <w:sz w:val="20"/>
        </w:rPr>
      </w:pPr>
      <w:r>
        <w:rPr>
          <w:rFonts w:ascii="Arial" w:hAnsi="Arial" w:cs="Arial"/>
          <w:sz w:val="20"/>
        </w:rPr>
        <w:t xml:space="preserve">       </w:t>
      </w:r>
      <w:r w:rsidR="004B44C0" w:rsidRPr="009E158E">
        <w:rPr>
          <w:rFonts w:ascii="Arial" w:hAnsi="Arial" w:cs="Arial"/>
          <w:sz w:val="20"/>
        </w:rPr>
        <w:t xml:space="preserve">hodin po písemném nebo telefonickém oznámení reklamace ze strany objednatele a jejího </w:t>
      </w:r>
      <w:r w:rsidR="007B51F2">
        <w:rPr>
          <w:rFonts w:ascii="Arial" w:hAnsi="Arial" w:cs="Arial"/>
          <w:sz w:val="20"/>
        </w:rPr>
        <w:t xml:space="preserve">  </w:t>
      </w:r>
    </w:p>
    <w:p w14:paraId="0193B891" w14:textId="77777777" w:rsidR="007B51F2" w:rsidRDefault="00297838">
      <w:pPr>
        <w:jc w:val="both"/>
        <w:rPr>
          <w:rFonts w:ascii="Arial" w:hAnsi="Arial" w:cs="Arial"/>
          <w:sz w:val="20"/>
        </w:rPr>
      </w:pPr>
      <w:r>
        <w:rPr>
          <w:rFonts w:ascii="Arial" w:hAnsi="Arial" w:cs="Arial"/>
          <w:sz w:val="20"/>
        </w:rPr>
        <w:t xml:space="preserve">       </w:t>
      </w:r>
      <w:r w:rsidR="004B44C0" w:rsidRPr="009E158E">
        <w:rPr>
          <w:rFonts w:ascii="Arial" w:hAnsi="Arial" w:cs="Arial"/>
          <w:sz w:val="20"/>
        </w:rPr>
        <w:t>uznání</w:t>
      </w:r>
      <w:r w:rsidR="007B51F2">
        <w:rPr>
          <w:rFonts w:ascii="Arial" w:hAnsi="Arial" w:cs="Arial"/>
          <w:sz w:val="20"/>
        </w:rPr>
        <w:t xml:space="preserve"> </w:t>
      </w:r>
      <w:r w:rsidR="004B44C0" w:rsidRPr="009E158E">
        <w:rPr>
          <w:rFonts w:ascii="Arial" w:hAnsi="Arial" w:cs="Arial"/>
          <w:sz w:val="20"/>
        </w:rPr>
        <w:t xml:space="preserve">zhotovitelem. Zhotovitel je povinen vyjádřit se k reklamaci objednatele nejpozději do 48 </w:t>
      </w:r>
      <w:r w:rsidR="007B51F2">
        <w:rPr>
          <w:rFonts w:ascii="Arial" w:hAnsi="Arial" w:cs="Arial"/>
          <w:sz w:val="20"/>
        </w:rPr>
        <w:t xml:space="preserve"> </w:t>
      </w:r>
    </w:p>
    <w:p w14:paraId="1B1C4B40" w14:textId="77777777" w:rsidR="004B44C0" w:rsidRPr="009E158E" w:rsidRDefault="00297838">
      <w:pPr>
        <w:jc w:val="both"/>
        <w:rPr>
          <w:rFonts w:ascii="Arial" w:hAnsi="Arial" w:cs="Arial"/>
          <w:sz w:val="20"/>
        </w:rPr>
      </w:pPr>
      <w:r>
        <w:rPr>
          <w:rFonts w:ascii="Arial" w:hAnsi="Arial" w:cs="Arial"/>
          <w:sz w:val="20"/>
        </w:rPr>
        <w:t xml:space="preserve">       </w:t>
      </w:r>
      <w:r w:rsidR="004B44C0" w:rsidRPr="009E158E">
        <w:rPr>
          <w:rFonts w:ascii="Arial" w:hAnsi="Arial" w:cs="Arial"/>
          <w:sz w:val="20"/>
        </w:rPr>
        <w:t xml:space="preserve">hodin.  </w:t>
      </w:r>
    </w:p>
    <w:p w14:paraId="277F8F0C" w14:textId="77777777" w:rsidR="004B44C0" w:rsidRPr="009E158E" w:rsidRDefault="004B44C0">
      <w:pPr>
        <w:jc w:val="both"/>
        <w:rPr>
          <w:rFonts w:ascii="Arial" w:hAnsi="Arial" w:cs="Arial"/>
          <w:sz w:val="20"/>
        </w:rPr>
      </w:pPr>
      <w:r w:rsidRPr="009E158E">
        <w:rPr>
          <w:rFonts w:ascii="Arial" w:hAnsi="Arial" w:cs="Arial"/>
          <w:b/>
          <w:sz w:val="20"/>
        </w:rPr>
        <w:t xml:space="preserve">4.    </w:t>
      </w:r>
      <w:r w:rsidRPr="009E158E">
        <w:rPr>
          <w:rFonts w:ascii="Arial" w:hAnsi="Arial" w:cs="Arial"/>
          <w:sz w:val="20"/>
        </w:rPr>
        <w:t xml:space="preserve">Termín odstranění reklamovaných vad bude sjednán dle charakteru závady, nesmí však překročit </w:t>
      </w:r>
    </w:p>
    <w:p w14:paraId="639F988F" w14:textId="77777777" w:rsidR="004B44C0" w:rsidRPr="009E158E" w:rsidRDefault="00297838">
      <w:pPr>
        <w:jc w:val="both"/>
        <w:rPr>
          <w:rFonts w:ascii="Arial" w:hAnsi="Arial" w:cs="Arial"/>
          <w:sz w:val="20"/>
        </w:rPr>
      </w:pPr>
      <w:r>
        <w:rPr>
          <w:rFonts w:ascii="Arial" w:hAnsi="Arial" w:cs="Arial"/>
          <w:sz w:val="20"/>
        </w:rPr>
        <w:t xml:space="preserve">       </w:t>
      </w:r>
      <w:r w:rsidR="004B44C0" w:rsidRPr="009E158E">
        <w:rPr>
          <w:rFonts w:ascii="Arial" w:hAnsi="Arial" w:cs="Arial"/>
          <w:sz w:val="20"/>
        </w:rPr>
        <w:t xml:space="preserve">dobu 10 dnů ode dne oznámení vady (reklamace) objednatelem. V rámci této lhůty zavazuje se </w:t>
      </w:r>
    </w:p>
    <w:p w14:paraId="7CAC9C4C" w14:textId="77777777" w:rsidR="004B44C0" w:rsidRPr="009E158E" w:rsidRDefault="004B44C0">
      <w:pPr>
        <w:jc w:val="both"/>
        <w:rPr>
          <w:rFonts w:ascii="Arial" w:hAnsi="Arial" w:cs="Arial"/>
          <w:sz w:val="20"/>
        </w:rPr>
      </w:pPr>
      <w:r w:rsidRPr="009E158E">
        <w:rPr>
          <w:rFonts w:ascii="Arial" w:hAnsi="Arial" w:cs="Arial"/>
          <w:sz w:val="20"/>
        </w:rPr>
        <w:t xml:space="preserve">        zhotovitel k průběžné nepřerušované práci na opravách tak, aby doba opravy byla dle charakteru </w:t>
      </w:r>
    </w:p>
    <w:p w14:paraId="04F4F8D0" w14:textId="77777777" w:rsidR="004B44C0" w:rsidRPr="009E158E" w:rsidRDefault="00297838">
      <w:pPr>
        <w:jc w:val="both"/>
        <w:rPr>
          <w:rFonts w:ascii="Arial" w:hAnsi="Arial" w:cs="Arial"/>
          <w:sz w:val="20"/>
        </w:rPr>
      </w:pPr>
      <w:r>
        <w:rPr>
          <w:rFonts w:ascii="Arial" w:hAnsi="Arial" w:cs="Arial"/>
          <w:sz w:val="20"/>
        </w:rPr>
        <w:t xml:space="preserve">       </w:t>
      </w:r>
      <w:r w:rsidR="004B44C0" w:rsidRPr="009E158E">
        <w:rPr>
          <w:rFonts w:ascii="Arial" w:hAnsi="Arial" w:cs="Arial"/>
          <w:sz w:val="20"/>
        </w:rPr>
        <w:t>závady co nejkratší.</w:t>
      </w:r>
    </w:p>
    <w:p w14:paraId="44F9F7F0" w14:textId="77777777" w:rsidR="004B44C0" w:rsidRPr="009E158E" w:rsidRDefault="004B44C0">
      <w:pPr>
        <w:tabs>
          <w:tab w:val="left" w:pos="426"/>
          <w:tab w:val="left" w:pos="1418"/>
        </w:tabs>
        <w:jc w:val="both"/>
        <w:rPr>
          <w:rFonts w:ascii="Arial" w:hAnsi="Arial" w:cs="Arial"/>
          <w:b/>
          <w:sz w:val="20"/>
        </w:rPr>
      </w:pPr>
    </w:p>
    <w:p w14:paraId="44A98AC1" w14:textId="77777777" w:rsidR="0071346E" w:rsidRDefault="004B44C0">
      <w:pPr>
        <w:tabs>
          <w:tab w:val="left" w:pos="426"/>
          <w:tab w:val="left" w:pos="1418"/>
        </w:tabs>
        <w:jc w:val="both"/>
        <w:rPr>
          <w:rFonts w:ascii="Arial" w:hAnsi="Arial" w:cs="Arial"/>
          <w:b/>
          <w:sz w:val="20"/>
          <w:u w:val="single"/>
        </w:rPr>
      </w:pPr>
      <w:r w:rsidRPr="009E158E">
        <w:rPr>
          <w:rFonts w:ascii="Arial" w:hAnsi="Arial" w:cs="Arial"/>
          <w:b/>
          <w:sz w:val="20"/>
        </w:rPr>
        <w:t xml:space="preserve">VIII.  </w:t>
      </w:r>
      <w:r w:rsidRPr="009E158E">
        <w:rPr>
          <w:rFonts w:ascii="Arial" w:hAnsi="Arial" w:cs="Arial"/>
          <w:b/>
          <w:sz w:val="20"/>
          <w:u w:val="single"/>
        </w:rPr>
        <w:t xml:space="preserve">Způsob úhrady, fakturace </w:t>
      </w:r>
    </w:p>
    <w:p w14:paraId="373CDC6A" w14:textId="77777777" w:rsidR="00EB6ABE" w:rsidRPr="009E158E" w:rsidRDefault="00EB6ABE">
      <w:pPr>
        <w:tabs>
          <w:tab w:val="left" w:pos="426"/>
          <w:tab w:val="left" w:pos="1418"/>
        </w:tabs>
        <w:jc w:val="both"/>
        <w:rPr>
          <w:rFonts w:ascii="Arial" w:hAnsi="Arial" w:cs="Arial"/>
          <w:b/>
          <w:sz w:val="20"/>
          <w:u w:val="single"/>
        </w:rPr>
      </w:pPr>
    </w:p>
    <w:p w14:paraId="34E0A13B" w14:textId="77777777"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lastRenderedPageBreak/>
        <w:t xml:space="preserve">Úhrada za dílo do výše smluvní ceny bude objednatelem provedena po </w:t>
      </w:r>
      <w:r w:rsidR="00560CB5">
        <w:rPr>
          <w:rFonts w:ascii="Arial" w:hAnsi="Arial" w:cs="Arial"/>
          <w:sz w:val="20"/>
        </w:rPr>
        <w:t xml:space="preserve">řádném </w:t>
      </w:r>
      <w:r w:rsidRPr="009E158E">
        <w:rPr>
          <w:rFonts w:ascii="Arial" w:hAnsi="Arial" w:cs="Arial"/>
          <w:sz w:val="20"/>
        </w:rPr>
        <w:t>provedení díla, tj. po dokončení díla, jeho předání objednateli a příp. odstranění vad. Cena za dílo nebude splatná do doby, dokud nebudou zhotovitelem odstraněny všechny případné vady díla či nedodělky, tzn., že nebude řádně provedeno.</w:t>
      </w:r>
    </w:p>
    <w:p w14:paraId="28961C4B" w14:textId="77777777"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Splatnost ceny za dílo se sjednává 14 dnů od data doručení faktury objednateli. Za okamžik uhrazení ceny za dílo se považuje datum, kdy byla předmětná částka odepsána z účtu objednatele.</w:t>
      </w:r>
    </w:p>
    <w:p w14:paraId="21C82424" w14:textId="77777777"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Faktura bude mít náležitosti daňového dokladu a na faktuře bude uvedena sazba daně z přidané hodnoty.</w:t>
      </w:r>
    </w:p>
    <w:p w14:paraId="161F4A14" w14:textId="77777777" w:rsidR="00FF1094" w:rsidRPr="009E158E" w:rsidRDefault="00FF1094">
      <w:pPr>
        <w:pStyle w:val="Zkladntextodsazen"/>
        <w:tabs>
          <w:tab w:val="clear" w:pos="284"/>
          <w:tab w:val="clear" w:pos="1418"/>
        </w:tabs>
        <w:ind w:left="426" w:hanging="426"/>
        <w:rPr>
          <w:rFonts w:ascii="Arial" w:hAnsi="Arial" w:cs="Arial"/>
          <w:sz w:val="20"/>
        </w:rPr>
      </w:pPr>
    </w:p>
    <w:p w14:paraId="4969A24E" w14:textId="77777777" w:rsidR="0071346E" w:rsidRDefault="004B44C0">
      <w:pPr>
        <w:tabs>
          <w:tab w:val="left" w:pos="-2977"/>
          <w:tab w:val="left" w:pos="426"/>
          <w:tab w:val="left" w:pos="1418"/>
        </w:tabs>
        <w:jc w:val="both"/>
        <w:rPr>
          <w:rFonts w:ascii="Arial" w:hAnsi="Arial" w:cs="Arial"/>
          <w:b/>
          <w:sz w:val="20"/>
          <w:u w:val="single"/>
        </w:rPr>
      </w:pPr>
      <w:r w:rsidRPr="009E158E">
        <w:rPr>
          <w:rFonts w:ascii="Arial" w:hAnsi="Arial" w:cs="Arial"/>
          <w:b/>
          <w:sz w:val="20"/>
        </w:rPr>
        <w:t>IX.</w:t>
      </w:r>
      <w:r w:rsidRPr="009E158E">
        <w:rPr>
          <w:rFonts w:ascii="Arial" w:hAnsi="Arial" w:cs="Arial"/>
          <w:b/>
          <w:sz w:val="20"/>
        </w:rPr>
        <w:tab/>
      </w:r>
      <w:r w:rsidRPr="009E158E">
        <w:rPr>
          <w:rFonts w:ascii="Arial" w:hAnsi="Arial" w:cs="Arial"/>
          <w:b/>
          <w:sz w:val="20"/>
          <w:u w:val="single"/>
        </w:rPr>
        <w:t>Smluvní pokuta, sankce</w:t>
      </w:r>
    </w:p>
    <w:p w14:paraId="74845749" w14:textId="77777777" w:rsidR="00EB6ABE" w:rsidRPr="009E158E" w:rsidRDefault="00EB6ABE">
      <w:pPr>
        <w:tabs>
          <w:tab w:val="left" w:pos="-2977"/>
          <w:tab w:val="left" w:pos="426"/>
          <w:tab w:val="left" w:pos="1418"/>
        </w:tabs>
        <w:jc w:val="both"/>
        <w:rPr>
          <w:rFonts w:ascii="Arial" w:hAnsi="Arial" w:cs="Arial"/>
          <w:b/>
          <w:sz w:val="20"/>
          <w:u w:val="single"/>
        </w:rPr>
      </w:pPr>
    </w:p>
    <w:p w14:paraId="14157A44" w14:textId="77777777" w:rsidR="004B44C0" w:rsidRPr="009E158E" w:rsidRDefault="004B44C0">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t>V případě nedodržení termínu dokončení a předání díla dle čl. V. smlouvy je zhotovitel povinen uhradit objedn</w:t>
      </w:r>
      <w:r w:rsidR="00FF7313">
        <w:rPr>
          <w:rFonts w:ascii="Arial" w:hAnsi="Arial" w:cs="Arial"/>
          <w:sz w:val="20"/>
        </w:rPr>
        <w:t xml:space="preserve">ateli smluvní pokutu ve výši </w:t>
      </w:r>
      <w:r w:rsidR="00297838">
        <w:rPr>
          <w:rFonts w:ascii="Arial" w:hAnsi="Arial" w:cs="Arial"/>
          <w:sz w:val="20"/>
        </w:rPr>
        <w:t>1.0</w:t>
      </w:r>
      <w:r w:rsidRPr="009E158E">
        <w:rPr>
          <w:rFonts w:ascii="Arial" w:hAnsi="Arial" w:cs="Arial"/>
          <w:sz w:val="20"/>
        </w:rPr>
        <w:t>00,00 Kč za každý den prodlení.</w:t>
      </w:r>
    </w:p>
    <w:p w14:paraId="1700482A" w14:textId="77777777" w:rsidR="004B44C0" w:rsidRPr="007477B3" w:rsidRDefault="004B44C0">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t>V případě neodstranění reklamovaných vad do 10-ti pracovních dnů ode dne nahlášení konkrétní vady je zhotovitel povinen uhradit objednateli smluvní pokutu ve v</w:t>
      </w:r>
      <w:r w:rsidR="00FF7313">
        <w:rPr>
          <w:rFonts w:ascii="Arial" w:hAnsi="Arial" w:cs="Arial"/>
          <w:sz w:val="20"/>
        </w:rPr>
        <w:t>ýši 5</w:t>
      </w:r>
      <w:r w:rsidRPr="009E158E">
        <w:rPr>
          <w:rFonts w:ascii="Arial" w:hAnsi="Arial" w:cs="Arial"/>
          <w:sz w:val="20"/>
        </w:rPr>
        <w:t>00,00 Kč za každou re</w:t>
      </w:r>
      <w:r w:rsidR="0081664B">
        <w:rPr>
          <w:rFonts w:ascii="Arial" w:hAnsi="Arial" w:cs="Arial"/>
          <w:sz w:val="20"/>
        </w:rPr>
        <w:t xml:space="preserve">klamovanou vadu a den prodlení. </w:t>
      </w:r>
      <w:r w:rsidR="0081664B" w:rsidRPr="007477B3">
        <w:rPr>
          <w:rFonts w:ascii="Arial" w:hAnsi="Arial" w:cs="Arial"/>
          <w:sz w:val="20"/>
        </w:rPr>
        <w:t xml:space="preserve">Vyjma případů, kdy charakter závady s ohledem na technologický postup jejího odstranění si vyžádá delší dobu opravy. V těchto případech bude objednateli předložen termín odstranění </w:t>
      </w:r>
      <w:r w:rsidR="00E23B27" w:rsidRPr="007477B3">
        <w:rPr>
          <w:rFonts w:ascii="Arial" w:hAnsi="Arial" w:cs="Arial"/>
          <w:sz w:val="20"/>
        </w:rPr>
        <w:t xml:space="preserve">závady </w:t>
      </w:r>
      <w:r w:rsidR="0081664B" w:rsidRPr="007477B3">
        <w:rPr>
          <w:rFonts w:ascii="Arial" w:hAnsi="Arial" w:cs="Arial"/>
          <w:sz w:val="20"/>
        </w:rPr>
        <w:t>k odsouhlasení.</w:t>
      </w:r>
    </w:p>
    <w:p w14:paraId="00DD3559" w14:textId="77777777" w:rsidR="004B44C0" w:rsidRPr="009E158E" w:rsidRDefault="004B44C0">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9E158E">
        <w:rPr>
          <w:rFonts w:ascii="Arial" w:hAnsi="Arial" w:cs="Arial"/>
          <w:sz w:val="20"/>
        </w:rPr>
        <w:t>Zhotovitel je povinen zahájit práce za účelem odst</w:t>
      </w:r>
      <w:r w:rsidR="00710F7A">
        <w:rPr>
          <w:rFonts w:ascii="Arial" w:hAnsi="Arial" w:cs="Arial"/>
          <w:sz w:val="20"/>
        </w:rPr>
        <w:t>ranění vad v záruční době do 72</w:t>
      </w:r>
      <w:r w:rsidRPr="009E158E">
        <w:rPr>
          <w:rFonts w:ascii="Arial" w:hAnsi="Arial" w:cs="Arial"/>
          <w:sz w:val="20"/>
        </w:rPr>
        <w:t xml:space="preserve"> hodin od doby nahlášení vady objednatelem.</w:t>
      </w:r>
    </w:p>
    <w:p w14:paraId="415452C0" w14:textId="77777777" w:rsidR="004B44C0" w:rsidRPr="009E158E" w:rsidRDefault="004B44C0">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4.</w:t>
      </w:r>
      <w:r w:rsidRPr="009E158E">
        <w:rPr>
          <w:rFonts w:ascii="Arial" w:hAnsi="Arial" w:cs="Arial"/>
          <w:sz w:val="20"/>
        </w:rPr>
        <w:tab/>
        <w:t>V případě, že zhotovitel nezahájí práce za účelem odst</w:t>
      </w:r>
      <w:r w:rsidR="00710F7A">
        <w:rPr>
          <w:rFonts w:ascii="Arial" w:hAnsi="Arial" w:cs="Arial"/>
          <w:sz w:val="20"/>
        </w:rPr>
        <w:t>ranění vad v záruční době do 72</w:t>
      </w:r>
      <w:r w:rsidRPr="009E158E">
        <w:rPr>
          <w:rFonts w:ascii="Arial" w:hAnsi="Arial" w:cs="Arial"/>
          <w:sz w:val="20"/>
        </w:rPr>
        <w:t xml:space="preserve"> hodin od doby nahlášení vady objednatelem, je zhotovitel povinen uhradit objedn</w:t>
      </w:r>
      <w:r w:rsidR="00FF7313">
        <w:rPr>
          <w:rFonts w:ascii="Arial" w:hAnsi="Arial" w:cs="Arial"/>
          <w:sz w:val="20"/>
        </w:rPr>
        <w:t>ateli smluvní pokutu ve výši 5</w:t>
      </w:r>
      <w:r w:rsidRPr="009E158E">
        <w:rPr>
          <w:rFonts w:ascii="Arial" w:hAnsi="Arial" w:cs="Arial"/>
          <w:sz w:val="20"/>
        </w:rPr>
        <w:t>00,00 Kč za každou reklamovanou vadu a den prodlení.</w:t>
      </w:r>
    </w:p>
    <w:p w14:paraId="5AF76B2A" w14:textId="77777777" w:rsidR="004B44C0" w:rsidRPr="009E158E" w:rsidRDefault="004B44C0">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5.</w:t>
      </w:r>
      <w:r w:rsidRPr="009E158E">
        <w:rPr>
          <w:rFonts w:ascii="Arial" w:hAnsi="Arial" w:cs="Arial"/>
          <w:sz w:val="20"/>
        </w:rPr>
        <w:tab/>
        <w:t>Zhotovitel se zavazuje odstranit vady a nedodělky díla do 10-ti pracovních dnů od data nahlášení vady objednatelem.</w:t>
      </w:r>
    </w:p>
    <w:p w14:paraId="60D70046" w14:textId="77777777" w:rsidR="004B44C0" w:rsidRPr="009E158E" w:rsidRDefault="004B44C0">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6.</w:t>
      </w:r>
      <w:r w:rsidRPr="009E158E">
        <w:rPr>
          <w:rFonts w:ascii="Arial" w:hAnsi="Arial" w:cs="Arial"/>
          <w:sz w:val="20"/>
        </w:rPr>
        <w:tab/>
        <w:t>Bude-li objednatel v prodlení s úhradou ceny díla, bude zhotovitel účtovat úrok z prodlení ve výši stanovené nařízením vlády č. 351/2013 Sb. z dlužné částky za</w:t>
      </w:r>
      <w:r w:rsidR="006D6284">
        <w:rPr>
          <w:rFonts w:ascii="Arial" w:hAnsi="Arial" w:cs="Arial"/>
          <w:sz w:val="20"/>
        </w:rPr>
        <w:t xml:space="preserve"> každý i započatý den prodlení.</w:t>
      </w:r>
    </w:p>
    <w:p w14:paraId="33326B5A" w14:textId="77777777" w:rsidR="004B44C0" w:rsidRPr="009E158E" w:rsidRDefault="004B44C0">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7.</w:t>
      </w:r>
      <w:r w:rsidRPr="009E158E">
        <w:rPr>
          <w:rFonts w:ascii="Arial" w:hAnsi="Arial" w:cs="Arial"/>
          <w:b/>
          <w:sz w:val="20"/>
        </w:rPr>
        <w:tab/>
      </w:r>
      <w:r w:rsidRPr="009E158E">
        <w:rPr>
          <w:rFonts w:ascii="Arial" w:hAnsi="Arial" w:cs="Arial"/>
          <w:sz w:val="20"/>
        </w:rPr>
        <w:t xml:space="preserve">Zaplacením smluvní pokuty a úroku z prodlení není dotčeno právo oprávněné strany </w:t>
      </w:r>
      <w:r w:rsidRPr="009E158E">
        <w:rPr>
          <w:rFonts w:ascii="Arial" w:hAnsi="Arial" w:cs="Arial"/>
          <w:sz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14:paraId="304D2115" w14:textId="77777777" w:rsidR="004B44C0" w:rsidRPr="009E158E" w:rsidRDefault="004B44C0">
      <w:pPr>
        <w:tabs>
          <w:tab w:val="num" w:pos="-6096"/>
          <w:tab w:val="left" w:pos="1418"/>
        </w:tabs>
        <w:jc w:val="both"/>
        <w:rPr>
          <w:rFonts w:ascii="Arial" w:hAnsi="Arial" w:cs="Arial"/>
          <w:b/>
          <w:sz w:val="20"/>
        </w:rPr>
      </w:pPr>
    </w:p>
    <w:p w14:paraId="19FADDC0" w14:textId="77777777" w:rsidR="0071346E" w:rsidRDefault="004B44C0">
      <w:pPr>
        <w:tabs>
          <w:tab w:val="left" w:pos="426"/>
          <w:tab w:val="left" w:pos="1418"/>
        </w:tabs>
        <w:jc w:val="both"/>
        <w:rPr>
          <w:rFonts w:ascii="Arial" w:hAnsi="Arial" w:cs="Arial"/>
          <w:b/>
          <w:sz w:val="20"/>
          <w:u w:val="single"/>
        </w:rPr>
      </w:pPr>
      <w:r w:rsidRPr="009E158E">
        <w:rPr>
          <w:rFonts w:ascii="Arial" w:hAnsi="Arial" w:cs="Arial"/>
          <w:b/>
          <w:sz w:val="20"/>
        </w:rPr>
        <w:t>X.</w:t>
      </w:r>
      <w:r w:rsidRPr="009E158E">
        <w:rPr>
          <w:rFonts w:ascii="Arial" w:hAnsi="Arial" w:cs="Arial"/>
          <w:b/>
          <w:sz w:val="20"/>
        </w:rPr>
        <w:tab/>
      </w:r>
      <w:r w:rsidRPr="009E158E">
        <w:rPr>
          <w:rFonts w:ascii="Arial" w:hAnsi="Arial" w:cs="Arial"/>
          <w:b/>
          <w:sz w:val="20"/>
          <w:u w:val="single"/>
        </w:rPr>
        <w:t xml:space="preserve">Spolupůsobení objednatele, na kterém je závislé včasné plnění díla </w:t>
      </w:r>
    </w:p>
    <w:p w14:paraId="4819CE4A" w14:textId="77777777" w:rsidR="00EB6ABE" w:rsidRPr="009E158E" w:rsidRDefault="00EB6ABE">
      <w:pPr>
        <w:tabs>
          <w:tab w:val="left" w:pos="426"/>
          <w:tab w:val="left" w:pos="1418"/>
        </w:tabs>
        <w:jc w:val="both"/>
        <w:rPr>
          <w:rFonts w:ascii="Arial" w:hAnsi="Arial" w:cs="Arial"/>
          <w:b/>
          <w:sz w:val="20"/>
          <w:u w:val="single"/>
        </w:rPr>
      </w:pPr>
    </w:p>
    <w:p w14:paraId="210BC7EC" w14:textId="344E9C79"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předá zhotoviteli prostory pracoviště vč. přístupových cest k datu zahájen</w:t>
      </w:r>
      <w:r w:rsidR="00EE6A22">
        <w:rPr>
          <w:rFonts w:ascii="Arial" w:hAnsi="Arial" w:cs="Arial"/>
          <w:sz w:val="20"/>
        </w:rPr>
        <w:t xml:space="preserve">í prací – tj. dne </w:t>
      </w:r>
      <w:r w:rsidR="007B2CD7">
        <w:rPr>
          <w:rFonts w:ascii="Arial" w:hAnsi="Arial" w:cs="Arial"/>
          <w:sz w:val="20"/>
        </w:rPr>
        <w:t>14</w:t>
      </w:r>
      <w:r w:rsidR="00EE6A22">
        <w:rPr>
          <w:rFonts w:ascii="Arial" w:hAnsi="Arial" w:cs="Arial"/>
          <w:sz w:val="20"/>
        </w:rPr>
        <w:t>.</w:t>
      </w:r>
      <w:r w:rsidR="007B2CD7">
        <w:rPr>
          <w:rFonts w:ascii="Arial" w:hAnsi="Arial" w:cs="Arial"/>
          <w:sz w:val="20"/>
        </w:rPr>
        <w:t>8</w:t>
      </w:r>
      <w:r w:rsidR="00EE6A22">
        <w:rPr>
          <w:rFonts w:ascii="Arial" w:hAnsi="Arial" w:cs="Arial"/>
          <w:sz w:val="20"/>
        </w:rPr>
        <w:t>.2017</w:t>
      </w:r>
      <w:r w:rsidRPr="009E158E">
        <w:rPr>
          <w:rFonts w:ascii="Arial" w:hAnsi="Arial" w:cs="Arial"/>
          <w:sz w:val="20"/>
        </w:rPr>
        <w:t>.</w:t>
      </w:r>
    </w:p>
    <w:p w14:paraId="5C0176CF" w14:textId="77777777" w:rsidR="004B44C0" w:rsidRPr="009E158E" w:rsidRDefault="004B44C0">
      <w:pPr>
        <w:numPr>
          <w:ilvl w:val="0"/>
          <w:numId w:val="1"/>
        </w:numPr>
        <w:tabs>
          <w:tab w:val="clear" w:pos="360"/>
          <w:tab w:val="left" w:pos="-6096"/>
          <w:tab w:val="left" w:pos="-2268"/>
          <w:tab w:val="left" w:pos="-2127"/>
        </w:tabs>
        <w:ind w:left="426" w:hanging="426"/>
        <w:jc w:val="both"/>
        <w:rPr>
          <w:rFonts w:ascii="Arial" w:hAnsi="Arial" w:cs="Arial"/>
          <w:sz w:val="20"/>
        </w:rPr>
      </w:pPr>
      <w:r w:rsidRPr="009E158E">
        <w:rPr>
          <w:rFonts w:ascii="Arial" w:hAnsi="Arial" w:cs="Arial"/>
          <w:sz w:val="20"/>
        </w:rPr>
        <w:t xml:space="preserve">Objednatel zajistí pro zhotovitele zdarma odběr el. proudu, vody, přístup do objektu pro pracovníky zhotovitele a přístup pro mechanizaci zhotovitele potřebnou pro zajištění prací. </w:t>
      </w:r>
    </w:p>
    <w:p w14:paraId="3F37C761" w14:textId="77777777"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umožní zhotoviteli používat sociální zařízení v objektu.</w:t>
      </w:r>
    </w:p>
    <w:p w14:paraId="59E8A875" w14:textId="77777777"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vyčlení jednu uzamykatelnou místnost v areálu Stavovského divadla pro úschovu pracovního nářadí zhotovitele.</w:t>
      </w:r>
    </w:p>
    <w:p w14:paraId="4D9370A3" w14:textId="77777777" w:rsidR="004B44C0" w:rsidRPr="009E158E" w:rsidRDefault="004B44C0">
      <w:pPr>
        <w:tabs>
          <w:tab w:val="left" w:pos="284"/>
          <w:tab w:val="left" w:pos="1418"/>
        </w:tabs>
        <w:jc w:val="both"/>
        <w:rPr>
          <w:rFonts w:ascii="Arial" w:hAnsi="Arial" w:cs="Arial"/>
          <w:sz w:val="20"/>
        </w:rPr>
      </w:pPr>
    </w:p>
    <w:p w14:paraId="2C54F8C7" w14:textId="77777777" w:rsidR="0071346E" w:rsidRDefault="004B44C0">
      <w:pPr>
        <w:tabs>
          <w:tab w:val="left" w:pos="426"/>
          <w:tab w:val="left" w:pos="1418"/>
        </w:tabs>
        <w:jc w:val="both"/>
        <w:rPr>
          <w:rFonts w:ascii="Arial" w:hAnsi="Arial" w:cs="Arial"/>
          <w:b/>
          <w:sz w:val="20"/>
          <w:u w:val="single"/>
        </w:rPr>
      </w:pPr>
      <w:r w:rsidRPr="009E158E">
        <w:rPr>
          <w:rFonts w:ascii="Arial" w:hAnsi="Arial" w:cs="Arial"/>
          <w:b/>
          <w:sz w:val="20"/>
        </w:rPr>
        <w:t>XI.</w:t>
      </w:r>
      <w:r w:rsidRPr="009E158E">
        <w:rPr>
          <w:rFonts w:ascii="Arial" w:hAnsi="Arial" w:cs="Arial"/>
          <w:b/>
          <w:sz w:val="20"/>
        </w:rPr>
        <w:tab/>
      </w:r>
      <w:r w:rsidRPr="009E158E">
        <w:rPr>
          <w:rFonts w:ascii="Arial" w:hAnsi="Arial" w:cs="Arial"/>
          <w:b/>
          <w:sz w:val="20"/>
          <w:u w:val="single"/>
        </w:rPr>
        <w:t>Další ujednání</w:t>
      </w:r>
    </w:p>
    <w:p w14:paraId="52D8C2C8" w14:textId="77777777" w:rsidR="00EB6ABE" w:rsidRPr="009E158E" w:rsidRDefault="00EB6ABE">
      <w:pPr>
        <w:tabs>
          <w:tab w:val="left" w:pos="426"/>
          <w:tab w:val="left" w:pos="1418"/>
        </w:tabs>
        <w:jc w:val="both"/>
        <w:rPr>
          <w:rFonts w:ascii="Arial" w:hAnsi="Arial" w:cs="Arial"/>
          <w:b/>
          <w:sz w:val="20"/>
          <w:u w:val="single"/>
        </w:rPr>
      </w:pPr>
    </w:p>
    <w:p w14:paraId="60B56059" w14:textId="77777777" w:rsidR="004B44C0" w:rsidRPr="009E158E" w:rsidRDefault="004B44C0">
      <w:pPr>
        <w:numPr>
          <w:ilvl w:val="0"/>
          <w:numId w:val="6"/>
        </w:numPr>
        <w:tabs>
          <w:tab w:val="clear" w:pos="720"/>
          <w:tab w:val="num" w:pos="-6237"/>
        </w:tabs>
        <w:ind w:left="426" w:hanging="426"/>
        <w:jc w:val="both"/>
        <w:rPr>
          <w:rFonts w:ascii="Arial" w:hAnsi="Arial" w:cs="Arial"/>
          <w:sz w:val="20"/>
        </w:rPr>
      </w:pPr>
      <w:r w:rsidRPr="009E158E">
        <w:rPr>
          <w:rFonts w:ascii="Arial" w:hAnsi="Arial" w:cs="Arial"/>
          <w:sz w:val="20"/>
        </w:rPr>
        <w:t>Zhotovitel se zavazuje provádět práce dle technologických nebo pracovních postupů, dodržovat požadavky na zajištění bezpečnosti práce a rovněž dodržovat požární předpisy a příslušné ČSN.</w:t>
      </w:r>
    </w:p>
    <w:p w14:paraId="293E338A" w14:textId="77777777" w:rsidR="004B44C0" w:rsidRPr="009E158E" w:rsidRDefault="004B44C0">
      <w:pPr>
        <w:numPr>
          <w:ilvl w:val="0"/>
          <w:numId w:val="6"/>
        </w:numPr>
        <w:tabs>
          <w:tab w:val="clear" w:pos="720"/>
          <w:tab w:val="num" w:pos="-6237"/>
          <w:tab w:val="left" w:pos="-2268"/>
        </w:tabs>
        <w:ind w:left="426" w:hanging="426"/>
        <w:jc w:val="both"/>
        <w:rPr>
          <w:rFonts w:ascii="Arial" w:hAnsi="Arial" w:cs="Arial"/>
          <w:sz w:val="20"/>
        </w:rPr>
      </w:pPr>
      <w:r w:rsidRPr="009E158E">
        <w:rPr>
          <w:rFonts w:ascii="Arial" w:hAnsi="Arial" w:cs="Arial"/>
          <w:sz w:val="20"/>
        </w:rPr>
        <w:t>Zhotovitel nese odpovědnost za provedení díla v souladu s ČSN a dalšími předpisy nebo ustanoveními platnými pro výstavbu v České republice a případně Evropské unii.</w:t>
      </w:r>
    </w:p>
    <w:p w14:paraId="524BFC9D" w14:textId="77777777" w:rsidR="004B44C0" w:rsidRPr="009E158E" w:rsidRDefault="004B44C0">
      <w:pPr>
        <w:numPr>
          <w:ilvl w:val="0"/>
          <w:numId w:val="6"/>
        </w:numPr>
        <w:tabs>
          <w:tab w:val="clear" w:pos="720"/>
          <w:tab w:val="num" w:pos="-6237"/>
          <w:tab w:val="left" w:pos="-6096"/>
          <w:tab w:val="left" w:pos="-2268"/>
        </w:tabs>
        <w:ind w:left="426" w:hanging="426"/>
        <w:jc w:val="both"/>
        <w:rPr>
          <w:rFonts w:ascii="Arial" w:hAnsi="Arial" w:cs="Arial"/>
          <w:sz w:val="20"/>
        </w:rPr>
      </w:pPr>
      <w:r w:rsidRPr="009E158E">
        <w:rPr>
          <w:rFonts w:ascii="Arial" w:hAnsi="Arial" w:cs="Arial"/>
          <w:sz w:val="20"/>
        </w:rPr>
        <w:t>Veškeré práce, vymezené předmětem smlouvy s dodacími podmínkami, při dodržení kvalitativních podmínek jsou kryty cenou za dílo stanovenou v článku VI. této smlouvy.</w:t>
      </w:r>
    </w:p>
    <w:p w14:paraId="4826F7D0" w14:textId="4A9AB6F8" w:rsidR="004B44C0" w:rsidRPr="00FF7313" w:rsidRDefault="004B44C0">
      <w:pPr>
        <w:numPr>
          <w:ilvl w:val="0"/>
          <w:numId w:val="6"/>
        </w:numPr>
        <w:tabs>
          <w:tab w:val="clear" w:pos="720"/>
          <w:tab w:val="num" w:pos="-6237"/>
        </w:tabs>
        <w:ind w:left="426" w:hanging="426"/>
        <w:jc w:val="both"/>
        <w:rPr>
          <w:rFonts w:ascii="Arial" w:hAnsi="Arial" w:cs="Arial"/>
          <w:sz w:val="20"/>
        </w:rPr>
      </w:pPr>
      <w:r w:rsidRPr="009E158E">
        <w:rPr>
          <w:rFonts w:ascii="Arial" w:hAnsi="Arial" w:cs="Arial"/>
          <w:sz w:val="20"/>
        </w:rPr>
        <w:t xml:space="preserve">Zástupce objednatele na pracovišti, pověřený dozorem a přejímáním díla je ustanoven pan Pavel Hozák, </w:t>
      </w:r>
    </w:p>
    <w:p w14:paraId="19FDCC2B" w14:textId="51E42BB8" w:rsidR="00EA5688" w:rsidRPr="00EA5688" w:rsidRDefault="004B44C0" w:rsidP="00EA5688">
      <w:pPr>
        <w:pStyle w:val="Zkladntextodsazen3"/>
        <w:numPr>
          <w:ilvl w:val="0"/>
          <w:numId w:val="6"/>
        </w:numPr>
        <w:tabs>
          <w:tab w:val="clear" w:pos="284"/>
          <w:tab w:val="clear" w:pos="720"/>
          <w:tab w:val="clear" w:pos="1418"/>
          <w:tab w:val="num" w:pos="-6237"/>
          <w:tab w:val="left" w:pos="-2268"/>
        </w:tabs>
        <w:ind w:left="426" w:hanging="426"/>
        <w:rPr>
          <w:rFonts w:ascii="Arial" w:hAnsi="Arial" w:cs="Arial"/>
          <w:b/>
          <w:color w:val="FF0000"/>
          <w:sz w:val="20"/>
        </w:rPr>
      </w:pPr>
      <w:r w:rsidRPr="009E158E">
        <w:rPr>
          <w:rFonts w:ascii="Arial" w:hAnsi="Arial" w:cs="Arial"/>
          <w:sz w:val="20"/>
        </w:rPr>
        <w:t>Zástupcem zhotovitele na pracovi</w:t>
      </w:r>
      <w:r w:rsidR="00EA5688">
        <w:rPr>
          <w:rFonts w:ascii="Arial" w:hAnsi="Arial" w:cs="Arial"/>
          <w:sz w:val="20"/>
        </w:rPr>
        <w:t>št</w:t>
      </w:r>
      <w:r w:rsidR="00F83ABB">
        <w:rPr>
          <w:rFonts w:ascii="Arial" w:hAnsi="Arial" w:cs="Arial"/>
          <w:sz w:val="20"/>
        </w:rPr>
        <w:t xml:space="preserve">i je ustanoven </w:t>
      </w:r>
      <w:r w:rsidR="00F83ABB" w:rsidRPr="00856BEB">
        <w:rPr>
          <w:rFonts w:ascii="Arial" w:hAnsi="Arial" w:cs="Arial"/>
          <w:sz w:val="20"/>
        </w:rPr>
        <w:t xml:space="preserve">pan </w:t>
      </w:r>
      <w:r w:rsidR="00856BEB" w:rsidRPr="00856BEB">
        <w:rPr>
          <w:rFonts w:ascii="Arial" w:hAnsi="Arial" w:cs="Arial"/>
          <w:sz w:val="20"/>
        </w:rPr>
        <w:t xml:space="preserve">Petr </w:t>
      </w:r>
      <w:proofErr w:type="spellStart"/>
      <w:r w:rsidR="00856BEB" w:rsidRPr="00856BEB">
        <w:rPr>
          <w:rFonts w:ascii="Arial" w:hAnsi="Arial" w:cs="Arial"/>
          <w:sz w:val="20"/>
        </w:rPr>
        <w:t>Knakal</w:t>
      </w:r>
      <w:proofErr w:type="spellEnd"/>
      <w:r w:rsidR="00297838" w:rsidRPr="00856BEB">
        <w:rPr>
          <w:rFonts w:ascii="Arial" w:hAnsi="Arial" w:cs="Arial"/>
          <w:sz w:val="20"/>
        </w:rPr>
        <w:t xml:space="preserve"> </w:t>
      </w:r>
      <w:r w:rsidRPr="00856BEB">
        <w:rPr>
          <w:rFonts w:ascii="Arial" w:hAnsi="Arial" w:cs="Arial"/>
          <w:sz w:val="20"/>
        </w:rPr>
        <w:t xml:space="preserve">, </w:t>
      </w:r>
      <w:r w:rsidR="00856BEB">
        <w:rPr>
          <w:rFonts w:ascii="Arial" w:hAnsi="Arial" w:cs="Arial"/>
          <w:sz w:val="20"/>
        </w:rPr>
        <w:t xml:space="preserve">a pan Václav Měsíček, </w:t>
      </w:r>
      <w:proofErr w:type="gramStart"/>
      <w:r w:rsidR="00856BEB">
        <w:rPr>
          <w:rFonts w:ascii="Arial" w:hAnsi="Arial" w:cs="Arial"/>
          <w:sz w:val="20"/>
        </w:rPr>
        <w:t>tel.</w:t>
      </w:r>
      <w:r w:rsidR="00297838">
        <w:rPr>
          <w:rFonts w:ascii="Arial" w:hAnsi="Arial" w:cs="Arial"/>
          <w:sz w:val="20"/>
        </w:rPr>
        <w:t xml:space="preserve">           </w:t>
      </w:r>
      <w:r w:rsidR="00EA5688">
        <w:rPr>
          <w:rFonts w:ascii="Arial" w:hAnsi="Arial" w:cs="Arial"/>
          <w:sz w:val="20"/>
        </w:rPr>
        <w:t>.</w:t>
      </w:r>
      <w:bookmarkStart w:id="0" w:name="_GoBack"/>
      <w:bookmarkEnd w:id="0"/>
      <w:proofErr w:type="gramEnd"/>
    </w:p>
    <w:p w14:paraId="388E4CC9" w14:textId="77777777" w:rsidR="004B44C0" w:rsidRPr="009E158E" w:rsidRDefault="004B44C0">
      <w:pPr>
        <w:pStyle w:val="Zkladntextodsazen3"/>
        <w:numPr>
          <w:ilvl w:val="0"/>
          <w:numId w:val="6"/>
        </w:numPr>
        <w:tabs>
          <w:tab w:val="clear" w:pos="284"/>
          <w:tab w:val="clear" w:pos="720"/>
          <w:tab w:val="clear" w:pos="1418"/>
          <w:tab w:val="num" w:pos="-6237"/>
          <w:tab w:val="left" w:pos="-2268"/>
        </w:tabs>
        <w:ind w:left="426" w:hanging="426"/>
        <w:rPr>
          <w:rFonts w:ascii="Arial" w:hAnsi="Arial" w:cs="Arial"/>
          <w:sz w:val="20"/>
        </w:rPr>
      </w:pPr>
      <w:r w:rsidRPr="009E158E">
        <w:rPr>
          <w:rFonts w:ascii="Arial" w:hAnsi="Arial" w:cs="Arial"/>
          <w:sz w:val="20"/>
        </w:rPr>
        <w:t xml:space="preserve">Zhotovitel předá objednateli písemný seznam zaměstnanců, </w:t>
      </w:r>
      <w:proofErr w:type="spellStart"/>
      <w:r w:rsidRPr="009E158E">
        <w:rPr>
          <w:rFonts w:ascii="Arial" w:hAnsi="Arial" w:cs="Arial"/>
          <w:sz w:val="20"/>
        </w:rPr>
        <w:t>reg</w:t>
      </w:r>
      <w:proofErr w:type="spellEnd"/>
      <w:r w:rsidRPr="009E158E">
        <w:rPr>
          <w:rFonts w:ascii="Arial" w:hAnsi="Arial" w:cs="Arial"/>
          <w:sz w:val="20"/>
        </w:rPr>
        <w:t>. značky automobilů zhotovitele a řidičů, který bude trvale uložen v příslušné vrátnici, určené pro vstup do objektu.</w:t>
      </w:r>
    </w:p>
    <w:p w14:paraId="46249994" w14:textId="77777777" w:rsidR="007B51F2" w:rsidRPr="007B51F2" w:rsidRDefault="004B44C0" w:rsidP="007B51F2">
      <w:pPr>
        <w:pStyle w:val="Zkladntextodsazen3"/>
        <w:numPr>
          <w:ilvl w:val="0"/>
          <w:numId w:val="6"/>
        </w:numPr>
        <w:tabs>
          <w:tab w:val="clear" w:pos="284"/>
          <w:tab w:val="clear" w:pos="720"/>
          <w:tab w:val="clear" w:pos="1418"/>
          <w:tab w:val="num" w:pos="-6237"/>
          <w:tab w:val="left" w:pos="-6096"/>
        </w:tabs>
        <w:ind w:left="426" w:hanging="426"/>
        <w:rPr>
          <w:rFonts w:ascii="Arial" w:hAnsi="Arial" w:cs="Arial"/>
          <w:sz w:val="20"/>
        </w:rPr>
      </w:pPr>
      <w:r w:rsidRPr="009E158E">
        <w:rPr>
          <w:rFonts w:ascii="Arial" w:hAnsi="Arial" w:cs="Arial"/>
          <w:sz w:val="20"/>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14:paraId="0524A573" w14:textId="77777777" w:rsidR="004B44C0" w:rsidRPr="009E158E" w:rsidRDefault="00FF7313">
      <w:pPr>
        <w:tabs>
          <w:tab w:val="left" w:pos="360"/>
        </w:tabs>
        <w:ind w:left="360"/>
        <w:jc w:val="both"/>
        <w:rPr>
          <w:rFonts w:ascii="Arial" w:hAnsi="Arial" w:cs="Arial"/>
          <w:sz w:val="20"/>
        </w:rPr>
      </w:pPr>
      <w:r>
        <w:rPr>
          <w:rFonts w:ascii="Arial" w:hAnsi="Arial" w:cs="Arial"/>
          <w:sz w:val="20"/>
        </w:rPr>
        <w:t xml:space="preserve"> </w:t>
      </w:r>
      <w:r w:rsidR="004B44C0" w:rsidRPr="009E158E">
        <w:rPr>
          <w:rFonts w:ascii="Arial" w:hAnsi="Arial" w:cs="Arial"/>
          <w:sz w:val="20"/>
        </w:rPr>
        <w:t>Objednatel je oprávněn od této smlouvy odstoupit zejména z následujících důvodů:</w:t>
      </w:r>
    </w:p>
    <w:p w14:paraId="69EBE8B8" w14:textId="77777777" w:rsidR="004B44C0" w:rsidRPr="009E158E" w:rsidRDefault="004B44C0">
      <w:pPr>
        <w:numPr>
          <w:ilvl w:val="1"/>
          <w:numId w:val="6"/>
        </w:numPr>
        <w:tabs>
          <w:tab w:val="left" w:pos="720"/>
          <w:tab w:val="left" w:pos="900"/>
        </w:tabs>
        <w:jc w:val="both"/>
        <w:rPr>
          <w:rFonts w:ascii="Arial" w:hAnsi="Arial" w:cs="Arial"/>
          <w:sz w:val="20"/>
        </w:rPr>
      </w:pPr>
      <w:r w:rsidRPr="009E158E">
        <w:rPr>
          <w:rFonts w:ascii="Arial" w:hAnsi="Arial" w:cs="Arial"/>
          <w:sz w:val="20"/>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1A4BC0AD" w14:textId="77777777" w:rsidR="004B44C0" w:rsidRPr="009E158E" w:rsidRDefault="004B44C0">
      <w:pPr>
        <w:numPr>
          <w:ilvl w:val="1"/>
          <w:numId w:val="6"/>
        </w:numPr>
        <w:tabs>
          <w:tab w:val="left" w:pos="720"/>
          <w:tab w:val="left" w:pos="900"/>
        </w:tabs>
        <w:jc w:val="both"/>
        <w:rPr>
          <w:rFonts w:ascii="Arial" w:hAnsi="Arial" w:cs="Arial"/>
          <w:sz w:val="20"/>
        </w:rPr>
      </w:pPr>
      <w:r w:rsidRPr="009E158E">
        <w:rPr>
          <w:rFonts w:ascii="Arial" w:hAnsi="Arial" w:cs="Arial"/>
          <w:sz w:val="20"/>
        </w:rPr>
        <w:lastRenderedPageBreak/>
        <w:t xml:space="preserve">Zhotovitel bude provádět dílo v rozporu s touto smlouvou a nezjedná nápravu, ačkoliv byl Zhotovitel na toto své chování nebo porušování povinností Objednatelem písemně upozorněn a vyzván ke zjednání nápravy, </w:t>
      </w:r>
    </w:p>
    <w:p w14:paraId="672B5A8D" w14:textId="77777777" w:rsidR="004B44C0" w:rsidRPr="009E158E" w:rsidRDefault="004B44C0">
      <w:pPr>
        <w:numPr>
          <w:ilvl w:val="1"/>
          <w:numId w:val="6"/>
        </w:numPr>
        <w:tabs>
          <w:tab w:val="left" w:pos="720"/>
          <w:tab w:val="left" w:pos="900"/>
        </w:tabs>
        <w:jc w:val="both"/>
        <w:rPr>
          <w:rFonts w:ascii="Arial" w:hAnsi="Arial" w:cs="Arial"/>
          <w:sz w:val="20"/>
        </w:rPr>
      </w:pPr>
      <w:r w:rsidRPr="009E158E">
        <w:rPr>
          <w:rFonts w:ascii="Arial" w:hAnsi="Arial" w:cs="Arial"/>
          <w:sz w:val="20"/>
        </w:rPr>
        <w:t>Zhotovitel provedl dílo vadně a jedná se o podstatné porušení smlouvy</w:t>
      </w:r>
    </w:p>
    <w:p w14:paraId="053DCBC9" w14:textId="77777777" w:rsidR="004B44C0" w:rsidRPr="009E158E" w:rsidRDefault="004B44C0">
      <w:pPr>
        <w:numPr>
          <w:ilvl w:val="0"/>
          <w:numId w:val="6"/>
        </w:numPr>
        <w:tabs>
          <w:tab w:val="clear" w:pos="720"/>
          <w:tab w:val="left" w:pos="426"/>
        </w:tabs>
        <w:suppressAutoHyphens/>
        <w:ind w:left="426" w:hanging="426"/>
        <w:jc w:val="both"/>
        <w:rPr>
          <w:rFonts w:ascii="Arial" w:hAnsi="Arial" w:cs="Arial"/>
          <w:sz w:val="20"/>
        </w:rPr>
      </w:pPr>
      <w:r w:rsidRPr="009E158E">
        <w:rPr>
          <w:rFonts w:ascii="Arial" w:hAnsi="Arial" w:cs="Arial"/>
          <w:sz w:val="20"/>
        </w:rPr>
        <w:t>Odstoupení od smlouvy se nedotýká práva na zaplacení smluvní pokuty nebo úroku z prodlení, pokud již dospěl, ani práva na náhradu škody vzniklé z porušení smluvní povinnosti.</w:t>
      </w:r>
    </w:p>
    <w:p w14:paraId="2EBF9B76" w14:textId="77777777" w:rsidR="004B44C0" w:rsidRPr="009E158E" w:rsidRDefault="004B44C0">
      <w:pPr>
        <w:tabs>
          <w:tab w:val="left" w:pos="900"/>
        </w:tabs>
        <w:jc w:val="both"/>
        <w:rPr>
          <w:rFonts w:ascii="Arial" w:hAnsi="Arial" w:cs="Arial"/>
          <w:sz w:val="20"/>
        </w:rPr>
      </w:pPr>
      <w:r w:rsidRPr="009E158E">
        <w:rPr>
          <w:rFonts w:ascii="Arial" w:hAnsi="Arial" w:cs="Arial"/>
          <w:sz w:val="20"/>
        </w:rPr>
        <w:t>.</w:t>
      </w:r>
    </w:p>
    <w:p w14:paraId="07BBD59D" w14:textId="77777777" w:rsidR="0071346E"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XII.</w:t>
      </w:r>
      <w:r w:rsidRPr="009E158E">
        <w:rPr>
          <w:rFonts w:ascii="Arial" w:hAnsi="Arial" w:cs="Arial"/>
          <w:b/>
          <w:sz w:val="20"/>
        </w:rPr>
        <w:tab/>
      </w:r>
      <w:r w:rsidRPr="009E158E">
        <w:rPr>
          <w:rFonts w:ascii="Arial" w:hAnsi="Arial" w:cs="Arial"/>
          <w:b/>
          <w:sz w:val="20"/>
          <w:u w:val="single"/>
        </w:rPr>
        <w:t xml:space="preserve">Předání a převzetí díla </w:t>
      </w:r>
    </w:p>
    <w:p w14:paraId="4BFE900C" w14:textId="77777777" w:rsidR="00EB6ABE" w:rsidRPr="009E158E" w:rsidRDefault="00EB6ABE">
      <w:pPr>
        <w:pStyle w:val="Zkladntextodsazen3"/>
        <w:tabs>
          <w:tab w:val="clear" w:pos="284"/>
          <w:tab w:val="left" w:pos="426"/>
        </w:tabs>
        <w:ind w:left="0"/>
        <w:rPr>
          <w:rFonts w:ascii="Arial" w:hAnsi="Arial" w:cs="Arial"/>
          <w:b/>
          <w:sz w:val="20"/>
          <w:u w:val="single"/>
        </w:rPr>
      </w:pPr>
    </w:p>
    <w:p w14:paraId="7FE8F60C"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1.</w:t>
      </w:r>
      <w:r w:rsidRPr="009E158E">
        <w:rPr>
          <w:rFonts w:ascii="Arial" w:hAnsi="Arial" w:cs="Arial"/>
          <w:sz w:val="20"/>
        </w:rPr>
        <w:tab/>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14:paraId="27341476"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2.</w:t>
      </w:r>
      <w:r w:rsidRPr="009E158E">
        <w:rPr>
          <w:rFonts w:ascii="Arial" w:hAnsi="Arial" w:cs="Arial"/>
          <w:sz w:val="20"/>
        </w:rPr>
        <w:tab/>
        <w:t>Zhotovitel splní svoji povinnost provést dílo dle předmětu smlouvy jeho řádným ukončením a předáním objednateli na pracovišti. Dílo je dokončeno, pokud byla předvedena jeho způsobilost sloužit smluvenému účelu. O předání díla bude sepsán předávací protokol, který podepíší obě smluvní strany.</w:t>
      </w:r>
    </w:p>
    <w:p w14:paraId="1401AE23"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3.</w:t>
      </w:r>
      <w:r w:rsidRPr="009E158E">
        <w:rPr>
          <w:rFonts w:ascii="Arial" w:hAnsi="Arial" w:cs="Arial"/>
          <w:sz w:val="20"/>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1F824231" w14:textId="77777777"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4.</w:t>
      </w:r>
      <w:r w:rsidRPr="009E158E">
        <w:rPr>
          <w:rFonts w:ascii="Arial" w:hAnsi="Arial" w:cs="Arial"/>
          <w:sz w:val="20"/>
        </w:rPr>
        <w:tab/>
        <w:t>V rámci plnění dodávky předá zhotovitel objednateli doklady o úspěšném provedení všech zkoušek, jejichž provedení vyplývá z příslušných norem a jiných předpisů, vztahujících se k dokončenému dílu, zejména:</w:t>
      </w:r>
    </w:p>
    <w:p w14:paraId="63322498" w14:textId="3F6A7019" w:rsidR="004B44C0" w:rsidRPr="009F2BD9" w:rsidRDefault="004B44C0">
      <w:pPr>
        <w:tabs>
          <w:tab w:val="left" w:pos="-2268"/>
          <w:tab w:val="left" w:pos="426"/>
        </w:tabs>
        <w:ind w:left="284"/>
        <w:rPr>
          <w:rFonts w:ascii="Arial" w:hAnsi="Arial" w:cs="Arial"/>
          <w:sz w:val="20"/>
        </w:rPr>
      </w:pPr>
      <w:r w:rsidRPr="009E158E">
        <w:rPr>
          <w:rFonts w:ascii="Arial" w:hAnsi="Arial" w:cs="Arial"/>
          <w:sz w:val="20"/>
        </w:rPr>
        <w:tab/>
      </w:r>
      <w:r w:rsidRPr="009F2BD9">
        <w:rPr>
          <w:rFonts w:ascii="Arial" w:hAnsi="Arial" w:cs="Arial"/>
          <w:sz w:val="20"/>
        </w:rPr>
        <w:t>-  atesty nebo certifik</w:t>
      </w:r>
      <w:r w:rsidR="00B17672" w:rsidRPr="009F2BD9">
        <w:rPr>
          <w:rFonts w:ascii="Arial" w:hAnsi="Arial" w:cs="Arial"/>
          <w:sz w:val="20"/>
        </w:rPr>
        <w:t>áty</w:t>
      </w:r>
      <w:r w:rsidR="00C9311B">
        <w:rPr>
          <w:rFonts w:ascii="Arial" w:hAnsi="Arial" w:cs="Arial"/>
          <w:sz w:val="20"/>
        </w:rPr>
        <w:t xml:space="preserve"> k použitým materiálům</w:t>
      </w:r>
    </w:p>
    <w:p w14:paraId="15B2D069" w14:textId="77777777" w:rsidR="00AD118B" w:rsidRDefault="004B44C0" w:rsidP="0014774A">
      <w:pPr>
        <w:tabs>
          <w:tab w:val="left" w:pos="-2268"/>
          <w:tab w:val="left" w:pos="426"/>
          <w:tab w:val="left" w:pos="567"/>
        </w:tabs>
        <w:ind w:left="284" w:hanging="284"/>
        <w:jc w:val="both"/>
        <w:rPr>
          <w:rFonts w:ascii="Arial" w:hAnsi="Arial" w:cs="Arial"/>
          <w:sz w:val="20"/>
        </w:rPr>
      </w:pPr>
      <w:r w:rsidRPr="009F2BD9">
        <w:rPr>
          <w:rFonts w:ascii="Arial" w:hAnsi="Arial" w:cs="Arial"/>
          <w:sz w:val="20"/>
        </w:rPr>
        <w:tab/>
      </w:r>
      <w:r w:rsidRPr="009F2BD9">
        <w:rPr>
          <w:rFonts w:ascii="Arial" w:hAnsi="Arial" w:cs="Arial"/>
          <w:sz w:val="20"/>
        </w:rPr>
        <w:tab/>
        <w:t>-  prohlá</w:t>
      </w:r>
      <w:r w:rsidR="00B17672" w:rsidRPr="009F2BD9">
        <w:rPr>
          <w:rFonts w:ascii="Arial" w:hAnsi="Arial" w:cs="Arial"/>
          <w:sz w:val="20"/>
        </w:rPr>
        <w:t xml:space="preserve">šení o shodě </w:t>
      </w:r>
      <w:r w:rsidR="00C9311B">
        <w:rPr>
          <w:rFonts w:ascii="Arial" w:hAnsi="Arial" w:cs="Arial"/>
          <w:sz w:val="20"/>
        </w:rPr>
        <w:t>k použitým materiálům</w:t>
      </w:r>
    </w:p>
    <w:p w14:paraId="07F202EC" w14:textId="77777777" w:rsidR="00AD118B" w:rsidRDefault="00AD118B" w:rsidP="0014774A">
      <w:pPr>
        <w:tabs>
          <w:tab w:val="left" w:pos="-2268"/>
          <w:tab w:val="left" w:pos="426"/>
          <w:tab w:val="left" w:pos="567"/>
        </w:tabs>
        <w:ind w:left="284" w:hanging="284"/>
        <w:jc w:val="both"/>
        <w:rPr>
          <w:rFonts w:ascii="Arial" w:hAnsi="Arial" w:cs="Arial"/>
          <w:sz w:val="20"/>
        </w:rPr>
      </w:pPr>
      <w:r>
        <w:rPr>
          <w:rFonts w:ascii="Arial" w:hAnsi="Arial" w:cs="Arial"/>
          <w:sz w:val="20"/>
        </w:rPr>
        <w:tab/>
      </w:r>
      <w:r>
        <w:rPr>
          <w:rFonts w:ascii="Arial" w:hAnsi="Arial" w:cs="Arial"/>
          <w:sz w:val="20"/>
        </w:rPr>
        <w:tab/>
        <w:t>-  návody k údržbě a obsluze</w:t>
      </w:r>
    </w:p>
    <w:p w14:paraId="6A66C2BE" w14:textId="77777777" w:rsidR="00AD118B" w:rsidRDefault="00AD118B" w:rsidP="0014774A">
      <w:pPr>
        <w:tabs>
          <w:tab w:val="left" w:pos="-2268"/>
          <w:tab w:val="left" w:pos="426"/>
          <w:tab w:val="left" w:pos="567"/>
        </w:tabs>
        <w:ind w:left="284" w:hanging="284"/>
        <w:jc w:val="both"/>
        <w:rPr>
          <w:rFonts w:ascii="Arial" w:hAnsi="Arial" w:cs="Arial"/>
          <w:sz w:val="20"/>
        </w:rPr>
      </w:pPr>
      <w:r>
        <w:rPr>
          <w:rFonts w:ascii="Arial" w:hAnsi="Arial" w:cs="Arial"/>
          <w:sz w:val="20"/>
        </w:rPr>
        <w:tab/>
      </w:r>
      <w:r>
        <w:rPr>
          <w:rFonts w:ascii="Arial" w:hAnsi="Arial" w:cs="Arial"/>
          <w:sz w:val="20"/>
        </w:rPr>
        <w:tab/>
        <w:t>-  PD skutečného provedení</w:t>
      </w:r>
    </w:p>
    <w:p w14:paraId="0349D6E8" w14:textId="77777777" w:rsidR="00AD118B" w:rsidRDefault="00AD118B" w:rsidP="0014774A">
      <w:pPr>
        <w:tabs>
          <w:tab w:val="left" w:pos="-2268"/>
          <w:tab w:val="left" w:pos="426"/>
          <w:tab w:val="left" w:pos="567"/>
        </w:tabs>
        <w:ind w:left="284" w:hanging="284"/>
        <w:jc w:val="both"/>
        <w:rPr>
          <w:rFonts w:ascii="Arial" w:hAnsi="Arial" w:cs="Arial"/>
          <w:sz w:val="20"/>
        </w:rPr>
      </w:pPr>
      <w:r>
        <w:rPr>
          <w:rFonts w:ascii="Arial" w:hAnsi="Arial" w:cs="Arial"/>
          <w:sz w:val="20"/>
        </w:rPr>
        <w:tab/>
      </w:r>
      <w:r>
        <w:rPr>
          <w:rFonts w:ascii="Arial" w:hAnsi="Arial" w:cs="Arial"/>
          <w:sz w:val="20"/>
        </w:rPr>
        <w:tab/>
        <w:t>-  výchozí revizní zprávu elektroinstalace</w:t>
      </w:r>
    </w:p>
    <w:p w14:paraId="42C63AA1" w14:textId="77777777" w:rsidR="00AD118B" w:rsidRPr="00AD118B" w:rsidRDefault="00AD118B" w:rsidP="00AD118B">
      <w:pPr>
        <w:tabs>
          <w:tab w:val="left" w:pos="-2268"/>
          <w:tab w:val="left" w:pos="426"/>
          <w:tab w:val="left" w:pos="567"/>
        </w:tabs>
        <w:ind w:left="284" w:hanging="284"/>
        <w:jc w:val="both"/>
        <w:rPr>
          <w:rFonts w:ascii="Arial" w:hAnsi="Arial" w:cs="Arial"/>
          <w:sz w:val="20"/>
        </w:rPr>
      </w:pPr>
      <w:r w:rsidRPr="00AD118B">
        <w:rPr>
          <w:rFonts w:ascii="Arial" w:hAnsi="Arial" w:cs="Arial"/>
          <w:sz w:val="20"/>
        </w:rPr>
        <w:t xml:space="preserve">   </w:t>
      </w:r>
      <w:r>
        <w:rPr>
          <w:rFonts w:ascii="Arial" w:hAnsi="Arial" w:cs="Arial"/>
          <w:sz w:val="20"/>
        </w:rPr>
        <w:tab/>
      </w:r>
      <w:r>
        <w:rPr>
          <w:rFonts w:ascii="Arial" w:hAnsi="Arial" w:cs="Arial"/>
          <w:sz w:val="20"/>
        </w:rPr>
        <w:tab/>
      </w:r>
      <w:r w:rsidRPr="00AD118B">
        <w:rPr>
          <w:rFonts w:ascii="Arial" w:hAnsi="Arial" w:cs="Arial"/>
          <w:sz w:val="20"/>
        </w:rPr>
        <w:t>-  protokol o uvedení do provozu systému nouzového osvětlení</w:t>
      </w:r>
    </w:p>
    <w:p w14:paraId="49C3FCBF" w14:textId="77777777" w:rsidR="00AD118B" w:rsidRDefault="00AD118B" w:rsidP="00AD118B">
      <w:pPr>
        <w:tabs>
          <w:tab w:val="left" w:pos="-2268"/>
          <w:tab w:val="left" w:pos="426"/>
          <w:tab w:val="left" w:pos="567"/>
        </w:tabs>
        <w:ind w:left="284" w:hanging="284"/>
        <w:jc w:val="both"/>
        <w:rPr>
          <w:rFonts w:ascii="Arial" w:hAnsi="Arial" w:cs="Arial"/>
          <w:sz w:val="20"/>
        </w:rPr>
      </w:pPr>
      <w:r w:rsidRPr="00AD118B">
        <w:rPr>
          <w:rFonts w:ascii="Arial" w:hAnsi="Arial" w:cs="Arial"/>
          <w:sz w:val="20"/>
        </w:rPr>
        <w:t xml:space="preserve">    </w:t>
      </w:r>
      <w:r>
        <w:rPr>
          <w:rFonts w:ascii="Arial" w:hAnsi="Arial" w:cs="Arial"/>
          <w:sz w:val="20"/>
        </w:rPr>
        <w:tab/>
      </w:r>
      <w:r>
        <w:rPr>
          <w:rFonts w:ascii="Arial" w:hAnsi="Arial" w:cs="Arial"/>
          <w:sz w:val="20"/>
        </w:rPr>
        <w:tab/>
      </w:r>
      <w:r w:rsidRPr="00AD118B">
        <w:rPr>
          <w:rFonts w:ascii="Arial" w:hAnsi="Arial" w:cs="Arial"/>
          <w:sz w:val="20"/>
        </w:rPr>
        <w:t xml:space="preserve">-  protokol o nastavení a seřízení </w:t>
      </w:r>
      <w:r>
        <w:rPr>
          <w:rFonts w:ascii="Arial" w:hAnsi="Arial" w:cs="Arial"/>
          <w:sz w:val="20"/>
        </w:rPr>
        <w:t xml:space="preserve">proudového </w:t>
      </w:r>
      <w:r w:rsidRPr="00AD118B">
        <w:rPr>
          <w:rFonts w:ascii="Arial" w:hAnsi="Arial" w:cs="Arial"/>
          <w:sz w:val="20"/>
        </w:rPr>
        <w:t>zdroje a baterií</w:t>
      </w:r>
    </w:p>
    <w:p w14:paraId="7EC3F616" w14:textId="715B51D6" w:rsidR="00986FE2" w:rsidRPr="009E158E" w:rsidRDefault="00AD118B" w:rsidP="00AD118B">
      <w:pPr>
        <w:tabs>
          <w:tab w:val="left" w:pos="-2268"/>
          <w:tab w:val="left" w:pos="426"/>
          <w:tab w:val="left" w:pos="567"/>
        </w:tabs>
        <w:ind w:left="284" w:hanging="284"/>
        <w:jc w:val="both"/>
        <w:rPr>
          <w:rFonts w:ascii="Arial" w:hAnsi="Arial" w:cs="Arial"/>
          <w:sz w:val="20"/>
        </w:rPr>
      </w:pPr>
      <w:r>
        <w:rPr>
          <w:rFonts w:ascii="Arial" w:hAnsi="Arial" w:cs="Arial"/>
          <w:sz w:val="20"/>
        </w:rPr>
        <w:tab/>
      </w:r>
      <w:r>
        <w:rPr>
          <w:rFonts w:ascii="Arial" w:hAnsi="Arial" w:cs="Arial"/>
          <w:sz w:val="20"/>
        </w:rPr>
        <w:tab/>
        <w:t>-  protokol o zaškolení obsluhy</w:t>
      </w:r>
    </w:p>
    <w:p w14:paraId="3EC4ADDE" w14:textId="77777777" w:rsidR="004B44C0" w:rsidRPr="009E158E" w:rsidRDefault="004B44C0">
      <w:pPr>
        <w:pStyle w:val="Zkladntextodsazen3"/>
        <w:tabs>
          <w:tab w:val="clear" w:pos="284"/>
          <w:tab w:val="clear" w:pos="1418"/>
          <w:tab w:val="left" w:pos="-6096"/>
          <w:tab w:val="left" w:pos="-2268"/>
        </w:tabs>
        <w:ind w:left="426" w:hanging="426"/>
        <w:rPr>
          <w:rFonts w:ascii="Arial" w:hAnsi="Arial" w:cs="Arial"/>
          <w:sz w:val="20"/>
        </w:rPr>
      </w:pPr>
      <w:r w:rsidRPr="009E158E">
        <w:rPr>
          <w:rFonts w:ascii="Arial" w:hAnsi="Arial" w:cs="Arial"/>
          <w:b/>
          <w:sz w:val="20"/>
        </w:rPr>
        <w:t>5.</w:t>
      </w:r>
      <w:r w:rsidRPr="009E158E">
        <w:rPr>
          <w:rFonts w:ascii="Arial" w:hAnsi="Arial" w:cs="Arial"/>
          <w:sz w:val="20"/>
        </w:rPr>
        <w:tab/>
        <w:t>Objednatel je povinen se k předání a převzetí díla v určitý den a hodinu na místo dostavit.</w:t>
      </w:r>
    </w:p>
    <w:p w14:paraId="1A4EEB80" w14:textId="77777777" w:rsidR="004B44C0" w:rsidRPr="009E158E" w:rsidRDefault="004B44C0">
      <w:pPr>
        <w:pStyle w:val="Zkladntextodsazen3"/>
        <w:tabs>
          <w:tab w:val="clear" w:pos="284"/>
          <w:tab w:val="clear" w:pos="1418"/>
          <w:tab w:val="left" w:pos="-6096"/>
          <w:tab w:val="left" w:pos="-2268"/>
        </w:tabs>
        <w:ind w:left="426" w:hanging="426"/>
        <w:rPr>
          <w:rFonts w:ascii="Arial" w:hAnsi="Arial" w:cs="Arial"/>
          <w:sz w:val="20"/>
        </w:rPr>
      </w:pPr>
      <w:r w:rsidRPr="009E158E">
        <w:rPr>
          <w:rFonts w:ascii="Arial" w:hAnsi="Arial" w:cs="Arial"/>
          <w:b/>
          <w:sz w:val="20"/>
        </w:rPr>
        <w:t>6.</w:t>
      </w:r>
      <w:r w:rsidRPr="009E158E">
        <w:rPr>
          <w:rFonts w:ascii="Arial" w:hAnsi="Arial" w:cs="Arial"/>
          <w:sz w:val="20"/>
        </w:rPr>
        <w:tab/>
        <w:t>Objednatel je oprávněn (nikoliv povinen) dílo převzít i v případě, že dílo má drobné vady a nedodělky, které samy o sobě ani ve svém souhrnu nebrání uvedení díla do provozu.</w:t>
      </w:r>
    </w:p>
    <w:p w14:paraId="75CCF882" w14:textId="77777777" w:rsidR="004B44C0" w:rsidRPr="009E158E" w:rsidRDefault="004B44C0">
      <w:pPr>
        <w:pStyle w:val="Zkladntextodsazen3"/>
        <w:tabs>
          <w:tab w:val="left" w:pos="-6096"/>
        </w:tabs>
        <w:ind w:left="0"/>
        <w:rPr>
          <w:rFonts w:ascii="Arial" w:hAnsi="Arial" w:cs="Arial"/>
          <w:b/>
          <w:sz w:val="20"/>
        </w:rPr>
      </w:pPr>
    </w:p>
    <w:p w14:paraId="53669899" w14:textId="77777777" w:rsidR="0071346E"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XIII.</w:t>
      </w:r>
      <w:r w:rsidRPr="009E158E">
        <w:rPr>
          <w:rFonts w:ascii="Arial" w:hAnsi="Arial" w:cs="Arial"/>
          <w:b/>
          <w:sz w:val="20"/>
        </w:rPr>
        <w:tab/>
      </w:r>
      <w:r w:rsidRPr="009E158E">
        <w:rPr>
          <w:rFonts w:ascii="Arial" w:hAnsi="Arial" w:cs="Arial"/>
          <w:b/>
          <w:sz w:val="20"/>
          <w:u w:val="single"/>
        </w:rPr>
        <w:t>Závěrečná ustanovení</w:t>
      </w:r>
    </w:p>
    <w:p w14:paraId="21F90BB6" w14:textId="77777777" w:rsidR="00EB6ABE" w:rsidRPr="009E158E" w:rsidRDefault="00EB6ABE">
      <w:pPr>
        <w:pStyle w:val="Zkladntextodsazen3"/>
        <w:tabs>
          <w:tab w:val="clear" w:pos="284"/>
          <w:tab w:val="left" w:pos="426"/>
        </w:tabs>
        <w:ind w:left="0"/>
        <w:rPr>
          <w:rFonts w:ascii="Arial" w:hAnsi="Arial" w:cs="Arial"/>
          <w:b/>
          <w:sz w:val="20"/>
          <w:u w:val="single"/>
        </w:rPr>
      </w:pPr>
    </w:p>
    <w:p w14:paraId="6A430EB2" w14:textId="77777777" w:rsidR="004B44C0" w:rsidRPr="009E158E" w:rsidRDefault="004B44C0">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Jakékoli dohody stran jsou závazné pouze tehdy, jsou-li uvedeny v této smlouvě nebo jejím event. dodatku. Změny této smlouvy je možno provést pouze písemnou formou jako její dodatek.</w:t>
      </w:r>
    </w:p>
    <w:p w14:paraId="2997AABE" w14:textId="77777777" w:rsidR="004B44C0" w:rsidRPr="009E158E" w:rsidRDefault="004B44C0">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Smluvní strany tímto vylučují pro použití § 1740 odst. 3 občanského zákoníku, který stanoví, že smlouva je uzavřena i tehdy, kdy nedojde k úplné shodě projevů vůle smluvních stran.</w:t>
      </w:r>
    </w:p>
    <w:p w14:paraId="3A7DF9F7" w14:textId="77777777" w:rsidR="004B44C0" w:rsidRPr="009E158E" w:rsidRDefault="004B44C0">
      <w:pPr>
        <w:numPr>
          <w:ilvl w:val="0"/>
          <w:numId w:val="2"/>
        </w:numPr>
        <w:tabs>
          <w:tab w:val="clear" w:pos="360"/>
          <w:tab w:val="num" w:pos="-2268"/>
        </w:tabs>
        <w:ind w:left="426" w:hanging="425"/>
        <w:jc w:val="both"/>
        <w:rPr>
          <w:rFonts w:ascii="Arial" w:hAnsi="Arial" w:cs="Arial"/>
          <w:sz w:val="20"/>
        </w:rPr>
      </w:pPr>
      <w:r w:rsidRPr="009E158E">
        <w:rPr>
          <w:rFonts w:ascii="Arial" w:hAnsi="Arial" w:cs="Arial"/>
          <w:sz w:val="20"/>
        </w:rPr>
        <w:t xml:space="preserve">Ke sjednání dodatků k této smlouvě jsou oprávněni osoby uvedené v čl. I. této smlouvy, nebo osoby jimi zmocněné, či je zastupující. </w:t>
      </w:r>
    </w:p>
    <w:p w14:paraId="0DEB4263" w14:textId="77777777" w:rsidR="004B44C0" w:rsidRPr="009E158E" w:rsidRDefault="004B44C0">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Tato smlouva se vyhotovuje ve dvou výtiscích s platností originálu, z nichž po jednom potvrzeném obdrží každá smluvní strana. Tato smlouva nabývá platnosti a účinnosti dnem jejího podpisu oběma smluvními stranami. Nedílnou součástí smlouvy jsou její přílohy.</w:t>
      </w:r>
    </w:p>
    <w:p w14:paraId="155E98A6" w14:textId="77777777" w:rsidR="004B44C0" w:rsidRPr="009E158E" w:rsidRDefault="004B44C0">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Práva a povinnosti vyplývající z této smlouvy se řídí občanským zákoníkem č. 89/2012 Sb. není-li v této smlouvě stanoveno jinak.</w:t>
      </w:r>
    </w:p>
    <w:p w14:paraId="6912D31F" w14:textId="77777777" w:rsidR="004B44C0" w:rsidRPr="009E158E" w:rsidRDefault="004B44C0">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Obě smluvní strany prohlašují, že smlouvu přečetly, s jejím obsahem souhlasí a na důkaz toho připojují své podpisy.</w:t>
      </w:r>
    </w:p>
    <w:p w14:paraId="5F35BE30" w14:textId="77777777" w:rsidR="007477B3" w:rsidRDefault="007477B3">
      <w:pPr>
        <w:pStyle w:val="Zkladntextodsazen3"/>
        <w:tabs>
          <w:tab w:val="clear" w:pos="284"/>
          <w:tab w:val="clear" w:pos="1418"/>
          <w:tab w:val="left" w:pos="-1418"/>
          <w:tab w:val="left" w:pos="4536"/>
        </w:tabs>
        <w:ind w:left="0"/>
        <w:rPr>
          <w:rFonts w:ascii="Arial" w:hAnsi="Arial" w:cs="Arial"/>
          <w:sz w:val="20"/>
        </w:rPr>
      </w:pPr>
    </w:p>
    <w:p w14:paraId="2BCE2A61" w14:textId="77777777" w:rsidR="004B44C0" w:rsidRPr="009E158E" w:rsidRDefault="004B44C0">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V Praze dne:</w:t>
      </w:r>
      <w:r w:rsidRPr="009E158E">
        <w:rPr>
          <w:rFonts w:ascii="Arial" w:hAnsi="Arial" w:cs="Arial"/>
          <w:sz w:val="20"/>
        </w:rPr>
        <w:tab/>
      </w:r>
      <w:r w:rsidRPr="009E158E">
        <w:rPr>
          <w:rFonts w:ascii="Arial" w:hAnsi="Arial" w:cs="Arial"/>
          <w:sz w:val="20"/>
        </w:rPr>
        <w:tab/>
        <w:t>V Praze dne:</w:t>
      </w:r>
    </w:p>
    <w:p w14:paraId="727F19FD" w14:textId="55DC961E" w:rsidR="007477B3" w:rsidRDefault="007477B3">
      <w:pPr>
        <w:pStyle w:val="Zkladntextodsazen3"/>
        <w:tabs>
          <w:tab w:val="clear" w:pos="284"/>
          <w:tab w:val="clear" w:pos="1418"/>
          <w:tab w:val="left" w:pos="-1418"/>
          <w:tab w:val="left" w:pos="4536"/>
        </w:tabs>
        <w:ind w:left="0"/>
        <w:rPr>
          <w:rFonts w:ascii="Arial" w:hAnsi="Arial" w:cs="Arial"/>
          <w:sz w:val="20"/>
        </w:rPr>
      </w:pPr>
    </w:p>
    <w:p w14:paraId="1114FDEB" w14:textId="77777777" w:rsidR="004B44C0" w:rsidRPr="009E158E" w:rsidRDefault="004B44C0">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Za zhotovitele:</w:t>
      </w:r>
      <w:r w:rsidRPr="009E158E">
        <w:rPr>
          <w:rFonts w:ascii="Arial" w:hAnsi="Arial" w:cs="Arial"/>
          <w:sz w:val="20"/>
        </w:rPr>
        <w:tab/>
      </w:r>
      <w:r w:rsidRPr="009E158E">
        <w:rPr>
          <w:rFonts w:ascii="Arial" w:hAnsi="Arial" w:cs="Arial"/>
          <w:sz w:val="20"/>
        </w:rPr>
        <w:tab/>
        <w:t>Za objednatele:</w:t>
      </w:r>
    </w:p>
    <w:p w14:paraId="6D5DCF59" w14:textId="77777777" w:rsidR="004B44C0" w:rsidRPr="009E158E" w:rsidRDefault="004B44C0">
      <w:pPr>
        <w:pStyle w:val="Zkladntextodsazen3"/>
        <w:tabs>
          <w:tab w:val="clear" w:pos="284"/>
          <w:tab w:val="clear" w:pos="1418"/>
          <w:tab w:val="left" w:pos="-1418"/>
          <w:tab w:val="left" w:pos="4536"/>
        </w:tabs>
        <w:ind w:left="0"/>
        <w:rPr>
          <w:rFonts w:ascii="Arial" w:hAnsi="Arial" w:cs="Arial"/>
          <w:sz w:val="20"/>
        </w:rPr>
      </w:pPr>
    </w:p>
    <w:p w14:paraId="4881DA6A" w14:textId="22BDF92D" w:rsidR="004B44C0" w:rsidRPr="009E158E" w:rsidRDefault="004B44C0">
      <w:pPr>
        <w:pStyle w:val="Zkladntextodsazen3"/>
        <w:tabs>
          <w:tab w:val="clear" w:pos="284"/>
          <w:tab w:val="clear" w:pos="1418"/>
          <w:tab w:val="left" w:pos="-1418"/>
          <w:tab w:val="left" w:pos="4536"/>
        </w:tabs>
        <w:ind w:left="0"/>
        <w:rPr>
          <w:rFonts w:ascii="Arial" w:hAnsi="Arial" w:cs="Arial"/>
          <w:sz w:val="20"/>
        </w:rPr>
      </w:pPr>
    </w:p>
    <w:p w14:paraId="38A4EBA6" w14:textId="77777777" w:rsidR="004B44C0" w:rsidRPr="009E158E" w:rsidRDefault="004B44C0">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w:t>
      </w:r>
      <w:r w:rsidR="00E23B27">
        <w:rPr>
          <w:rFonts w:ascii="Arial" w:hAnsi="Arial" w:cs="Arial"/>
          <w:sz w:val="20"/>
        </w:rPr>
        <w:t>…….</w:t>
      </w:r>
      <w:r w:rsidRPr="009E158E">
        <w:rPr>
          <w:rFonts w:ascii="Arial" w:hAnsi="Arial" w:cs="Arial"/>
          <w:sz w:val="20"/>
        </w:rPr>
        <w:t>………………</w:t>
      </w:r>
      <w:r w:rsidRPr="009E158E">
        <w:rPr>
          <w:rFonts w:ascii="Arial" w:hAnsi="Arial" w:cs="Arial"/>
          <w:sz w:val="20"/>
        </w:rPr>
        <w:tab/>
      </w:r>
      <w:r w:rsidRPr="009E158E">
        <w:rPr>
          <w:rFonts w:ascii="Arial" w:hAnsi="Arial" w:cs="Arial"/>
          <w:sz w:val="20"/>
        </w:rPr>
        <w:tab/>
      </w:r>
      <w:r w:rsidR="00E23B27">
        <w:rPr>
          <w:rFonts w:ascii="Arial" w:hAnsi="Arial" w:cs="Arial"/>
          <w:sz w:val="20"/>
        </w:rPr>
        <w:tab/>
      </w:r>
      <w:r w:rsidRPr="009E158E">
        <w:rPr>
          <w:rFonts w:ascii="Arial" w:hAnsi="Arial" w:cs="Arial"/>
          <w:sz w:val="20"/>
        </w:rPr>
        <w:t>…………………………………</w:t>
      </w:r>
      <w:r w:rsidR="00E23B27">
        <w:rPr>
          <w:rFonts w:ascii="Arial" w:hAnsi="Arial" w:cs="Arial"/>
          <w:sz w:val="20"/>
        </w:rPr>
        <w:t>…..</w:t>
      </w:r>
    </w:p>
    <w:p w14:paraId="29F122A9" w14:textId="18A8F28A" w:rsidR="004B44C0" w:rsidRPr="009E158E" w:rsidRDefault="00FF7313" w:rsidP="00E23B27">
      <w:pPr>
        <w:pStyle w:val="Zkladntextodsazen3"/>
        <w:tabs>
          <w:tab w:val="clear" w:pos="284"/>
          <w:tab w:val="clear" w:pos="1418"/>
          <w:tab w:val="left" w:pos="-1418"/>
          <w:tab w:val="left" w:pos="4536"/>
        </w:tabs>
        <w:ind w:left="-709"/>
        <w:rPr>
          <w:rFonts w:ascii="Arial" w:hAnsi="Arial" w:cs="Arial"/>
          <w:sz w:val="20"/>
        </w:rPr>
      </w:pPr>
      <w:r>
        <w:rPr>
          <w:rFonts w:ascii="Arial" w:hAnsi="Arial" w:cs="Arial"/>
          <w:sz w:val="20"/>
        </w:rPr>
        <w:t xml:space="preserve">    </w:t>
      </w:r>
      <w:r w:rsidR="00856BEB">
        <w:rPr>
          <w:rFonts w:ascii="Arial" w:hAnsi="Arial" w:cs="Arial"/>
          <w:sz w:val="20"/>
        </w:rPr>
        <w:t xml:space="preserve">               </w:t>
      </w:r>
      <w:r w:rsidR="00F83ABB">
        <w:rPr>
          <w:rFonts w:ascii="Arial" w:hAnsi="Arial" w:cs="Arial"/>
          <w:sz w:val="20"/>
        </w:rPr>
        <w:t xml:space="preserve">  </w:t>
      </w:r>
      <w:r w:rsidR="00856BEB">
        <w:rPr>
          <w:rFonts w:ascii="Arial" w:hAnsi="Arial" w:cs="Arial"/>
          <w:sz w:val="20"/>
        </w:rPr>
        <w:t>ALKAL BATERIE spol. s r.o.</w:t>
      </w:r>
      <w:r w:rsidR="004B44C0" w:rsidRPr="009E158E">
        <w:rPr>
          <w:rFonts w:ascii="Arial" w:hAnsi="Arial" w:cs="Arial"/>
          <w:sz w:val="20"/>
        </w:rPr>
        <w:tab/>
      </w:r>
      <w:r w:rsidR="004B44C0" w:rsidRPr="009E158E">
        <w:rPr>
          <w:rFonts w:ascii="Arial" w:hAnsi="Arial" w:cs="Arial"/>
          <w:sz w:val="20"/>
        </w:rPr>
        <w:tab/>
        <w:t xml:space="preserve">       </w:t>
      </w:r>
      <w:r w:rsidR="00EB6ABE">
        <w:rPr>
          <w:rFonts w:ascii="Arial" w:hAnsi="Arial" w:cs="Arial"/>
          <w:sz w:val="20"/>
        </w:rPr>
        <w:tab/>
        <w:t xml:space="preserve">            </w:t>
      </w:r>
      <w:r w:rsidR="004B44C0" w:rsidRPr="009E158E">
        <w:rPr>
          <w:rFonts w:ascii="Arial" w:hAnsi="Arial" w:cs="Arial"/>
          <w:sz w:val="20"/>
        </w:rPr>
        <w:t xml:space="preserve"> Národní divadlo</w:t>
      </w:r>
    </w:p>
    <w:p w14:paraId="22CB81B1" w14:textId="7339511C" w:rsidR="00335812" w:rsidRPr="00335812" w:rsidRDefault="004B44C0" w:rsidP="00335812">
      <w:pPr>
        <w:pStyle w:val="Zkladntextodsazen3"/>
        <w:tabs>
          <w:tab w:val="clear" w:pos="284"/>
          <w:tab w:val="clear" w:pos="1418"/>
          <w:tab w:val="left" w:pos="-1418"/>
          <w:tab w:val="left" w:pos="4536"/>
        </w:tabs>
        <w:ind w:left="0"/>
        <w:rPr>
          <w:rFonts w:ascii="Arial" w:hAnsi="Arial" w:cs="Arial"/>
          <w:sz w:val="20"/>
        </w:rPr>
      </w:pPr>
      <w:r w:rsidRPr="00335812">
        <w:rPr>
          <w:rFonts w:ascii="Arial" w:hAnsi="Arial" w:cs="Arial"/>
          <w:sz w:val="20"/>
        </w:rPr>
        <w:t xml:space="preserve">    </w:t>
      </w:r>
      <w:r w:rsidR="00EA5688">
        <w:rPr>
          <w:rFonts w:ascii="Arial" w:hAnsi="Arial" w:cs="Arial"/>
          <w:sz w:val="20"/>
        </w:rPr>
        <w:t xml:space="preserve">  </w:t>
      </w:r>
      <w:r w:rsidR="00856BEB">
        <w:rPr>
          <w:rFonts w:ascii="Arial" w:hAnsi="Arial" w:cs="Arial"/>
          <w:sz w:val="20"/>
        </w:rPr>
        <w:t xml:space="preserve"> </w:t>
      </w:r>
      <w:r w:rsidR="00E23B27">
        <w:rPr>
          <w:rFonts w:ascii="Arial" w:hAnsi="Arial" w:cs="Arial"/>
          <w:sz w:val="20"/>
        </w:rPr>
        <w:t xml:space="preserve"> </w:t>
      </w:r>
      <w:r w:rsidR="00856BEB">
        <w:rPr>
          <w:rFonts w:ascii="Arial" w:hAnsi="Arial" w:cs="Arial"/>
          <w:sz w:val="20"/>
        </w:rPr>
        <w:t xml:space="preserve"> </w:t>
      </w:r>
      <w:r w:rsidR="00297838">
        <w:rPr>
          <w:rFonts w:ascii="Arial" w:hAnsi="Arial" w:cs="Arial"/>
          <w:sz w:val="20"/>
        </w:rPr>
        <w:t xml:space="preserve">   </w:t>
      </w:r>
      <w:r w:rsidR="00856BEB">
        <w:rPr>
          <w:rFonts w:ascii="Arial" w:hAnsi="Arial" w:cs="Arial"/>
          <w:sz w:val="20"/>
        </w:rPr>
        <w:t>Ing. Václav Měsíček</w:t>
      </w:r>
      <w:r w:rsidR="00297838">
        <w:rPr>
          <w:rFonts w:ascii="Arial" w:hAnsi="Arial" w:cs="Arial"/>
          <w:sz w:val="20"/>
        </w:rPr>
        <w:t xml:space="preserve">              </w:t>
      </w:r>
      <w:r w:rsidR="007477B3">
        <w:rPr>
          <w:rFonts w:ascii="Arial" w:hAnsi="Arial" w:cs="Arial"/>
          <w:sz w:val="20"/>
        </w:rPr>
        <w:t xml:space="preserve"> </w:t>
      </w:r>
      <w:r w:rsidR="00E23B27">
        <w:rPr>
          <w:rFonts w:ascii="Arial" w:hAnsi="Arial" w:cs="Arial"/>
          <w:sz w:val="20"/>
        </w:rPr>
        <w:t xml:space="preserve"> </w:t>
      </w:r>
      <w:r w:rsidR="00297838">
        <w:rPr>
          <w:rFonts w:ascii="Arial" w:hAnsi="Arial" w:cs="Arial"/>
          <w:sz w:val="20"/>
        </w:rPr>
        <w:t xml:space="preserve">  </w:t>
      </w:r>
      <w:r w:rsidR="00856BEB">
        <w:rPr>
          <w:rFonts w:ascii="Arial" w:hAnsi="Arial" w:cs="Arial"/>
          <w:sz w:val="20"/>
        </w:rPr>
        <w:t xml:space="preserve">                       </w:t>
      </w:r>
      <w:r w:rsidR="00EB6ABE">
        <w:rPr>
          <w:rFonts w:ascii="Arial" w:hAnsi="Arial" w:cs="Arial"/>
          <w:sz w:val="20"/>
        </w:rPr>
        <w:t xml:space="preserve">             </w:t>
      </w:r>
      <w:r w:rsidR="00E639E2">
        <w:rPr>
          <w:rFonts w:ascii="Arial" w:hAnsi="Arial" w:cs="Arial"/>
          <w:sz w:val="20"/>
        </w:rPr>
        <w:t xml:space="preserve">        </w:t>
      </w:r>
      <w:r w:rsidR="00EB6ABE">
        <w:rPr>
          <w:rFonts w:ascii="Arial" w:hAnsi="Arial" w:cs="Arial"/>
          <w:sz w:val="20"/>
        </w:rPr>
        <w:t xml:space="preserve">    </w:t>
      </w:r>
      <w:r w:rsidR="00506D7F">
        <w:rPr>
          <w:rFonts w:ascii="Arial" w:hAnsi="Arial" w:cs="Arial"/>
          <w:sz w:val="20"/>
        </w:rPr>
        <w:t>prof. MgA. Jan Burian</w:t>
      </w:r>
    </w:p>
    <w:p w14:paraId="743B2409" w14:textId="79A23D69" w:rsidR="004B44C0" w:rsidRDefault="00335812" w:rsidP="00E23B27">
      <w:pPr>
        <w:pStyle w:val="Zkladntextodsazen3"/>
        <w:tabs>
          <w:tab w:val="clear" w:pos="284"/>
          <w:tab w:val="clear" w:pos="1418"/>
          <w:tab w:val="left" w:pos="-1418"/>
          <w:tab w:val="left" w:pos="4536"/>
        </w:tabs>
        <w:ind w:left="0" w:right="-428"/>
        <w:rPr>
          <w:rFonts w:ascii="Arial" w:hAnsi="Arial" w:cs="Arial"/>
          <w:sz w:val="20"/>
        </w:rPr>
      </w:pPr>
      <w:r>
        <w:rPr>
          <w:rFonts w:ascii="Arial" w:hAnsi="Arial" w:cs="Arial"/>
          <w:sz w:val="20"/>
        </w:rPr>
        <w:t xml:space="preserve"> </w:t>
      </w:r>
      <w:r w:rsidR="007477B3">
        <w:rPr>
          <w:rFonts w:ascii="Arial" w:hAnsi="Arial" w:cs="Arial"/>
          <w:sz w:val="20"/>
        </w:rPr>
        <w:t xml:space="preserve">    </w:t>
      </w:r>
      <w:r>
        <w:rPr>
          <w:rFonts w:ascii="Arial" w:hAnsi="Arial" w:cs="Arial"/>
          <w:sz w:val="20"/>
        </w:rPr>
        <w:t xml:space="preserve">     </w:t>
      </w:r>
      <w:r w:rsidR="00FF7313">
        <w:rPr>
          <w:rFonts w:ascii="Arial" w:hAnsi="Arial" w:cs="Arial"/>
          <w:sz w:val="20"/>
        </w:rPr>
        <w:t xml:space="preserve">  </w:t>
      </w:r>
      <w:r w:rsidR="00856BEB">
        <w:rPr>
          <w:rFonts w:ascii="Arial" w:hAnsi="Arial" w:cs="Arial"/>
          <w:sz w:val="20"/>
        </w:rPr>
        <w:t>Jednatel společnosti</w:t>
      </w:r>
      <w:r w:rsidR="00FF7313">
        <w:rPr>
          <w:rFonts w:ascii="Arial" w:hAnsi="Arial" w:cs="Arial"/>
          <w:sz w:val="20"/>
        </w:rPr>
        <w:t xml:space="preserve">            </w:t>
      </w:r>
      <w:r w:rsidR="00297838">
        <w:rPr>
          <w:rFonts w:ascii="Arial" w:hAnsi="Arial" w:cs="Arial"/>
          <w:sz w:val="20"/>
        </w:rPr>
        <w:t xml:space="preserve">                            </w:t>
      </w:r>
      <w:r w:rsidR="00856BEB">
        <w:rPr>
          <w:rFonts w:ascii="Arial" w:hAnsi="Arial" w:cs="Arial"/>
          <w:sz w:val="20"/>
        </w:rPr>
        <w:t xml:space="preserve">   </w:t>
      </w:r>
      <w:r w:rsidR="00EB6ABE">
        <w:rPr>
          <w:rFonts w:ascii="Arial" w:hAnsi="Arial" w:cs="Arial"/>
          <w:sz w:val="20"/>
        </w:rPr>
        <w:t xml:space="preserve">         </w:t>
      </w:r>
      <w:r w:rsidR="00506D7F">
        <w:rPr>
          <w:rFonts w:ascii="Arial" w:hAnsi="Arial" w:cs="Arial"/>
          <w:sz w:val="20"/>
        </w:rPr>
        <w:t xml:space="preserve"> </w:t>
      </w:r>
      <w:r w:rsidR="00E639E2">
        <w:rPr>
          <w:rFonts w:ascii="Arial" w:hAnsi="Arial" w:cs="Arial"/>
          <w:sz w:val="20"/>
        </w:rPr>
        <w:t xml:space="preserve">         </w:t>
      </w:r>
      <w:r w:rsidR="00506D7F">
        <w:rPr>
          <w:rFonts w:ascii="Arial" w:hAnsi="Arial" w:cs="Arial"/>
          <w:sz w:val="20"/>
        </w:rPr>
        <w:t xml:space="preserve">  ředitel Národního divadla</w:t>
      </w:r>
    </w:p>
    <w:p w14:paraId="583290D7" w14:textId="77777777" w:rsidR="00A45C35" w:rsidRPr="009E158E" w:rsidRDefault="00A45C35" w:rsidP="00EA5688">
      <w:pPr>
        <w:pStyle w:val="Zkladntextodsazen3"/>
        <w:tabs>
          <w:tab w:val="clear" w:pos="284"/>
          <w:tab w:val="clear" w:pos="1418"/>
          <w:tab w:val="left" w:pos="-1418"/>
          <w:tab w:val="left" w:pos="4536"/>
        </w:tabs>
        <w:ind w:left="0"/>
        <w:rPr>
          <w:rFonts w:ascii="Arial" w:hAnsi="Arial" w:cs="Arial"/>
          <w:sz w:val="20"/>
        </w:rPr>
      </w:pPr>
    </w:p>
    <w:sectPr w:rsidR="00A45C35" w:rsidRPr="009E158E" w:rsidSect="009E158E">
      <w:footerReference w:type="default" r:id="rId8"/>
      <w:headerReference w:type="first" r:id="rId9"/>
      <w:footerReference w:type="first" r:id="rId10"/>
      <w:pgSz w:w="11906" w:h="16838" w:code="9"/>
      <w:pgMar w:top="851" w:right="1418" w:bottom="851" w:left="1418" w:header="709" w:footer="692"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45AD6" w14:textId="77777777" w:rsidR="00B77D1D" w:rsidRDefault="00B77D1D">
      <w:r>
        <w:separator/>
      </w:r>
    </w:p>
  </w:endnote>
  <w:endnote w:type="continuationSeparator" w:id="0">
    <w:p w14:paraId="75067017" w14:textId="77777777" w:rsidR="00B77D1D" w:rsidRDefault="00B7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38788" w14:textId="05BB0934" w:rsidR="004B44C0" w:rsidRDefault="001026AE">
    <w:pPr>
      <w:pStyle w:val="Zpat"/>
      <w:jc w:val="right"/>
      <w:rPr>
        <w:b/>
      </w:rPr>
    </w:pPr>
    <w:r>
      <w:rPr>
        <w:rStyle w:val="slostrnky"/>
        <w:b/>
      </w:rPr>
      <w:fldChar w:fldCharType="begin"/>
    </w:r>
    <w:r w:rsidR="004B44C0">
      <w:rPr>
        <w:rStyle w:val="slostrnky"/>
        <w:b/>
      </w:rPr>
      <w:instrText xml:space="preserve"> PAGE </w:instrText>
    </w:r>
    <w:r>
      <w:rPr>
        <w:rStyle w:val="slostrnky"/>
        <w:b/>
      </w:rPr>
      <w:fldChar w:fldCharType="separate"/>
    </w:r>
    <w:r w:rsidR="00BA1323">
      <w:rPr>
        <w:rStyle w:val="slostrnky"/>
        <w:b/>
        <w:noProof/>
      </w:rPr>
      <w:t>6</w:t>
    </w:r>
    <w:r>
      <w:rPr>
        <w:rStyle w:val="slostrnky"/>
        <w:b/>
      </w:rPr>
      <w:fldChar w:fldCharType="end"/>
    </w:r>
    <w:r w:rsidR="004B44C0">
      <w:rPr>
        <w:rStyle w:val="slostrnky"/>
        <w:b/>
      </w:rPr>
      <w:t xml:space="preserve"> / </w:t>
    </w:r>
    <w:r>
      <w:rPr>
        <w:rStyle w:val="slostrnky"/>
        <w:b/>
      </w:rPr>
      <w:fldChar w:fldCharType="begin"/>
    </w:r>
    <w:r w:rsidR="004B44C0">
      <w:rPr>
        <w:rStyle w:val="slostrnky"/>
        <w:b/>
      </w:rPr>
      <w:instrText xml:space="preserve"> NUMPAGES </w:instrText>
    </w:r>
    <w:r>
      <w:rPr>
        <w:rStyle w:val="slostrnky"/>
        <w:b/>
      </w:rPr>
      <w:fldChar w:fldCharType="separate"/>
    </w:r>
    <w:r w:rsidR="00BA1323">
      <w:rPr>
        <w:rStyle w:val="slostrnky"/>
        <w:b/>
        <w:noProof/>
      </w:rPr>
      <w:t>6</w:t>
    </w:r>
    <w:r>
      <w:rPr>
        <w:rStyle w:val="slostrnky"/>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24029" w14:textId="7B2F88BE" w:rsidR="004B44C0" w:rsidRDefault="001026AE">
    <w:pPr>
      <w:pStyle w:val="Zpat"/>
      <w:jc w:val="right"/>
      <w:rPr>
        <w:b/>
      </w:rPr>
    </w:pPr>
    <w:r>
      <w:rPr>
        <w:rStyle w:val="slostrnky"/>
        <w:b/>
      </w:rPr>
      <w:fldChar w:fldCharType="begin"/>
    </w:r>
    <w:r w:rsidR="004B44C0">
      <w:rPr>
        <w:rStyle w:val="slostrnky"/>
        <w:b/>
      </w:rPr>
      <w:instrText xml:space="preserve"> PAGE </w:instrText>
    </w:r>
    <w:r>
      <w:rPr>
        <w:rStyle w:val="slostrnky"/>
        <w:b/>
      </w:rPr>
      <w:fldChar w:fldCharType="separate"/>
    </w:r>
    <w:r w:rsidR="00BA1323">
      <w:rPr>
        <w:rStyle w:val="slostrnky"/>
        <w:b/>
        <w:noProof/>
      </w:rPr>
      <w:t>1</w:t>
    </w:r>
    <w:r>
      <w:rPr>
        <w:rStyle w:val="slostrnky"/>
        <w:b/>
      </w:rPr>
      <w:fldChar w:fldCharType="end"/>
    </w:r>
    <w:r w:rsidR="004B44C0">
      <w:rPr>
        <w:rStyle w:val="slostrnky"/>
        <w:b/>
      </w:rPr>
      <w:t xml:space="preserve"> / </w:t>
    </w:r>
    <w:r>
      <w:rPr>
        <w:rStyle w:val="slostrnky"/>
        <w:b/>
      </w:rPr>
      <w:fldChar w:fldCharType="begin"/>
    </w:r>
    <w:r w:rsidR="004B44C0">
      <w:rPr>
        <w:rStyle w:val="slostrnky"/>
        <w:b/>
      </w:rPr>
      <w:instrText xml:space="preserve"> NUMPAGES </w:instrText>
    </w:r>
    <w:r>
      <w:rPr>
        <w:rStyle w:val="slostrnky"/>
        <w:b/>
      </w:rPr>
      <w:fldChar w:fldCharType="separate"/>
    </w:r>
    <w:r w:rsidR="00BA1323">
      <w:rPr>
        <w:rStyle w:val="slostrnky"/>
        <w:b/>
        <w:noProof/>
      </w:rPr>
      <w:t>6</w:t>
    </w:r>
    <w:r>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B07F4" w14:textId="77777777" w:rsidR="00B77D1D" w:rsidRDefault="00B77D1D">
      <w:r>
        <w:separator/>
      </w:r>
    </w:p>
  </w:footnote>
  <w:footnote w:type="continuationSeparator" w:id="0">
    <w:p w14:paraId="54C6413E" w14:textId="77777777" w:rsidR="00B77D1D" w:rsidRDefault="00B77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F26AC" w14:textId="77777777" w:rsidR="00F61292" w:rsidRPr="00F61292" w:rsidRDefault="00F61292" w:rsidP="00F61292">
    <w:pPr>
      <w:rPr>
        <w:rFonts w:ascii="Arial" w:hAnsi="Arial" w:cs="Arial"/>
        <w:b/>
        <w:smallCaps/>
        <w:sz w:val="22"/>
        <w:szCs w:val="22"/>
      </w:rPr>
    </w:pPr>
    <w:r>
      <w:rPr>
        <w:rFonts w:ascii="Arial" w:hAnsi="Arial" w:cs="Arial"/>
        <w:b/>
        <w:smallCaps/>
        <w:noProof/>
        <w:sz w:val="22"/>
        <w:szCs w:val="22"/>
      </w:rPr>
      <w:drawing>
        <wp:inline distT="0" distB="0" distL="0" distR="0" wp14:anchorId="3BA6BA10" wp14:editId="063CBFAC">
          <wp:extent cx="2365375" cy="377825"/>
          <wp:effectExtent l="1905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2365375" cy="377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4073250"/>
    <w:multiLevelType w:val="hybridMultilevel"/>
    <w:tmpl w:val="CBAAF128"/>
    <w:lvl w:ilvl="0" w:tplc="B2EEFEF0">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6B0383"/>
    <w:multiLevelType w:val="hybridMultilevel"/>
    <w:tmpl w:val="7AF483BA"/>
    <w:lvl w:ilvl="0" w:tplc="E1C8696E">
      <w:start w:val="1"/>
      <w:numFmt w:val="decimal"/>
      <w:lvlText w:val="%1."/>
      <w:lvlJc w:val="left"/>
      <w:pPr>
        <w:tabs>
          <w:tab w:val="num" w:pos="360"/>
        </w:tabs>
        <w:ind w:left="36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C579C7"/>
    <w:multiLevelType w:val="hybridMultilevel"/>
    <w:tmpl w:val="2B085D6E"/>
    <w:lvl w:ilvl="0" w:tplc="C37261F0">
      <w:start w:val="1"/>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DE3B22"/>
    <w:multiLevelType w:val="hybridMultilevel"/>
    <w:tmpl w:val="7BFE3D48"/>
    <w:lvl w:ilvl="0" w:tplc="345C0AA4">
      <w:start w:val="2"/>
      <w:numFmt w:val="bullet"/>
      <w:lvlText w:val="-"/>
      <w:lvlJc w:val="left"/>
      <w:pPr>
        <w:tabs>
          <w:tab w:val="num" w:pos="720"/>
        </w:tabs>
        <w:ind w:left="720" w:hanging="360"/>
      </w:pPr>
      <w:rPr>
        <w:rFonts w:ascii="Franklin Gothic Book" w:eastAsia="Times New Roman" w:hAnsi="Franklin Gothic Book"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631CDC"/>
    <w:multiLevelType w:val="hybridMultilevel"/>
    <w:tmpl w:val="8B5E0138"/>
    <w:lvl w:ilvl="0" w:tplc="3ADC6E78">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CC63CE9"/>
    <w:multiLevelType w:val="hybridMultilevel"/>
    <w:tmpl w:val="3528A92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0" w15:restartNumberingAfterBreak="0">
    <w:nsid w:val="1A5E43D8"/>
    <w:multiLevelType w:val="hybridMultilevel"/>
    <w:tmpl w:val="3B52221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323C00"/>
    <w:multiLevelType w:val="hybridMultilevel"/>
    <w:tmpl w:val="18363BF2"/>
    <w:lvl w:ilvl="0" w:tplc="1408D442">
      <w:start w:val="1"/>
      <w:numFmt w:val="decimal"/>
      <w:lvlText w:val="%1."/>
      <w:lvlJc w:val="left"/>
      <w:pPr>
        <w:tabs>
          <w:tab w:val="num" w:pos="644"/>
        </w:tabs>
        <w:ind w:left="644" w:hanging="360"/>
      </w:pPr>
      <w:rPr>
        <w:rFonts w:cs="Times New Roman" w:hint="default"/>
        <w:b/>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2"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3"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15:restartNumberingAfterBreak="0">
    <w:nsid w:val="2C2A70C3"/>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5"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6" w15:restartNumberingAfterBreak="0">
    <w:nsid w:val="316B0824"/>
    <w:multiLevelType w:val="hybridMultilevel"/>
    <w:tmpl w:val="768EB220"/>
    <w:lvl w:ilvl="0" w:tplc="1EC8249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7" w15:restartNumberingAfterBreak="0">
    <w:nsid w:val="340C5ED3"/>
    <w:multiLevelType w:val="singleLevel"/>
    <w:tmpl w:val="7280102E"/>
    <w:lvl w:ilvl="0">
      <w:start w:val="1"/>
      <w:numFmt w:val="decimal"/>
      <w:lvlText w:val="%1."/>
      <w:lvlJc w:val="left"/>
      <w:pPr>
        <w:tabs>
          <w:tab w:val="num" w:pos="360"/>
        </w:tabs>
        <w:ind w:left="360" w:hanging="360"/>
      </w:pPr>
      <w:rPr>
        <w:rFonts w:cs="Times New Roman"/>
        <w:b/>
      </w:rPr>
    </w:lvl>
  </w:abstractNum>
  <w:abstractNum w:abstractNumId="18" w15:restartNumberingAfterBreak="0">
    <w:nsid w:val="347D5F2C"/>
    <w:multiLevelType w:val="hybridMultilevel"/>
    <w:tmpl w:val="C2F247FA"/>
    <w:lvl w:ilvl="0" w:tplc="9168BC78">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B4870B8"/>
    <w:multiLevelType w:val="hybridMultilevel"/>
    <w:tmpl w:val="F6D61B7E"/>
    <w:lvl w:ilvl="0" w:tplc="083E9694">
      <w:start w:val="1"/>
      <w:numFmt w:val="decimal"/>
      <w:lvlText w:val="%1."/>
      <w:lvlJc w:val="left"/>
      <w:pPr>
        <w:tabs>
          <w:tab w:val="num" w:pos="720"/>
        </w:tabs>
        <w:ind w:left="720" w:hanging="360"/>
      </w:pPr>
      <w:rPr>
        <w:rFonts w:cs="Times New Roman" w:hint="default"/>
        <w:b/>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0C75BC8"/>
    <w:multiLevelType w:val="hybridMultilevel"/>
    <w:tmpl w:val="F49A578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1" w15:restartNumberingAfterBreak="0">
    <w:nsid w:val="44215E38"/>
    <w:multiLevelType w:val="hybridMultilevel"/>
    <w:tmpl w:val="54CA5B74"/>
    <w:lvl w:ilvl="0" w:tplc="0405000F">
      <w:start w:val="1"/>
      <w:numFmt w:val="decimal"/>
      <w:lvlText w:val="%1."/>
      <w:lvlJc w:val="left"/>
      <w:pPr>
        <w:tabs>
          <w:tab w:val="num" w:pos="720"/>
        </w:tabs>
        <w:ind w:left="720" w:hanging="360"/>
      </w:pPr>
      <w:rPr>
        <w:rFonts w:cs="Times New Roman"/>
      </w:rPr>
    </w:lvl>
    <w:lvl w:ilvl="1" w:tplc="B84E34C4">
      <w:start w:val="1"/>
      <w:numFmt w:val="decimal"/>
      <w:lvlText w:val="%2."/>
      <w:lvlJc w:val="left"/>
      <w:pPr>
        <w:tabs>
          <w:tab w:val="num" w:pos="1437"/>
        </w:tabs>
        <w:ind w:left="1437" w:hanging="357"/>
      </w:pPr>
      <w:rPr>
        <w:rFonts w:ascii="Arial" w:hAnsi="Arial"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4C954317"/>
    <w:multiLevelType w:val="hybridMultilevel"/>
    <w:tmpl w:val="5AE6C620"/>
    <w:lvl w:ilvl="0" w:tplc="56E62FBA">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E833D4E"/>
    <w:multiLevelType w:val="hybridMultilevel"/>
    <w:tmpl w:val="BD0E7746"/>
    <w:lvl w:ilvl="0" w:tplc="593EF5A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592407F6"/>
    <w:multiLevelType w:val="hybridMultilevel"/>
    <w:tmpl w:val="3086F59C"/>
    <w:lvl w:ilvl="0" w:tplc="C50C1788">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9A6E2D"/>
    <w:multiLevelType w:val="hybridMultilevel"/>
    <w:tmpl w:val="33163CB8"/>
    <w:lvl w:ilvl="0" w:tplc="A76EBA8A">
      <w:start w:val="1"/>
      <w:numFmt w:val="lowerLetter"/>
      <w:lvlText w:val="%1)"/>
      <w:lvlJc w:val="left"/>
      <w:pPr>
        <w:tabs>
          <w:tab w:val="num" w:pos="360"/>
        </w:tabs>
        <w:ind w:left="360" w:hanging="360"/>
      </w:pPr>
      <w:rPr>
        <w:rFonts w:cs="Times New Roman" w:hint="default"/>
        <w:b w:val="0"/>
      </w:rPr>
    </w:lvl>
    <w:lvl w:ilvl="1" w:tplc="52F01EB8">
      <w:start w:val="1"/>
      <w:numFmt w:val="lowerLetter"/>
      <w:lvlText w:val="%2)"/>
      <w:lvlJc w:val="left"/>
      <w:pPr>
        <w:tabs>
          <w:tab w:val="num" w:pos="1440"/>
        </w:tabs>
        <w:ind w:left="1440" w:hanging="360"/>
      </w:pPr>
      <w:rPr>
        <w:rFonts w:ascii="Arial Narrow" w:eastAsia="Times New Roman" w:hAnsi="Arial Narrow" w:cs="Times New Roman"/>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1391031"/>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63546050"/>
    <w:multiLevelType w:val="hybridMultilevel"/>
    <w:tmpl w:val="71123D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FF5163"/>
    <w:multiLevelType w:val="singleLevel"/>
    <w:tmpl w:val="6BCE1574"/>
    <w:lvl w:ilvl="0">
      <w:start w:val="1"/>
      <w:numFmt w:val="decimal"/>
      <w:lvlText w:val="%1."/>
      <w:lvlJc w:val="left"/>
      <w:pPr>
        <w:tabs>
          <w:tab w:val="num" w:pos="360"/>
        </w:tabs>
        <w:ind w:left="360" w:hanging="360"/>
      </w:pPr>
      <w:rPr>
        <w:rFonts w:cs="Times New Roman"/>
        <w:b/>
      </w:rPr>
    </w:lvl>
  </w:abstractNum>
  <w:abstractNum w:abstractNumId="33" w15:restartNumberingAfterBreak="0">
    <w:nsid w:val="6C2478AA"/>
    <w:multiLevelType w:val="hybridMultilevel"/>
    <w:tmpl w:val="EB9A0F0E"/>
    <w:lvl w:ilvl="0" w:tplc="916C5AFC">
      <w:start w:val="2"/>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5" w15:restartNumberingAfterBreak="0">
    <w:nsid w:val="75C54AA2"/>
    <w:multiLevelType w:val="hybridMultilevel"/>
    <w:tmpl w:val="9A96EC16"/>
    <w:lvl w:ilvl="0" w:tplc="D13456C0">
      <w:start w:val="1"/>
      <w:numFmt w:val="decimal"/>
      <w:lvlText w:val="%1."/>
      <w:lvlJc w:val="left"/>
      <w:pPr>
        <w:ind w:left="360" w:hanging="360"/>
      </w:pPr>
      <w:rPr>
        <w:rFonts w:cs="Times New Roman" w:hint="default"/>
        <w:b/>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6"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84073A4"/>
    <w:multiLevelType w:val="hybridMultilevel"/>
    <w:tmpl w:val="8F622A3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79B6087A"/>
    <w:multiLevelType w:val="hybridMultilevel"/>
    <w:tmpl w:val="56F09BD8"/>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7"/>
  </w:num>
  <w:num w:numId="2">
    <w:abstractNumId w:val="14"/>
  </w:num>
  <w:num w:numId="3">
    <w:abstractNumId w:val="4"/>
  </w:num>
  <w:num w:numId="4">
    <w:abstractNumId w:val="11"/>
  </w:num>
  <w:num w:numId="5">
    <w:abstractNumId w:val="23"/>
  </w:num>
  <w:num w:numId="6">
    <w:abstractNumId w:val="19"/>
  </w:num>
  <w:num w:numId="7">
    <w:abstractNumId w:val="34"/>
  </w:num>
  <w:num w:numId="8">
    <w:abstractNumId w:val="32"/>
  </w:num>
  <w:num w:numId="9">
    <w:abstractNumId w:val="5"/>
  </w:num>
  <w:num w:numId="10">
    <w:abstractNumId w:val="37"/>
  </w:num>
  <w:num w:numId="11">
    <w:abstractNumId w:val="27"/>
  </w:num>
  <w:num w:numId="12">
    <w:abstractNumId w:val="36"/>
  </w:num>
  <w:num w:numId="13">
    <w:abstractNumId w:val="28"/>
  </w:num>
  <w:num w:numId="14">
    <w:abstractNumId w:val="9"/>
  </w:num>
  <w:num w:numId="15">
    <w:abstractNumId w:val="12"/>
  </w:num>
  <w:num w:numId="16">
    <w:abstractNumId w:val="15"/>
  </w:num>
  <w:num w:numId="17">
    <w:abstractNumId w:val="25"/>
  </w:num>
  <w:num w:numId="18">
    <w:abstractNumId w:val="30"/>
  </w:num>
  <w:num w:numId="19">
    <w:abstractNumId w:val="22"/>
  </w:num>
  <w:num w:numId="20">
    <w:abstractNumId w:val="13"/>
  </w:num>
  <w:num w:numId="21">
    <w:abstractNumId w:val="41"/>
  </w:num>
  <w:num w:numId="22">
    <w:abstractNumId w:val="35"/>
  </w:num>
  <w:num w:numId="23">
    <w:abstractNumId w:val="2"/>
  </w:num>
  <w:num w:numId="24">
    <w:abstractNumId w:val="33"/>
  </w:num>
  <w:num w:numId="25">
    <w:abstractNumId w:val="0"/>
  </w:num>
  <w:num w:numId="26">
    <w:abstractNumId w:val="40"/>
  </w:num>
  <w:num w:numId="27">
    <w:abstractNumId w:val="1"/>
  </w:num>
  <w:num w:numId="28">
    <w:abstractNumId w:val="24"/>
  </w:num>
  <w:num w:numId="29">
    <w:abstractNumId w:val="21"/>
  </w:num>
  <w:num w:numId="30">
    <w:abstractNumId w:val="26"/>
  </w:num>
  <w:num w:numId="31">
    <w:abstractNumId w:val="3"/>
  </w:num>
  <w:num w:numId="32">
    <w:abstractNumId w:val="38"/>
  </w:num>
  <w:num w:numId="33">
    <w:abstractNumId w:val="8"/>
  </w:num>
  <w:num w:numId="34">
    <w:abstractNumId w:val="29"/>
  </w:num>
  <w:num w:numId="35">
    <w:abstractNumId w:val="20"/>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39"/>
  </w:num>
  <w:num w:numId="39">
    <w:abstractNumId w:val="10"/>
  </w:num>
  <w:num w:numId="40">
    <w:abstractNumId w:val="7"/>
  </w:num>
  <w:num w:numId="41">
    <w:abstractNumId w:val="6"/>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C0"/>
    <w:rsid w:val="00036217"/>
    <w:rsid w:val="00047C8A"/>
    <w:rsid w:val="00054A89"/>
    <w:rsid w:val="00062732"/>
    <w:rsid w:val="0007327B"/>
    <w:rsid w:val="00075639"/>
    <w:rsid w:val="000801D0"/>
    <w:rsid w:val="0008400E"/>
    <w:rsid w:val="0009391C"/>
    <w:rsid w:val="000A18BC"/>
    <w:rsid w:val="000A57B7"/>
    <w:rsid w:val="000A744B"/>
    <w:rsid w:val="000A79A7"/>
    <w:rsid w:val="000C232A"/>
    <w:rsid w:val="000C339C"/>
    <w:rsid w:val="000C4799"/>
    <w:rsid w:val="000D7AD0"/>
    <w:rsid w:val="00100755"/>
    <w:rsid w:val="001026AE"/>
    <w:rsid w:val="00123D23"/>
    <w:rsid w:val="001314C9"/>
    <w:rsid w:val="00132905"/>
    <w:rsid w:val="0014774A"/>
    <w:rsid w:val="00177A89"/>
    <w:rsid w:val="0018298D"/>
    <w:rsid w:val="0018731C"/>
    <w:rsid w:val="001A4931"/>
    <w:rsid w:val="001C1CD5"/>
    <w:rsid w:val="0020652E"/>
    <w:rsid w:val="002144EB"/>
    <w:rsid w:val="00234164"/>
    <w:rsid w:val="0024350E"/>
    <w:rsid w:val="00252761"/>
    <w:rsid w:val="00260633"/>
    <w:rsid w:val="00294A8F"/>
    <w:rsid w:val="00297838"/>
    <w:rsid w:val="002A0322"/>
    <w:rsid w:val="002C0AF2"/>
    <w:rsid w:val="002C2B94"/>
    <w:rsid w:val="00300B6C"/>
    <w:rsid w:val="00333F44"/>
    <w:rsid w:val="00335812"/>
    <w:rsid w:val="00350886"/>
    <w:rsid w:val="00364CEC"/>
    <w:rsid w:val="0037540C"/>
    <w:rsid w:val="003B1001"/>
    <w:rsid w:val="003D496B"/>
    <w:rsid w:val="003F5438"/>
    <w:rsid w:val="00433B06"/>
    <w:rsid w:val="0046498A"/>
    <w:rsid w:val="00474CF3"/>
    <w:rsid w:val="004834DD"/>
    <w:rsid w:val="0049721E"/>
    <w:rsid w:val="004A1D0C"/>
    <w:rsid w:val="004B44C0"/>
    <w:rsid w:val="004B4978"/>
    <w:rsid w:val="004C7187"/>
    <w:rsid w:val="004E0E20"/>
    <w:rsid w:val="004F2FFE"/>
    <w:rsid w:val="004F3163"/>
    <w:rsid w:val="00506D7F"/>
    <w:rsid w:val="0051422D"/>
    <w:rsid w:val="00552E92"/>
    <w:rsid w:val="00560CB5"/>
    <w:rsid w:val="005672B0"/>
    <w:rsid w:val="005A5A3D"/>
    <w:rsid w:val="005A7A72"/>
    <w:rsid w:val="005B5B19"/>
    <w:rsid w:val="005C4095"/>
    <w:rsid w:val="005E3412"/>
    <w:rsid w:val="005F7921"/>
    <w:rsid w:val="00603FE7"/>
    <w:rsid w:val="00615D52"/>
    <w:rsid w:val="00653270"/>
    <w:rsid w:val="00657717"/>
    <w:rsid w:val="00677E06"/>
    <w:rsid w:val="006A00A3"/>
    <w:rsid w:val="006B7CA5"/>
    <w:rsid w:val="006D6284"/>
    <w:rsid w:val="006E17AE"/>
    <w:rsid w:val="006F6B73"/>
    <w:rsid w:val="006F751A"/>
    <w:rsid w:val="00710F7A"/>
    <w:rsid w:val="0071346E"/>
    <w:rsid w:val="00715926"/>
    <w:rsid w:val="00717DC7"/>
    <w:rsid w:val="00721FA9"/>
    <w:rsid w:val="00727F8E"/>
    <w:rsid w:val="0074325F"/>
    <w:rsid w:val="007477B3"/>
    <w:rsid w:val="00770A18"/>
    <w:rsid w:val="007768BB"/>
    <w:rsid w:val="007A4749"/>
    <w:rsid w:val="007A4C53"/>
    <w:rsid w:val="007A606A"/>
    <w:rsid w:val="007B2CD7"/>
    <w:rsid w:val="007B51F2"/>
    <w:rsid w:val="007B758B"/>
    <w:rsid w:val="007F732A"/>
    <w:rsid w:val="00812C9C"/>
    <w:rsid w:val="0081664B"/>
    <w:rsid w:val="00830EA2"/>
    <w:rsid w:val="008412A1"/>
    <w:rsid w:val="00856BEB"/>
    <w:rsid w:val="008718E6"/>
    <w:rsid w:val="008759A0"/>
    <w:rsid w:val="00882DF2"/>
    <w:rsid w:val="00883580"/>
    <w:rsid w:val="00885117"/>
    <w:rsid w:val="00894214"/>
    <w:rsid w:val="008A532E"/>
    <w:rsid w:val="008C42DB"/>
    <w:rsid w:val="008D0AC2"/>
    <w:rsid w:val="008D121B"/>
    <w:rsid w:val="008D32CB"/>
    <w:rsid w:val="008D60AA"/>
    <w:rsid w:val="008E0AF5"/>
    <w:rsid w:val="008F0A01"/>
    <w:rsid w:val="009148C8"/>
    <w:rsid w:val="009435A4"/>
    <w:rsid w:val="00945EDA"/>
    <w:rsid w:val="00947B3B"/>
    <w:rsid w:val="00952D7C"/>
    <w:rsid w:val="00964B60"/>
    <w:rsid w:val="009820A4"/>
    <w:rsid w:val="00986FE2"/>
    <w:rsid w:val="00994039"/>
    <w:rsid w:val="00995B23"/>
    <w:rsid w:val="009C0C55"/>
    <w:rsid w:val="009D10BF"/>
    <w:rsid w:val="009E158E"/>
    <w:rsid w:val="009F2BD9"/>
    <w:rsid w:val="00A219FC"/>
    <w:rsid w:val="00A4304D"/>
    <w:rsid w:val="00A45C35"/>
    <w:rsid w:val="00A62024"/>
    <w:rsid w:val="00A768D7"/>
    <w:rsid w:val="00A772B3"/>
    <w:rsid w:val="00A94DBC"/>
    <w:rsid w:val="00A96BE6"/>
    <w:rsid w:val="00AB045B"/>
    <w:rsid w:val="00AB2B16"/>
    <w:rsid w:val="00AD118B"/>
    <w:rsid w:val="00AE34FC"/>
    <w:rsid w:val="00AE5981"/>
    <w:rsid w:val="00AF41DC"/>
    <w:rsid w:val="00B03D89"/>
    <w:rsid w:val="00B17672"/>
    <w:rsid w:val="00B23FD6"/>
    <w:rsid w:val="00B44347"/>
    <w:rsid w:val="00B61B9E"/>
    <w:rsid w:val="00B65A6A"/>
    <w:rsid w:val="00B77D1D"/>
    <w:rsid w:val="00BA1323"/>
    <w:rsid w:val="00BA1944"/>
    <w:rsid w:val="00BB1AD4"/>
    <w:rsid w:val="00BD78A5"/>
    <w:rsid w:val="00BD7F3D"/>
    <w:rsid w:val="00BF0AA8"/>
    <w:rsid w:val="00BF7B87"/>
    <w:rsid w:val="00C13E82"/>
    <w:rsid w:val="00C26775"/>
    <w:rsid w:val="00C3124B"/>
    <w:rsid w:val="00C36CEF"/>
    <w:rsid w:val="00C37361"/>
    <w:rsid w:val="00C43907"/>
    <w:rsid w:val="00C439D4"/>
    <w:rsid w:val="00C45E69"/>
    <w:rsid w:val="00C74DB5"/>
    <w:rsid w:val="00C9311B"/>
    <w:rsid w:val="00CA1BE8"/>
    <w:rsid w:val="00CA4C77"/>
    <w:rsid w:val="00CB0DA3"/>
    <w:rsid w:val="00CB2AFC"/>
    <w:rsid w:val="00CC0486"/>
    <w:rsid w:val="00CE4322"/>
    <w:rsid w:val="00CE77B6"/>
    <w:rsid w:val="00CF753E"/>
    <w:rsid w:val="00D36F61"/>
    <w:rsid w:val="00D66A86"/>
    <w:rsid w:val="00D70066"/>
    <w:rsid w:val="00D7485A"/>
    <w:rsid w:val="00D74F80"/>
    <w:rsid w:val="00D77756"/>
    <w:rsid w:val="00D86642"/>
    <w:rsid w:val="00D94E84"/>
    <w:rsid w:val="00DA19B1"/>
    <w:rsid w:val="00DB7886"/>
    <w:rsid w:val="00DC2472"/>
    <w:rsid w:val="00E041F4"/>
    <w:rsid w:val="00E237C7"/>
    <w:rsid w:val="00E23B27"/>
    <w:rsid w:val="00E541E2"/>
    <w:rsid w:val="00E639E2"/>
    <w:rsid w:val="00E91978"/>
    <w:rsid w:val="00EA3041"/>
    <w:rsid w:val="00EA5688"/>
    <w:rsid w:val="00EB6ABE"/>
    <w:rsid w:val="00EB7D35"/>
    <w:rsid w:val="00EC1A8A"/>
    <w:rsid w:val="00EC4AB4"/>
    <w:rsid w:val="00EE5F35"/>
    <w:rsid w:val="00EE6A22"/>
    <w:rsid w:val="00EF253C"/>
    <w:rsid w:val="00F32CCD"/>
    <w:rsid w:val="00F61292"/>
    <w:rsid w:val="00F663E0"/>
    <w:rsid w:val="00F66BBD"/>
    <w:rsid w:val="00F73D46"/>
    <w:rsid w:val="00F83ABB"/>
    <w:rsid w:val="00F844D9"/>
    <w:rsid w:val="00FA151C"/>
    <w:rsid w:val="00FA5047"/>
    <w:rsid w:val="00FB0BFA"/>
    <w:rsid w:val="00FB372B"/>
    <w:rsid w:val="00FD2700"/>
    <w:rsid w:val="00FD569F"/>
    <w:rsid w:val="00FD586E"/>
    <w:rsid w:val="00FF1094"/>
    <w:rsid w:val="00FF73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EF3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532E"/>
    <w:rPr>
      <w:sz w:val="24"/>
      <w:szCs w:val="20"/>
    </w:rPr>
  </w:style>
  <w:style w:type="paragraph" w:styleId="Nadpis1">
    <w:name w:val="heading 1"/>
    <w:basedOn w:val="Normln"/>
    <w:next w:val="Normln"/>
    <w:link w:val="Nadpis1Char"/>
    <w:uiPriority w:val="99"/>
    <w:qFormat/>
    <w:rsid w:val="008A532E"/>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8A532E"/>
    <w:pPr>
      <w:keepNext/>
      <w:tabs>
        <w:tab w:val="left" w:pos="1985"/>
      </w:tabs>
      <w:jc w:val="both"/>
      <w:outlineLvl w:val="1"/>
    </w:pPr>
    <w:rPr>
      <w:b/>
      <w:u w:val="single"/>
    </w:rPr>
  </w:style>
  <w:style w:type="paragraph" w:styleId="Nadpis3">
    <w:name w:val="heading 3"/>
    <w:basedOn w:val="Normln"/>
    <w:next w:val="Normln"/>
    <w:link w:val="Nadpis3Char"/>
    <w:uiPriority w:val="99"/>
    <w:qFormat/>
    <w:rsid w:val="008A532E"/>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532E"/>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A532E"/>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8A532E"/>
    <w:rPr>
      <w:rFonts w:ascii="Cambria" w:hAnsi="Cambria" w:cs="Times New Roman"/>
      <w:b/>
      <w:bCs/>
      <w:sz w:val="26"/>
      <w:szCs w:val="26"/>
    </w:rPr>
  </w:style>
  <w:style w:type="paragraph" w:styleId="Zptenadresanaoblku">
    <w:name w:val="envelope return"/>
    <w:basedOn w:val="Normln"/>
    <w:uiPriority w:val="99"/>
    <w:rsid w:val="008A532E"/>
    <w:rPr>
      <w:color w:val="000000"/>
      <w:spacing w:val="28"/>
      <w:kern w:val="24"/>
      <w:sz w:val="16"/>
    </w:rPr>
  </w:style>
  <w:style w:type="paragraph" w:styleId="Adresanaoblku">
    <w:name w:val="envelope address"/>
    <w:basedOn w:val="Normln"/>
    <w:uiPriority w:val="99"/>
    <w:rsid w:val="008A532E"/>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8A532E"/>
    <w:pPr>
      <w:jc w:val="center"/>
    </w:pPr>
    <w:rPr>
      <w:b/>
      <w:sz w:val="32"/>
    </w:rPr>
  </w:style>
  <w:style w:type="character" w:customStyle="1" w:styleId="NzevChar">
    <w:name w:val="Název Char"/>
    <w:basedOn w:val="Standardnpsmoodstavce"/>
    <w:link w:val="Nzev"/>
    <w:uiPriority w:val="99"/>
    <w:locked/>
    <w:rsid w:val="008A532E"/>
    <w:rPr>
      <w:rFonts w:cs="Times New Roman"/>
      <w:b/>
      <w:sz w:val="32"/>
    </w:rPr>
  </w:style>
  <w:style w:type="paragraph" w:styleId="Zkladntextodsazen">
    <w:name w:val="Body Text Indent"/>
    <w:basedOn w:val="Normln"/>
    <w:link w:val="ZkladntextodsazenChar"/>
    <w:uiPriority w:val="99"/>
    <w:rsid w:val="008A532E"/>
    <w:pPr>
      <w:tabs>
        <w:tab w:val="left" w:pos="284"/>
        <w:tab w:val="left" w:pos="1418"/>
      </w:tabs>
      <w:ind w:left="284"/>
      <w:jc w:val="both"/>
    </w:pPr>
  </w:style>
  <w:style w:type="character" w:customStyle="1" w:styleId="ZkladntextodsazenChar">
    <w:name w:val="Základní text odsazený Char"/>
    <w:basedOn w:val="Standardnpsmoodstavce"/>
    <w:link w:val="Zkladntextodsazen"/>
    <w:uiPriority w:val="99"/>
    <w:semiHidden/>
    <w:locked/>
    <w:rsid w:val="008A532E"/>
    <w:rPr>
      <w:rFonts w:cs="Times New Roman"/>
      <w:sz w:val="20"/>
      <w:szCs w:val="20"/>
    </w:rPr>
  </w:style>
  <w:style w:type="paragraph" w:styleId="Rozloendokumentu">
    <w:name w:val="Document Map"/>
    <w:basedOn w:val="Normln"/>
    <w:link w:val="RozloendokumentuChar"/>
    <w:uiPriority w:val="99"/>
    <w:semiHidden/>
    <w:rsid w:val="008A532E"/>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locked/>
    <w:rsid w:val="008A532E"/>
    <w:rPr>
      <w:rFonts w:cs="Times New Roman"/>
      <w:sz w:val="2"/>
    </w:rPr>
  </w:style>
  <w:style w:type="paragraph" w:styleId="Zpat">
    <w:name w:val="footer"/>
    <w:basedOn w:val="Normln"/>
    <w:link w:val="ZpatChar"/>
    <w:uiPriority w:val="99"/>
    <w:rsid w:val="008A532E"/>
    <w:pPr>
      <w:tabs>
        <w:tab w:val="center" w:pos="4536"/>
        <w:tab w:val="right" w:pos="9072"/>
      </w:tabs>
    </w:pPr>
  </w:style>
  <w:style w:type="character" w:customStyle="1" w:styleId="ZpatChar">
    <w:name w:val="Zápatí Char"/>
    <w:basedOn w:val="Standardnpsmoodstavce"/>
    <w:link w:val="Zpat"/>
    <w:uiPriority w:val="99"/>
    <w:semiHidden/>
    <w:locked/>
    <w:rsid w:val="008A532E"/>
    <w:rPr>
      <w:rFonts w:cs="Times New Roman"/>
      <w:sz w:val="20"/>
      <w:szCs w:val="20"/>
    </w:rPr>
  </w:style>
  <w:style w:type="character" w:styleId="slostrnky">
    <w:name w:val="page number"/>
    <w:basedOn w:val="Standardnpsmoodstavce"/>
    <w:uiPriority w:val="99"/>
    <w:rsid w:val="008A532E"/>
    <w:rPr>
      <w:rFonts w:cs="Times New Roman"/>
    </w:rPr>
  </w:style>
  <w:style w:type="paragraph" w:styleId="Zhlav">
    <w:name w:val="header"/>
    <w:basedOn w:val="Normln"/>
    <w:link w:val="ZhlavChar"/>
    <w:uiPriority w:val="99"/>
    <w:rsid w:val="008A532E"/>
    <w:pPr>
      <w:tabs>
        <w:tab w:val="center" w:pos="4536"/>
        <w:tab w:val="right" w:pos="9072"/>
      </w:tabs>
    </w:pPr>
  </w:style>
  <w:style w:type="character" w:customStyle="1" w:styleId="ZhlavChar">
    <w:name w:val="Záhlaví Char"/>
    <w:basedOn w:val="Standardnpsmoodstavce"/>
    <w:link w:val="Zhlav"/>
    <w:uiPriority w:val="99"/>
    <w:semiHidden/>
    <w:locked/>
    <w:rsid w:val="008A532E"/>
    <w:rPr>
      <w:rFonts w:cs="Times New Roman"/>
      <w:sz w:val="20"/>
      <w:szCs w:val="20"/>
    </w:rPr>
  </w:style>
  <w:style w:type="paragraph" w:styleId="Zkladntextodsazen2">
    <w:name w:val="Body Text Indent 2"/>
    <w:basedOn w:val="Normln"/>
    <w:link w:val="Zkladntextodsazen2Char"/>
    <w:uiPriority w:val="99"/>
    <w:rsid w:val="008A532E"/>
    <w:pPr>
      <w:tabs>
        <w:tab w:val="left" w:pos="284"/>
        <w:tab w:val="left" w:pos="1418"/>
      </w:tabs>
      <w:ind w:left="645"/>
      <w:jc w:val="both"/>
    </w:pPr>
  </w:style>
  <w:style w:type="character" w:customStyle="1" w:styleId="Zkladntextodsazen2Char">
    <w:name w:val="Základní text odsazený 2 Char"/>
    <w:basedOn w:val="Standardnpsmoodstavce"/>
    <w:link w:val="Zkladntextodsazen2"/>
    <w:uiPriority w:val="99"/>
    <w:locked/>
    <w:rsid w:val="008A532E"/>
    <w:rPr>
      <w:rFonts w:cs="Times New Roman"/>
      <w:sz w:val="20"/>
      <w:szCs w:val="20"/>
    </w:rPr>
  </w:style>
  <w:style w:type="paragraph" w:styleId="Zkladntextodsazen3">
    <w:name w:val="Body Text Indent 3"/>
    <w:basedOn w:val="Normln"/>
    <w:link w:val="Zkladntextodsazen3Char"/>
    <w:uiPriority w:val="99"/>
    <w:rsid w:val="008A532E"/>
    <w:pPr>
      <w:tabs>
        <w:tab w:val="left" w:pos="284"/>
        <w:tab w:val="left" w:pos="1418"/>
      </w:tabs>
      <w:ind w:left="644"/>
      <w:jc w:val="both"/>
    </w:pPr>
  </w:style>
  <w:style w:type="character" w:customStyle="1" w:styleId="Zkladntextodsazen3Char">
    <w:name w:val="Základní text odsazený 3 Char"/>
    <w:basedOn w:val="Standardnpsmoodstavce"/>
    <w:link w:val="Zkladntextodsazen3"/>
    <w:uiPriority w:val="99"/>
    <w:semiHidden/>
    <w:locked/>
    <w:rsid w:val="008A532E"/>
    <w:rPr>
      <w:rFonts w:cs="Times New Roman"/>
      <w:sz w:val="16"/>
      <w:szCs w:val="16"/>
    </w:rPr>
  </w:style>
  <w:style w:type="paragraph" w:styleId="Seznam">
    <w:name w:val="List"/>
    <w:basedOn w:val="Normln"/>
    <w:uiPriority w:val="99"/>
    <w:rsid w:val="008A532E"/>
    <w:pPr>
      <w:ind w:left="283" w:hanging="283"/>
    </w:pPr>
    <w:rPr>
      <w:sz w:val="20"/>
    </w:rPr>
  </w:style>
  <w:style w:type="paragraph" w:styleId="Zkladntext">
    <w:name w:val="Body Text"/>
    <w:basedOn w:val="Normln"/>
    <w:link w:val="ZkladntextChar"/>
    <w:rsid w:val="008A532E"/>
    <w:pPr>
      <w:spacing w:after="120"/>
    </w:pPr>
  </w:style>
  <w:style w:type="character" w:customStyle="1" w:styleId="ZkladntextChar">
    <w:name w:val="Základní text Char"/>
    <w:basedOn w:val="Standardnpsmoodstavce"/>
    <w:link w:val="Zkladntext"/>
    <w:uiPriority w:val="99"/>
    <w:semiHidden/>
    <w:locked/>
    <w:rsid w:val="008A532E"/>
    <w:rPr>
      <w:rFonts w:cs="Times New Roman"/>
      <w:sz w:val="20"/>
      <w:szCs w:val="20"/>
    </w:rPr>
  </w:style>
  <w:style w:type="paragraph" w:styleId="Zkladntext2">
    <w:name w:val="Body Text 2"/>
    <w:basedOn w:val="Normln"/>
    <w:link w:val="Zkladntext2Char"/>
    <w:uiPriority w:val="99"/>
    <w:rsid w:val="008A532E"/>
    <w:pPr>
      <w:spacing w:after="120" w:line="480" w:lineRule="auto"/>
    </w:pPr>
  </w:style>
  <w:style w:type="character" w:customStyle="1" w:styleId="Zkladntext2Char">
    <w:name w:val="Základní text 2 Char"/>
    <w:basedOn w:val="Standardnpsmoodstavce"/>
    <w:link w:val="Zkladntext2"/>
    <w:uiPriority w:val="99"/>
    <w:semiHidden/>
    <w:locked/>
    <w:rsid w:val="008A532E"/>
    <w:rPr>
      <w:rFonts w:cs="Times New Roman"/>
      <w:sz w:val="20"/>
      <w:szCs w:val="20"/>
    </w:rPr>
  </w:style>
  <w:style w:type="paragraph" w:styleId="Zkladntext3">
    <w:name w:val="Body Text 3"/>
    <w:basedOn w:val="Normln"/>
    <w:link w:val="Zkladntext3Char"/>
    <w:uiPriority w:val="99"/>
    <w:rsid w:val="008A532E"/>
    <w:pPr>
      <w:tabs>
        <w:tab w:val="left" w:pos="284"/>
        <w:tab w:val="left" w:pos="2127"/>
      </w:tabs>
      <w:jc w:val="both"/>
    </w:pPr>
    <w:rPr>
      <w:rFonts w:ascii="Arial Narrow" w:hAnsi="Arial Narrow"/>
      <w:bCs/>
    </w:rPr>
  </w:style>
  <w:style w:type="character" w:customStyle="1" w:styleId="Zkladntext3Char">
    <w:name w:val="Základní text 3 Char"/>
    <w:basedOn w:val="Standardnpsmoodstavce"/>
    <w:link w:val="Zkladntext3"/>
    <w:uiPriority w:val="99"/>
    <w:semiHidden/>
    <w:locked/>
    <w:rsid w:val="008A532E"/>
    <w:rPr>
      <w:rFonts w:cs="Times New Roman"/>
      <w:sz w:val="16"/>
      <w:szCs w:val="16"/>
    </w:rPr>
  </w:style>
  <w:style w:type="paragraph" w:styleId="Textbubliny">
    <w:name w:val="Balloon Text"/>
    <w:basedOn w:val="Normln"/>
    <w:link w:val="TextbublinyChar"/>
    <w:uiPriority w:val="99"/>
    <w:semiHidden/>
    <w:rsid w:val="008A532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532E"/>
    <w:rPr>
      <w:rFonts w:cs="Times New Roman"/>
      <w:sz w:val="2"/>
    </w:rPr>
  </w:style>
  <w:style w:type="character" w:styleId="Hypertextovodkaz">
    <w:name w:val="Hyperlink"/>
    <w:basedOn w:val="Standardnpsmoodstavce"/>
    <w:uiPriority w:val="99"/>
    <w:semiHidden/>
    <w:rsid w:val="008A532E"/>
    <w:rPr>
      <w:rFonts w:cs="Times New Roman"/>
      <w:color w:val="0000FF"/>
      <w:u w:val="single"/>
    </w:rPr>
  </w:style>
  <w:style w:type="table" w:styleId="Mkatabulky">
    <w:name w:val="Table Grid"/>
    <w:basedOn w:val="Normlntabulka"/>
    <w:uiPriority w:val="99"/>
    <w:rsid w:val="008A53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8A532E"/>
    <w:rPr>
      <w:rFonts w:cs="Times New Roman"/>
      <w:sz w:val="16"/>
      <w:szCs w:val="16"/>
    </w:rPr>
  </w:style>
  <w:style w:type="paragraph" w:styleId="Textkomente">
    <w:name w:val="annotation text"/>
    <w:basedOn w:val="Normln"/>
    <w:link w:val="TextkomenteChar"/>
    <w:uiPriority w:val="99"/>
    <w:semiHidden/>
    <w:rsid w:val="008A532E"/>
    <w:rPr>
      <w:sz w:val="20"/>
    </w:rPr>
  </w:style>
  <w:style w:type="character" w:customStyle="1" w:styleId="TextkomenteChar">
    <w:name w:val="Text komentáře Char"/>
    <w:basedOn w:val="Standardnpsmoodstavce"/>
    <w:link w:val="Textkomente"/>
    <w:uiPriority w:val="99"/>
    <w:semiHidden/>
    <w:locked/>
    <w:rsid w:val="008A532E"/>
    <w:rPr>
      <w:rFonts w:cs="Times New Roman"/>
    </w:rPr>
  </w:style>
  <w:style w:type="paragraph" w:styleId="Pedmtkomente">
    <w:name w:val="annotation subject"/>
    <w:basedOn w:val="Textkomente"/>
    <w:next w:val="Textkomente"/>
    <w:link w:val="PedmtkomenteChar"/>
    <w:uiPriority w:val="99"/>
    <w:semiHidden/>
    <w:rsid w:val="008A532E"/>
    <w:rPr>
      <w:b/>
      <w:bCs/>
    </w:rPr>
  </w:style>
  <w:style w:type="character" w:customStyle="1" w:styleId="PedmtkomenteChar">
    <w:name w:val="Předmět komentáře Char"/>
    <w:basedOn w:val="TextkomenteChar"/>
    <w:link w:val="Pedmtkomente"/>
    <w:uiPriority w:val="99"/>
    <w:semiHidden/>
    <w:locked/>
    <w:rsid w:val="008A532E"/>
    <w:rPr>
      <w:rFonts w:cs="Times New Roman"/>
      <w:b/>
      <w:bCs/>
    </w:rPr>
  </w:style>
  <w:style w:type="paragraph" w:styleId="Revize">
    <w:name w:val="Revision"/>
    <w:hidden/>
    <w:uiPriority w:val="99"/>
    <w:semiHidden/>
    <w:rsid w:val="008A532E"/>
    <w:rPr>
      <w:sz w:val="24"/>
      <w:szCs w:val="20"/>
    </w:rPr>
  </w:style>
  <w:style w:type="paragraph" w:styleId="Odstavecseseznamem">
    <w:name w:val="List Paragraph"/>
    <w:basedOn w:val="Normln"/>
    <w:uiPriority w:val="99"/>
    <w:qFormat/>
    <w:rsid w:val="008A532E"/>
    <w:pPr>
      <w:ind w:left="720"/>
      <w:contextualSpacing/>
    </w:pPr>
  </w:style>
  <w:style w:type="paragraph" w:styleId="Prosttext">
    <w:name w:val="Plain Text"/>
    <w:basedOn w:val="Normln"/>
    <w:link w:val="ProsttextChar"/>
    <w:uiPriority w:val="99"/>
    <w:rsid w:val="008A532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8A532E"/>
    <w:rPr>
      <w:rFonts w:ascii="Consolas" w:hAnsi="Consolas" w:cs="Times New Roman"/>
      <w:sz w:val="21"/>
      <w:szCs w:val="21"/>
      <w:lang w:eastAsia="en-US"/>
    </w:rPr>
  </w:style>
  <w:style w:type="paragraph" w:customStyle="1" w:styleId="Default">
    <w:name w:val="Default"/>
    <w:uiPriority w:val="99"/>
    <w:rsid w:val="008A532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370606">
      <w:bodyDiv w:val="1"/>
      <w:marLeft w:val="0"/>
      <w:marRight w:val="0"/>
      <w:marTop w:val="0"/>
      <w:marBottom w:val="0"/>
      <w:divBdr>
        <w:top w:val="none" w:sz="0" w:space="0" w:color="auto"/>
        <w:left w:val="none" w:sz="0" w:space="0" w:color="auto"/>
        <w:bottom w:val="none" w:sz="0" w:space="0" w:color="auto"/>
        <w:right w:val="none" w:sz="0" w:space="0" w:color="auto"/>
      </w:divBdr>
    </w:div>
    <w:div w:id="977959071">
      <w:marLeft w:val="0"/>
      <w:marRight w:val="0"/>
      <w:marTop w:val="0"/>
      <w:marBottom w:val="0"/>
      <w:divBdr>
        <w:top w:val="none" w:sz="0" w:space="0" w:color="auto"/>
        <w:left w:val="none" w:sz="0" w:space="0" w:color="auto"/>
        <w:bottom w:val="none" w:sz="0" w:space="0" w:color="auto"/>
        <w:right w:val="none" w:sz="0" w:space="0" w:color="auto"/>
      </w:divBdr>
    </w:div>
    <w:div w:id="977959072">
      <w:marLeft w:val="0"/>
      <w:marRight w:val="0"/>
      <w:marTop w:val="0"/>
      <w:marBottom w:val="0"/>
      <w:divBdr>
        <w:top w:val="none" w:sz="0" w:space="0" w:color="auto"/>
        <w:left w:val="none" w:sz="0" w:space="0" w:color="auto"/>
        <w:bottom w:val="none" w:sz="0" w:space="0" w:color="auto"/>
        <w:right w:val="none" w:sz="0" w:space="0" w:color="auto"/>
      </w:divBdr>
    </w:div>
    <w:div w:id="977959073">
      <w:marLeft w:val="0"/>
      <w:marRight w:val="0"/>
      <w:marTop w:val="0"/>
      <w:marBottom w:val="0"/>
      <w:divBdr>
        <w:top w:val="none" w:sz="0" w:space="0" w:color="auto"/>
        <w:left w:val="none" w:sz="0" w:space="0" w:color="auto"/>
        <w:bottom w:val="none" w:sz="0" w:space="0" w:color="auto"/>
        <w:right w:val="none" w:sz="0" w:space="0" w:color="auto"/>
      </w:divBdr>
      <w:divsChild>
        <w:div w:id="977959074">
          <w:marLeft w:val="0"/>
          <w:marRight w:val="0"/>
          <w:marTop w:val="0"/>
          <w:marBottom w:val="0"/>
          <w:divBdr>
            <w:top w:val="none" w:sz="0" w:space="0" w:color="auto"/>
            <w:left w:val="none" w:sz="0" w:space="0" w:color="auto"/>
            <w:bottom w:val="none" w:sz="0" w:space="0" w:color="auto"/>
            <w:right w:val="none" w:sz="0" w:space="0" w:color="auto"/>
          </w:divBdr>
          <w:divsChild>
            <w:div w:id="977959076">
              <w:marLeft w:val="0"/>
              <w:marRight w:val="0"/>
              <w:marTop w:val="0"/>
              <w:marBottom w:val="0"/>
              <w:divBdr>
                <w:top w:val="none" w:sz="0" w:space="0" w:color="auto"/>
                <w:left w:val="none" w:sz="0" w:space="0" w:color="auto"/>
                <w:bottom w:val="none" w:sz="0" w:space="0" w:color="auto"/>
                <w:right w:val="none" w:sz="0" w:space="0" w:color="auto"/>
              </w:divBdr>
              <w:divsChild>
                <w:div w:id="9779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75">
      <w:marLeft w:val="0"/>
      <w:marRight w:val="0"/>
      <w:marTop w:val="0"/>
      <w:marBottom w:val="0"/>
      <w:divBdr>
        <w:top w:val="none" w:sz="0" w:space="0" w:color="auto"/>
        <w:left w:val="none" w:sz="0" w:space="0" w:color="auto"/>
        <w:bottom w:val="none" w:sz="0" w:space="0" w:color="auto"/>
        <w:right w:val="none" w:sz="0" w:space="0" w:color="auto"/>
      </w:divBdr>
    </w:div>
    <w:div w:id="977959077">
      <w:marLeft w:val="0"/>
      <w:marRight w:val="0"/>
      <w:marTop w:val="0"/>
      <w:marBottom w:val="0"/>
      <w:divBdr>
        <w:top w:val="none" w:sz="0" w:space="0" w:color="auto"/>
        <w:left w:val="none" w:sz="0" w:space="0" w:color="auto"/>
        <w:bottom w:val="none" w:sz="0" w:space="0" w:color="auto"/>
        <w:right w:val="none" w:sz="0" w:space="0" w:color="auto"/>
      </w:divBdr>
    </w:div>
    <w:div w:id="977959079">
      <w:marLeft w:val="0"/>
      <w:marRight w:val="0"/>
      <w:marTop w:val="0"/>
      <w:marBottom w:val="0"/>
      <w:divBdr>
        <w:top w:val="none" w:sz="0" w:space="0" w:color="auto"/>
        <w:left w:val="none" w:sz="0" w:space="0" w:color="auto"/>
        <w:bottom w:val="none" w:sz="0" w:space="0" w:color="auto"/>
        <w:right w:val="none" w:sz="0" w:space="0" w:color="auto"/>
      </w:divBdr>
    </w:div>
    <w:div w:id="977959080">
      <w:marLeft w:val="0"/>
      <w:marRight w:val="0"/>
      <w:marTop w:val="0"/>
      <w:marBottom w:val="0"/>
      <w:divBdr>
        <w:top w:val="none" w:sz="0" w:space="0" w:color="auto"/>
        <w:left w:val="none" w:sz="0" w:space="0" w:color="auto"/>
        <w:bottom w:val="none" w:sz="0" w:space="0" w:color="auto"/>
        <w:right w:val="none" w:sz="0" w:space="0" w:color="auto"/>
      </w:divBdr>
    </w:div>
    <w:div w:id="977959081">
      <w:marLeft w:val="0"/>
      <w:marRight w:val="0"/>
      <w:marTop w:val="0"/>
      <w:marBottom w:val="0"/>
      <w:divBdr>
        <w:top w:val="none" w:sz="0" w:space="0" w:color="auto"/>
        <w:left w:val="none" w:sz="0" w:space="0" w:color="auto"/>
        <w:bottom w:val="none" w:sz="0" w:space="0" w:color="auto"/>
        <w:right w:val="none" w:sz="0" w:space="0" w:color="auto"/>
      </w:divBdr>
      <w:divsChild>
        <w:div w:id="977959083">
          <w:marLeft w:val="0"/>
          <w:marRight w:val="0"/>
          <w:marTop w:val="0"/>
          <w:marBottom w:val="0"/>
          <w:divBdr>
            <w:top w:val="none" w:sz="0" w:space="0" w:color="auto"/>
            <w:left w:val="none" w:sz="0" w:space="0" w:color="auto"/>
            <w:bottom w:val="none" w:sz="0" w:space="0" w:color="auto"/>
            <w:right w:val="none" w:sz="0" w:space="0" w:color="auto"/>
          </w:divBdr>
          <w:divsChild>
            <w:div w:id="977959082">
              <w:marLeft w:val="0"/>
              <w:marRight w:val="0"/>
              <w:marTop w:val="0"/>
              <w:marBottom w:val="0"/>
              <w:divBdr>
                <w:top w:val="none" w:sz="0" w:space="0" w:color="auto"/>
                <w:left w:val="none" w:sz="0" w:space="0" w:color="auto"/>
                <w:bottom w:val="none" w:sz="0" w:space="0" w:color="auto"/>
                <w:right w:val="none" w:sz="0" w:space="0" w:color="auto"/>
              </w:divBdr>
              <w:divsChild>
                <w:div w:id="9779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EC599-7A40-4B7F-BE2E-8582F91EE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3301</Words>
  <Characters>19476</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SMLOUVA  O  DÍLO  č</vt:lpstr>
    </vt:vector>
  </TitlesOfParts>
  <LinksUpToDate>false</LinksUpToDate>
  <CharactersWithSpaces>22732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
  <cp:lastModifiedBy/>
  <cp:revision>1</cp:revision>
  <cp:lastPrinted>2012-12-07T12:54:00Z</cp:lastPrinted>
  <dcterms:created xsi:type="dcterms:W3CDTF">2017-07-13T09:27:00Z</dcterms:created>
  <dcterms:modified xsi:type="dcterms:W3CDTF">2017-07-13T09:28:00Z</dcterms:modified>
</cp:coreProperties>
</file>