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8A" w:rsidRDefault="007A6257">
      <w:pPr>
        <w:pStyle w:val="Nadpis10"/>
        <w:keepNext/>
        <w:keepLines/>
        <w:shd w:val="clear" w:color="auto" w:fill="auto"/>
      </w:pPr>
      <w:bookmarkStart w:id="0" w:name="bookmark0"/>
      <w:r>
        <w:t>772 320 1118</w:t>
      </w:r>
      <w:bookmarkEnd w:id="0"/>
    </w:p>
    <w:p w:rsidR="00B1708A" w:rsidRDefault="002774B0">
      <w:pPr>
        <w:pStyle w:val="Zkladntext40"/>
        <w:shd w:val="clear" w:color="auto" w:fill="auto"/>
      </w:pPr>
      <w:r>
        <w:t>Příloha č. 6 výzvy</w:t>
      </w:r>
    </w:p>
    <w:p w:rsidR="00B1708A" w:rsidRDefault="002774B0">
      <w:pPr>
        <w:pStyle w:val="Nadpis20"/>
        <w:keepNext/>
        <w:keepLines/>
        <w:shd w:val="clear" w:color="auto" w:fill="auto"/>
        <w:spacing w:line="221" w:lineRule="auto"/>
        <w:rPr>
          <w:sz w:val="26"/>
          <w:szCs w:val="26"/>
        </w:rPr>
      </w:pPr>
      <w:bookmarkStart w:id="1" w:name="bookmark1"/>
      <w:r>
        <w:rPr>
          <w:sz w:val="26"/>
          <w:szCs w:val="26"/>
        </w:rPr>
        <w:t>Smlouva o dílo</w:t>
      </w:r>
      <w:bookmarkEnd w:id="1"/>
    </w:p>
    <w:p w:rsidR="00B1708A" w:rsidRDefault="002774B0">
      <w:pPr>
        <w:pStyle w:val="Zkladntext1"/>
        <w:shd w:val="clear" w:color="auto" w:fill="auto"/>
        <w:spacing w:after="540"/>
        <w:ind w:left="120"/>
        <w:jc w:val="center"/>
      </w:pPr>
      <w:r>
        <w:t>uzavřená podle ustanovení § 2586 a následujících zákona č. 89/2012 Sb., občanský zákoník,</w:t>
      </w:r>
      <w:r>
        <w:br/>
        <w:t>ve znění pozdějších předpisů (dále jen „občanský zákoník“) níže uvedeného dne, měsíce a</w:t>
      </w:r>
      <w:r>
        <w:br/>
        <w:t>roku mezi účastníky:</w:t>
      </w:r>
    </w:p>
    <w:p w:rsidR="00B1708A" w:rsidRDefault="002774B0">
      <w:pPr>
        <w:pStyle w:val="Nadpis20"/>
        <w:keepNext/>
        <w:keepLines/>
        <w:shd w:val="clear" w:color="auto" w:fill="auto"/>
        <w:spacing w:after="260"/>
      </w:pPr>
      <w:bookmarkStart w:id="2" w:name="bookmark2"/>
      <w:r>
        <w:t>Smluvní strany:</w:t>
      </w:r>
      <w:bookmarkEnd w:id="2"/>
    </w:p>
    <w:p w:rsidR="00B1708A" w:rsidRDefault="002774B0">
      <w:pPr>
        <w:pStyle w:val="Nadpis20"/>
        <w:keepNext/>
        <w:keepLines/>
        <w:numPr>
          <w:ilvl w:val="0"/>
          <w:numId w:val="1"/>
        </w:numPr>
        <w:shd w:val="clear" w:color="auto" w:fill="auto"/>
        <w:tabs>
          <w:tab w:val="left" w:pos="709"/>
        </w:tabs>
        <w:ind w:left="340" w:firstLine="20"/>
        <w:jc w:val="left"/>
      </w:pPr>
      <w:bookmarkStart w:id="3" w:name="bookmark3"/>
      <w:r>
        <w:t>Nemocnice Nové Město na Moravě, příspěvková organizace</w:t>
      </w:r>
      <w:bookmarkEnd w:id="3"/>
    </w:p>
    <w:p w:rsidR="00B1708A" w:rsidRDefault="002774B0">
      <w:pPr>
        <w:pStyle w:val="Zkladntext1"/>
        <w:shd w:val="clear" w:color="auto" w:fill="auto"/>
        <w:ind w:left="680" w:firstLine="20"/>
        <w:jc w:val="left"/>
      </w:pPr>
      <w:r>
        <w:t>se sídlem: Žďárská 610, 592 31 Nové Město na Moravě IČO: 00842001 DIČ: CZ00842001</w:t>
      </w:r>
    </w:p>
    <w:p w:rsidR="00B1708A" w:rsidRDefault="002774B0">
      <w:pPr>
        <w:pStyle w:val="Zkladntext1"/>
        <w:shd w:val="clear" w:color="auto" w:fill="auto"/>
        <w:ind w:left="680" w:firstLine="20"/>
        <w:jc w:val="left"/>
      </w:pPr>
      <w:r>
        <w:t xml:space="preserve">zastoupená: </w:t>
      </w:r>
      <w:r w:rsidR="007A6257">
        <w:t>XXXX</w:t>
      </w:r>
      <w:r>
        <w:t>, ředitelkou</w:t>
      </w:r>
    </w:p>
    <w:p w:rsidR="00B1708A" w:rsidRDefault="002774B0">
      <w:pPr>
        <w:pStyle w:val="Zkladntext1"/>
        <w:shd w:val="clear" w:color="auto" w:fill="auto"/>
        <w:ind w:left="680" w:firstLine="20"/>
        <w:jc w:val="left"/>
      </w:pPr>
      <w:r>
        <w:t xml:space="preserve">zapsaná v obchodním rejstříku vedeném Krajským soudem v Brně, oddíl </w:t>
      </w:r>
      <w:proofErr w:type="spellStart"/>
      <w:r>
        <w:t>Pr</w:t>
      </w:r>
      <w:proofErr w:type="spellEnd"/>
      <w:r>
        <w:t>, vložka 1446</w:t>
      </w:r>
    </w:p>
    <w:p w:rsidR="00B1708A" w:rsidRDefault="002774B0">
      <w:pPr>
        <w:pStyle w:val="Zkladntext1"/>
        <w:shd w:val="clear" w:color="auto" w:fill="auto"/>
        <w:ind w:left="680" w:firstLine="20"/>
        <w:jc w:val="left"/>
      </w:pPr>
      <w:r>
        <w:t xml:space="preserve">bankovní spojení: </w:t>
      </w:r>
      <w:r w:rsidR="007A6257">
        <w:rPr>
          <w:lang w:val="en-US" w:eastAsia="en-US" w:bidi="en-US"/>
        </w:rPr>
        <w:t>XXXX</w:t>
      </w:r>
    </w:p>
    <w:p w:rsidR="00B1708A" w:rsidRDefault="002774B0">
      <w:pPr>
        <w:pStyle w:val="Zkladntext1"/>
        <w:shd w:val="clear" w:color="auto" w:fill="auto"/>
        <w:ind w:left="680" w:firstLine="20"/>
        <w:jc w:val="left"/>
      </w:pPr>
      <w:proofErr w:type="spellStart"/>
      <w:proofErr w:type="gramStart"/>
      <w:r>
        <w:t>č.účtu</w:t>
      </w:r>
      <w:proofErr w:type="spellEnd"/>
      <w:proofErr w:type="gramEnd"/>
      <w:r>
        <w:t xml:space="preserve">: </w:t>
      </w:r>
      <w:r w:rsidR="007A6257">
        <w:t>XXXX</w:t>
      </w:r>
    </w:p>
    <w:p w:rsidR="00B1708A" w:rsidRDefault="002774B0">
      <w:pPr>
        <w:pStyle w:val="Zkladntext1"/>
        <w:shd w:val="clear" w:color="auto" w:fill="auto"/>
        <w:spacing w:after="260"/>
        <w:ind w:left="680" w:firstLine="20"/>
        <w:jc w:val="left"/>
      </w:pPr>
      <w:r>
        <w:t xml:space="preserve">tel. </w:t>
      </w:r>
      <w:r w:rsidR="007A6257">
        <w:t>XXXX</w:t>
      </w:r>
      <w:r>
        <w:t xml:space="preserve">, fax: </w:t>
      </w:r>
      <w:r w:rsidR="007A6257">
        <w:t>XXXX</w:t>
      </w:r>
    </w:p>
    <w:p w:rsidR="00B1708A" w:rsidRDefault="002774B0">
      <w:pPr>
        <w:pStyle w:val="Zkladntext1"/>
        <w:shd w:val="clear" w:color="auto" w:fill="auto"/>
        <w:spacing w:after="260"/>
        <w:ind w:left="680" w:firstLine="20"/>
        <w:jc w:val="left"/>
      </w:pPr>
      <w:r>
        <w:t>(dále jen „objednatel“)</w:t>
      </w:r>
    </w:p>
    <w:p w:rsidR="00B1708A" w:rsidRDefault="002774B0">
      <w:pPr>
        <w:pStyle w:val="Zkladntext1"/>
        <w:numPr>
          <w:ilvl w:val="0"/>
          <w:numId w:val="1"/>
        </w:numPr>
        <w:shd w:val="clear" w:color="auto" w:fill="auto"/>
        <w:tabs>
          <w:tab w:val="left" w:pos="714"/>
        </w:tabs>
        <w:spacing w:after="400"/>
        <w:ind w:left="340" w:firstLine="20"/>
        <w:jc w:val="left"/>
      </w:pPr>
      <w:r>
        <w:t xml:space="preserve">[ALKA HOLDING </w:t>
      </w:r>
      <w:proofErr w:type="spellStart"/>
      <w:r>
        <w:t>spoks</w:t>
      </w:r>
      <w:proofErr w:type="spellEnd"/>
      <w:r>
        <w:t xml:space="preserve"> .</w:t>
      </w:r>
      <w:proofErr w:type="spellStart"/>
      <w:proofErr w:type="gramStart"/>
      <w:r>
        <w:t>r.p</w:t>
      </w:r>
      <w:proofErr w:type="spellEnd"/>
      <w:r>
        <w:t>.</w:t>
      </w:r>
      <w:proofErr w:type="gramEnd"/>
      <w:r>
        <w:t>, I</w:t>
      </w:r>
    </w:p>
    <w:p w:rsidR="00B1708A" w:rsidRDefault="002774B0">
      <w:pPr>
        <w:pStyle w:val="Zkladntext1"/>
        <w:shd w:val="clear" w:color="auto" w:fill="auto"/>
        <w:spacing w:line="360" w:lineRule="auto"/>
        <w:ind w:left="680" w:firstLine="20"/>
        <w:jc w:val="left"/>
      </w:pPr>
      <w:r>
        <w:t xml:space="preserve">se sídlem: </w:t>
      </w:r>
      <w:proofErr w:type="spellStart"/>
      <w:r>
        <w:t>ISokolohradská</w:t>
      </w:r>
      <w:proofErr w:type="spellEnd"/>
      <w:r>
        <w:t xml:space="preserve">. 360, 583 01. </w:t>
      </w:r>
      <w:proofErr w:type="spellStart"/>
      <w:r>
        <w:t>Chptěbpíj</w:t>
      </w:r>
      <w:proofErr w:type="spellEnd"/>
      <w:r>
        <w:t xml:space="preserve"> IČO: 498.14 664 DIČ: CZ4981.4664</w:t>
      </w:r>
    </w:p>
    <w:p w:rsidR="00B1708A" w:rsidRDefault="002774B0">
      <w:pPr>
        <w:pStyle w:val="Zkladntext1"/>
        <w:shd w:val="clear" w:color="auto" w:fill="auto"/>
        <w:spacing w:after="120"/>
        <w:ind w:left="680" w:firstLine="20"/>
        <w:jc w:val="left"/>
      </w:pPr>
      <w:r>
        <w:t xml:space="preserve">zastoupená: </w:t>
      </w:r>
      <w:r w:rsidR="007A6257">
        <w:t>XXXX</w:t>
      </w:r>
    </w:p>
    <w:p w:rsidR="00B1708A" w:rsidRDefault="002774B0">
      <w:pPr>
        <w:pStyle w:val="Zkladntext1"/>
        <w:shd w:val="clear" w:color="auto" w:fill="auto"/>
        <w:spacing w:after="120"/>
        <w:ind w:left="680" w:firstLine="20"/>
        <w:jc w:val="left"/>
      </w:pPr>
      <w:proofErr w:type="spellStart"/>
      <w:r>
        <w:t>zapsaná:jv</w:t>
      </w:r>
      <w:proofErr w:type="spellEnd"/>
      <w:r>
        <w:t xml:space="preserve"> obchodním, </w:t>
      </w:r>
      <w:proofErr w:type="gramStart"/>
      <w:r>
        <w:t>rejstříku,, vedeném</w:t>
      </w:r>
      <w:proofErr w:type="gramEnd"/>
      <w:r>
        <w:t xml:space="preserve"> Kra</w:t>
      </w:r>
      <w:r w:rsidR="007A6257">
        <w:t>jským, soudem v Hradci. Králové</w:t>
      </w:r>
      <w:r>
        <w:t xml:space="preserve">. </w:t>
      </w:r>
      <w:proofErr w:type="spellStart"/>
      <w:proofErr w:type="gramStart"/>
      <w:r>
        <w:t>sp</w:t>
      </w:r>
      <w:proofErr w:type="spellEnd"/>
      <w:r>
        <w:t>.</w:t>
      </w:r>
      <w:proofErr w:type="gramEnd"/>
      <w:r>
        <w:t>, zn.</w:t>
      </w:r>
    </w:p>
    <w:p w:rsidR="00B1708A" w:rsidRDefault="002774B0">
      <w:pPr>
        <w:pStyle w:val="Zkladntext1"/>
        <w:shd w:val="clear" w:color="auto" w:fill="auto"/>
        <w:spacing w:after="120"/>
        <w:ind w:left="680" w:firstLine="20"/>
        <w:jc w:val="left"/>
      </w:pPr>
      <w:proofErr w:type="gramStart"/>
      <w:r>
        <w:t>C.5095</w:t>
      </w:r>
      <w:proofErr w:type="gramEnd"/>
      <w:r>
        <w:t>)</w:t>
      </w:r>
    </w:p>
    <w:p w:rsidR="00B1708A" w:rsidRDefault="002774B0">
      <w:pPr>
        <w:pStyle w:val="Zkladntext1"/>
        <w:shd w:val="clear" w:color="auto" w:fill="auto"/>
        <w:spacing w:after="120"/>
        <w:ind w:left="680" w:firstLine="20"/>
        <w:jc w:val="left"/>
      </w:pPr>
      <w:r>
        <w:t xml:space="preserve">bankovní spojení: </w:t>
      </w:r>
      <w:r w:rsidR="007A6257">
        <w:t>XXXX</w:t>
      </w:r>
    </w:p>
    <w:p w:rsidR="00B1708A" w:rsidRDefault="002774B0">
      <w:pPr>
        <w:pStyle w:val="Zkladntext1"/>
        <w:shd w:val="clear" w:color="auto" w:fill="auto"/>
        <w:spacing w:line="360" w:lineRule="auto"/>
        <w:ind w:left="680" w:firstLine="20"/>
        <w:jc w:val="left"/>
      </w:pPr>
      <w:proofErr w:type="spellStart"/>
      <w:proofErr w:type="gramStart"/>
      <w:r>
        <w:t>č.účtu</w:t>
      </w:r>
      <w:proofErr w:type="spellEnd"/>
      <w:proofErr w:type="gramEnd"/>
      <w:r>
        <w:t xml:space="preserve">: </w:t>
      </w:r>
      <w:r w:rsidR="007A6257">
        <w:t>XXXX</w:t>
      </w:r>
      <w:r>
        <w:t xml:space="preserve"> tel. </w:t>
      </w:r>
      <w:r w:rsidR="007A6257">
        <w:t>XXXX</w:t>
      </w:r>
    </w:p>
    <w:p w:rsidR="00B1708A" w:rsidRDefault="002774B0">
      <w:pPr>
        <w:pStyle w:val="Zkladntext1"/>
        <w:shd w:val="clear" w:color="auto" w:fill="auto"/>
        <w:spacing w:after="120"/>
        <w:ind w:left="680" w:firstLine="20"/>
        <w:jc w:val="left"/>
      </w:pPr>
      <w:r>
        <w:t>fax:)</w:t>
      </w:r>
    </w:p>
    <w:p w:rsidR="00B1708A" w:rsidRDefault="002774B0">
      <w:pPr>
        <w:pStyle w:val="Zkladntext1"/>
        <w:shd w:val="clear" w:color="auto" w:fill="auto"/>
        <w:spacing w:after="260"/>
        <w:ind w:left="680" w:firstLine="20"/>
        <w:jc w:val="left"/>
      </w:pPr>
      <w:r>
        <w:t>(dále jen „zhotovitel“)</w:t>
      </w:r>
    </w:p>
    <w:p w:rsidR="00B1708A" w:rsidRDefault="002774B0">
      <w:pPr>
        <w:pStyle w:val="Nadpis20"/>
        <w:keepNext/>
        <w:keepLines/>
        <w:shd w:val="clear" w:color="auto" w:fill="auto"/>
      </w:pPr>
      <w:bookmarkStart w:id="4" w:name="bookmark4"/>
      <w:r>
        <w:t>Článek 1.</w:t>
      </w:r>
      <w:bookmarkEnd w:id="4"/>
    </w:p>
    <w:p w:rsidR="00B1708A" w:rsidRDefault="002774B0">
      <w:pPr>
        <w:pStyle w:val="Nadpis20"/>
        <w:keepNext/>
        <w:keepLines/>
        <w:shd w:val="clear" w:color="auto" w:fill="auto"/>
        <w:spacing w:after="260"/>
      </w:pPr>
      <w:bookmarkStart w:id="5" w:name="bookmark5"/>
      <w:r>
        <w:t>Předmět smlouvy o dílo</w:t>
      </w:r>
      <w:bookmarkEnd w:id="5"/>
    </w:p>
    <w:p w:rsidR="00B1708A" w:rsidRPr="007A6257" w:rsidRDefault="002774B0" w:rsidP="007A6257">
      <w:pPr>
        <w:pStyle w:val="Zkladntext1"/>
        <w:numPr>
          <w:ilvl w:val="0"/>
          <w:numId w:val="2"/>
        </w:numPr>
        <w:shd w:val="clear" w:color="auto" w:fill="auto"/>
        <w:tabs>
          <w:tab w:val="left" w:pos="336"/>
          <w:tab w:val="left" w:pos="8141"/>
        </w:tabs>
        <w:ind w:left="340" w:right="140" w:hanging="340"/>
      </w:pPr>
      <w:r>
        <w:t xml:space="preserve">Předmětem této smlouvy o dílo (dále jen „smlouva“) je závazek zhotovitele provést na své náklady a nebezpečí za podmínek sjednaných v této smlouvě pro objednatele dílo: </w:t>
      </w:r>
      <w:r>
        <w:rPr>
          <w:b/>
          <w:bCs/>
          <w:sz w:val="26"/>
          <w:szCs w:val="26"/>
        </w:rPr>
        <w:t xml:space="preserve">Vybavení dětského pavilonu </w:t>
      </w:r>
      <w:r>
        <w:t>(dále jen „dílo“), a to řádně a včas, a závazek objednatele dílo převzít a zaplatit za něj sjednanou cenu.</w:t>
      </w:r>
      <w:r>
        <w:tab/>
      </w:r>
      <w:r w:rsidR="007A6257" w:rsidRPr="007A6257">
        <w:rPr>
          <w:color w:val="24176E"/>
        </w:rPr>
        <w:t>XXXX</w:t>
      </w: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rPr>
          <w:color w:val="24176E"/>
        </w:rPr>
      </w:pPr>
    </w:p>
    <w:p w:rsidR="007A6257" w:rsidRDefault="007A6257" w:rsidP="007A6257">
      <w:pPr>
        <w:pStyle w:val="Zkladntext1"/>
        <w:shd w:val="clear" w:color="auto" w:fill="auto"/>
        <w:tabs>
          <w:tab w:val="left" w:pos="336"/>
          <w:tab w:val="left" w:pos="8141"/>
        </w:tabs>
        <w:ind w:right="140"/>
      </w:pPr>
    </w:p>
    <w:p w:rsidR="00B1708A" w:rsidRDefault="002774B0">
      <w:pPr>
        <w:pStyle w:val="Zkladntext1"/>
        <w:numPr>
          <w:ilvl w:val="0"/>
          <w:numId w:val="2"/>
        </w:numPr>
        <w:shd w:val="clear" w:color="auto" w:fill="auto"/>
        <w:tabs>
          <w:tab w:val="left" w:pos="355"/>
        </w:tabs>
        <w:ind w:left="420" w:hanging="420"/>
      </w:pPr>
      <w:r>
        <w:rPr>
          <w:u w:val="single"/>
        </w:rPr>
        <w:t>V rámci předmětu smlouvy bude zajištěno zejména</w:t>
      </w:r>
      <w:r>
        <w:t>:</w:t>
      </w:r>
    </w:p>
    <w:p w:rsidR="00B1708A" w:rsidRDefault="002774B0">
      <w:pPr>
        <w:pStyle w:val="Zkladntext1"/>
        <w:numPr>
          <w:ilvl w:val="0"/>
          <w:numId w:val="3"/>
        </w:numPr>
        <w:shd w:val="clear" w:color="auto" w:fill="auto"/>
        <w:tabs>
          <w:tab w:val="left" w:pos="1048"/>
        </w:tabs>
        <w:ind w:left="920" w:hanging="340"/>
        <w:jc w:val="left"/>
      </w:pPr>
      <w:r>
        <w:lastRenderedPageBreak/>
        <w:t>výroba, dodávka, montáž a uvedení do provozu nábytku i jiného vybavení včetně dopravy do místa plnění, zaškolení obsluhy a záručního servisu a</w:t>
      </w:r>
    </w:p>
    <w:p w:rsidR="00B1708A" w:rsidRDefault="002774B0">
      <w:pPr>
        <w:pStyle w:val="Zkladntext1"/>
        <w:numPr>
          <w:ilvl w:val="0"/>
          <w:numId w:val="3"/>
        </w:numPr>
        <w:shd w:val="clear" w:color="auto" w:fill="auto"/>
        <w:tabs>
          <w:tab w:val="left" w:pos="1048"/>
        </w:tabs>
        <w:ind w:left="920" w:hanging="340"/>
        <w:jc w:val="left"/>
      </w:pPr>
      <w:r>
        <w:t>ekologická likvidace všech obalů.</w:t>
      </w:r>
    </w:p>
    <w:p w:rsidR="00B1708A" w:rsidRDefault="002774B0">
      <w:pPr>
        <w:pStyle w:val="Zkladntext1"/>
        <w:numPr>
          <w:ilvl w:val="0"/>
          <w:numId w:val="2"/>
        </w:numPr>
        <w:shd w:val="clear" w:color="auto" w:fill="auto"/>
        <w:tabs>
          <w:tab w:val="left" w:pos="355"/>
        </w:tabs>
        <w:ind w:left="420" w:hanging="420"/>
      </w:pPr>
      <w:r>
        <w:t>Specifikace předmětu díla je uvedena v přílohách č. 1 až č. 4 této smlouvy. Dílo musí být zhotoveno výhradně dle požadavků zadavatele, a to zejména v souladu s touto smlouvou a jejími přílohami.</w:t>
      </w:r>
    </w:p>
    <w:p w:rsidR="00B1708A" w:rsidRDefault="002774B0">
      <w:pPr>
        <w:pStyle w:val="Zkladntext1"/>
        <w:numPr>
          <w:ilvl w:val="0"/>
          <w:numId w:val="2"/>
        </w:numPr>
        <w:shd w:val="clear" w:color="auto" w:fill="auto"/>
        <w:tabs>
          <w:tab w:val="left" w:pos="355"/>
        </w:tabs>
        <w:ind w:left="420" w:hanging="420"/>
      </w:pPr>
      <w:r>
        <w:t>Dílo musí být zhotoveno v souladu s technologickými předpisy, ustanoveními příslušných norem a v předepsané kvalitě, řádně a včas.</w:t>
      </w:r>
    </w:p>
    <w:p w:rsidR="00B1708A" w:rsidRDefault="002774B0">
      <w:pPr>
        <w:pStyle w:val="Zkladntext1"/>
        <w:numPr>
          <w:ilvl w:val="0"/>
          <w:numId w:val="2"/>
        </w:numPr>
        <w:shd w:val="clear" w:color="auto" w:fill="auto"/>
        <w:tabs>
          <w:tab w:val="left" w:pos="355"/>
        </w:tabs>
        <w:ind w:left="420" w:hanging="420"/>
      </w:pPr>
      <w:r>
        <w:t>Zhotovitel se zavazuje dílo na vlastní nebezpečí a náklady zhotovit, předat dílo objednateli a převést na něj vlastnické právo k dílu.</w:t>
      </w:r>
    </w:p>
    <w:p w:rsidR="00B1708A" w:rsidRDefault="002774B0">
      <w:pPr>
        <w:pStyle w:val="Zkladntext1"/>
        <w:numPr>
          <w:ilvl w:val="0"/>
          <w:numId w:val="2"/>
        </w:numPr>
        <w:shd w:val="clear" w:color="auto" w:fill="auto"/>
        <w:tabs>
          <w:tab w:val="left" w:pos="355"/>
        </w:tabs>
        <w:ind w:left="420" w:hanging="420"/>
      </w:pPr>
      <w:r>
        <w:t>Objednatel se zavazuje řádně a včas dokončené dílo od zhotovitele převzít a zaplatit mu sjednanou cenu díla.</w:t>
      </w:r>
    </w:p>
    <w:p w:rsidR="00B1708A" w:rsidRDefault="002774B0">
      <w:pPr>
        <w:pStyle w:val="Zkladntext1"/>
        <w:numPr>
          <w:ilvl w:val="0"/>
          <w:numId w:val="2"/>
        </w:numPr>
        <w:shd w:val="clear" w:color="auto" w:fill="auto"/>
        <w:tabs>
          <w:tab w:val="left" w:pos="355"/>
        </w:tabs>
        <w:ind w:left="420" w:hanging="420"/>
      </w:pPr>
      <w:r>
        <w:t>Zhotovitel podpisem této smlouvy potvrzuje, že disponuje dostatečnými kapacitami a odbornými znalostmi, které jsou nezbytné ke kvalitnímu provedení díla ve smyslu této smlouvy.</w:t>
      </w:r>
    </w:p>
    <w:p w:rsidR="00B1708A" w:rsidRDefault="002774B0">
      <w:pPr>
        <w:pStyle w:val="Zkladntext1"/>
        <w:numPr>
          <w:ilvl w:val="0"/>
          <w:numId w:val="2"/>
        </w:numPr>
        <w:shd w:val="clear" w:color="auto" w:fill="auto"/>
        <w:tabs>
          <w:tab w:val="left" w:pos="355"/>
        </w:tabs>
        <w:spacing w:after="540"/>
        <w:ind w:left="420" w:hanging="420"/>
      </w:pPr>
      <w:r>
        <w:t>Tato smlouva se uzavírá dle objednatelem odsouhlasené cenové nabídky vypracované zhotovitelem na základě výzvy objednatele k podání nabídky v zadávacím řízení k veřejné zakázce Vybavení dětského pavilonu, ev. č. 22/18/VZ ze dnel2.9.2018.</w:t>
      </w:r>
    </w:p>
    <w:p w:rsidR="00B1708A" w:rsidRDefault="002774B0">
      <w:pPr>
        <w:pStyle w:val="Nadpis20"/>
        <w:keepNext/>
        <w:keepLines/>
        <w:shd w:val="clear" w:color="auto" w:fill="auto"/>
        <w:ind w:left="0"/>
      </w:pPr>
      <w:bookmarkStart w:id="6" w:name="bookmark6"/>
      <w:r>
        <w:t>Článek 2.</w:t>
      </w:r>
      <w:bookmarkEnd w:id="6"/>
    </w:p>
    <w:p w:rsidR="00B1708A" w:rsidRDefault="002774B0">
      <w:pPr>
        <w:pStyle w:val="Zkladntext1"/>
        <w:shd w:val="clear" w:color="auto" w:fill="auto"/>
        <w:spacing w:after="260"/>
        <w:jc w:val="center"/>
      </w:pPr>
      <w:r>
        <w:rPr>
          <w:b/>
          <w:bCs/>
        </w:rPr>
        <w:t>Místo způsob a doba plnění, termín dokončení díla</w:t>
      </w:r>
    </w:p>
    <w:p w:rsidR="00B1708A" w:rsidRDefault="002774B0">
      <w:pPr>
        <w:pStyle w:val="Zkladntext1"/>
        <w:numPr>
          <w:ilvl w:val="0"/>
          <w:numId w:val="4"/>
        </w:numPr>
        <w:shd w:val="clear" w:color="auto" w:fill="auto"/>
        <w:tabs>
          <w:tab w:val="left" w:pos="343"/>
        </w:tabs>
        <w:ind w:left="340" w:hanging="340"/>
      </w:pPr>
      <w:r>
        <w:rPr>
          <w:b/>
          <w:bCs/>
        </w:rPr>
        <w:t xml:space="preserve">Místo plnění: </w:t>
      </w:r>
      <w:r>
        <w:t>Pavilon dětského oddělení v areálu objednatele na výše uvedené adrese.</w:t>
      </w:r>
    </w:p>
    <w:p w:rsidR="00B1708A" w:rsidRDefault="002774B0">
      <w:pPr>
        <w:pStyle w:val="Zkladntext1"/>
        <w:numPr>
          <w:ilvl w:val="0"/>
          <w:numId w:val="4"/>
        </w:numPr>
        <w:shd w:val="clear" w:color="auto" w:fill="auto"/>
        <w:tabs>
          <w:tab w:val="left" w:pos="355"/>
        </w:tabs>
        <w:ind w:left="340" w:hanging="340"/>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B1708A" w:rsidRDefault="002774B0">
      <w:pPr>
        <w:pStyle w:val="Nadpis20"/>
        <w:keepNext/>
        <w:keepLines/>
        <w:numPr>
          <w:ilvl w:val="0"/>
          <w:numId w:val="4"/>
        </w:numPr>
        <w:shd w:val="clear" w:color="auto" w:fill="auto"/>
        <w:tabs>
          <w:tab w:val="left" w:pos="360"/>
        </w:tabs>
        <w:ind w:left="340" w:hanging="340"/>
        <w:jc w:val="both"/>
      </w:pPr>
      <w:bookmarkStart w:id="7" w:name="bookmark7"/>
      <w:r>
        <w:t>Doba plnění díla:</w:t>
      </w:r>
      <w:bookmarkEnd w:id="7"/>
    </w:p>
    <w:p w:rsidR="00B1708A" w:rsidRDefault="002774B0">
      <w:pPr>
        <w:pStyle w:val="Zkladntext1"/>
        <w:shd w:val="clear" w:color="auto" w:fill="auto"/>
        <w:ind w:left="340" w:firstLine="20"/>
      </w:pPr>
      <w:r>
        <w:t xml:space="preserve">Realizace předmětu díla započne po nabytí účinnosti smlouvy dle </w:t>
      </w:r>
      <w:proofErr w:type="spellStart"/>
      <w:r>
        <w:t>ust</w:t>
      </w:r>
      <w:proofErr w:type="spellEnd"/>
      <w:r>
        <w:t xml:space="preserve">. </w:t>
      </w:r>
      <w:proofErr w:type="gramStart"/>
      <w:r>
        <w:t>čl.</w:t>
      </w:r>
      <w:proofErr w:type="gramEnd"/>
      <w:r>
        <w:t xml:space="preserve"> 14 odst. 15 této smlouvy a po předání místa plnění dle </w:t>
      </w:r>
      <w:proofErr w:type="spellStart"/>
      <w:r>
        <w:t>ust</w:t>
      </w:r>
      <w:proofErr w:type="spellEnd"/>
      <w:r>
        <w:t xml:space="preserve">. čl. 3 odst. 1. Termín dokončení díla je stanoven nejpozději </w:t>
      </w:r>
      <w:r>
        <w:rPr>
          <w:b/>
          <w:bCs/>
        </w:rPr>
        <w:t xml:space="preserve">do 2. 2. 2019. </w:t>
      </w:r>
      <w:r>
        <w:t>Dokončením díla se rozumí předání díla objednateli v místě plnění včetně přezkoušení jeho funkčnosti a předání nutných dokladů dle článku 7 této smlouvy.</w:t>
      </w:r>
    </w:p>
    <w:p w:rsidR="00B1708A" w:rsidRDefault="002774B0">
      <w:pPr>
        <w:pStyle w:val="Zkladntext1"/>
        <w:shd w:val="clear" w:color="auto" w:fill="auto"/>
        <w:ind w:left="340" w:firstLine="20"/>
      </w:pPr>
      <w:r>
        <w:rPr>
          <w:b/>
          <w:bCs/>
        </w:rPr>
        <w:t>Termín dokončení díla může být přiměřeně prodloužen:</w:t>
      </w:r>
    </w:p>
    <w:p w:rsidR="00B1708A" w:rsidRDefault="002774B0">
      <w:pPr>
        <w:pStyle w:val="Zkladntext1"/>
        <w:numPr>
          <w:ilvl w:val="0"/>
          <w:numId w:val="5"/>
        </w:numPr>
        <w:shd w:val="clear" w:color="auto" w:fill="auto"/>
        <w:tabs>
          <w:tab w:val="left" w:pos="1135"/>
        </w:tabs>
        <w:ind w:left="1120" w:hanging="340"/>
        <w:jc w:val="left"/>
      </w:pPr>
      <w:r>
        <w:t>vzniknou-li v průběhu provádění díla překážky na straně objednatele</w:t>
      </w:r>
    </w:p>
    <w:p w:rsidR="00B1708A" w:rsidRDefault="002774B0">
      <w:pPr>
        <w:pStyle w:val="Zkladntext1"/>
        <w:numPr>
          <w:ilvl w:val="0"/>
          <w:numId w:val="5"/>
        </w:numPr>
        <w:shd w:val="clear" w:color="auto" w:fill="auto"/>
        <w:tabs>
          <w:tab w:val="left" w:pos="1135"/>
        </w:tabs>
        <w:ind w:left="1120" w:hanging="340"/>
        <w:jc w:val="left"/>
      </w:pPr>
      <w:r>
        <w:t>jestliže přerušení prací bude způsobeno okolnostmi vylučujícími odpovědnost (tzv. „vyšší moc“), podle čl. 11 této smlouvy</w:t>
      </w:r>
    </w:p>
    <w:p w:rsidR="00B1708A" w:rsidRDefault="002774B0">
      <w:pPr>
        <w:pStyle w:val="Zkladntext1"/>
        <w:numPr>
          <w:ilvl w:val="0"/>
          <w:numId w:val="5"/>
        </w:numPr>
        <w:shd w:val="clear" w:color="auto" w:fill="auto"/>
        <w:tabs>
          <w:tab w:val="left" w:pos="1135"/>
        </w:tabs>
        <w:ind w:left="1120" w:hanging="340"/>
        <w:jc w:val="left"/>
      </w:pPr>
      <w:r>
        <w:t xml:space="preserve">v případě výskytu víceprací či </w:t>
      </w:r>
      <w:proofErr w:type="spellStart"/>
      <w:r>
        <w:t>méněprací</w:t>
      </w:r>
      <w:proofErr w:type="spellEnd"/>
      <w:r>
        <w:t>, které nemohly být objednatelem předvídány</w:t>
      </w:r>
    </w:p>
    <w:p w:rsidR="00B1708A" w:rsidRDefault="002774B0">
      <w:pPr>
        <w:pStyle w:val="Zkladntext1"/>
        <w:numPr>
          <w:ilvl w:val="0"/>
          <w:numId w:val="5"/>
        </w:numPr>
        <w:shd w:val="clear" w:color="auto" w:fill="auto"/>
        <w:tabs>
          <w:tab w:val="left" w:pos="1135"/>
        </w:tabs>
        <w:ind w:left="1120" w:hanging="340"/>
        <w:jc w:val="left"/>
      </w:pPr>
      <w:r>
        <w:t>v případě nedostatku součinnosti objednatele podle čl. 5 této smlouvy</w:t>
      </w:r>
    </w:p>
    <w:p w:rsidR="00B1708A" w:rsidRDefault="002774B0">
      <w:pPr>
        <w:pStyle w:val="Zkladntext1"/>
        <w:numPr>
          <w:ilvl w:val="0"/>
          <w:numId w:val="4"/>
        </w:numPr>
        <w:shd w:val="clear" w:color="auto" w:fill="auto"/>
        <w:tabs>
          <w:tab w:val="left" w:pos="360"/>
        </w:tabs>
        <w:spacing w:after="540"/>
        <w:ind w:left="420" w:hanging="420"/>
      </w:pPr>
      <w:r>
        <w:t>Zhotovitel i objednatel se zavazují, že i v případech dle odst. 4. tohoto článku vyvinou maximální úsilí k dodržení původního termínu dokončení díla.</w:t>
      </w:r>
    </w:p>
    <w:p w:rsidR="00B1708A" w:rsidRDefault="002774B0">
      <w:pPr>
        <w:pStyle w:val="Nadpis20"/>
        <w:keepNext/>
        <w:keepLines/>
        <w:shd w:val="clear" w:color="auto" w:fill="auto"/>
        <w:ind w:left="0" w:right="340"/>
      </w:pPr>
      <w:bookmarkStart w:id="8" w:name="bookmark8"/>
      <w:r>
        <w:t>Článek 3</w:t>
      </w:r>
      <w:bookmarkEnd w:id="8"/>
    </w:p>
    <w:p w:rsidR="00B1708A" w:rsidRDefault="002774B0">
      <w:pPr>
        <w:pStyle w:val="Nadpis20"/>
        <w:keepNext/>
        <w:keepLines/>
        <w:shd w:val="clear" w:color="auto" w:fill="auto"/>
        <w:ind w:left="0" w:right="340"/>
      </w:pPr>
      <w:bookmarkStart w:id="9" w:name="bookmark9"/>
      <w:r>
        <w:t>Práva a povinnosti objednatele</w:t>
      </w:r>
      <w:bookmarkEnd w:id="9"/>
    </w:p>
    <w:p w:rsidR="00B1708A" w:rsidRDefault="007A6257">
      <w:pPr>
        <w:jc w:val="right"/>
        <w:rPr>
          <w:noProof/>
          <w:lang w:bidi="ar-SA"/>
        </w:rPr>
      </w:pPr>
      <w:r>
        <w:rPr>
          <w:noProof/>
          <w:lang w:bidi="ar-SA"/>
        </w:rPr>
        <w:t>XXXX</w:t>
      </w: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sz w:val="2"/>
          <w:szCs w:val="2"/>
        </w:rPr>
      </w:pPr>
    </w:p>
    <w:p w:rsidR="00B1708A" w:rsidRDefault="002774B0">
      <w:pPr>
        <w:pStyle w:val="Zkladntext1"/>
        <w:numPr>
          <w:ilvl w:val="0"/>
          <w:numId w:val="6"/>
        </w:numPr>
        <w:shd w:val="clear" w:color="auto" w:fill="auto"/>
        <w:tabs>
          <w:tab w:val="left" w:pos="346"/>
        </w:tabs>
        <w:ind w:left="340" w:right="280" w:hanging="340"/>
      </w:pPr>
      <w:r>
        <w:t xml:space="preserve">Objednatel je povinen umožnit zhotoviteli přístup do místa plnění za účelem provedení </w:t>
      </w:r>
      <w:r>
        <w:lastRenderedPageBreak/>
        <w:t>přípravy realizace sjednaného díla v potřebném předstihu dle předchozí dohody.</w:t>
      </w:r>
    </w:p>
    <w:p w:rsidR="00B1708A" w:rsidRDefault="002774B0">
      <w:pPr>
        <w:pStyle w:val="Zkladntext1"/>
        <w:numPr>
          <w:ilvl w:val="0"/>
          <w:numId w:val="6"/>
        </w:numPr>
        <w:shd w:val="clear" w:color="auto" w:fill="auto"/>
        <w:tabs>
          <w:tab w:val="left" w:pos="346"/>
        </w:tabs>
        <w:spacing w:line="230" w:lineRule="auto"/>
        <w:ind w:left="340" w:right="280" w:hanging="340"/>
      </w:pPr>
      <w:r>
        <w:t>Objednatel se zavazuje seznámit zástupce (zaměstnance) zhotovitele s interními předpisy místa plnění díla, jejichž znalost je nutná pro řádné, včasné a bezpečné provedení díla.</w:t>
      </w:r>
    </w:p>
    <w:p w:rsidR="00B1708A" w:rsidRDefault="002774B0">
      <w:pPr>
        <w:pStyle w:val="Zkladntext1"/>
        <w:numPr>
          <w:ilvl w:val="0"/>
          <w:numId w:val="6"/>
        </w:numPr>
        <w:shd w:val="clear" w:color="auto" w:fill="auto"/>
        <w:tabs>
          <w:tab w:val="left" w:pos="346"/>
        </w:tabs>
        <w:ind w:left="340" w:right="280" w:hanging="340"/>
      </w:pPr>
      <w:r>
        <w:t>Veškeré práce související s prováděním díla budou koordinovány dle požadavku objednatele s ohledem na nepřetržitý provoz nemocnice.</w:t>
      </w:r>
    </w:p>
    <w:p w:rsidR="00B1708A" w:rsidRDefault="002774B0">
      <w:pPr>
        <w:pStyle w:val="Zkladntext1"/>
        <w:numPr>
          <w:ilvl w:val="0"/>
          <w:numId w:val="6"/>
        </w:numPr>
        <w:shd w:val="clear" w:color="auto" w:fill="auto"/>
        <w:tabs>
          <w:tab w:val="left" w:pos="346"/>
        </w:tabs>
        <w:ind w:left="340" w:right="280" w:hanging="340"/>
      </w:pPr>
      <w:r>
        <w:t>Objednatel se zavazuje spolupracovat dohodnutým způsobem při vlastním provádění díla dle pokynů zhotovitele nebo jím pověřených zaměstnanců a poskytnout potřebnou součinnost dle čl. 5 této smlouvy.</w:t>
      </w:r>
    </w:p>
    <w:p w:rsidR="00B1708A" w:rsidRDefault="002774B0">
      <w:pPr>
        <w:pStyle w:val="Zkladntext1"/>
        <w:numPr>
          <w:ilvl w:val="0"/>
          <w:numId w:val="6"/>
        </w:numPr>
        <w:shd w:val="clear" w:color="auto" w:fill="auto"/>
        <w:tabs>
          <w:tab w:val="left" w:pos="346"/>
        </w:tabs>
        <w:ind w:left="340" w:right="280" w:hanging="340"/>
      </w:pPr>
      <w:r>
        <w:t>Objednatel se zavazuje převzít dokončené dílo dle této smlouvy a potvrdit jeho převzetí písemnou formou zhotoviteli dle článku 7 této smlouvy a na základě zhotovitelem vystavené faktury zaplatit mu sjednanou cenu díla způsobem sjednaným dle článku 6 této smlouvy.</w:t>
      </w:r>
    </w:p>
    <w:p w:rsidR="00B1708A" w:rsidRDefault="002774B0">
      <w:pPr>
        <w:pStyle w:val="Zkladntext1"/>
        <w:numPr>
          <w:ilvl w:val="0"/>
          <w:numId w:val="6"/>
        </w:numPr>
        <w:shd w:val="clear" w:color="auto" w:fill="auto"/>
        <w:tabs>
          <w:tab w:val="left" w:pos="346"/>
        </w:tabs>
        <w:spacing w:after="260"/>
        <w:ind w:left="340" w:right="280" w:hanging="340"/>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nápravu.</w:t>
      </w:r>
    </w:p>
    <w:p w:rsidR="00B1708A" w:rsidRDefault="002774B0">
      <w:pPr>
        <w:pStyle w:val="Nadpis20"/>
        <w:keepNext/>
        <w:keepLines/>
        <w:shd w:val="clear" w:color="auto" w:fill="auto"/>
        <w:ind w:left="220"/>
      </w:pPr>
      <w:bookmarkStart w:id="10" w:name="bookmark10"/>
      <w:r>
        <w:t>Článek 4</w:t>
      </w:r>
      <w:bookmarkEnd w:id="10"/>
    </w:p>
    <w:p w:rsidR="00B1708A" w:rsidRDefault="002774B0">
      <w:pPr>
        <w:pStyle w:val="Nadpis20"/>
        <w:keepNext/>
        <w:keepLines/>
        <w:shd w:val="clear" w:color="auto" w:fill="auto"/>
        <w:spacing w:after="260"/>
        <w:ind w:left="220"/>
      </w:pPr>
      <w:bookmarkStart w:id="11" w:name="bookmark11"/>
      <w:r>
        <w:t>Práva a povinnosti zhotovitele</w:t>
      </w:r>
      <w:bookmarkEnd w:id="11"/>
    </w:p>
    <w:p w:rsidR="00B1708A" w:rsidRDefault="002774B0">
      <w:pPr>
        <w:pStyle w:val="Zkladntext1"/>
        <w:numPr>
          <w:ilvl w:val="0"/>
          <w:numId w:val="7"/>
        </w:numPr>
        <w:shd w:val="clear" w:color="auto" w:fill="auto"/>
        <w:tabs>
          <w:tab w:val="left" w:pos="346"/>
        </w:tabs>
        <w:ind w:left="340" w:right="280" w:hanging="340"/>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není zhotovitel v prodlení s plněním předmětu díla.</w:t>
      </w:r>
    </w:p>
    <w:p w:rsidR="00B1708A" w:rsidRDefault="002774B0">
      <w:pPr>
        <w:pStyle w:val="Zkladntext1"/>
        <w:numPr>
          <w:ilvl w:val="0"/>
          <w:numId w:val="7"/>
        </w:numPr>
        <w:shd w:val="clear" w:color="auto" w:fill="auto"/>
        <w:tabs>
          <w:tab w:val="left" w:pos="346"/>
        </w:tabs>
        <w:ind w:left="340" w:right="280" w:hanging="340"/>
      </w:pPr>
      <w:r>
        <w:t>Zhotovitel si je vědom skutečnosti, že předané podklady jsou obchodním tajemstvím objednatele, že je povinen je chránit a k</w:t>
      </w:r>
      <w:r w:rsidR="007A6257">
        <w:t xml:space="preserve"> </w:t>
      </w:r>
      <w:r>
        <w:t>jeho ochraně zavázat i osoby (zaměstnance), které použije ke zhotovení díla podle této smlouvy.</w:t>
      </w:r>
    </w:p>
    <w:p w:rsidR="00B1708A" w:rsidRDefault="002774B0">
      <w:pPr>
        <w:pStyle w:val="Zkladntext1"/>
        <w:numPr>
          <w:ilvl w:val="0"/>
          <w:numId w:val="7"/>
        </w:numPr>
        <w:shd w:val="clear" w:color="auto" w:fill="auto"/>
        <w:tabs>
          <w:tab w:val="left" w:pos="346"/>
        </w:tabs>
        <w:ind w:left="340" w:right="280" w:hanging="340"/>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B1708A" w:rsidRDefault="002774B0">
      <w:pPr>
        <w:pStyle w:val="Zkladntext1"/>
        <w:numPr>
          <w:ilvl w:val="0"/>
          <w:numId w:val="7"/>
        </w:numPr>
        <w:shd w:val="clear" w:color="auto" w:fill="auto"/>
        <w:tabs>
          <w:tab w:val="left" w:pos="346"/>
        </w:tabs>
        <w:ind w:left="340" w:right="280" w:hanging="340"/>
      </w:pPr>
      <w:r>
        <w:t>Zhotovitel se zavazuje, že přebírá veškeré závazky vyplývající z jeho činnosti vůči zákonu o životním prostředí a nakládání s odpady. Při realizaci díla je zhotovitel současně povinen dodržovat předpisy na úseku ochrany životního prostředí, odpadového a vodního hospodářství a zejména na vlastní účet a v souladu s platnými právními předpisy provádět odvoz a řádnou likvidaci odpadů. 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úniku prachu. Veškeré tyto činnosti jsou obsaženy v ceně díla.</w:t>
      </w:r>
    </w:p>
    <w:p w:rsidR="00B1708A" w:rsidRDefault="002774B0">
      <w:pPr>
        <w:pStyle w:val="Zkladntext1"/>
        <w:numPr>
          <w:ilvl w:val="0"/>
          <w:numId w:val="7"/>
        </w:numPr>
        <w:shd w:val="clear" w:color="auto" w:fill="auto"/>
        <w:tabs>
          <w:tab w:val="left" w:pos="346"/>
        </w:tabs>
        <w:ind w:left="340" w:right="280" w:hanging="340"/>
      </w:pPr>
      <w:r>
        <w:t>Zhotovitel je povinen dodržovat veškeré platné zákony, předpisy a nařízení týkající se bezpečnosti práce, požární ochrany, hygieny, ekologie apod. Zaměstnanci zhotovitele, kteří se budou podílet na realizaci díla, jsou povinni používat při práci ochranné prostředky a pomůcky.</w:t>
      </w:r>
    </w:p>
    <w:p w:rsidR="00B1708A" w:rsidRDefault="002774B0">
      <w:pPr>
        <w:pStyle w:val="Zkladntext1"/>
        <w:numPr>
          <w:ilvl w:val="0"/>
          <w:numId w:val="7"/>
        </w:numPr>
        <w:shd w:val="clear" w:color="auto" w:fill="auto"/>
        <w:tabs>
          <w:tab w:val="left" w:pos="346"/>
        </w:tabs>
        <w:spacing w:after="120"/>
        <w:ind w:left="340" w:hanging="340"/>
      </w:pPr>
      <w:r>
        <w:t>Zhotovitel se zavazuje pravidelně informovat objednatele o stavu rozpracovanosti díla.</w:t>
      </w:r>
    </w:p>
    <w:p w:rsidR="007A6257" w:rsidRDefault="007A6257" w:rsidP="007A6257">
      <w:pPr>
        <w:pStyle w:val="Zkladntext1"/>
        <w:shd w:val="clear" w:color="auto" w:fill="auto"/>
        <w:tabs>
          <w:tab w:val="left" w:pos="346"/>
        </w:tabs>
        <w:spacing w:after="120"/>
      </w:pPr>
    </w:p>
    <w:p w:rsidR="007A6257" w:rsidRDefault="007A6257" w:rsidP="007A6257">
      <w:pPr>
        <w:pStyle w:val="Zkladntext1"/>
        <w:shd w:val="clear" w:color="auto" w:fill="auto"/>
        <w:tabs>
          <w:tab w:val="left" w:pos="346"/>
        </w:tabs>
        <w:spacing w:after="120"/>
      </w:pPr>
    </w:p>
    <w:p w:rsidR="007A6257" w:rsidRDefault="007A6257" w:rsidP="007A6257">
      <w:pPr>
        <w:pStyle w:val="Zkladntext1"/>
        <w:shd w:val="clear" w:color="auto" w:fill="auto"/>
        <w:tabs>
          <w:tab w:val="left" w:pos="346"/>
        </w:tabs>
        <w:spacing w:after="120"/>
      </w:pPr>
    </w:p>
    <w:p w:rsidR="007A6257" w:rsidRDefault="007A6257" w:rsidP="007A6257">
      <w:pPr>
        <w:pStyle w:val="Zkladntext1"/>
        <w:shd w:val="clear" w:color="auto" w:fill="auto"/>
        <w:tabs>
          <w:tab w:val="left" w:pos="346"/>
        </w:tabs>
        <w:spacing w:after="120"/>
      </w:pPr>
    </w:p>
    <w:p w:rsidR="007A6257" w:rsidRDefault="007A6257" w:rsidP="007A6257">
      <w:pPr>
        <w:pStyle w:val="Zkladntext1"/>
        <w:shd w:val="clear" w:color="auto" w:fill="auto"/>
        <w:tabs>
          <w:tab w:val="left" w:pos="346"/>
        </w:tabs>
        <w:spacing w:after="120"/>
      </w:pPr>
      <w:r>
        <w:tab/>
      </w:r>
      <w:r>
        <w:tab/>
      </w:r>
      <w:r>
        <w:tab/>
      </w:r>
      <w:r>
        <w:tab/>
      </w:r>
      <w:r>
        <w:tab/>
      </w:r>
      <w:r>
        <w:tab/>
      </w:r>
      <w:r>
        <w:tab/>
      </w:r>
      <w:r>
        <w:tab/>
      </w:r>
      <w:r>
        <w:tab/>
      </w:r>
      <w:r>
        <w:tab/>
      </w:r>
      <w:r>
        <w:tab/>
      </w:r>
      <w:r>
        <w:tab/>
      </w:r>
      <w:r>
        <w:tab/>
        <w:t>XXXX</w:t>
      </w:r>
    </w:p>
    <w:p w:rsidR="00B1708A" w:rsidRDefault="002774B0">
      <w:pPr>
        <w:pStyle w:val="Zkladntext1"/>
        <w:numPr>
          <w:ilvl w:val="0"/>
          <w:numId w:val="7"/>
        </w:numPr>
        <w:shd w:val="clear" w:color="auto" w:fill="auto"/>
        <w:tabs>
          <w:tab w:val="left" w:pos="348"/>
        </w:tabs>
        <w:ind w:left="360" w:right="280" w:hanging="360"/>
      </w:pPr>
      <w:r>
        <w:t xml:space="preserve">Zhotovitel je povinen dílo před jeho předáním a převzetím objednatelem řádně </w:t>
      </w:r>
      <w:r>
        <w:lastRenderedPageBreak/>
        <w:t>překontrolovat a vyzkoušet. Zkoušky tvořící součást zhotovovaného díla provádí zhotovitel na vlastní náklady. Zkoušky vyžádané objednatelem mimo standardně prováděné zkoušky hradí objednatel.</w:t>
      </w:r>
    </w:p>
    <w:p w:rsidR="00B1708A" w:rsidRDefault="002774B0">
      <w:pPr>
        <w:pStyle w:val="Zkladntext1"/>
        <w:numPr>
          <w:ilvl w:val="0"/>
          <w:numId w:val="7"/>
        </w:numPr>
        <w:shd w:val="clear" w:color="auto" w:fill="auto"/>
        <w:tabs>
          <w:tab w:val="left" w:pos="348"/>
        </w:tabs>
        <w:ind w:left="360" w:right="280" w:hanging="360"/>
      </w:pPr>
      <w:r>
        <w:t>Zhotovitel prohlašuje, že věcné plnění této smlouvy nemá právní vady a není zatíženo právy třetích osob.</w:t>
      </w:r>
    </w:p>
    <w:p w:rsidR="00B1708A" w:rsidRDefault="002774B0">
      <w:pPr>
        <w:pStyle w:val="Zkladntext1"/>
        <w:numPr>
          <w:ilvl w:val="0"/>
          <w:numId w:val="7"/>
        </w:numPr>
        <w:shd w:val="clear" w:color="auto" w:fill="auto"/>
        <w:tabs>
          <w:tab w:val="left" w:pos="348"/>
        </w:tabs>
        <w:spacing w:after="260"/>
        <w:ind w:left="360" w:right="280" w:hanging="360"/>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rPr>
        <w:t>výši 2 mil. Kč.</w:t>
      </w:r>
    </w:p>
    <w:p w:rsidR="00B1708A" w:rsidRDefault="002774B0">
      <w:pPr>
        <w:pStyle w:val="Nadpis20"/>
        <w:keepNext/>
        <w:keepLines/>
        <w:shd w:val="clear" w:color="auto" w:fill="auto"/>
        <w:ind w:left="200"/>
      </w:pPr>
      <w:bookmarkStart w:id="12" w:name="bookmark12"/>
      <w:r>
        <w:t>Článek 5</w:t>
      </w:r>
      <w:bookmarkEnd w:id="12"/>
    </w:p>
    <w:p w:rsidR="00B1708A" w:rsidRDefault="002774B0">
      <w:pPr>
        <w:pStyle w:val="Nadpis20"/>
        <w:keepNext/>
        <w:keepLines/>
        <w:shd w:val="clear" w:color="auto" w:fill="auto"/>
        <w:spacing w:after="260"/>
        <w:ind w:left="180"/>
      </w:pPr>
      <w:bookmarkStart w:id="13" w:name="bookmark13"/>
      <w:r>
        <w:t>Součinnost objednatele</w:t>
      </w:r>
      <w:bookmarkEnd w:id="13"/>
    </w:p>
    <w:p w:rsidR="00B1708A" w:rsidRDefault="002774B0">
      <w:pPr>
        <w:pStyle w:val="Zkladntext1"/>
        <w:numPr>
          <w:ilvl w:val="0"/>
          <w:numId w:val="8"/>
        </w:numPr>
        <w:shd w:val="clear" w:color="auto" w:fill="auto"/>
        <w:tabs>
          <w:tab w:val="left" w:pos="348"/>
        </w:tabs>
        <w:ind w:left="360" w:right="280" w:hanging="360"/>
      </w:pPr>
      <w:r>
        <w:t>Objednatel se zavazuje poskytnout zhotoviteli při plnění předmětu díla nezbytnou součinnost, spočívající zejména v umožnění přístupu do místa plnění díla, příp. využití přívodu elektrického proudu.</w:t>
      </w:r>
    </w:p>
    <w:p w:rsidR="00B1708A" w:rsidRDefault="002774B0">
      <w:pPr>
        <w:pStyle w:val="Zkladntext1"/>
        <w:numPr>
          <w:ilvl w:val="0"/>
          <w:numId w:val="8"/>
        </w:numPr>
        <w:shd w:val="clear" w:color="auto" w:fill="auto"/>
        <w:tabs>
          <w:tab w:val="left" w:pos="348"/>
        </w:tabs>
        <w:spacing w:after="260"/>
        <w:ind w:left="360" w:right="280" w:hanging="360"/>
      </w:pPr>
      <w:r>
        <w:t>Objednatel předá zhotoviteli prostory k realizaci díla do 5 dnů po kolaudaci stavby, pokud nebude oboustranně písemně dohodnuto jinak. Plocha bude vymezena dle požadavku zhotovitele v takovém rozsahu, aby nedošlo k ohrožení osob a materiálu v okolí.</w:t>
      </w:r>
    </w:p>
    <w:p w:rsidR="00B1708A" w:rsidRDefault="002774B0">
      <w:pPr>
        <w:pStyle w:val="Nadpis20"/>
        <w:keepNext/>
        <w:keepLines/>
        <w:shd w:val="clear" w:color="auto" w:fill="auto"/>
        <w:ind w:left="200"/>
      </w:pPr>
      <w:bookmarkStart w:id="14" w:name="bookmark14"/>
      <w:r>
        <w:t>Článek 6</w:t>
      </w:r>
      <w:bookmarkEnd w:id="14"/>
    </w:p>
    <w:p w:rsidR="00B1708A" w:rsidRDefault="002774B0">
      <w:pPr>
        <w:pStyle w:val="Nadpis20"/>
        <w:keepNext/>
        <w:keepLines/>
        <w:shd w:val="clear" w:color="auto" w:fill="auto"/>
        <w:spacing w:after="260"/>
        <w:ind w:left="200"/>
      </w:pPr>
      <w:bookmarkStart w:id="15" w:name="bookmark15"/>
      <w:r>
        <w:t>Cena díla a platební podmínky</w:t>
      </w:r>
      <w:bookmarkEnd w:id="15"/>
    </w:p>
    <w:p w:rsidR="00B1708A" w:rsidRDefault="002774B0">
      <w:pPr>
        <w:pStyle w:val="Zkladntext1"/>
        <w:numPr>
          <w:ilvl w:val="0"/>
          <w:numId w:val="9"/>
        </w:numPr>
        <w:shd w:val="clear" w:color="auto" w:fill="auto"/>
        <w:tabs>
          <w:tab w:val="left" w:pos="348"/>
        </w:tabs>
        <w:spacing w:after="260"/>
        <w:ind w:left="360" w:right="280" w:hanging="360"/>
      </w:pPr>
      <w:r>
        <w:t>Celková cena díla podle této smlouvy je stanovena podle vzájemně odsouhlasené cenové nabídky zhotovitele (viz příloha č. 1) pevnou částkou ve výši:</w:t>
      </w:r>
    </w:p>
    <w:p w:rsidR="00B1708A" w:rsidRDefault="002774B0">
      <w:pPr>
        <w:pStyle w:val="Zkladntext1"/>
        <w:shd w:val="clear" w:color="auto" w:fill="auto"/>
        <w:spacing w:after="260"/>
        <w:ind w:left="760" w:firstLine="20"/>
        <w:jc w:val="left"/>
      </w:pPr>
      <w:proofErr w:type="gramStart"/>
      <w:r>
        <w:t>2 203 750.Kč</w:t>
      </w:r>
      <w:proofErr w:type="gramEnd"/>
      <w:r>
        <w:t xml:space="preserve"> bez DPH</w:t>
      </w:r>
    </w:p>
    <w:p w:rsidR="00B1708A" w:rsidRDefault="002774B0">
      <w:pPr>
        <w:pStyle w:val="Zkladntext1"/>
        <w:shd w:val="clear" w:color="auto" w:fill="auto"/>
        <w:spacing w:after="260"/>
        <w:ind w:left="760" w:firstLine="20"/>
        <w:jc w:val="left"/>
      </w:pPr>
      <w:r>
        <w:t xml:space="preserve">(šlový: </w:t>
      </w:r>
      <w:proofErr w:type="spellStart"/>
      <w:r>
        <w:t>dvamilionydvěstětřitisícsedmsetpadesát</w:t>
      </w:r>
      <w:proofErr w:type="spellEnd"/>
      <w:r>
        <w:t xml:space="preserve"> korun.)</w:t>
      </w:r>
    </w:p>
    <w:p w:rsidR="00B1708A" w:rsidRDefault="002774B0">
      <w:pPr>
        <w:pStyle w:val="Zkladntext1"/>
        <w:shd w:val="clear" w:color="auto" w:fill="auto"/>
        <w:spacing w:after="260"/>
        <w:ind w:left="760" w:hanging="300"/>
      </w:pPr>
      <w:r>
        <w:t xml:space="preserve">. </w:t>
      </w:r>
      <w:proofErr w:type="gramStart"/>
      <w:r>
        <w:t>tj.2 666 537,50</w:t>
      </w:r>
      <w:proofErr w:type="gramEnd"/>
      <w:r>
        <w:t xml:space="preserve"> Kčs DPH</w:t>
      </w:r>
    </w:p>
    <w:p w:rsidR="00B1708A" w:rsidRDefault="002774B0">
      <w:pPr>
        <w:pStyle w:val="Zkladntext1"/>
        <w:shd w:val="clear" w:color="auto" w:fill="auto"/>
        <w:spacing w:after="260"/>
        <w:ind w:left="760" w:firstLine="20"/>
        <w:jc w:val="left"/>
      </w:pPr>
      <w:r>
        <w:t xml:space="preserve">(slovy:| </w:t>
      </w:r>
      <w:proofErr w:type="spellStart"/>
      <w:r>
        <w:t>dvamilionyšestsetšedesátšesttisícpětsettřicetsedm</w:t>
      </w:r>
      <w:proofErr w:type="spellEnd"/>
      <w:r>
        <w:t xml:space="preserve"> korun padesát haléřů)</w:t>
      </w:r>
    </w:p>
    <w:p w:rsidR="00B1708A" w:rsidRDefault="002774B0">
      <w:pPr>
        <w:pStyle w:val="Zkladntext1"/>
        <w:shd w:val="clear" w:color="auto" w:fill="auto"/>
        <w:ind w:left="360" w:right="280" w:firstLine="20"/>
      </w:pPr>
      <w:r>
        <w:t xml:space="preserve">Stanovená cena v sobě zahrnuje dohodnuté dodávky, práce a výkony nutné k realizaci díla specifikovaného touto smlouvou včetně odstranění veškerých vad, které se vyskytnou v průběhu předání díla, jakož i v záruční době. Cena díla může být změněna v případě, že dojde k vícepracím a </w:t>
      </w:r>
      <w:proofErr w:type="spellStart"/>
      <w:r>
        <w:t>méněpracím</w:t>
      </w:r>
      <w:proofErr w:type="spellEnd"/>
      <w:r>
        <w:t xml:space="preserve"> prokazatelně požadovaných objednatelem. Práce související s dodržením technologických a pracovních postupů zabezpečujících realizaci díla podle této smlouvy nemají charakter víceprací. Pokud zhotovitel provede některé zvýše uvedených prací bez písemného souhlasu objednatele, má objednatel právo odmítnout jejich úhradu.</w:t>
      </w:r>
    </w:p>
    <w:p w:rsidR="00B1708A" w:rsidRDefault="002774B0">
      <w:pPr>
        <w:pStyle w:val="Zkladntext1"/>
        <w:numPr>
          <w:ilvl w:val="0"/>
          <w:numId w:val="9"/>
        </w:numPr>
        <w:shd w:val="clear" w:color="auto" w:fill="auto"/>
        <w:tabs>
          <w:tab w:val="left" w:pos="348"/>
        </w:tabs>
        <w:ind w:left="360" w:hanging="360"/>
      </w:pPr>
      <w:r>
        <w:t>Cena díla může být změněna:</w:t>
      </w:r>
    </w:p>
    <w:p w:rsidR="00B1708A" w:rsidRDefault="002774B0">
      <w:pPr>
        <w:pStyle w:val="Zkladntext1"/>
        <w:numPr>
          <w:ilvl w:val="0"/>
          <w:numId w:val="10"/>
        </w:numPr>
        <w:shd w:val="clear" w:color="auto" w:fill="auto"/>
        <w:tabs>
          <w:tab w:val="left" w:pos="808"/>
        </w:tabs>
        <w:ind w:left="760" w:right="280" w:hanging="300"/>
      </w:pPr>
      <w:r>
        <w:t xml:space="preserve">v případě, že dojde k vícepracím a </w:t>
      </w:r>
      <w:proofErr w:type="spellStart"/>
      <w:r>
        <w:t>méněpracím</w:t>
      </w:r>
      <w:proofErr w:type="spellEnd"/>
      <w:r>
        <w:t xml:space="preserve"> prokazatelně požadovaných a písemně odsouhlasených objednatelem.</w:t>
      </w:r>
    </w:p>
    <w:p w:rsidR="00B1708A" w:rsidRDefault="002774B0">
      <w:pPr>
        <w:pStyle w:val="Zkladntext1"/>
        <w:numPr>
          <w:ilvl w:val="0"/>
          <w:numId w:val="10"/>
        </w:numPr>
        <w:shd w:val="clear" w:color="auto" w:fill="auto"/>
        <w:tabs>
          <w:tab w:val="left" w:pos="812"/>
        </w:tabs>
        <w:ind w:left="760" w:right="280" w:hanging="300"/>
      </w:pPr>
      <w:r>
        <w:t>v případě, že dojde v průběhu realizace předmětu smlouvy ke změnám daňových předpisů - zákonných sazeb upravujících výši DPH; smluvní strany se dohodly, že v případě změny zákonných sazeb DPH nebudou uzavírat písemný dodatek k této</w:t>
      </w:r>
    </w:p>
    <w:p w:rsidR="00B1708A" w:rsidRDefault="007A6257">
      <w:pPr>
        <w:jc w:val="right"/>
        <w:rPr>
          <w:noProof/>
          <w:lang w:bidi="ar-SA"/>
        </w:rPr>
      </w:pPr>
      <w:r>
        <w:rPr>
          <w:noProof/>
          <w:lang w:bidi="ar-SA"/>
        </w:rPr>
        <w:t>XXXX</w:t>
      </w: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noProof/>
          <w:lang w:bidi="ar-SA"/>
        </w:rPr>
      </w:pPr>
    </w:p>
    <w:p w:rsidR="007A6257" w:rsidRDefault="007A6257">
      <w:pPr>
        <w:jc w:val="right"/>
        <w:rPr>
          <w:sz w:val="2"/>
          <w:szCs w:val="2"/>
        </w:rPr>
      </w:pPr>
    </w:p>
    <w:p w:rsidR="00B1708A" w:rsidRDefault="002774B0">
      <w:pPr>
        <w:pStyle w:val="Zkladntext1"/>
        <w:shd w:val="clear" w:color="auto" w:fill="auto"/>
        <w:ind w:left="780" w:firstLine="20"/>
        <w:jc w:val="left"/>
      </w:pPr>
      <w:r>
        <w:t xml:space="preserve">smlouvě o změně výše ceny a DPH bude účtována podle předpisů platných v době </w:t>
      </w:r>
      <w:r>
        <w:lastRenderedPageBreak/>
        <w:t>uskutečnění zdanitelného plnění.</w:t>
      </w:r>
    </w:p>
    <w:p w:rsidR="00B1708A" w:rsidRDefault="002774B0">
      <w:pPr>
        <w:pStyle w:val="Zkladntext1"/>
        <w:numPr>
          <w:ilvl w:val="0"/>
          <w:numId w:val="9"/>
        </w:numPr>
        <w:shd w:val="clear" w:color="auto" w:fill="auto"/>
        <w:tabs>
          <w:tab w:val="left" w:pos="350"/>
        </w:tabs>
        <w:ind w:left="360" w:right="260" w:hanging="360"/>
      </w:pPr>
      <w:r>
        <w:t>Celkovou a pro účely fakturace rozhodnou cenou se rozumí cena včetně DPH. Objednatel je plátcem DPH.</w:t>
      </w:r>
    </w:p>
    <w:p w:rsidR="00B1708A" w:rsidRDefault="002774B0">
      <w:pPr>
        <w:pStyle w:val="Zkladntext1"/>
        <w:numPr>
          <w:ilvl w:val="0"/>
          <w:numId w:val="9"/>
        </w:numPr>
        <w:shd w:val="clear" w:color="auto" w:fill="auto"/>
        <w:tabs>
          <w:tab w:val="left" w:pos="350"/>
        </w:tabs>
        <w:ind w:left="360" w:right="260" w:hanging="360"/>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nebo zaslána objednateli poštou. Smluvní splatnost faktury se sjednává do </w:t>
      </w:r>
      <w:r>
        <w:rPr>
          <w:b/>
          <w:bCs/>
        </w:rPr>
        <w:t xml:space="preserve">30 dnů </w:t>
      </w:r>
      <w:r>
        <w:t>ode dne jejího doručení objednateli.</w:t>
      </w:r>
    </w:p>
    <w:p w:rsidR="00B1708A" w:rsidRDefault="002774B0">
      <w:pPr>
        <w:pStyle w:val="Zkladntext1"/>
        <w:shd w:val="clear" w:color="auto" w:fill="auto"/>
        <w:ind w:left="360" w:right="260" w:firstLine="20"/>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B1708A" w:rsidRDefault="002774B0">
      <w:pPr>
        <w:pStyle w:val="Zkladntext1"/>
        <w:numPr>
          <w:ilvl w:val="0"/>
          <w:numId w:val="9"/>
        </w:numPr>
        <w:shd w:val="clear" w:color="auto" w:fill="auto"/>
        <w:tabs>
          <w:tab w:val="left" w:pos="350"/>
        </w:tabs>
        <w:ind w:left="360" w:right="260" w:hanging="360"/>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B1708A" w:rsidRDefault="002774B0">
      <w:pPr>
        <w:pStyle w:val="Zkladntext1"/>
        <w:numPr>
          <w:ilvl w:val="0"/>
          <w:numId w:val="9"/>
        </w:numPr>
        <w:shd w:val="clear" w:color="auto" w:fill="auto"/>
        <w:tabs>
          <w:tab w:val="left" w:pos="350"/>
        </w:tabs>
        <w:ind w:left="360" w:right="260" w:hanging="360"/>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B1708A" w:rsidRDefault="002774B0">
      <w:pPr>
        <w:pStyle w:val="Zkladntext1"/>
        <w:numPr>
          <w:ilvl w:val="0"/>
          <w:numId w:val="9"/>
        </w:numPr>
        <w:shd w:val="clear" w:color="auto" w:fill="auto"/>
        <w:tabs>
          <w:tab w:val="left" w:pos="350"/>
        </w:tabs>
        <w:spacing w:after="540"/>
        <w:ind w:left="360" w:hanging="360"/>
      </w:pPr>
      <w:r>
        <w:t>Objednatel neposkytuje zhotoviteli během realizace díla žádné zálohové platby.</w:t>
      </w:r>
    </w:p>
    <w:p w:rsidR="00B1708A" w:rsidRDefault="002774B0">
      <w:pPr>
        <w:pStyle w:val="Nadpis20"/>
        <w:keepNext/>
        <w:keepLines/>
        <w:shd w:val="clear" w:color="auto" w:fill="auto"/>
        <w:ind w:left="200"/>
      </w:pPr>
      <w:bookmarkStart w:id="16" w:name="bookmark16"/>
      <w:r>
        <w:t>Článek 7</w:t>
      </w:r>
      <w:bookmarkEnd w:id="16"/>
    </w:p>
    <w:p w:rsidR="00B1708A" w:rsidRDefault="002774B0">
      <w:pPr>
        <w:pStyle w:val="Nadpis20"/>
        <w:keepNext/>
        <w:keepLines/>
        <w:shd w:val="clear" w:color="auto" w:fill="auto"/>
        <w:ind w:left="200"/>
      </w:pPr>
      <w:bookmarkStart w:id="17" w:name="bookmark17"/>
      <w:r>
        <w:t>Předání a převzetí díla</w:t>
      </w:r>
      <w:bookmarkEnd w:id="17"/>
    </w:p>
    <w:p w:rsidR="00B1708A" w:rsidRDefault="002774B0">
      <w:pPr>
        <w:pStyle w:val="Zkladntext1"/>
        <w:numPr>
          <w:ilvl w:val="0"/>
          <w:numId w:val="11"/>
        </w:numPr>
        <w:shd w:val="clear" w:color="auto" w:fill="auto"/>
        <w:tabs>
          <w:tab w:val="left" w:pos="350"/>
        </w:tabs>
        <w:ind w:left="360" w:right="260" w:hanging="360"/>
      </w:pPr>
      <w:r>
        <w:t>Zhotovitel vyzve písemně (e-mailem/faxem) zástupce objednatele alespoň dva kalendářní dny před sjednaným termínem předání díla podle čl. 2 k převzetí dokončeného díla. Objednatel je povinen na výzvu zhotovitele řádně dokončené dílo převzít.</w:t>
      </w:r>
    </w:p>
    <w:p w:rsidR="00B1708A" w:rsidRDefault="002774B0">
      <w:pPr>
        <w:pStyle w:val="Zkladntext1"/>
        <w:numPr>
          <w:ilvl w:val="0"/>
          <w:numId w:val="11"/>
        </w:numPr>
        <w:shd w:val="clear" w:color="auto" w:fill="auto"/>
        <w:tabs>
          <w:tab w:val="left" w:pos="350"/>
        </w:tabs>
        <w:ind w:left="360" w:right="260" w:hanging="360"/>
      </w:pPr>
      <w:r>
        <w:t>Zhotovitel je povinen připravit pro přejímací řízení veškeré protokoly, certifikáty a atesty tak, aby bylo možno provést úspěšné převzetí díla.</w:t>
      </w:r>
    </w:p>
    <w:p w:rsidR="00B1708A" w:rsidRDefault="002774B0">
      <w:pPr>
        <w:pStyle w:val="Zkladntext1"/>
        <w:numPr>
          <w:ilvl w:val="0"/>
          <w:numId w:val="11"/>
        </w:numPr>
        <w:shd w:val="clear" w:color="auto" w:fill="auto"/>
        <w:tabs>
          <w:tab w:val="left" w:pos="350"/>
        </w:tabs>
        <w:ind w:left="360" w:right="260" w:hanging="360"/>
      </w:pPr>
      <w:r>
        <w:t>O předání a převzetí díla bude smluvními stranami sepsán písemný předávací protokol s uvedením průběhu zkoušek zařízení, případných vad díla a podmínek jejich odstranění.</w:t>
      </w:r>
    </w:p>
    <w:p w:rsidR="00B1708A" w:rsidRDefault="002774B0">
      <w:pPr>
        <w:pStyle w:val="Zkladntext1"/>
        <w:numPr>
          <w:ilvl w:val="0"/>
          <w:numId w:val="11"/>
        </w:numPr>
        <w:shd w:val="clear" w:color="auto" w:fill="auto"/>
        <w:tabs>
          <w:tab w:val="left" w:pos="350"/>
        </w:tabs>
        <w:ind w:left="360" w:right="260" w:hanging="360"/>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B1708A" w:rsidRDefault="002774B0">
      <w:pPr>
        <w:pStyle w:val="Zkladntext1"/>
        <w:numPr>
          <w:ilvl w:val="0"/>
          <w:numId w:val="11"/>
        </w:numPr>
        <w:shd w:val="clear" w:color="auto" w:fill="auto"/>
        <w:tabs>
          <w:tab w:val="left" w:pos="350"/>
        </w:tabs>
        <w:ind w:left="360" w:hanging="360"/>
      </w:pPr>
      <w:r>
        <w:t xml:space="preserve">Na provedené dílo budou </w:t>
      </w:r>
      <w:r>
        <w:rPr>
          <w:u w:val="single"/>
        </w:rPr>
        <w:t>ve dvou vyhotoveních</w:t>
      </w:r>
      <w:r>
        <w:t xml:space="preserve"> vystaveny a při předání díla předány:</w:t>
      </w:r>
    </w:p>
    <w:p w:rsidR="00B1708A" w:rsidRDefault="002774B0">
      <w:pPr>
        <w:pStyle w:val="Zkladntext1"/>
        <w:numPr>
          <w:ilvl w:val="0"/>
          <w:numId w:val="12"/>
        </w:numPr>
        <w:shd w:val="clear" w:color="auto" w:fill="auto"/>
        <w:tabs>
          <w:tab w:val="left" w:pos="694"/>
        </w:tabs>
        <w:ind w:left="780" w:hanging="400"/>
      </w:pPr>
      <w:r>
        <w:t>soupis provedených prací a</w:t>
      </w:r>
    </w:p>
    <w:p w:rsidR="00B1708A" w:rsidRDefault="002774B0">
      <w:pPr>
        <w:pStyle w:val="Zkladntext1"/>
        <w:numPr>
          <w:ilvl w:val="0"/>
          <w:numId w:val="12"/>
        </w:numPr>
        <w:shd w:val="clear" w:color="auto" w:fill="auto"/>
        <w:tabs>
          <w:tab w:val="left" w:pos="711"/>
        </w:tabs>
        <w:ind w:left="660" w:right="260" w:hanging="280"/>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 Přílohou předávacího protokolu bude protokol o zaškolení obsluhy.</w:t>
      </w:r>
    </w:p>
    <w:p w:rsidR="00B1708A" w:rsidRDefault="002774B0">
      <w:pPr>
        <w:pStyle w:val="Zkladntext1"/>
        <w:numPr>
          <w:ilvl w:val="0"/>
          <w:numId w:val="11"/>
        </w:numPr>
        <w:shd w:val="clear" w:color="auto" w:fill="auto"/>
        <w:tabs>
          <w:tab w:val="left" w:pos="350"/>
        </w:tabs>
        <w:ind w:left="360" w:hanging="360"/>
      </w:pPr>
      <w:r>
        <w:t>Spolu s předáním díla předá zhotovitel objednateli:</w:t>
      </w:r>
    </w:p>
    <w:p w:rsidR="00B1708A" w:rsidRDefault="002774B0">
      <w:pPr>
        <w:pStyle w:val="Zkladntext1"/>
        <w:numPr>
          <w:ilvl w:val="0"/>
          <w:numId w:val="13"/>
        </w:numPr>
        <w:shd w:val="clear" w:color="auto" w:fill="auto"/>
        <w:tabs>
          <w:tab w:val="left" w:pos="694"/>
        </w:tabs>
        <w:ind w:left="780" w:hanging="400"/>
      </w:pPr>
      <w:r>
        <w:t>prohlášení o shodě na použité materiály,</w:t>
      </w:r>
    </w:p>
    <w:p w:rsidR="00B1708A" w:rsidRDefault="002774B0">
      <w:pPr>
        <w:pStyle w:val="Zkladntext1"/>
        <w:numPr>
          <w:ilvl w:val="0"/>
          <w:numId w:val="13"/>
        </w:numPr>
        <w:shd w:val="clear" w:color="auto" w:fill="auto"/>
        <w:tabs>
          <w:tab w:val="left" w:pos="711"/>
        </w:tabs>
        <w:spacing w:after="280"/>
        <w:ind w:left="780" w:right="260" w:hanging="400"/>
      </w:pPr>
      <w:r>
        <w:t>veškeré doklady, které jsou potřebné k používání vybavení a které osvědčují legislativní technické požadavky na předmět plnění, jako např. návody k použití v českém jazyce, záruční listy, příslušné certifikáty, atesty, prohlášení o shodě (CE</w:t>
      </w:r>
    </w:p>
    <w:p w:rsidR="007A6257" w:rsidRDefault="007A6257" w:rsidP="007A6257">
      <w:pPr>
        <w:pStyle w:val="Zkladntext1"/>
        <w:shd w:val="clear" w:color="auto" w:fill="auto"/>
        <w:tabs>
          <w:tab w:val="left" w:pos="711"/>
        </w:tabs>
        <w:spacing w:after="280"/>
        <w:ind w:right="260"/>
      </w:pPr>
    </w:p>
    <w:p w:rsidR="007A6257" w:rsidRDefault="007A6257" w:rsidP="007A6257">
      <w:pPr>
        <w:pStyle w:val="Zkladntext1"/>
        <w:shd w:val="clear" w:color="auto" w:fill="auto"/>
        <w:tabs>
          <w:tab w:val="left" w:pos="711"/>
        </w:tabs>
        <w:spacing w:after="280"/>
        <w:ind w:right="260"/>
      </w:pPr>
    </w:p>
    <w:p w:rsidR="007A6257" w:rsidRDefault="007A6257" w:rsidP="007A6257">
      <w:pPr>
        <w:pStyle w:val="Zkladntext1"/>
        <w:shd w:val="clear" w:color="auto" w:fill="auto"/>
        <w:tabs>
          <w:tab w:val="left" w:pos="711"/>
        </w:tabs>
        <w:spacing w:after="280"/>
        <w:ind w:right="260"/>
      </w:pPr>
    </w:p>
    <w:p w:rsidR="007A6257" w:rsidRDefault="007A6257" w:rsidP="007A6257">
      <w:pPr>
        <w:pStyle w:val="Zkladntext1"/>
        <w:shd w:val="clear" w:color="auto" w:fill="auto"/>
        <w:tabs>
          <w:tab w:val="left" w:pos="711"/>
        </w:tabs>
        <w:spacing w:after="280"/>
        <w:ind w:right="260"/>
      </w:pPr>
      <w:r>
        <w:tab/>
      </w:r>
      <w:r>
        <w:tab/>
      </w:r>
      <w:r>
        <w:tab/>
      </w:r>
      <w:r>
        <w:tab/>
      </w:r>
      <w:r>
        <w:tab/>
      </w:r>
      <w:r>
        <w:tab/>
      </w:r>
      <w:r>
        <w:tab/>
      </w:r>
      <w:r>
        <w:tab/>
      </w:r>
      <w:r>
        <w:tab/>
      </w:r>
      <w:r>
        <w:tab/>
      </w:r>
      <w:r>
        <w:tab/>
      </w:r>
      <w:r>
        <w:tab/>
        <w:t>XXXX</w:t>
      </w:r>
    </w:p>
    <w:p w:rsidR="00B1708A" w:rsidRDefault="002774B0">
      <w:pPr>
        <w:pStyle w:val="Zkladntext1"/>
        <w:shd w:val="clear" w:color="auto" w:fill="auto"/>
        <w:ind w:left="840"/>
      </w:pPr>
      <w:r>
        <w:lastRenderedPageBreak/>
        <w:t>certifikáty) osvědčující, že výrobky jsou vyrobeny v souladu s platnými bezpečnostními normami a ČSN a jinými předpisy,</w:t>
      </w:r>
    </w:p>
    <w:p w:rsidR="00B1708A" w:rsidRDefault="002774B0">
      <w:pPr>
        <w:pStyle w:val="Zkladntext1"/>
        <w:numPr>
          <w:ilvl w:val="0"/>
          <w:numId w:val="13"/>
        </w:numPr>
        <w:shd w:val="clear" w:color="auto" w:fill="auto"/>
        <w:tabs>
          <w:tab w:val="left" w:pos="890"/>
        </w:tabs>
        <w:ind w:left="540"/>
        <w:jc w:val="left"/>
      </w:pPr>
      <w:r>
        <w:t>veškeré příslušenství nutné pro řádné užívání a funkci díla.</w:t>
      </w:r>
    </w:p>
    <w:p w:rsidR="00B1708A" w:rsidRDefault="002774B0">
      <w:pPr>
        <w:pStyle w:val="Zkladntext1"/>
        <w:numPr>
          <w:ilvl w:val="0"/>
          <w:numId w:val="11"/>
        </w:numPr>
        <w:shd w:val="clear" w:color="auto" w:fill="auto"/>
        <w:tabs>
          <w:tab w:val="left" w:pos="390"/>
        </w:tabs>
        <w:spacing w:after="260"/>
        <w:ind w:left="400" w:hanging="400"/>
      </w:pPr>
      <w:r>
        <w:t xml:space="preserve">Kontrolu řádného provedení díla a převzetí díla bude provádět pověřený zástupce objednatele (viz </w:t>
      </w:r>
      <w:proofErr w:type="spellStart"/>
      <w:r>
        <w:t>ěl</w:t>
      </w:r>
      <w:proofErr w:type="spellEnd"/>
      <w:r>
        <w:t>. 14 odst. 2).</w:t>
      </w:r>
    </w:p>
    <w:p w:rsidR="00B1708A" w:rsidRDefault="002774B0">
      <w:pPr>
        <w:pStyle w:val="Nadpis20"/>
        <w:keepNext/>
        <w:keepLines/>
        <w:shd w:val="clear" w:color="auto" w:fill="auto"/>
        <w:spacing w:after="260"/>
        <w:ind w:left="0"/>
      </w:pPr>
      <w:bookmarkStart w:id="18" w:name="bookmark18"/>
      <w:r>
        <w:t>Článek 8</w:t>
      </w:r>
      <w:r>
        <w:br/>
        <w:t>Záruka na dílo</w:t>
      </w:r>
      <w:bookmarkEnd w:id="18"/>
    </w:p>
    <w:p w:rsidR="00B1708A" w:rsidRDefault="002774B0">
      <w:pPr>
        <w:pStyle w:val="Zkladntext1"/>
        <w:numPr>
          <w:ilvl w:val="0"/>
          <w:numId w:val="14"/>
        </w:numPr>
        <w:shd w:val="clear" w:color="auto" w:fill="auto"/>
        <w:tabs>
          <w:tab w:val="left" w:pos="390"/>
        </w:tabs>
        <w:ind w:left="400" w:hanging="400"/>
      </w:pPr>
      <w:r>
        <w:t xml:space="preserve">Zhotovitel poskytuje na dílo záruční dobu v délce </w:t>
      </w:r>
      <w:r>
        <w:rPr>
          <w:b/>
          <w:bCs/>
        </w:rPr>
        <w:t xml:space="preserve">24 měsíců </w:t>
      </w:r>
      <w:r>
        <w:t>ode dne předání a převzetí díla objednatelem, a to na kompletní objem dodávky a poskytnutých prací. Počátek běhu záruční doby se počítá od okamžiku podpisu Protokolu o převzetí díla. Na předměty se záručními listy poskytuje zhotovitel záruku dle záručních listů výrobců.</w:t>
      </w:r>
    </w:p>
    <w:p w:rsidR="00B1708A" w:rsidRDefault="002774B0">
      <w:pPr>
        <w:pStyle w:val="Zkladntext1"/>
        <w:numPr>
          <w:ilvl w:val="0"/>
          <w:numId w:val="14"/>
        </w:numPr>
        <w:shd w:val="clear" w:color="auto" w:fill="auto"/>
        <w:tabs>
          <w:tab w:val="left" w:pos="390"/>
        </w:tabs>
        <w:spacing w:after="260"/>
        <w:ind w:left="400" w:hanging="400"/>
      </w:pPr>
      <w:r>
        <w:t>Poskytnutá záruka znamená, že provedené dílo bude po dobu uvedenou výše v odstavci 1 tohoto článku plně funkční a bude mít vlastnosti odpovídající obsahu technických norem, eventuálně dalších technických požadavků či norem, např. ČSN, EN, ISO, které se na dané dílo vztahují.</w:t>
      </w:r>
    </w:p>
    <w:p w:rsidR="00B1708A" w:rsidRDefault="002774B0">
      <w:pPr>
        <w:pStyle w:val="Nadpis20"/>
        <w:keepNext/>
        <w:keepLines/>
        <w:shd w:val="clear" w:color="auto" w:fill="auto"/>
        <w:ind w:left="0"/>
      </w:pPr>
      <w:bookmarkStart w:id="19" w:name="bookmark19"/>
      <w:r>
        <w:t>Článek 9</w:t>
      </w:r>
      <w:bookmarkEnd w:id="19"/>
    </w:p>
    <w:p w:rsidR="00B1708A" w:rsidRDefault="002774B0">
      <w:pPr>
        <w:pStyle w:val="Nadpis20"/>
        <w:keepNext/>
        <w:keepLines/>
        <w:shd w:val="clear" w:color="auto" w:fill="auto"/>
        <w:spacing w:after="260"/>
        <w:ind w:left="0"/>
      </w:pPr>
      <w:bookmarkStart w:id="20" w:name="bookmark20"/>
      <w:r>
        <w:t>Vady díla a podmínky reklamace</w:t>
      </w:r>
      <w:bookmarkEnd w:id="20"/>
    </w:p>
    <w:p w:rsidR="00B1708A" w:rsidRDefault="002774B0">
      <w:pPr>
        <w:pStyle w:val="Zkladntext1"/>
        <w:numPr>
          <w:ilvl w:val="0"/>
          <w:numId w:val="15"/>
        </w:numPr>
        <w:shd w:val="clear" w:color="auto" w:fill="auto"/>
        <w:tabs>
          <w:tab w:val="left" w:pos="390"/>
        </w:tabs>
        <w:ind w:left="400" w:hanging="400"/>
      </w:pPr>
      <w:r>
        <w:t>Zhotovitel se zavazuje předat dílo bez vad a nedodělků a ručí za úplné, kvalitní provedení a funkci předmětu smlouvy v rozsahu stanoveném touto smlouvou.</w:t>
      </w:r>
    </w:p>
    <w:p w:rsidR="00B1708A" w:rsidRDefault="002774B0">
      <w:pPr>
        <w:pStyle w:val="Zkladntext1"/>
        <w:numPr>
          <w:ilvl w:val="0"/>
          <w:numId w:val="15"/>
        </w:numPr>
        <w:shd w:val="clear" w:color="auto" w:fill="auto"/>
        <w:tabs>
          <w:tab w:val="left" w:pos="390"/>
        </w:tabs>
        <w:ind w:left="400" w:hanging="400"/>
      </w:pPr>
      <w:r>
        <w:t>Za vady díla zjištěné po předání a převzetí díla odpovídá zhotovitel v rozsahu stanoveném občanským zákoníkem.</w:t>
      </w:r>
    </w:p>
    <w:p w:rsidR="00B1708A" w:rsidRDefault="002774B0">
      <w:pPr>
        <w:pStyle w:val="Zkladntext1"/>
        <w:numPr>
          <w:ilvl w:val="0"/>
          <w:numId w:val="15"/>
        </w:numPr>
        <w:shd w:val="clear" w:color="auto" w:fill="auto"/>
        <w:tabs>
          <w:tab w:val="left" w:pos="390"/>
        </w:tabs>
        <w:ind w:left="400" w:hanging="400"/>
      </w:pPr>
      <w:r>
        <w:t>V případě, že objednatel zjistí při předání a převzetí díla vady či nedodělky díla, bude tato skutečnost řešena postupem uvedeným níže.</w:t>
      </w:r>
    </w:p>
    <w:p w:rsidR="00B1708A" w:rsidRDefault="002774B0">
      <w:pPr>
        <w:pStyle w:val="Zkladntext1"/>
        <w:numPr>
          <w:ilvl w:val="0"/>
          <w:numId w:val="15"/>
        </w:numPr>
        <w:shd w:val="clear" w:color="auto" w:fill="auto"/>
        <w:tabs>
          <w:tab w:val="left" w:pos="390"/>
        </w:tabs>
        <w:ind w:left="400" w:hanging="400"/>
      </w:pPr>
      <w:r>
        <w:t>Objednatel je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B1708A" w:rsidRDefault="002774B0">
      <w:pPr>
        <w:pStyle w:val="Zkladntext1"/>
        <w:numPr>
          <w:ilvl w:val="0"/>
          <w:numId w:val="15"/>
        </w:numPr>
        <w:shd w:val="clear" w:color="auto" w:fill="auto"/>
        <w:tabs>
          <w:tab w:val="left" w:pos="390"/>
        </w:tabs>
        <w:ind w:left="400" w:hanging="400"/>
      </w:pPr>
      <w:r>
        <w:t>Zhotovitel je povinen se bez zbytečného odkladu (nejpozději do 5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B1708A" w:rsidRDefault="002774B0">
      <w:pPr>
        <w:pStyle w:val="Zkladntext1"/>
        <w:numPr>
          <w:ilvl w:val="0"/>
          <w:numId w:val="15"/>
        </w:numPr>
        <w:shd w:val="clear" w:color="auto" w:fill="auto"/>
        <w:tabs>
          <w:tab w:val="left" w:pos="390"/>
        </w:tabs>
        <w:spacing w:after="540"/>
        <w:ind w:left="400" w:hanging="400"/>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B1708A" w:rsidRDefault="002774B0">
      <w:pPr>
        <w:pStyle w:val="Nadpis20"/>
        <w:keepNext/>
        <w:keepLines/>
        <w:shd w:val="clear" w:color="auto" w:fill="auto"/>
        <w:ind w:left="0"/>
      </w:pPr>
      <w:bookmarkStart w:id="21" w:name="bookmark21"/>
      <w:r>
        <w:t>Článek 10</w:t>
      </w:r>
      <w:bookmarkEnd w:id="21"/>
    </w:p>
    <w:p w:rsidR="00B1708A" w:rsidRDefault="002774B0">
      <w:pPr>
        <w:pStyle w:val="Nadpis20"/>
        <w:keepNext/>
        <w:keepLines/>
        <w:shd w:val="clear" w:color="auto" w:fill="auto"/>
        <w:spacing w:after="260"/>
        <w:ind w:left="0"/>
      </w:pPr>
      <w:bookmarkStart w:id="22" w:name="bookmark22"/>
      <w:r>
        <w:t>Smluvní pokuty a majetkové sankce</w:t>
      </w:r>
      <w:bookmarkEnd w:id="22"/>
    </w:p>
    <w:p w:rsidR="00B1708A" w:rsidRDefault="002774B0">
      <w:pPr>
        <w:pStyle w:val="Zkladntext1"/>
        <w:numPr>
          <w:ilvl w:val="0"/>
          <w:numId w:val="16"/>
        </w:numPr>
        <w:shd w:val="clear" w:color="auto" w:fill="auto"/>
        <w:tabs>
          <w:tab w:val="left" w:pos="554"/>
        </w:tabs>
        <w:spacing w:after="260"/>
        <w:ind w:left="540" w:hanging="380"/>
      </w:pPr>
      <w:r>
        <w:t>Při prodlení zhotovitele s předáním díla objednateli je zhotovitel povinen zaplatit objednateli smluvní pokutu ve výši 1 000,- Kč za každý započatý den prodlení, až do předání a převzetí celého díla.</w:t>
      </w:r>
    </w:p>
    <w:p w:rsidR="007A6257" w:rsidRDefault="007A6257" w:rsidP="007A6257">
      <w:pPr>
        <w:pStyle w:val="Zkladntext1"/>
        <w:shd w:val="clear" w:color="auto" w:fill="auto"/>
        <w:tabs>
          <w:tab w:val="left" w:pos="554"/>
        </w:tabs>
        <w:spacing w:after="260"/>
      </w:pPr>
    </w:p>
    <w:p w:rsidR="007A6257" w:rsidRDefault="007A6257" w:rsidP="007A6257">
      <w:pPr>
        <w:pStyle w:val="Zkladntext1"/>
        <w:shd w:val="clear" w:color="auto" w:fill="auto"/>
        <w:tabs>
          <w:tab w:val="left" w:pos="554"/>
        </w:tabs>
        <w:spacing w:after="260"/>
      </w:pPr>
    </w:p>
    <w:p w:rsidR="007A6257" w:rsidRDefault="007A6257" w:rsidP="007A6257">
      <w:pPr>
        <w:pStyle w:val="Zkladntext1"/>
        <w:shd w:val="clear" w:color="auto" w:fill="auto"/>
        <w:tabs>
          <w:tab w:val="left" w:pos="554"/>
        </w:tabs>
        <w:spacing w:after="260"/>
      </w:pPr>
      <w:r>
        <w:tab/>
      </w:r>
      <w:r>
        <w:tab/>
      </w:r>
      <w:r>
        <w:tab/>
      </w:r>
      <w:r>
        <w:tab/>
      </w:r>
      <w:r>
        <w:tab/>
      </w:r>
      <w:r>
        <w:tab/>
      </w:r>
      <w:r>
        <w:tab/>
      </w:r>
      <w:r>
        <w:tab/>
      </w:r>
      <w:r>
        <w:tab/>
      </w:r>
      <w:r>
        <w:tab/>
      </w:r>
      <w:r>
        <w:tab/>
      </w:r>
      <w:r>
        <w:tab/>
      </w:r>
      <w:r>
        <w:tab/>
        <w:t>XXXX</w:t>
      </w:r>
    </w:p>
    <w:p w:rsidR="00B1708A" w:rsidRDefault="002774B0">
      <w:pPr>
        <w:pStyle w:val="Zkladntext1"/>
        <w:numPr>
          <w:ilvl w:val="0"/>
          <w:numId w:val="16"/>
        </w:numPr>
        <w:shd w:val="clear" w:color="auto" w:fill="auto"/>
        <w:tabs>
          <w:tab w:val="left" w:pos="393"/>
        </w:tabs>
        <w:ind w:left="500" w:hanging="500"/>
      </w:pPr>
      <w:r>
        <w:lastRenderedPageBreak/>
        <w:t>Při prodlení objednatele s úhradou faktur je objednatel povinen uhradit zhotoviteli smluvní pokutu ve výši 0,05% z fakturované částky za každý započatý den prodlení.</w:t>
      </w:r>
    </w:p>
    <w:p w:rsidR="00B1708A" w:rsidRDefault="002774B0">
      <w:pPr>
        <w:pStyle w:val="Zkladntext1"/>
        <w:numPr>
          <w:ilvl w:val="0"/>
          <w:numId w:val="16"/>
        </w:numPr>
        <w:shd w:val="clear" w:color="auto" w:fill="auto"/>
        <w:tabs>
          <w:tab w:val="left" w:pos="393"/>
        </w:tabs>
        <w:ind w:left="500" w:hanging="500"/>
      </w:pPr>
      <w:r>
        <w:t>Při prodlení zhotovitele s vyklizením místa realizace díla je zhotovitel povinen zaplatit objednateli smluvní pokutu ve výši 1 000,- Kč za každý započatý den prodlení. Toto prodlení začne běžet třetím dnem od dokončení díla.</w:t>
      </w:r>
    </w:p>
    <w:p w:rsidR="00B1708A" w:rsidRDefault="002774B0">
      <w:pPr>
        <w:pStyle w:val="Zkladntext1"/>
        <w:numPr>
          <w:ilvl w:val="0"/>
          <w:numId w:val="16"/>
        </w:numPr>
        <w:shd w:val="clear" w:color="auto" w:fill="auto"/>
        <w:tabs>
          <w:tab w:val="left" w:pos="393"/>
        </w:tabs>
        <w:ind w:left="500" w:hanging="500"/>
      </w:pPr>
      <w:r>
        <w:t>V případě, že zhotovitel nedodrží lhůty stanovené pro postup při odstraňování reklamačních vad nebo lhůty pro odstranění kterékoliv reklamační vady uvedené v článku 9 odst. 5 je objednatel oprávněn uplatnit a zhotovitel povinen zaplatit smluvní pokutu ve výši 10 000,- Kč za každý den prodlení s prováděním úkonů k odstranění reklamačních vad nebo s odstraněním kterékoliv reklamační vady, a to ve vztahu ke každé reklamační vadě zvlášť.</w:t>
      </w:r>
    </w:p>
    <w:p w:rsidR="00B1708A" w:rsidRDefault="002774B0">
      <w:pPr>
        <w:pStyle w:val="Zkladntext1"/>
        <w:numPr>
          <w:ilvl w:val="0"/>
          <w:numId w:val="16"/>
        </w:numPr>
        <w:shd w:val="clear" w:color="auto" w:fill="auto"/>
        <w:tabs>
          <w:tab w:val="left" w:pos="393"/>
        </w:tabs>
        <w:ind w:left="500" w:hanging="500"/>
      </w:pPr>
      <w:r>
        <w:t>V případě porušení povinností zhotovitele uvedených v článku 4 odst. 4 a 5, ze kterých vznikne objednateli škoda (např. finanční pokuta) uhradí zhotovitel objednateli smluvní pokutu v plné výši vzniklé škody.</w:t>
      </w:r>
    </w:p>
    <w:p w:rsidR="00B1708A" w:rsidRDefault="002774B0">
      <w:pPr>
        <w:pStyle w:val="Zkladntext1"/>
        <w:numPr>
          <w:ilvl w:val="0"/>
          <w:numId w:val="16"/>
        </w:numPr>
        <w:shd w:val="clear" w:color="auto" w:fill="auto"/>
        <w:tabs>
          <w:tab w:val="left" w:pos="393"/>
        </w:tabs>
        <w:ind w:left="500" w:hanging="500"/>
      </w:pPr>
      <w:r>
        <w:t>V případě porušení povinností zhotovitele uvedených v čl. 13 této smlouvy, se zhotovitel zavazuje uhradit objednateli smluvní pokutu ve výši 20 000,- Kč za každé jednotlivé porušení sjednané povinnosti.</w:t>
      </w:r>
    </w:p>
    <w:p w:rsidR="00B1708A" w:rsidRDefault="002774B0">
      <w:pPr>
        <w:pStyle w:val="Zkladntext1"/>
        <w:numPr>
          <w:ilvl w:val="0"/>
          <w:numId w:val="16"/>
        </w:numPr>
        <w:shd w:val="clear" w:color="auto" w:fill="auto"/>
        <w:tabs>
          <w:tab w:val="left" w:pos="393"/>
        </w:tabs>
        <w:ind w:left="500" w:hanging="500"/>
      </w:pPr>
      <w:r>
        <w:t>V případě, že smluvní straně vznikne škoda v příčinné souvislosti s porušením některého z ustanovení této smlouvy, má druhá smluvní strana právo účtovat smluvní pokutu ve výši vzniklé škody.</w:t>
      </w:r>
    </w:p>
    <w:p w:rsidR="00B1708A" w:rsidRDefault="002774B0">
      <w:pPr>
        <w:pStyle w:val="Zkladntext1"/>
        <w:numPr>
          <w:ilvl w:val="0"/>
          <w:numId w:val="16"/>
        </w:numPr>
        <w:shd w:val="clear" w:color="auto" w:fill="auto"/>
        <w:tabs>
          <w:tab w:val="left" w:pos="393"/>
        </w:tabs>
        <w:spacing w:after="540"/>
        <w:ind w:left="500" w:hanging="500"/>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B1708A" w:rsidRDefault="002774B0">
      <w:pPr>
        <w:pStyle w:val="Nadpis20"/>
        <w:keepNext/>
        <w:keepLines/>
        <w:shd w:val="clear" w:color="auto" w:fill="auto"/>
        <w:spacing w:after="260"/>
        <w:ind w:left="4220" w:right="3900" w:firstLine="20"/>
        <w:jc w:val="left"/>
      </w:pPr>
      <w:bookmarkStart w:id="23" w:name="bookmark23"/>
      <w:r>
        <w:t>Článek 11 Vyšší moc</w:t>
      </w:r>
      <w:bookmarkEnd w:id="23"/>
    </w:p>
    <w:p w:rsidR="00B1708A" w:rsidRDefault="002774B0">
      <w:pPr>
        <w:pStyle w:val="Zkladntext1"/>
        <w:numPr>
          <w:ilvl w:val="0"/>
          <w:numId w:val="17"/>
        </w:numPr>
        <w:shd w:val="clear" w:color="auto" w:fill="auto"/>
        <w:tabs>
          <w:tab w:val="left" w:pos="393"/>
        </w:tabs>
        <w:ind w:left="340" w:hanging="340"/>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B1708A" w:rsidRDefault="002774B0">
      <w:pPr>
        <w:pStyle w:val="Zkladntext1"/>
        <w:numPr>
          <w:ilvl w:val="0"/>
          <w:numId w:val="17"/>
        </w:numPr>
        <w:shd w:val="clear" w:color="auto" w:fill="auto"/>
        <w:tabs>
          <w:tab w:val="left" w:pos="393"/>
        </w:tabs>
        <w:ind w:left="340" w:hanging="340"/>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7A6257" w:rsidRDefault="002774B0" w:rsidP="007A6257">
      <w:pPr>
        <w:pStyle w:val="Zkladntext1"/>
        <w:numPr>
          <w:ilvl w:val="0"/>
          <w:numId w:val="17"/>
        </w:numPr>
        <w:shd w:val="clear" w:color="auto" w:fill="auto"/>
        <w:tabs>
          <w:tab w:val="left" w:pos="393"/>
        </w:tabs>
        <w:spacing w:after="260"/>
        <w:ind w:left="340" w:hanging="340"/>
      </w:pPr>
      <w:r>
        <w:t>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této smlouvy písemně odstoupit.</w:t>
      </w:r>
    </w:p>
    <w:p w:rsidR="007A6257" w:rsidRDefault="007A6257">
      <w:pPr>
        <w:pStyle w:val="Nadpis20"/>
        <w:keepNext/>
        <w:keepLines/>
        <w:shd w:val="clear" w:color="auto" w:fill="auto"/>
        <w:ind w:left="0"/>
      </w:pPr>
      <w:bookmarkStart w:id="24" w:name="bookmark24"/>
    </w:p>
    <w:p w:rsidR="007A6257" w:rsidRDefault="007A6257">
      <w:pPr>
        <w:pStyle w:val="Nadpis20"/>
        <w:keepNext/>
        <w:keepLines/>
        <w:shd w:val="clear" w:color="auto" w:fill="auto"/>
        <w:ind w:left="0"/>
      </w:pPr>
    </w:p>
    <w:p w:rsidR="007A6257" w:rsidRDefault="007A6257">
      <w:pPr>
        <w:pStyle w:val="Nadpis20"/>
        <w:keepNext/>
        <w:keepLines/>
        <w:shd w:val="clear" w:color="auto" w:fill="auto"/>
        <w:ind w:left="0"/>
      </w:pPr>
    </w:p>
    <w:p w:rsidR="007A6257" w:rsidRDefault="007A6257">
      <w:pPr>
        <w:pStyle w:val="Nadpis20"/>
        <w:keepNext/>
        <w:keepLines/>
        <w:shd w:val="clear" w:color="auto" w:fill="auto"/>
        <w:ind w:left="0"/>
      </w:pPr>
    </w:p>
    <w:p w:rsidR="007A6257" w:rsidRDefault="007A6257">
      <w:pPr>
        <w:pStyle w:val="Nadpis20"/>
        <w:keepNext/>
        <w:keepLines/>
        <w:shd w:val="clear" w:color="auto" w:fill="auto"/>
        <w:ind w:left="0"/>
      </w:pPr>
    </w:p>
    <w:p w:rsidR="007A6257" w:rsidRDefault="007A6257">
      <w:pPr>
        <w:pStyle w:val="Nadpis20"/>
        <w:keepNext/>
        <w:keepLines/>
        <w:shd w:val="clear" w:color="auto" w:fill="auto"/>
        <w:ind w:left="0"/>
      </w:pPr>
    </w:p>
    <w:p w:rsidR="007A6257" w:rsidRDefault="007A6257">
      <w:pPr>
        <w:pStyle w:val="Nadpis20"/>
        <w:keepNext/>
        <w:keepLines/>
        <w:shd w:val="clear" w:color="auto" w:fill="auto"/>
        <w:ind w:left="0"/>
      </w:pPr>
    </w:p>
    <w:p w:rsidR="00B1708A" w:rsidRDefault="002774B0">
      <w:pPr>
        <w:pStyle w:val="Nadpis20"/>
        <w:keepNext/>
        <w:keepLines/>
        <w:shd w:val="clear" w:color="auto" w:fill="auto"/>
        <w:ind w:left="0"/>
      </w:pPr>
      <w:r>
        <w:t>Článek 12</w:t>
      </w:r>
      <w:bookmarkEnd w:id="24"/>
    </w:p>
    <w:p w:rsidR="00B1708A" w:rsidRDefault="002774B0">
      <w:pPr>
        <w:pStyle w:val="Nadpis20"/>
        <w:keepNext/>
        <w:keepLines/>
        <w:shd w:val="clear" w:color="auto" w:fill="auto"/>
        <w:spacing w:after="140"/>
        <w:ind w:left="0"/>
      </w:pPr>
      <w:bookmarkStart w:id="25" w:name="bookmark25"/>
      <w:r>
        <w:t>Odstoupení od smlouvy</w:t>
      </w:r>
      <w:bookmarkEnd w:id="25"/>
    </w:p>
    <w:p w:rsidR="007A6257" w:rsidRDefault="007A6257">
      <w:pPr>
        <w:pStyle w:val="Nadpis20"/>
        <w:keepNext/>
        <w:keepLines/>
        <w:shd w:val="clear" w:color="auto" w:fill="auto"/>
        <w:spacing w:after="140"/>
        <w:ind w:left="0"/>
      </w:pPr>
      <w:r>
        <w:tab/>
      </w:r>
      <w:r>
        <w:tab/>
      </w:r>
      <w:r>
        <w:tab/>
      </w:r>
      <w:r>
        <w:tab/>
      </w:r>
      <w:r>
        <w:tab/>
      </w:r>
      <w:r>
        <w:tab/>
      </w:r>
      <w:r>
        <w:tab/>
      </w:r>
      <w:r>
        <w:tab/>
      </w:r>
      <w:r>
        <w:tab/>
      </w:r>
      <w:r>
        <w:tab/>
      </w:r>
      <w:r>
        <w:tab/>
        <w:t>XXXX</w:t>
      </w:r>
    </w:p>
    <w:p w:rsidR="007A6257" w:rsidRDefault="007A6257">
      <w:pPr>
        <w:pStyle w:val="Nadpis20"/>
        <w:keepNext/>
        <w:keepLines/>
        <w:shd w:val="clear" w:color="auto" w:fill="auto"/>
        <w:spacing w:after="140"/>
        <w:ind w:left="0"/>
      </w:pPr>
    </w:p>
    <w:p w:rsidR="00B1708A" w:rsidRDefault="002774B0">
      <w:pPr>
        <w:pStyle w:val="Zkladntext1"/>
        <w:numPr>
          <w:ilvl w:val="0"/>
          <w:numId w:val="18"/>
        </w:numPr>
        <w:shd w:val="clear" w:color="auto" w:fill="auto"/>
        <w:tabs>
          <w:tab w:val="left" w:pos="400"/>
        </w:tabs>
        <w:ind w:left="420" w:hanging="420"/>
      </w:pPr>
      <w:r>
        <w:t xml:space="preserve">Zhotovitel má právo okamžitě odstoupit od smlouvy, jestliže objednatel neuhradí své závazky </w:t>
      </w:r>
      <w:r>
        <w:lastRenderedPageBreak/>
        <w:t>vůči zhotoviteli ani do 10 pracovních dnů po doručení písemného upozornění na prodlení s úhradou faktury.</w:t>
      </w:r>
    </w:p>
    <w:p w:rsidR="00B1708A" w:rsidRDefault="002774B0">
      <w:pPr>
        <w:pStyle w:val="Zkladntext1"/>
        <w:numPr>
          <w:ilvl w:val="0"/>
          <w:numId w:val="18"/>
        </w:numPr>
        <w:shd w:val="clear" w:color="auto" w:fill="auto"/>
        <w:tabs>
          <w:tab w:val="left" w:pos="400"/>
        </w:tabs>
        <w:ind w:left="420" w:hanging="420"/>
      </w:pPr>
      <w:r>
        <w:t>Objednatel je oprávněn od smlouvy odstoupit v případě podstatného porušení smlouvy, které je založeno následujícími skutečnostmi:</w:t>
      </w:r>
    </w:p>
    <w:p w:rsidR="00B1708A" w:rsidRDefault="002774B0">
      <w:pPr>
        <w:pStyle w:val="Zkladntext1"/>
        <w:numPr>
          <w:ilvl w:val="0"/>
          <w:numId w:val="19"/>
        </w:numPr>
        <w:shd w:val="clear" w:color="auto" w:fill="auto"/>
        <w:tabs>
          <w:tab w:val="left" w:pos="810"/>
        </w:tabs>
        <w:ind w:left="860" w:hanging="360"/>
        <w:jc w:val="left"/>
      </w:pPr>
      <w:r>
        <w:t>zhotovitel bude v prodlení s dokončením díla více jak 5 dnů od smluveného termínu dokončení díla,</w:t>
      </w:r>
    </w:p>
    <w:p w:rsidR="00B1708A" w:rsidRDefault="002774B0">
      <w:pPr>
        <w:pStyle w:val="Zkladntext1"/>
        <w:numPr>
          <w:ilvl w:val="0"/>
          <w:numId w:val="19"/>
        </w:numPr>
        <w:shd w:val="clear" w:color="auto" w:fill="auto"/>
        <w:tabs>
          <w:tab w:val="left" w:pos="829"/>
        </w:tabs>
        <w:ind w:left="860" w:hanging="360"/>
        <w:jc w:val="left"/>
      </w:pPr>
      <w:r>
        <w:t>kvalita prací a dodávek nebude odpovídat příslušným normám a předpisům,</w:t>
      </w:r>
    </w:p>
    <w:p w:rsidR="00B1708A" w:rsidRDefault="002774B0">
      <w:pPr>
        <w:pStyle w:val="Zkladntext1"/>
        <w:numPr>
          <w:ilvl w:val="0"/>
          <w:numId w:val="19"/>
        </w:numPr>
        <w:shd w:val="clear" w:color="auto" w:fill="auto"/>
        <w:tabs>
          <w:tab w:val="left" w:pos="829"/>
        </w:tabs>
        <w:ind w:left="860" w:hanging="360"/>
        <w:jc w:val="left"/>
      </w:pPr>
      <w:r>
        <w:t>dílo bude vykazovat vady, které budou podstatným způsobem ztěžovat či znemožňovat jeho užívání (provoz).</w:t>
      </w:r>
    </w:p>
    <w:p w:rsidR="00B1708A" w:rsidRDefault="002774B0">
      <w:pPr>
        <w:pStyle w:val="Zkladntext1"/>
        <w:numPr>
          <w:ilvl w:val="0"/>
          <w:numId w:val="19"/>
        </w:numPr>
        <w:shd w:val="clear" w:color="auto" w:fill="auto"/>
        <w:tabs>
          <w:tab w:val="left" w:pos="829"/>
        </w:tabs>
        <w:ind w:left="860" w:hanging="360"/>
        <w:jc w:val="left"/>
      </w:pPr>
      <w:r>
        <w:t>v souvislosti s plněním účelu smlouvy dojde ke spáchání trestného činu.</w:t>
      </w:r>
    </w:p>
    <w:p w:rsidR="00B1708A" w:rsidRDefault="002774B0">
      <w:pPr>
        <w:pStyle w:val="Zkladntext1"/>
        <w:numPr>
          <w:ilvl w:val="0"/>
          <w:numId w:val="18"/>
        </w:numPr>
        <w:shd w:val="clear" w:color="auto" w:fill="auto"/>
        <w:tabs>
          <w:tab w:val="left" w:pos="400"/>
        </w:tabs>
        <w:spacing w:after="540"/>
        <w:ind w:left="420" w:hanging="420"/>
      </w:pPr>
      <w:r>
        <w:t>Odstoupení od smlouvy ve shora uvedených případech je účinné 3. den následujícím po dni, ve kterém bylo písemné odstoupení doručeno zhotoviteli.</w:t>
      </w:r>
    </w:p>
    <w:p w:rsidR="00B1708A" w:rsidRDefault="002774B0">
      <w:pPr>
        <w:pStyle w:val="Nadpis20"/>
        <w:keepNext/>
        <w:keepLines/>
        <w:shd w:val="clear" w:color="auto" w:fill="auto"/>
        <w:ind w:left="0"/>
      </w:pPr>
      <w:bookmarkStart w:id="26" w:name="bookmark26"/>
      <w:r>
        <w:t>Článek 13</w:t>
      </w:r>
      <w:r>
        <w:br/>
        <w:t>Mlčenlivost</w:t>
      </w:r>
      <w:bookmarkEnd w:id="26"/>
    </w:p>
    <w:p w:rsidR="00B1708A" w:rsidRDefault="002774B0">
      <w:pPr>
        <w:pStyle w:val="Zkladntext1"/>
        <w:numPr>
          <w:ilvl w:val="0"/>
          <w:numId w:val="20"/>
        </w:numPr>
        <w:shd w:val="clear" w:color="auto" w:fill="auto"/>
        <w:tabs>
          <w:tab w:val="left" w:pos="400"/>
        </w:tabs>
        <w:ind w:left="420" w:hanging="420"/>
      </w:pPr>
      <w:r>
        <w:t>V průběhu plnění předmětu této smlouvy může zhotovitel přijít do styku s důvěrnými informacemi týkající se objednatele, jeho zaměstnanců či pacientů</w:t>
      </w:r>
    </w:p>
    <w:p w:rsidR="00B1708A" w:rsidRDefault="002774B0">
      <w:pPr>
        <w:pStyle w:val="Zkladntext1"/>
        <w:numPr>
          <w:ilvl w:val="0"/>
          <w:numId w:val="21"/>
        </w:numPr>
        <w:shd w:val="clear" w:color="auto" w:fill="auto"/>
        <w:tabs>
          <w:tab w:val="left" w:pos="809"/>
        </w:tabs>
        <w:ind w:left="720" w:hanging="360"/>
      </w:pPr>
      <w:r>
        <w:t>mající povahu osobních údajů identifikovatelných fyzických osob, obchodních údajů, či údajů o jiných právních a faktických vztazích objednatele,</w:t>
      </w:r>
    </w:p>
    <w:p w:rsidR="00B1708A" w:rsidRDefault="002774B0">
      <w:pPr>
        <w:pStyle w:val="Zkladntext1"/>
        <w:numPr>
          <w:ilvl w:val="0"/>
          <w:numId w:val="21"/>
        </w:numPr>
        <w:shd w:val="clear" w:color="auto" w:fill="auto"/>
        <w:tabs>
          <w:tab w:val="left" w:pos="809"/>
        </w:tabs>
        <w:ind w:left="720" w:hanging="360"/>
      </w:pPr>
      <w:r>
        <w:t>které zhotovitel obdržel či obdrží, a to ať již písemně, ústně, v elektronické či jiné formě, a to na jakémkoli nosiči, na němž takováto informace může být nahrána nebo uložena.</w:t>
      </w:r>
    </w:p>
    <w:p w:rsidR="00B1708A" w:rsidRDefault="002774B0">
      <w:pPr>
        <w:pStyle w:val="Zkladntext1"/>
        <w:numPr>
          <w:ilvl w:val="0"/>
          <w:numId w:val="20"/>
        </w:numPr>
        <w:shd w:val="clear" w:color="auto" w:fill="auto"/>
        <w:tabs>
          <w:tab w:val="left" w:pos="400"/>
        </w:tabs>
        <w:ind w:left="420" w:hanging="42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B1708A" w:rsidRDefault="002774B0">
      <w:pPr>
        <w:pStyle w:val="Zkladntext1"/>
        <w:numPr>
          <w:ilvl w:val="0"/>
          <w:numId w:val="20"/>
        </w:numPr>
        <w:shd w:val="clear" w:color="auto" w:fill="auto"/>
        <w:tabs>
          <w:tab w:val="left" w:pos="400"/>
        </w:tabs>
        <w:ind w:left="420" w:hanging="420"/>
      </w:pPr>
      <w:r>
        <w:t>V případě pochybností sdělí objednatel na žádost zhotovitele, zda informaci považuje za důvěrnou. Nepožádal-li zhotovitel o toto sdělení, má se v případě pochybností za to, že informace je důvěrná.</w:t>
      </w:r>
    </w:p>
    <w:p w:rsidR="00B1708A" w:rsidRDefault="002774B0">
      <w:pPr>
        <w:pStyle w:val="Zkladntext1"/>
        <w:numPr>
          <w:ilvl w:val="0"/>
          <w:numId w:val="20"/>
        </w:numPr>
        <w:shd w:val="clear" w:color="auto" w:fill="auto"/>
        <w:tabs>
          <w:tab w:val="left" w:pos="400"/>
        </w:tabs>
        <w:ind w:left="420" w:hanging="420"/>
      </w:pPr>
      <w:r>
        <w:t>Zhotovitel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B1708A" w:rsidRDefault="002774B0">
      <w:pPr>
        <w:pStyle w:val="Zkladntext1"/>
        <w:numPr>
          <w:ilvl w:val="0"/>
          <w:numId w:val="20"/>
        </w:numPr>
        <w:shd w:val="clear" w:color="auto" w:fill="auto"/>
        <w:tabs>
          <w:tab w:val="left" w:pos="400"/>
        </w:tabs>
        <w:ind w:left="420" w:hanging="420"/>
      </w:pPr>
      <w:r>
        <w:t>Zhotovitel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p>
    <w:p w:rsidR="00B1708A" w:rsidRDefault="002774B0">
      <w:pPr>
        <w:pStyle w:val="Zkladntext1"/>
        <w:numPr>
          <w:ilvl w:val="0"/>
          <w:numId w:val="20"/>
        </w:numPr>
        <w:shd w:val="clear" w:color="auto" w:fill="auto"/>
        <w:tabs>
          <w:tab w:val="left" w:pos="400"/>
        </w:tabs>
        <w:spacing w:after="820"/>
        <w:ind w:left="420" w:hanging="420"/>
      </w:pPr>
      <w:r>
        <w:t>Ustanovení tohoto článku se vztahují jak na období platnosti této smlouvy, tak na období po jejím ukončení.</w:t>
      </w:r>
    </w:p>
    <w:p w:rsidR="00B1708A" w:rsidRDefault="002774B0">
      <w:pPr>
        <w:pStyle w:val="Nadpis20"/>
        <w:keepNext/>
        <w:keepLines/>
        <w:shd w:val="clear" w:color="auto" w:fill="auto"/>
        <w:ind w:left="0"/>
      </w:pPr>
      <w:bookmarkStart w:id="27" w:name="bookmark27"/>
      <w:r>
        <w:t>Článek 14</w:t>
      </w:r>
      <w:bookmarkEnd w:id="27"/>
    </w:p>
    <w:p w:rsidR="00B1708A" w:rsidRDefault="002774B0">
      <w:pPr>
        <w:pStyle w:val="Nadpis20"/>
        <w:keepNext/>
        <w:keepLines/>
        <w:shd w:val="clear" w:color="auto" w:fill="auto"/>
        <w:spacing w:after="260"/>
        <w:ind w:left="0"/>
      </w:pPr>
      <w:bookmarkStart w:id="28" w:name="bookmark28"/>
      <w:r>
        <w:t>Závěrečná ustanovení</w:t>
      </w:r>
      <w:bookmarkEnd w:id="28"/>
    </w:p>
    <w:p w:rsidR="00B1708A" w:rsidRDefault="002774B0">
      <w:pPr>
        <w:pStyle w:val="Zkladntext1"/>
        <w:numPr>
          <w:ilvl w:val="0"/>
          <w:numId w:val="22"/>
        </w:numPr>
        <w:shd w:val="clear" w:color="auto" w:fill="auto"/>
        <w:tabs>
          <w:tab w:val="left" w:pos="400"/>
        </w:tabs>
        <w:ind w:left="420" w:hanging="420"/>
        <w:jc w:val="left"/>
      </w:pPr>
      <w:r>
        <w:t>Tato smlouva se uzavírá dle objednatelem odsouhlasené cenové nabídky vypracované zhotovitelem na základě výzvy objednatele.</w:t>
      </w:r>
    </w:p>
    <w:p w:rsidR="00B1708A" w:rsidRDefault="002774B0">
      <w:pPr>
        <w:pStyle w:val="Zkladntext1"/>
        <w:numPr>
          <w:ilvl w:val="0"/>
          <w:numId w:val="22"/>
        </w:numPr>
        <w:shd w:val="clear" w:color="auto" w:fill="auto"/>
        <w:tabs>
          <w:tab w:val="left" w:pos="400"/>
        </w:tabs>
        <w:spacing w:after="400"/>
        <w:ind w:left="420" w:hanging="420"/>
        <w:jc w:val="left"/>
      </w:pPr>
      <w:r>
        <w:t>Pověřenými zástupci smluvních stran ke kontrole a převzetí díla jsou:</w:t>
      </w:r>
    </w:p>
    <w:p w:rsidR="007A6257" w:rsidRDefault="007A6257" w:rsidP="007A6257">
      <w:pPr>
        <w:pStyle w:val="Zkladntext1"/>
        <w:shd w:val="clear" w:color="auto" w:fill="auto"/>
        <w:tabs>
          <w:tab w:val="left" w:pos="400"/>
        </w:tabs>
        <w:spacing w:after="400"/>
        <w:jc w:val="left"/>
      </w:pPr>
    </w:p>
    <w:p w:rsidR="007A6257" w:rsidRDefault="007A6257" w:rsidP="007A6257">
      <w:pPr>
        <w:pStyle w:val="Zkladntext1"/>
        <w:shd w:val="clear" w:color="auto" w:fill="auto"/>
        <w:tabs>
          <w:tab w:val="left" w:pos="400"/>
        </w:tabs>
        <w:spacing w:after="400"/>
        <w:jc w:val="left"/>
      </w:pPr>
    </w:p>
    <w:p w:rsidR="007A6257" w:rsidRDefault="007A6257" w:rsidP="007A6257">
      <w:pPr>
        <w:pStyle w:val="Zkladntext1"/>
        <w:shd w:val="clear" w:color="auto" w:fill="auto"/>
        <w:tabs>
          <w:tab w:val="left" w:pos="400"/>
        </w:tabs>
        <w:spacing w:after="400"/>
        <w:jc w:val="left"/>
        <w:sectPr w:rsidR="007A6257">
          <w:footerReference w:type="even" r:id="rId8"/>
          <w:footerReference w:type="default" r:id="rId9"/>
          <w:footerReference w:type="first" r:id="rId10"/>
          <w:pgSz w:w="11900" w:h="16840"/>
          <w:pgMar w:top="236" w:right="1051" w:bottom="1135" w:left="1369" w:header="0" w:footer="3" w:gutter="0"/>
          <w:cols w:space="720"/>
          <w:noEndnote/>
          <w:titlePg/>
          <w:docGrid w:linePitch="360"/>
        </w:sectPr>
      </w:pPr>
      <w:r>
        <w:tab/>
      </w:r>
      <w:r>
        <w:tab/>
      </w:r>
      <w:r>
        <w:tab/>
      </w:r>
      <w:r>
        <w:tab/>
      </w:r>
      <w:r>
        <w:tab/>
      </w:r>
      <w:r>
        <w:tab/>
      </w:r>
      <w:r>
        <w:tab/>
      </w:r>
      <w:r>
        <w:tab/>
      </w:r>
      <w:r>
        <w:tab/>
      </w:r>
      <w:r>
        <w:tab/>
      </w:r>
      <w:r>
        <w:tab/>
      </w:r>
      <w:r>
        <w:tab/>
      </w:r>
      <w:r>
        <w:tab/>
        <w:t>XXXX</w:t>
      </w:r>
    </w:p>
    <w:p w:rsidR="00B1708A" w:rsidRDefault="002774B0">
      <w:pPr>
        <w:pStyle w:val="Zkladntext1"/>
        <w:shd w:val="clear" w:color="auto" w:fill="auto"/>
        <w:spacing w:after="260"/>
        <w:ind w:left="860"/>
        <w:jc w:val="left"/>
      </w:pPr>
      <w:r>
        <w:lastRenderedPageBreak/>
        <w:t xml:space="preserve">Za objednatele: </w:t>
      </w:r>
      <w:r w:rsidR="007A6257">
        <w:t>XXXX</w:t>
      </w:r>
      <w:r>
        <w:t xml:space="preserve"> Tel./e-mail: </w:t>
      </w:r>
      <w:r w:rsidR="007A6257">
        <w:t>XXXX</w:t>
      </w:r>
      <w:r>
        <w:t xml:space="preserve">, </w:t>
      </w:r>
      <w:hyperlink r:id="rId11" w:history="1">
        <w:r w:rsidR="007A6257">
          <w:rPr>
            <w:u w:val="single"/>
            <w:lang w:val="en-US" w:eastAsia="en-US" w:bidi="en-US"/>
          </w:rPr>
          <w:t>XXXX</w:t>
        </w:r>
      </w:hyperlink>
    </w:p>
    <w:p w:rsidR="00B1708A" w:rsidRDefault="002774B0">
      <w:pPr>
        <w:pStyle w:val="Zkladntext1"/>
        <w:shd w:val="clear" w:color="auto" w:fill="auto"/>
        <w:spacing w:after="260" w:line="233" w:lineRule="auto"/>
        <w:ind w:left="860"/>
        <w:jc w:val="left"/>
      </w:pPr>
      <w:r>
        <w:t xml:space="preserve">Za </w:t>
      </w:r>
      <w:proofErr w:type="spellStart"/>
      <w:r>
        <w:t>zhotovitele:</w:t>
      </w:r>
      <w:proofErr w:type="gramStart"/>
      <w:r w:rsidR="007A6257">
        <w:t>XXXX</w:t>
      </w:r>
      <w:proofErr w:type="spellEnd"/>
      <w:r>
        <w:t>,. .Tel.</w:t>
      </w:r>
      <w:proofErr w:type="gramEnd"/>
      <w:r>
        <w:t>/</w:t>
      </w:r>
      <w:proofErr w:type="spellStart"/>
      <w:r>
        <w:t>email+</w:t>
      </w:r>
      <w:r w:rsidR="007A6257">
        <w:t>XXXXXXXX</w:t>
      </w:r>
      <w:proofErr w:type="spellEnd"/>
      <w:r>
        <w:t>;</w:t>
      </w:r>
    </w:p>
    <w:p w:rsidR="00B1708A" w:rsidRDefault="002774B0">
      <w:pPr>
        <w:pStyle w:val="Zkladntext1"/>
        <w:shd w:val="clear" w:color="auto" w:fill="auto"/>
        <w:ind w:firstLine="420"/>
      </w:pPr>
      <w:r>
        <w:rPr>
          <w:noProof/>
          <w:lang w:bidi="ar-SA"/>
        </w:rPr>
        <mc:AlternateContent>
          <mc:Choice Requires="wps">
            <w:drawing>
              <wp:anchor distT="63500" distB="63500" distL="63500" distR="63500" simplePos="0" relativeHeight="125829378" behindDoc="0" locked="0" layoutInCell="1" allowOverlap="1">
                <wp:simplePos x="0" y="0"/>
                <wp:positionH relativeFrom="page">
                  <wp:posOffset>942975</wp:posOffset>
                </wp:positionH>
                <wp:positionV relativeFrom="paragraph">
                  <wp:posOffset>863600</wp:posOffset>
                </wp:positionV>
                <wp:extent cx="128270" cy="247777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28270" cy="2477770"/>
                        </a:xfrm>
                        <a:prstGeom prst="rect">
                          <a:avLst/>
                        </a:prstGeom>
                        <a:noFill/>
                      </wps:spPr>
                      <wps:txbx>
                        <w:txbxContent>
                          <w:p w:rsidR="00B1708A" w:rsidRDefault="002774B0">
                            <w:pPr>
                              <w:pStyle w:val="Zkladntext1"/>
                              <w:shd w:val="clear" w:color="auto" w:fill="auto"/>
                              <w:spacing w:after="540"/>
                              <w:jc w:val="left"/>
                            </w:pPr>
                            <w:r>
                              <w:t>3.</w:t>
                            </w:r>
                          </w:p>
                          <w:p w:rsidR="00B1708A" w:rsidRDefault="002774B0">
                            <w:pPr>
                              <w:pStyle w:val="Zkladntext1"/>
                              <w:shd w:val="clear" w:color="auto" w:fill="auto"/>
                              <w:spacing w:after="540"/>
                              <w:jc w:val="left"/>
                            </w:pPr>
                            <w:r>
                              <w:t>4.</w:t>
                            </w:r>
                          </w:p>
                          <w:p w:rsidR="00B1708A" w:rsidRDefault="002774B0">
                            <w:pPr>
                              <w:pStyle w:val="Zkladntext1"/>
                              <w:shd w:val="clear" w:color="auto" w:fill="auto"/>
                              <w:jc w:val="left"/>
                            </w:pPr>
                            <w:r>
                              <w:t>5.</w:t>
                            </w:r>
                          </w:p>
                          <w:p w:rsidR="00B1708A" w:rsidRDefault="002774B0">
                            <w:pPr>
                              <w:pStyle w:val="Zkladntext1"/>
                              <w:shd w:val="clear" w:color="auto" w:fill="auto"/>
                              <w:spacing w:after="260"/>
                              <w:jc w:val="left"/>
                            </w:pPr>
                            <w:r>
                              <w:t>6.</w:t>
                            </w:r>
                          </w:p>
                          <w:p w:rsidR="00B1708A" w:rsidRDefault="002774B0">
                            <w:pPr>
                              <w:pStyle w:val="Zkladntext1"/>
                              <w:shd w:val="clear" w:color="auto" w:fill="auto"/>
                              <w:spacing w:after="260"/>
                              <w:jc w:val="left"/>
                            </w:pPr>
                            <w:r>
                              <w:t>7.</w:t>
                            </w:r>
                          </w:p>
                          <w:p w:rsidR="00B1708A" w:rsidRDefault="002774B0">
                            <w:pPr>
                              <w:pStyle w:val="Zkladntext1"/>
                              <w:shd w:val="clear" w:color="auto" w:fill="auto"/>
                              <w:spacing w:after="260"/>
                              <w:jc w:val="left"/>
                            </w:pPr>
                            <w:r>
                              <w:t>8.</w:t>
                            </w:r>
                          </w:p>
                          <w:p w:rsidR="00B1708A" w:rsidRDefault="002774B0">
                            <w:pPr>
                              <w:pStyle w:val="Zkladntext1"/>
                              <w:shd w:val="clear" w:color="auto" w:fill="auto"/>
                              <w:spacing w:after="400"/>
                              <w:jc w:val="left"/>
                            </w:pPr>
                            <w:r>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74.25pt;margin-top:68pt;width:10.1pt;height:195.1pt;z-index:12582937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" filled="f" stroked="f">
                <v:textbox style="mso-fit-shape-to-text:t" inset="0,0,0,0">
                  <w:txbxContent>
                    <w:p w:rsidR="00B1708A" w:rsidRDefault="002774B0">
                      <w:pPr>
                        <w:pStyle w:val="Zkladntext1"/>
                        <w:shd w:val="clear" w:color="auto" w:fill="auto"/>
                        <w:spacing w:after="540"/>
                        <w:jc w:val="left"/>
                      </w:pPr>
                      <w:r>
                        <w:t>3.</w:t>
                      </w:r>
                    </w:p>
                    <w:p w:rsidR="00B1708A" w:rsidRDefault="002774B0">
                      <w:pPr>
                        <w:pStyle w:val="Zkladntext1"/>
                        <w:shd w:val="clear" w:color="auto" w:fill="auto"/>
                        <w:spacing w:after="540"/>
                        <w:jc w:val="left"/>
                      </w:pPr>
                      <w:r>
                        <w:t>4.</w:t>
                      </w:r>
                    </w:p>
                    <w:p w:rsidR="00B1708A" w:rsidRDefault="002774B0">
                      <w:pPr>
                        <w:pStyle w:val="Zkladntext1"/>
                        <w:shd w:val="clear" w:color="auto" w:fill="auto"/>
                        <w:jc w:val="left"/>
                      </w:pPr>
                      <w:r>
                        <w:t>5.</w:t>
                      </w:r>
                    </w:p>
                    <w:p w:rsidR="00B1708A" w:rsidRDefault="002774B0">
                      <w:pPr>
                        <w:pStyle w:val="Zkladntext1"/>
                        <w:shd w:val="clear" w:color="auto" w:fill="auto"/>
                        <w:spacing w:after="260"/>
                        <w:jc w:val="left"/>
                      </w:pPr>
                      <w:r>
                        <w:t>6.</w:t>
                      </w:r>
                    </w:p>
                    <w:p w:rsidR="00B1708A" w:rsidRDefault="002774B0">
                      <w:pPr>
                        <w:pStyle w:val="Zkladntext1"/>
                        <w:shd w:val="clear" w:color="auto" w:fill="auto"/>
                        <w:spacing w:after="260"/>
                        <w:jc w:val="left"/>
                      </w:pPr>
                      <w:r>
                        <w:t>7.</w:t>
                      </w:r>
                    </w:p>
                    <w:p w:rsidR="00B1708A" w:rsidRDefault="002774B0">
                      <w:pPr>
                        <w:pStyle w:val="Zkladntext1"/>
                        <w:shd w:val="clear" w:color="auto" w:fill="auto"/>
                        <w:spacing w:after="260"/>
                        <w:jc w:val="left"/>
                      </w:pPr>
                      <w:r>
                        <w:t>8.</w:t>
                      </w:r>
                    </w:p>
                    <w:p w:rsidR="00B1708A" w:rsidRDefault="002774B0">
                      <w:pPr>
                        <w:pStyle w:val="Zkladntext1"/>
                        <w:shd w:val="clear" w:color="auto" w:fill="auto"/>
                        <w:spacing w:after="400"/>
                        <w:jc w:val="left"/>
                      </w:pPr>
                      <w:r>
                        <w:t>9.</w:t>
                      </w:r>
                    </w:p>
                  </w:txbxContent>
                </v:textbox>
                <w10:wrap type="square" side="right" anchorx="page"/>
              </v:shape>
            </w:pict>
          </mc:Fallback>
        </mc:AlternateContent>
      </w: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B1708A" w:rsidRDefault="002774B0">
      <w:pPr>
        <w:pStyle w:val="Zkladntext1"/>
        <w:numPr>
          <w:ilvl w:val="0"/>
          <w:numId w:val="23"/>
        </w:numPr>
        <w:shd w:val="clear" w:color="auto" w:fill="auto"/>
        <w:tabs>
          <w:tab w:val="left" w:pos="322"/>
        </w:tabs>
      </w:pPr>
      <w:proofErr w:type="gramStart"/>
      <w:r>
        <w:t>případě</w:t>
      </w:r>
      <w:proofErr w:type="gramEnd"/>
      <w:r>
        <w:t xml:space="preserve"> rozšíření rozsahu prací dle čl. 2. </w:t>
      </w:r>
      <w:proofErr w:type="spellStart"/>
      <w:r>
        <w:t>odst</w:t>
      </w:r>
      <w:proofErr w:type="spellEnd"/>
      <w:r>
        <w:t xml:space="preserve"> 4. bod. c) bude smluvními stranami uzavřen písemný dodatek k této smlouvě, v němž se vymezí rozsah těchto prací, doba jejich provedení a jejich cena.</w:t>
      </w:r>
    </w:p>
    <w:p w:rsidR="00B1708A" w:rsidRDefault="002774B0">
      <w:pPr>
        <w:pStyle w:val="Zkladntext1"/>
        <w:shd w:val="clear" w:color="auto" w:fill="auto"/>
      </w:pPr>
      <w:r>
        <w:t>Ustanovení této smlouvy lze měnit, doplňovat či rušit pouze formou písemných číslovaných a oboustranně podepsaných dodatků, které se stávají nedílnou součástí této smlouvy.</w:t>
      </w:r>
    </w:p>
    <w:p w:rsidR="00B1708A" w:rsidRDefault="002774B0">
      <w:pPr>
        <w:pStyle w:val="Zkladntext1"/>
        <w:shd w:val="clear" w:color="auto" w:fill="auto"/>
      </w:pPr>
      <w:r>
        <w:t>Dílo zůstává až do jeho úplného zaplacení objednatelem majetkem zhotovitele.</w:t>
      </w:r>
    </w:p>
    <w:p w:rsidR="00B1708A" w:rsidRDefault="002774B0">
      <w:pPr>
        <w:pStyle w:val="Zkladntext1"/>
        <w:shd w:val="clear" w:color="auto" w:fill="auto"/>
      </w:pPr>
      <w:r>
        <w:t>Nebezpečí škody na díle nese od počátku zhotovitel, na objednatele přechází předáním a převzetím díla.</w:t>
      </w:r>
    </w:p>
    <w:p w:rsidR="00B1708A" w:rsidRDefault="002774B0">
      <w:pPr>
        <w:pStyle w:val="Zkladntext1"/>
        <w:shd w:val="clear" w:color="auto" w:fill="auto"/>
      </w:pPr>
      <w:r>
        <w:t>Nestanoví-li tato smlouva jinak, řídí se práva a povinnosti smluvních stran občanským zákoníkem.</w:t>
      </w:r>
    </w:p>
    <w:p w:rsidR="00B1708A" w:rsidRDefault="002774B0">
      <w:pPr>
        <w:pStyle w:val="Zkladntext1"/>
        <w:numPr>
          <w:ilvl w:val="0"/>
          <w:numId w:val="23"/>
        </w:numPr>
        <w:shd w:val="clear" w:color="auto" w:fill="auto"/>
        <w:tabs>
          <w:tab w:val="left" w:pos="308"/>
        </w:tabs>
      </w:pPr>
      <w:proofErr w:type="gramStart"/>
      <w:r>
        <w:t>případě</w:t>
      </w:r>
      <w:proofErr w:type="gramEnd"/>
      <w:r>
        <w:t>, že některé ustanovení této smlouvy bude neplatné, nemá tato skutečnost vliv na platnost ostatních ujednání.</w:t>
      </w:r>
    </w:p>
    <w:p w:rsidR="00B1708A" w:rsidRDefault="002774B0">
      <w:pPr>
        <w:pStyle w:val="Zkladntext1"/>
        <w:shd w:val="clear" w:color="auto" w:fill="auto"/>
      </w:pPr>
      <w:r>
        <w:rPr>
          <w:noProof/>
          <w:lang w:bidi="ar-SA"/>
        </w:rPr>
        <mc:AlternateContent>
          <mc:Choice Requires="wps">
            <w:drawing>
              <wp:anchor distT="0" distB="0" distL="0" distR="0" simplePos="0" relativeHeight="125829380" behindDoc="0" locked="0" layoutInCell="1" allowOverlap="1">
                <wp:simplePos x="0" y="0"/>
                <wp:positionH relativeFrom="page">
                  <wp:posOffset>942975</wp:posOffset>
                </wp:positionH>
                <wp:positionV relativeFrom="paragraph">
                  <wp:posOffset>1054100</wp:posOffset>
                </wp:positionV>
                <wp:extent cx="198120" cy="55499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98120" cy="554990"/>
                        </a:xfrm>
                        <a:prstGeom prst="rect">
                          <a:avLst/>
                        </a:prstGeom>
                        <a:noFill/>
                      </wps:spPr>
                      <wps:txbx>
                        <w:txbxContent>
                          <w:p w:rsidR="00B1708A" w:rsidRDefault="002774B0">
                            <w:pPr>
                              <w:pStyle w:val="Zkladntext1"/>
                              <w:shd w:val="clear" w:color="auto" w:fill="auto"/>
                              <w:spacing w:after="260"/>
                              <w:jc w:val="left"/>
                            </w:pPr>
                            <w:r>
                              <w:t>10.</w:t>
                            </w:r>
                          </w:p>
                          <w:p w:rsidR="00B1708A" w:rsidRDefault="002774B0">
                            <w:pPr>
                              <w:pStyle w:val="Zkladntext1"/>
                              <w:shd w:val="clear" w:color="auto" w:fill="auto"/>
                              <w:jc w:val="left"/>
                            </w:pPr>
                            <w:r>
                              <w:t>11.</w:t>
                            </w:r>
                          </w:p>
                        </w:txbxContent>
                      </wps:txbx>
                      <wps:bodyPr lIns="0" tIns="0" rIns="0" bIns="0">
                        <a:spAutoFit/>
                      </wps:bodyPr>
                    </wps:wsp>
                  </a:graphicData>
                </a:graphic>
              </wp:anchor>
            </w:drawing>
          </mc:Choice>
          <mc:Fallback>
            <w:pict>
              <v:shape id="Shape 11" o:spid="_x0000_s1027" type="#_x0000_t202" style="position:absolute;left:0;text-align:left;margin-left:74.25pt;margin-top:83pt;width:15.6pt;height:43.7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" filled="f" stroked="f">
                <v:textbox style="mso-fit-shape-to-text:t" inset="0,0,0,0">
                  <w:txbxContent>
                    <w:p w:rsidR="00B1708A" w:rsidRDefault="002774B0">
                      <w:pPr>
                        <w:pStyle w:val="Zkladntext1"/>
                        <w:shd w:val="clear" w:color="auto" w:fill="auto"/>
                        <w:spacing w:after="260"/>
                        <w:jc w:val="left"/>
                      </w:pPr>
                      <w:r>
                        <w:t>10.</w:t>
                      </w:r>
                    </w:p>
                    <w:p w:rsidR="00B1708A" w:rsidRDefault="002774B0">
                      <w:pPr>
                        <w:pStyle w:val="Zkladntext1"/>
                        <w:shd w:val="clear" w:color="auto" w:fill="auto"/>
                        <w:jc w:val="left"/>
                      </w:pPr>
                      <w:r>
                        <w:t>11.</w:t>
                      </w:r>
                    </w:p>
                  </w:txbxContent>
                </v:textbox>
                <w10:wrap type="square" side="right" anchorx="page"/>
              </v:shape>
            </w:pict>
          </mc:Fallback>
        </mc:AlternateContent>
      </w: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B1708A" w:rsidRDefault="002774B0">
      <w:pPr>
        <w:pStyle w:val="Zkladntext1"/>
        <w:shd w:val="clear" w:color="auto" w:fill="auto"/>
      </w:pPr>
      <w:r>
        <w:t>Pohledávky vyplývající ze smlouvy lze převést na jinou osobu jen s předchozím souhlasem druhé smluvní strany.</w:t>
      </w:r>
    </w:p>
    <w:p w:rsidR="00B1708A" w:rsidRDefault="002774B0">
      <w:pPr>
        <w:pStyle w:val="Zkladntext1"/>
        <w:shd w:val="clear" w:color="auto" w:fill="auto"/>
      </w:pPr>
      <w:r>
        <w:rPr>
          <w:noProof/>
          <w:lang w:bidi="ar-SA"/>
        </w:rPr>
        <mc:AlternateContent>
          <mc:Choice Requires="wps">
            <w:drawing>
              <wp:anchor distT="0" distB="0" distL="0" distR="0" simplePos="0" relativeHeight="125829382" behindDoc="0" locked="0" layoutInCell="1" allowOverlap="1">
                <wp:simplePos x="0" y="0"/>
                <wp:positionH relativeFrom="page">
                  <wp:posOffset>942975</wp:posOffset>
                </wp:positionH>
                <wp:positionV relativeFrom="paragraph">
                  <wp:posOffset>1041400</wp:posOffset>
                </wp:positionV>
                <wp:extent cx="191770" cy="20129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191770" cy="201295"/>
                        </a:xfrm>
                        <a:prstGeom prst="rect">
                          <a:avLst/>
                        </a:prstGeom>
                        <a:noFill/>
                      </wps:spPr>
                      <wps:txbx>
                        <w:txbxContent>
                          <w:p w:rsidR="00B1708A" w:rsidRDefault="002774B0">
                            <w:pPr>
                              <w:pStyle w:val="Zkladntext1"/>
                              <w:shd w:val="clear" w:color="auto" w:fill="auto"/>
                              <w:jc w:val="left"/>
                            </w:pPr>
                            <w:r>
                              <w:t>12.</w:t>
                            </w:r>
                          </w:p>
                        </w:txbxContent>
                      </wps:txbx>
                      <wps:bodyPr lIns="0" tIns="0" rIns="0" bIns="0">
                        <a:spAutoFit/>
                      </wps:bodyPr>
                    </wps:wsp>
                  </a:graphicData>
                </a:graphic>
              </wp:anchor>
            </w:drawing>
          </mc:Choice>
          <mc:Fallback>
            <w:pict>
              <v:shape id="Shape 13" o:spid="_x0000_s1028" type="#_x0000_t202" style="position:absolute;left:0;text-align:left;margin-left:74.25pt;margin-top:82pt;width:15.1pt;height:15.8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" filled="f" stroked="f">
                <v:textbox style="mso-fit-shape-to-text:t" inset="0,0,0,0">
                  <w:txbxContent>
                    <w:p w:rsidR="00B1708A" w:rsidRDefault="002774B0">
                      <w:pPr>
                        <w:pStyle w:val="Zkladntext1"/>
                        <w:shd w:val="clear" w:color="auto" w:fill="auto"/>
                        <w:jc w:val="left"/>
                      </w:pPr>
                      <w:r>
                        <w:t>12.</w:t>
                      </w:r>
                    </w:p>
                  </w:txbxContent>
                </v:textbox>
                <w10:wrap type="square" side="right" anchorx="page"/>
              </v:shape>
            </w:pict>
          </mc:Fallback>
        </mc:AlternateContent>
      </w: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B1708A" w:rsidRDefault="002774B0">
      <w:pPr>
        <w:pStyle w:val="Zkladntext1"/>
        <w:shd w:val="clear" w:color="auto" w:fill="auto"/>
      </w:pPr>
      <w:r>
        <w:rPr>
          <w:noProof/>
          <w:lang w:bidi="ar-SA"/>
        </w:rPr>
        <mc:AlternateContent>
          <mc:Choice Requires="wps">
            <w:drawing>
              <wp:anchor distT="0" distB="0" distL="0" distR="0" simplePos="0" relativeHeight="125829384" behindDoc="0" locked="0" layoutInCell="1" allowOverlap="1">
                <wp:simplePos x="0" y="0"/>
                <wp:positionH relativeFrom="page">
                  <wp:posOffset>942975</wp:posOffset>
                </wp:positionH>
                <wp:positionV relativeFrom="paragraph">
                  <wp:posOffset>1231900</wp:posOffset>
                </wp:positionV>
                <wp:extent cx="191770" cy="20129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91770" cy="201295"/>
                        </a:xfrm>
                        <a:prstGeom prst="rect">
                          <a:avLst/>
                        </a:prstGeom>
                        <a:noFill/>
                      </wps:spPr>
                      <wps:txbx>
                        <w:txbxContent>
                          <w:p w:rsidR="00B1708A" w:rsidRDefault="002774B0">
                            <w:pPr>
                              <w:pStyle w:val="Zkladntext1"/>
                              <w:shd w:val="clear" w:color="auto" w:fill="auto"/>
                              <w:jc w:val="left"/>
                            </w:pPr>
                            <w:r>
                              <w:t>13.</w:t>
                            </w:r>
                          </w:p>
                        </w:txbxContent>
                      </wps:txbx>
                      <wps:bodyPr lIns="0" tIns="0" rIns="0" bIns="0">
                        <a:spAutoFit/>
                      </wps:bodyPr>
                    </wps:wsp>
                  </a:graphicData>
                </a:graphic>
              </wp:anchor>
            </w:drawing>
          </mc:Choice>
          <mc:Fallback>
            <w:pict>
              <v:shape id="Shape 15" o:spid="_x0000_s1029" type="#_x0000_t202" style="position:absolute;left:0;text-align:left;margin-left:74.25pt;margin-top:97pt;width:15.1pt;height:15.8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" filled="f" stroked="f">
                <v:textbox style="mso-fit-shape-to-text:t" inset="0,0,0,0">
                  <w:txbxContent>
                    <w:p w:rsidR="00B1708A" w:rsidRDefault="002774B0">
                      <w:pPr>
                        <w:pStyle w:val="Zkladntext1"/>
                        <w:shd w:val="clear" w:color="auto" w:fill="auto"/>
                        <w:jc w:val="left"/>
                      </w:pPr>
                      <w:r>
                        <w:t>13.</w:t>
                      </w:r>
                    </w:p>
                  </w:txbxContent>
                </v:textbox>
                <w10:wrap type="square" side="right" anchorx="page"/>
              </v:shape>
            </w:pict>
          </mc:Fallback>
        </mc:AlternateContent>
      </w: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B1708A" w:rsidRDefault="002774B0">
      <w:pPr>
        <w:pStyle w:val="Zkladntext1"/>
        <w:shd w:val="clear" w:color="auto" w:fill="auto"/>
        <w:jc w:val="left"/>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7A6257" w:rsidRDefault="007A6257" w:rsidP="007A6257">
      <w:pPr>
        <w:pStyle w:val="Zkladntext1"/>
        <w:shd w:val="clear" w:color="auto" w:fill="auto"/>
        <w:tabs>
          <w:tab w:val="left" w:pos="8594"/>
        </w:tabs>
        <w:spacing w:after="120"/>
        <w:ind w:left="400" w:firstLine="20"/>
      </w:pPr>
    </w:p>
    <w:p w:rsidR="007A6257" w:rsidRDefault="007A6257" w:rsidP="007A6257">
      <w:pPr>
        <w:pStyle w:val="Zkladntext1"/>
        <w:shd w:val="clear" w:color="auto" w:fill="auto"/>
        <w:tabs>
          <w:tab w:val="left" w:pos="8594"/>
        </w:tabs>
        <w:spacing w:after="120"/>
        <w:ind w:left="400" w:firstLine="20"/>
      </w:pPr>
    </w:p>
    <w:p w:rsidR="00B1708A" w:rsidRDefault="002774B0" w:rsidP="007A6257">
      <w:pPr>
        <w:pStyle w:val="Zkladntext1"/>
        <w:shd w:val="clear" w:color="auto" w:fill="auto"/>
        <w:tabs>
          <w:tab w:val="left" w:pos="8594"/>
        </w:tabs>
        <w:spacing w:after="120"/>
        <w:ind w:left="400" w:firstLine="20"/>
      </w:pPr>
      <w:r>
        <w:t>Zhotovitel výslovně souhlasí se zveřejněním celého textu této smlouvy případně i podpisů v informačním systému veřejné správy - Registru smluv.</w:t>
      </w:r>
      <w:r w:rsidR="007A6257">
        <w:t xml:space="preserve">                                XXXX</w:t>
      </w:r>
      <w:r>
        <w:tab/>
      </w:r>
      <w:r>
        <w:rPr>
          <w:color w:val="24176E"/>
        </w:rPr>
        <w:t>„</w:t>
      </w:r>
      <w:r>
        <w:br w:type="page"/>
      </w:r>
    </w:p>
    <w:p w:rsidR="00B1708A" w:rsidRDefault="002774B0">
      <w:pPr>
        <w:pStyle w:val="Zkladntext1"/>
        <w:numPr>
          <w:ilvl w:val="0"/>
          <w:numId w:val="24"/>
        </w:numPr>
        <w:shd w:val="clear" w:color="auto" w:fill="auto"/>
        <w:tabs>
          <w:tab w:val="left" w:pos="421"/>
        </w:tabs>
        <w:ind w:left="340" w:hanging="340"/>
      </w:pPr>
      <w:r>
        <w:lastRenderedPageBreak/>
        <w:t>Tato smlouva nabývá platnosti dnem podpisu obou smluvních stran a účinnosti dnem uveřejnění v informačním systému veřejné správy - Registru smluv.</w:t>
      </w:r>
    </w:p>
    <w:p w:rsidR="00B1708A" w:rsidRDefault="002774B0">
      <w:pPr>
        <w:pStyle w:val="Zkladntext1"/>
        <w:numPr>
          <w:ilvl w:val="0"/>
          <w:numId w:val="24"/>
        </w:numPr>
        <w:shd w:val="clear" w:color="auto" w:fill="auto"/>
        <w:tabs>
          <w:tab w:val="left" w:pos="426"/>
        </w:tabs>
        <w:ind w:left="340" w:hanging="340"/>
      </w:pPr>
      <w:r>
        <w:t>Jakákoliv změna smluvních stran zúčastněných na této smlouvě podléhá schválení druhou smluvní stranou.</w:t>
      </w:r>
    </w:p>
    <w:p w:rsidR="00B1708A" w:rsidRDefault="002774B0">
      <w:pPr>
        <w:pStyle w:val="Zkladntext1"/>
        <w:numPr>
          <w:ilvl w:val="0"/>
          <w:numId w:val="24"/>
        </w:numPr>
        <w:shd w:val="clear" w:color="auto" w:fill="auto"/>
        <w:tabs>
          <w:tab w:val="left" w:pos="426"/>
        </w:tabs>
        <w:ind w:left="340" w:hanging="340"/>
      </w:pPr>
      <w:r>
        <w:t xml:space="preserve">Tato </w:t>
      </w:r>
      <w:proofErr w:type="gramStart"/>
      <w:r>
        <w:t>smlouvaje</w:t>
      </w:r>
      <w:proofErr w:type="gramEnd"/>
      <w:r>
        <w:t xml:space="preserve"> vyhotovena ve dvou stejnopisech splatností originálu, přičemž každá smluvní strana obdrží po jednom vyhotovení.</w:t>
      </w:r>
    </w:p>
    <w:p w:rsidR="00B1708A" w:rsidRDefault="002774B0">
      <w:pPr>
        <w:pStyle w:val="Zkladntext1"/>
        <w:numPr>
          <w:ilvl w:val="0"/>
          <w:numId w:val="24"/>
        </w:numPr>
        <w:shd w:val="clear" w:color="auto" w:fill="auto"/>
        <w:tabs>
          <w:tab w:val="left" w:pos="426"/>
        </w:tabs>
        <w:spacing w:after="360"/>
        <w:ind w:left="340" w:hanging="340"/>
      </w:pPr>
      <w:r>
        <w:t>Smluvní strany prohlašují, že si tuto smlouvu před jejím podpisem přečetly, že byla uzavřena po vzájemném projednání podle jejich pravé a svobodné vůle, určitě, vážně a srozumitelně. Na důkaz svého souhlasu s jejím obsahem ji podepisují.</w:t>
      </w:r>
    </w:p>
    <w:p w:rsidR="00B1708A" w:rsidRDefault="007A6257">
      <w:pPr>
        <w:pStyle w:val="Zkladntext1"/>
        <w:shd w:val="clear" w:color="auto" w:fill="auto"/>
        <w:ind w:left="340" w:hanging="340"/>
      </w:pPr>
      <w:r>
        <w:t xml:space="preserve">V Novém Městě na Moravě, dne </w:t>
      </w:r>
      <w:proofErr w:type="gramStart"/>
      <w:r>
        <w:t>5.11.2018</w:t>
      </w:r>
      <w:proofErr w:type="gramEnd"/>
    </w:p>
    <w:p w:rsidR="00B1708A" w:rsidRDefault="002774B0">
      <w:pPr>
        <w:spacing w:line="14" w:lineRule="exact"/>
      </w:pPr>
      <w:r>
        <w:rPr>
          <w:rFonts w:ascii="Times New Roman" w:eastAsia="Times New Roman" w:hAnsi="Times New Roman" w:cs="Times New Roman"/>
          <w:noProof/>
          <w:lang w:bidi="ar-SA"/>
        </w:rPr>
        <mc:AlternateContent>
          <mc:Choice Requires="wps">
            <w:drawing>
              <wp:anchor distT="308610" distB="2197735" distL="114300" distR="5463540" simplePos="0" relativeHeight="125829386" behindDoc="0" locked="0" layoutInCell="1" allowOverlap="1">
                <wp:simplePos x="0" y="0"/>
                <wp:positionH relativeFrom="page">
                  <wp:posOffset>952500</wp:posOffset>
                </wp:positionH>
                <wp:positionV relativeFrom="paragraph">
                  <wp:posOffset>321945</wp:posOffset>
                </wp:positionV>
                <wp:extent cx="5572125" cy="4857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572125" cy="485775"/>
                        </a:xfrm>
                        <a:prstGeom prst="rect">
                          <a:avLst/>
                        </a:prstGeom>
                        <a:noFill/>
                      </wps:spPr>
                      <wps:txbx>
                        <w:txbxContent>
                          <w:p w:rsidR="00B1708A" w:rsidRDefault="002774B0">
                            <w:pPr>
                              <w:pStyle w:val="Zkladntext1"/>
                              <w:shd w:val="clear" w:color="auto" w:fill="auto"/>
                              <w:jc w:val="left"/>
                            </w:pPr>
                            <w:r>
                              <w:t>Objednatel:</w:t>
                            </w:r>
                            <w:r w:rsidR="007A6257">
                              <w:t xml:space="preserve">      </w:t>
                            </w:r>
                            <w:proofErr w:type="gramStart"/>
                            <w:r w:rsidR="007A6257">
                              <w:t>XXXX                                                         Zhotovitel</w:t>
                            </w:r>
                            <w:proofErr w:type="gramEnd"/>
                            <w:r w:rsidR="007A6257">
                              <w:t>: XXXX</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7" o:spid="_x0000_s1030" type="#_x0000_t202" style="position:absolute;margin-left:75pt;margin-top:25.35pt;width:438.75pt;height:38.25pt;z-index:125829386;visibility:visible;mso-wrap-style:square;mso-width-percent:0;mso-height-percent:0;mso-wrap-distance-left:9pt;mso-wrap-distance-top:24.3pt;mso-wrap-distance-right:430.2pt;mso-wrap-distance-bottom:173.0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" filled="f" stroked="f">
                <v:textbox inset="0,0,0,0">
                  <w:txbxContent>
                    <w:p w:rsidR="00B1708A" w:rsidRDefault="002774B0">
                      <w:pPr>
                        <w:pStyle w:val="Zkladntext1"/>
                        <w:shd w:val="clear" w:color="auto" w:fill="auto"/>
                        <w:jc w:val="left"/>
                      </w:pPr>
                      <w:r>
                        <w:t>Objednatel:</w:t>
                      </w:r>
                      <w:r w:rsidR="007A6257">
                        <w:t xml:space="preserve">      </w:t>
                      </w:r>
                      <w:proofErr w:type="gramStart"/>
                      <w:r w:rsidR="007A6257">
                        <w:t>XXXX                                                         Zhotovitel</w:t>
                      </w:r>
                      <w:proofErr w:type="gramEnd"/>
                      <w:r w:rsidR="007A6257">
                        <w:t>: XXXX</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0" distB="0" distL="0" distR="0" simplePos="0" relativeHeight="125829389" behindDoc="0" locked="0" layoutInCell="1" allowOverlap="1">
                <wp:simplePos x="0" y="0"/>
                <wp:positionH relativeFrom="page">
                  <wp:posOffset>1322070</wp:posOffset>
                </wp:positionH>
                <wp:positionV relativeFrom="paragraph">
                  <wp:posOffset>1369060</wp:posOffset>
                </wp:positionV>
                <wp:extent cx="1478280" cy="37782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78280" cy="377825"/>
                        </a:xfrm>
                        <a:prstGeom prst="rect">
                          <a:avLst/>
                        </a:prstGeom>
                        <a:noFill/>
                      </wps:spPr>
                      <wps:txbx>
                        <w:txbxContent>
                          <w:p w:rsidR="00B1708A" w:rsidRDefault="007A6257">
                            <w:pPr>
                              <w:pStyle w:val="Titulekobrzku0"/>
                              <w:shd w:val="clear" w:color="auto" w:fill="auto"/>
                              <w:spacing w:line="240" w:lineRule="auto"/>
                              <w:jc w:val="center"/>
                            </w:pPr>
                            <w:r>
                              <w:t>XXXX</w:t>
                            </w:r>
                            <w:r w:rsidR="002774B0">
                              <w:rPr>
                                <w:color w:val="24176E"/>
                              </w:rPr>
                              <w:t xml:space="preserve"> </w:t>
                            </w:r>
                            <w:r w:rsidR="002774B0">
                              <w:t>ředitelka nemocnice</w:t>
                            </w:r>
                          </w:p>
                        </w:txbxContent>
                      </wps:txbx>
                      <wps:bodyPr lIns="0" tIns="0" rIns="0" bIns="0">
                        <a:spAutoFit/>
                      </wps:bodyPr>
                    </wps:wsp>
                  </a:graphicData>
                </a:graphic>
              </wp:anchor>
            </w:drawing>
          </mc:Choice>
          <mc:Fallback>
            <w:pict>
              <v:shape id="Shape 21" o:spid="_x0000_s1031" type="#_x0000_t202" style="position:absolute;margin-left:104.1pt;margin-top:107.8pt;width:116.4pt;height:29.75pt;z-index:12582938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" filled="f" stroked="f">
                <v:textbox style="mso-fit-shape-to-text:t" inset="0,0,0,0">
                  <w:txbxContent>
                    <w:p w:rsidR="00B1708A" w:rsidRDefault="007A6257">
                      <w:pPr>
                        <w:pStyle w:val="Titulekobrzku0"/>
                        <w:shd w:val="clear" w:color="auto" w:fill="auto"/>
                        <w:spacing w:line="240" w:lineRule="auto"/>
                        <w:jc w:val="center"/>
                      </w:pPr>
                      <w:r>
                        <w:t>XXXX</w:t>
                      </w:r>
                      <w:r w:rsidR="002774B0">
                        <w:rPr>
                          <w:color w:val="24176E"/>
                        </w:rPr>
                        <w:t xml:space="preserve"> </w:t>
                      </w:r>
                      <w:r w:rsidR="002774B0">
                        <w:t>ředitelka nemocnice</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0" distB="0" distL="0" distR="0" simplePos="0" relativeHeight="125829392" behindDoc="0" locked="0" layoutInCell="1" allowOverlap="1">
                <wp:simplePos x="0" y="0"/>
                <wp:positionH relativeFrom="page">
                  <wp:posOffset>5687060</wp:posOffset>
                </wp:positionH>
                <wp:positionV relativeFrom="paragraph">
                  <wp:posOffset>2109470</wp:posOffset>
                </wp:positionV>
                <wp:extent cx="1334770" cy="3898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34770" cy="389890"/>
                        </a:xfrm>
                        <a:prstGeom prst="rect">
                          <a:avLst/>
                        </a:prstGeom>
                        <a:noFill/>
                      </wps:spPr>
                      <wps:txbx>
                        <w:txbxContent>
                          <w:p w:rsidR="00B1708A" w:rsidRDefault="007A6257">
                            <w:pPr>
                              <w:pStyle w:val="Titulekobrzku0"/>
                              <w:shd w:val="clear" w:color="auto" w:fill="auto"/>
                              <w:spacing w:line="197" w:lineRule="auto"/>
                              <w:rPr>
                                <w:sz w:val="18"/>
                                <w:szCs w:val="18"/>
                              </w:rPr>
                            </w:pPr>
                            <w:bookmarkStart w:id="29" w:name="_GoBack"/>
                            <w:bookmarkEnd w:id="29"/>
                            <w:r>
                              <w:rPr>
                                <w:sz w:val="20"/>
                                <w:szCs w:val="20"/>
                              </w:rPr>
                              <w:t>XXXX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2" type="#_x0000_t202" style="position:absolute;margin-left:447.8pt;margin-top:166.1pt;width:105.1pt;height:30.7pt;z-index:12582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" filled="f" stroked="f">
                <v:textbox style="mso-fit-shape-to-text:t" inset="0,0,0,0">
                  <w:txbxContent>
                    <w:p w:rsidR="00B1708A" w:rsidRDefault="007A6257">
                      <w:pPr>
                        <w:pStyle w:val="Titulekobrzku0"/>
                        <w:shd w:val="clear" w:color="auto" w:fill="auto"/>
                        <w:spacing w:line="197" w:lineRule="auto"/>
                        <w:rPr>
                          <w:sz w:val="18"/>
                          <w:szCs w:val="18"/>
                        </w:rPr>
                      </w:pPr>
                      <w:bookmarkStart w:id="30" w:name="_GoBack"/>
                      <w:bookmarkEnd w:id="30"/>
                      <w:r>
                        <w:rPr>
                          <w:sz w:val="20"/>
                          <w:szCs w:val="20"/>
                        </w:rPr>
                        <w:t>XXXX</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1875155" distB="320040" distL="839470" distR="3917950" simplePos="0" relativeHeight="125829394" behindDoc="0" locked="0" layoutInCell="1" allowOverlap="1">
                <wp:simplePos x="0" y="0"/>
                <wp:positionH relativeFrom="page">
                  <wp:posOffset>1678940</wp:posOffset>
                </wp:positionH>
                <wp:positionV relativeFrom="paragraph">
                  <wp:posOffset>1884045</wp:posOffset>
                </wp:positionV>
                <wp:extent cx="1539240" cy="51498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539240" cy="514985"/>
                        </a:xfrm>
                        <a:prstGeom prst="rect">
                          <a:avLst/>
                        </a:prstGeom>
                        <a:noFill/>
                      </wps:spPr>
                      <wps:txbx>
                        <w:txbxContent>
                          <w:p w:rsidR="00B1708A" w:rsidRDefault="007A6257">
                            <w:pPr>
                              <w:pStyle w:val="Zkladntext20"/>
                              <w:pBdr>
                                <w:top w:val="single" w:sz="4" w:space="0" w:color="auto"/>
                                <w:left w:val="single" w:sz="4" w:space="0" w:color="auto"/>
                                <w:bottom w:val="single" w:sz="4" w:space="0" w:color="auto"/>
                                <w:right w:val="single" w:sz="4" w:space="0" w:color="auto"/>
                              </w:pBdr>
                              <w:shd w:val="clear" w:color="auto" w:fill="auto"/>
                            </w:pPr>
                            <w:r>
                              <w:t>XXXX</w:t>
                            </w:r>
                          </w:p>
                        </w:txbxContent>
                      </wps:txbx>
                      <wps:bodyPr lIns="0" tIns="0" rIns="0" bIns="0"/>
                    </wps:wsp>
                  </a:graphicData>
                </a:graphic>
              </wp:anchor>
            </w:drawing>
          </mc:Choice>
          <mc:Fallback>
            <w:pict>
              <v:shape id="Shape 27" o:spid="_x0000_s1033" type="#_x0000_t202" style="position:absolute;margin-left:132.2pt;margin-top:148.35pt;width:121.2pt;height:40.55pt;z-index:125829394;visibility:visible;mso-wrap-style:square;mso-wrap-distance-left:66.1pt;mso-wrap-distance-top:147.65pt;mso-wrap-distance-right:308.5pt;mso-wrap-distance-bottom:2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FkhAEAAAU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" filled="f" stroked="f">
                <v:textbox inset="0,0,0,0">
                  <w:txbxContent>
                    <w:p w:rsidR="00B1708A" w:rsidRDefault="007A6257">
                      <w:pPr>
                        <w:pStyle w:val="Zkladntext20"/>
                        <w:pBdr>
                          <w:top w:val="single" w:sz="4" w:space="0" w:color="auto"/>
                          <w:left w:val="single" w:sz="4" w:space="0" w:color="auto"/>
                          <w:bottom w:val="single" w:sz="4" w:space="0" w:color="auto"/>
                          <w:right w:val="single" w:sz="4" w:space="0" w:color="auto"/>
                        </w:pBdr>
                        <w:shd w:val="clear" w:color="auto" w:fill="auto"/>
                      </w:pPr>
                      <w:r>
                        <w:t>XXXX</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0" distB="0" distL="0" distR="0" simplePos="0" relativeHeight="125829397" behindDoc="0" locked="0" layoutInCell="1" allowOverlap="1">
                <wp:simplePos x="0" y="0"/>
                <wp:positionH relativeFrom="page">
                  <wp:posOffset>5162550</wp:posOffset>
                </wp:positionH>
                <wp:positionV relativeFrom="paragraph">
                  <wp:posOffset>2576195</wp:posOffset>
                </wp:positionV>
                <wp:extent cx="49657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496570" cy="152400"/>
                        </a:xfrm>
                        <a:prstGeom prst="rect">
                          <a:avLst/>
                        </a:prstGeom>
                        <a:noFill/>
                      </wps:spPr>
                      <wps:txbx>
                        <w:txbxContent>
                          <w:p w:rsidR="00B1708A" w:rsidRDefault="007A6257">
                            <w:pPr>
                              <w:pStyle w:val="Titulekobrzku0"/>
                              <w:shd w:val="clear" w:color="auto" w:fill="auto"/>
                              <w:spacing w:line="240" w:lineRule="auto"/>
                              <w:rPr>
                                <w:sz w:val="14"/>
                                <w:szCs w:val="14"/>
                              </w:rPr>
                            </w:pPr>
                            <w:r>
                              <w:rPr>
                                <w:i/>
                                <w:iCs/>
                                <w:sz w:val="14"/>
                                <w:szCs w:val="14"/>
                              </w:rPr>
                              <w:t>XXXX</w:t>
                            </w:r>
                          </w:p>
                        </w:txbxContent>
                      </wps:txbx>
                      <wps:bodyPr lIns="0" tIns="0" rIns="0" bIns="0">
                        <a:spAutoFit/>
                      </wps:bodyPr>
                    </wps:wsp>
                  </a:graphicData>
                </a:graphic>
              </wp:anchor>
            </w:drawing>
          </mc:Choice>
          <mc:Fallback>
            <w:pict>
              <v:shape id="Shape 31" o:spid="_x0000_s1034" type="#_x0000_t202" style="position:absolute;margin-left:406.5pt;margin-top:202.85pt;width:39.1pt;height:12pt;z-index:12582939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yzkQEAAB4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" filled="f" stroked="f">
                <v:textbox style="mso-fit-shape-to-text:t" inset="0,0,0,0">
                  <w:txbxContent>
                    <w:p w:rsidR="00B1708A" w:rsidRDefault="007A6257">
                      <w:pPr>
                        <w:pStyle w:val="Titulekobrzku0"/>
                        <w:shd w:val="clear" w:color="auto" w:fill="auto"/>
                        <w:spacing w:line="240" w:lineRule="auto"/>
                        <w:rPr>
                          <w:sz w:val="14"/>
                          <w:szCs w:val="14"/>
                        </w:rPr>
                      </w:pPr>
                      <w:r>
                        <w:rPr>
                          <w:i/>
                          <w:iCs/>
                          <w:sz w:val="14"/>
                          <w:szCs w:val="14"/>
                        </w:rPr>
                        <w:t>XXXX</w:t>
                      </w:r>
                    </w:p>
                  </w:txbxContent>
                </v:textbox>
                <w10:wrap type="topAndBottom" anchorx="page"/>
              </v:shape>
            </w:pict>
          </mc:Fallback>
        </mc:AlternateContent>
      </w:r>
      <w:r>
        <w:rPr>
          <w:rFonts w:ascii="Times New Roman" w:eastAsia="Times New Roman" w:hAnsi="Times New Roman" w:cs="Times New Roman"/>
          <w:noProof/>
          <w:lang w:bidi="ar-SA"/>
        </w:rPr>
        <mc:AlternateContent>
          <mc:Choice Requires="wps">
            <w:drawing>
              <wp:anchor distT="2466340" distB="15240" distL="5116195" distR="132715" simplePos="0" relativeHeight="125829399" behindDoc="0" locked="0" layoutInCell="1" allowOverlap="1">
                <wp:simplePos x="0" y="0"/>
                <wp:positionH relativeFrom="page">
                  <wp:posOffset>5955030</wp:posOffset>
                </wp:positionH>
                <wp:positionV relativeFrom="paragraph">
                  <wp:posOffset>2475230</wp:posOffset>
                </wp:positionV>
                <wp:extent cx="1048385" cy="22860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048385" cy="228600"/>
                        </a:xfrm>
                        <a:prstGeom prst="rect">
                          <a:avLst/>
                        </a:prstGeom>
                        <a:noFill/>
                      </wps:spPr>
                      <wps:txbx>
                        <w:txbxContent>
                          <w:p w:rsidR="00B1708A" w:rsidRDefault="007A6257" w:rsidP="007A6257">
                            <w:pPr>
                              <w:pStyle w:val="Zkladntext30"/>
                              <w:shd w:val="clear" w:color="auto" w:fill="auto"/>
                              <w:spacing w:line="240" w:lineRule="auto"/>
                            </w:pPr>
                            <w:r>
                              <w:t>XXXX</w:t>
                            </w:r>
                          </w:p>
                        </w:txbxContent>
                      </wps:txbx>
                      <wps:bodyPr lIns="0" tIns="0" rIns="0" bIns="0"/>
                    </wps:wsp>
                  </a:graphicData>
                </a:graphic>
              </wp:anchor>
            </w:drawing>
          </mc:Choice>
          <mc:Fallback>
            <w:pict>
              <v:shape id="Shape 33" o:spid="_x0000_s1035" type="#_x0000_t202" style="position:absolute;margin-left:468.9pt;margin-top:194.9pt;width:82.55pt;height:18pt;z-index:125829399;visibility:visible;mso-wrap-style:square;mso-wrap-distance-left:402.85pt;mso-wrap-distance-top:194.2pt;mso-wrap-distance-right:10.4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" filled="f" stroked="f">
                <v:textbox inset="0,0,0,0">
                  <w:txbxContent>
                    <w:p w:rsidR="00B1708A" w:rsidRDefault="007A6257" w:rsidP="007A6257">
                      <w:pPr>
                        <w:pStyle w:val="Zkladntext30"/>
                        <w:shd w:val="clear" w:color="auto" w:fill="auto"/>
                        <w:spacing w:line="240" w:lineRule="auto"/>
                      </w:pPr>
                      <w:r>
                        <w:t>XXXX</w:t>
                      </w:r>
                    </w:p>
                  </w:txbxContent>
                </v:textbox>
                <w10:wrap type="topAndBottom" anchorx="page"/>
              </v:shape>
            </w:pict>
          </mc:Fallback>
        </mc:AlternateContent>
      </w:r>
      <w:r w:rsidR="007A6257">
        <w:rPr>
          <w:rFonts w:ascii="Times New Roman" w:eastAsia="Times New Roman" w:hAnsi="Times New Roman" w:cs="Times New Roman"/>
          <w:noProof/>
          <w:lang w:bidi="ar-SA"/>
        </w:rPr>
        <w:t>XXXX</w:t>
      </w:r>
    </w:p>
    <w:p w:rsidR="00B1708A" w:rsidRDefault="002774B0">
      <w:pPr>
        <w:pStyle w:val="Zkladntext1"/>
        <w:shd w:val="clear" w:color="auto" w:fill="auto"/>
        <w:jc w:val="left"/>
      </w:pPr>
      <w:r>
        <w:rPr>
          <w:u w:val="single"/>
        </w:rPr>
        <w:t>Přílohy:</w:t>
      </w:r>
    </w:p>
    <w:p w:rsidR="00B1708A" w:rsidRDefault="002774B0">
      <w:pPr>
        <w:pStyle w:val="Zkladntext1"/>
        <w:shd w:val="clear" w:color="auto" w:fill="auto"/>
        <w:jc w:val="left"/>
      </w:pPr>
      <w:r>
        <w:t>Příloha č. 1 - Specifikace a položkový rozpočet díla</w:t>
      </w:r>
    </w:p>
    <w:p w:rsidR="00B1708A" w:rsidRDefault="002774B0">
      <w:pPr>
        <w:pStyle w:val="Zkladntext1"/>
        <w:shd w:val="clear" w:color="auto" w:fill="auto"/>
        <w:jc w:val="left"/>
      </w:pPr>
      <w:r>
        <w:t>Příloha č. 2 - Standardy nábytku pro vybavení dětského pavilonu</w:t>
      </w:r>
    </w:p>
    <w:p w:rsidR="00B1708A" w:rsidRDefault="002774B0">
      <w:pPr>
        <w:pStyle w:val="Zkladntext1"/>
        <w:shd w:val="clear" w:color="auto" w:fill="auto"/>
        <w:jc w:val="left"/>
      </w:pPr>
      <w:r>
        <w:t>Příloha č. 3 - Barevná řešení</w:t>
      </w:r>
    </w:p>
    <w:p w:rsidR="00B1708A" w:rsidRDefault="002774B0">
      <w:pPr>
        <w:pStyle w:val="Zkladntext1"/>
        <w:shd w:val="clear" w:color="auto" w:fill="auto"/>
        <w:jc w:val="left"/>
      </w:pPr>
      <w:r>
        <w:t>Příloha č. 4 - Půdorysy</w:t>
      </w:r>
    </w:p>
    <w:p w:rsidR="00B1708A" w:rsidRDefault="002774B0">
      <w:pPr>
        <w:pStyle w:val="Zkladntext1"/>
        <w:shd w:val="clear" w:color="auto" w:fill="auto"/>
        <w:jc w:val="left"/>
      </w:pPr>
      <w:r>
        <w:t>Příloha č. 5 - Seznam poddodavatelů</w:t>
      </w:r>
    </w:p>
    <w:p w:rsidR="002774B0" w:rsidRDefault="002774B0">
      <w:pPr>
        <w:pStyle w:val="Zkladntext1"/>
        <w:shd w:val="clear" w:color="auto" w:fill="auto"/>
        <w:spacing w:after="540"/>
        <w:jc w:val="left"/>
        <w:rPr>
          <w:u w:val="single"/>
        </w:rPr>
      </w:pPr>
    </w:p>
    <w:p w:rsidR="002774B0" w:rsidRDefault="002774B0">
      <w:pPr>
        <w:pStyle w:val="Zkladntext1"/>
        <w:shd w:val="clear" w:color="auto" w:fill="auto"/>
        <w:spacing w:after="540"/>
        <w:jc w:val="left"/>
        <w:rPr>
          <w:u w:val="single"/>
        </w:rPr>
      </w:pPr>
    </w:p>
    <w:p w:rsidR="002774B0" w:rsidRDefault="002774B0">
      <w:pPr>
        <w:pStyle w:val="Zkladntext1"/>
        <w:shd w:val="clear" w:color="auto" w:fill="auto"/>
        <w:spacing w:after="540"/>
        <w:jc w:val="left"/>
        <w:rPr>
          <w:u w:val="single"/>
        </w:rPr>
      </w:pPr>
    </w:p>
    <w:p w:rsidR="002774B0" w:rsidRDefault="002774B0">
      <w:pPr>
        <w:pStyle w:val="Zkladntext1"/>
        <w:shd w:val="clear" w:color="auto" w:fill="auto"/>
        <w:spacing w:after="540"/>
        <w:jc w:val="left"/>
        <w:rPr>
          <w:u w:val="single"/>
        </w:rPr>
      </w:pPr>
    </w:p>
    <w:p w:rsidR="002774B0" w:rsidRDefault="002774B0">
      <w:pPr>
        <w:pStyle w:val="Zkladntext1"/>
        <w:shd w:val="clear" w:color="auto" w:fill="auto"/>
        <w:spacing w:after="540"/>
        <w:jc w:val="left"/>
        <w:rPr>
          <w:u w:val="single"/>
        </w:rPr>
      </w:pPr>
    </w:p>
    <w:p w:rsidR="00B81DD5" w:rsidRDefault="00B81DD5">
      <w:pPr>
        <w:pStyle w:val="Zkladntext1"/>
        <w:shd w:val="clear" w:color="auto" w:fill="auto"/>
        <w:spacing w:after="540"/>
        <w:jc w:val="left"/>
        <w:rPr>
          <w:u w:val="single"/>
        </w:rPr>
      </w:pPr>
    </w:p>
    <w:sectPr w:rsidR="00B81DD5">
      <w:footerReference w:type="even" r:id="rId12"/>
      <w:footerReference w:type="default" r:id="rId13"/>
      <w:footerReference w:type="first" r:id="rId14"/>
      <w:pgSz w:w="11900" w:h="16840"/>
      <w:pgMar w:top="1383" w:right="1213" w:bottom="1375" w:left="140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88" w:rsidRDefault="002774B0">
      <w:r>
        <w:separator/>
      </w:r>
    </w:p>
  </w:endnote>
  <w:endnote w:type="continuationSeparator" w:id="0">
    <w:p w:rsidR="00317788" w:rsidRDefault="0027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690" behindDoc="1" locked="0" layoutInCell="1" allowOverlap="1" wp14:anchorId="18662A3E" wp14:editId="226F40D3">
              <wp:simplePos x="0" y="0"/>
              <wp:positionH relativeFrom="page">
                <wp:posOffset>3782060</wp:posOffset>
              </wp:positionH>
              <wp:positionV relativeFrom="page">
                <wp:posOffset>10208260</wp:posOffset>
              </wp:positionV>
              <wp:extent cx="9461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94615" cy="82550"/>
                      </a:xfrm>
                      <a:prstGeom prst="rect">
                        <a:avLst/>
                      </a:prstGeom>
                      <a:noFill/>
                    </wps:spPr>
                    <wps:txbx>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8</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297.8pt;margin-top:803.8pt;width:7.4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" filled="f" stroked="f">
              <v:textbox style="mso-fit-shape-to-text:t" inset="0,0,0,0">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8</w:t>
                    </w:r>
                    <w:r>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692" behindDoc="1" locked="0" layoutInCell="1" allowOverlap="1" wp14:anchorId="2116B040" wp14:editId="7E7459AB">
              <wp:simplePos x="0" y="0"/>
              <wp:positionH relativeFrom="page">
                <wp:posOffset>3782060</wp:posOffset>
              </wp:positionH>
              <wp:positionV relativeFrom="page">
                <wp:posOffset>10208260</wp:posOffset>
              </wp:positionV>
              <wp:extent cx="94615"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94615" cy="82550"/>
                      </a:xfrm>
                      <a:prstGeom prst="rect">
                        <a:avLst/>
                      </a:prstGeom>
                      <a:noFill/>
                    </wps:spPr>
                    <wps:txbx>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7</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297.8pt;margin-top:803.8pt;width:7.45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" filled="f" stroked="f">
              <v:textbox style="mso-fit-shape-to-text:t" inset="0,0,0,0">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7</w:t>
                    </w:r>
                    <w:r>
                      <w:rPr>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694" behindDoc="1" locked="0" layoutInCell="1" allowOverlap="1" wp14:anchorId="50A0EDD4" wp14:editId="48D0CFD5">
              <wp:simplePos x="0" y="0"/>
              <wp:positionH relativeFrom="page">
                <wp:posOffset>3790950</wp:posOffset>
              </wp:positionH>
              <wp:positionV relativeFrom="page">
                <wp:posOffset>10269220</wp:posOffset>
              </wp:positionV>
              <wp:extent cx="2730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27305" cy="82550"/>
                      </a:xfrm>
                      <a:prstGeom prst="rect">
                        <a:avLst/>
                      </a:prstGeom>
                      <a:noFill/>
                    </wps:spPr>
                    <wps:txbx>
                      <w:txbxContent>
                        <w:p w:rsidR="00B1708A" w:rsidRDefault="002774B0">
                          <w:pPr>
                            <w:pStyle w:val="Zhlavnebozpat20"/>
                            <w:shd w:val="clear" w:color="auto" w:fill="auto"/>
                            <w:rPr>
                              <w:sz w:val="17"/>
                              <w:szCs w:val="17"/>
                            </w:rPr>
                          </w:pPr>
                          <w:r>
                            <w:rPr>
                              <w:sz w:val="17"/>
                              <w:szCs w:val="17"/>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8" type="#_x0000_t202" style="position:absolute;margin-left:298.5pt;margin-top:808.6pt;width:2.15pt;height: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" filled="f" stroked="f">
              <v:textbox style="mso-fit-shape-to-text:t" inset="0,0,0,0">
                <w:txbxContent>
                  <w:p w:rsidR="00B1708A" w:rsidRDefault="002774B0">
                    <w:pPr>
                      <w:pStyle w:val="Zhlavnebozpat20"/>
                      <w:shd w:val="clear" w:color="auto" w:fill="auto"/>
                      <w:rPr>
                        <w:sz w:val="17"/>
                        <w:szCs w:val="17"/>
                      </w:rPr>
                    </w:pPr>
                    <w:r>
                      <w:rPr>
                        <w:sz w:val="17"/>
                        <w:szCs w:val="17"/>
                      </w:rPr>
                      <w:t>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696" behindDoc="1" locked="0" layoutInCell="1" allowOverlap="1" wp14:anchorId="28F52612" wp14:editId="5FC259B4">
              <wp:simplePos x="0" y="0"/>
              <wp:positionH relativeFrom="page">
                <wp:posOffset>3782060</wp:posOffset>
              </wp:positionH>
              <wp:positionV relativeFrom="page">
                <wp:posOffset>10208260</wp:posOffset>
              </wp:positionV>
              <wp:extent cx="94615" cy="82550"/>
              <wp:effectExtent l="0" t="0" r="0" b="0"/>
              <wp:wrapNone/>
              <wp:docPr id="35" name="Shape 35"/>
              <wp:cNvGraphicFramePr/>
              <a:graphic xmlns:a="http://schemas.openxmlformats.org/drawingml/2006/main">
                <a:graphicData uri="http://schemas.microsoft.com/office/word/2010/wordprocessingShape">
                  <wps:wsp>
                    <wps:cNvSpPr txBox="1"/>
                    <wps:spPr>
                      <a:xfrm>
                        <a:off x="0" y="0"/>
                        <a:ext cx="94615" cy="82550"/>
                      </a:xfrm>
                      <a:prstGeom prst="rect">
                        <a:avLst/>
                      </a:prstGeom>
                      <a:noFill/>
                    </wps:spPr>
                    <wps:txbx>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10</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9" type="#_x0000_t202" style="position:absolute;margin-left:297.8pt;margin-top:803.8pt;width:7.45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" filled="f" stroked="f">
              <v:textbox style="mso-fit-shape-to-text:t" inset="0,0,0,0">
                <w:txbxContent>
                  <w:p w:rsidR="00B1708A" w:rsidRDefault="002774B0">
                    <w:pPr>
                      <w:pStyle w:val="Zhlavnebozpat20"/>
                      <w:shd w:val="clear" w:color="auto" w:fill="auto"/>
                      <w:rPr>
                        <w:sz w:val="17"/>
                        <w:szCs w:val="17"/>
                      </w:rPr>
                    </w:pPr>
                    <w:r>
                      <w:fldChar w:fldCharType="begin"/>
                    </w:r>
                    <w:r>
                      <w:instrText xml:space="preserve"> PAGE \* MERGEFORMAT </w:instrText>
                    </w:r>
                    <w:r>
                      <w:fldChar w:fldCharType="separate"/>
                    </w:r>
                    <w:r w:rsidR="003113F2" w:rsidRPr="003113F2">
                      <w:rPr>
                        <w:noProof/>
                        <w:sz w:val="17"/>
                        <w:szCs w:val="17"/>
                      </w:rPr>
                      <w:t>10</w:t>
                    </w:r>
                    <w:r>
                      <w:rPr>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698" behindDoc="1" locked="0" layoutInCell="1" allowOverlap="1" wp14:anchorId="3DF82E13" wp14:editId="750C6704">
              <wp:simplePos x="0" y="0"/>
              <wp:positionH relativeFrom="page">
                <wp:posOffset>3742690</wp:posOffset>
              </wp:positionH>
              <wp:positionV relativeFrom="page">
                <wp:posOffset>10128885</wp:posOffset>
              </wp:positionV>
              <wp:extent cx="85090" cy="79375"/>
              <wp:effectExtent l="0" t="0" r="0" b="0"/>
              <wp:wrapNone/>
              <wp:docPr id="37" name="Shape 37"/>
              <wp:cNvGraphicFramePr/>
              <a:graphic xmlns:a="http://schemas.openxmlformats.org/drawingml/2006/main">
                <a:graphicData uri="http://schemas.microsoft.com/office/word/2010/wordprocessingShape">
                  <wps:wsp>
                    <wps:cNvSpPr txBox="1"/>
                    <wps:spPr>
                      <a:xfrm>
                        <a:off x="0" y="0"/>
                        <a:ext cx="85090" cy="79375"/>
                      </a:xfrm>
                      <a:prstGeom prst="rect">
                        <a:avLst/>
                      </a:prstGeom>
                      <a:noFill/>
                    </wps:spPr>
                    <wps:txbx>
                      <w:txbxContent>
                        <w:p w:rsidR="00B1708A" w:rsidRDefault="002774B0">
                          <w:pPr>
                            <w:pStyle w:val="Zhlavnebozpat20"/>
                            <w:shd w:val="clear" w:color="auto" w:fill="auto"/>
                            <w:rPr>
                              <w:sz w:val="17"/>
                              <w:szCs w:val="17"/>
                            </w:rPr>
                          </w:pPr>
                          <w:proofErr w:type="spellStart"/>
                          <w:r>
                            <w:rPr>
                              <w:sz w:val="17"/>
                              <w:szCs w:val="17"/>
                            </w:rPr>
                            <w:t>ll</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0" type="#_x0000_t202" style="position:absolute;margin-left:294.7pt;margin-top:797.55pt;width:6.7pt;height:6.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" filled="f" stroked="f">
              <v:textbox style="mso-fit-shape-to-text:t" inset="0,0,0,0">
                <w:txbxContent>
                  <w:p w:rsidR="00B1708A" w:rsidRDefault="002774B0">
                    <w:pPr>
                      <w:pStyle w:val="Zhlavnebozpat20"/>
                      <w:shd w:val="clear" w:color="auto" w:fill="auto"/>
                      <w:rPr>
                        <w:sz w:val="17"/>
                        <w:szCs w:val="17"/>
                      </w:rPr>
                    </w:pPr>
                    <w:proofErr w:type="spellStart"/>
                    <w:r>
                      <w:rPr>
                        <w:sz w:val="17"/>
                        <w:szCs w:val="17"/>
                      </w:rPr>
                      <w:t>ll</w:t>
                    </w:r>
                    <w:proofErr w:type="spellEnd"/>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8A" w:rsidRDefault="002774B0">
    <w:pPr>
      <w:spacing w:line="14" w:lineRule="exact"/>
    </w:pPr>
    <w:r>
      <w:rPr>
        <w:noProof/>
        <w:lang w:bidi="ar-SA"/>
      </w:rPr>
      <mc:AlternateContent>
        <mc:Choice Requires="wps">
          <w:drawing>
            <wp:anchor distT="0" distB="0" distL="0" distR="0" simplePos="0" relativeHeight="62914700" behindDoc="1" locked="0" layoutInCell="1" allowOverlap="1" wp14:anchorId="77D8F5AB" wp14:editId="59558CA4">
              <wp:simplePos x="0" y="0"/>
              <wp:positionH relativeFrom="page">
                <wp:posOffset>955040</wp:posOffset>
              </wp:positionH>
              <wp:positionV relativeFrom="page">
                <wp:posOffset>9361170</wp:posOffset>
              </wp:positionV>
              <wp:extent cx="161290" cy="109855"/>
              <wp:effectExtent l="0" t="0" r="0" b="0"/>
              <wp:wrapNone/>
              <wp:docPr id="39" name="Shape 39"/>
              <wp:cNvGraphicFramePr/>
              <a:graphic xmlns:a="http://schemas.openxmlformats.org/drawingml/2006/main">
                <a:graphicData uri="http://schemas.microsoft.com/office/word/2010/wordprocessingShape">
                  <wps:wsp>
                    <wps:cNvSpPr txBox="1"/>
                    <wps:spPr>
                      <a:xfrm>
                        <a:off x="0" y="0"/>
                        <a:ext cx="161290" cy="109855"/>
                      </a:xfrm>
                      <a:prstGeom prst="rect">
                        <a:avLst/>
                      </a:prstGeom>
                      <a:noFill/>
                    </wps:spPr>
                    <wps:txbx>
                      <w:txbxContent>
                        <w:p w:rsidR="00B1708A" w:rsidRDefault="002774B0">
                          <w:pPr>
                            <w:pStyle w:val="Zhlavnebozpat20"/>
                            <w:shd w:val="clear" w:color="auto" w:fill="auto"/>
                            <w:rPr>
                              <w:sz w:val="24"/>
                              <w:szCs w:val="24"/>
                            </w:rPr>
                          </w:pPr>
                          <w:r>
                            <w:rPr>
                              <w:sz w:val="24"/>
                              <w:szCs w:val="24"/>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1" type="#_x0000_t202" style="position:absolute;margin-left:75.2pt;margin-top:737.1pt;width:12.7pt;height:8.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" filled="f" stroked="f">
              <v:textbox style="mso-fit-shape-to-text:t" inset="0,0,0,0">
                <w:txbxContent>
                  <w:p w:rsidR="00B1708A" w:rsidRDefault="002774B0">
                    <w:pPr>
                      <w:pStyle w:val="Zhlavnebozpat20"/>
                      <w:shd w:val="clear" w:color="auto" w:fill="auto"/>
                      <w:rPr>
                        <w:sz w:val="24"/>
                        <w:szCs w:val="24"/>
                      </w:rPr>
                    </w:pPr>
                    <w:r>
                      <w:rPr>
                        <w:sz w:val="24"/>
                        <w:szCs w:val="24"/>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8A" w:rsidRDefault="00B1708A"/>
  </w:footnote>
  <w:footnote w:type="continuationSeparator" w:id="0">
    <w:p w:rsidR="00B1708A" w:rsidRDefault="00B170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18"/>
    <w:multiLevelType w:val="multilevel"/>
    <w:tmpl w:val="A5C631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40F0B"/>
    <w:multiLevelType w:val="multilevel"/>
    <w:tmpl w:val="7660C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403A3"/>
    <w:multiLevelType w:val="multilevel"/>
    <w:tmpl w:val="4B882B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B7316"/>
    <w:multiLevelType w:val="multilevel"/>
    <w:tmpl w:val="E864F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70C2E"/>
    <w:multiLevelType w:val="multilevel"/>
    <w:tmpl w:val="D6E82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55D7A"/>
    <w:multiLevelType w:val="multilevel"/>
    <w:tmpl w:val="CA0E2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C4455"/>
    <w:multiLevelType w:val="multilevel"/>
    <w:tmpl w:val="578C2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81C34"/>
    <w:multiLevelType w:val="multilevel"/>
    <w:tmpl w:val="382EC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F6055"/>
    <w:multiLevelType w:val="multilevel"/>
    <w:tmpl w:val="AB94F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5236D"/>
    <w:multiLevelType w:val="multilevel"/>
    <w:tmpl w:val="83C0E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B728D"/>
    <w:multiLevelType w:val="multilevel"/>
    <w:tmpl w:val="B4607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42AD7"/>
    <w:multiLevelType w:val="multilevel"/>
    <w:tmpl w:val="6D48D2B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729E3"/>
    <w:multiLevelType w:val="multilevel"/>
    <w:tmpl w:val="5B682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F2010"/>
    <w:multiLevelType w:val="multilevel"/>
    <w:tmpl w:val="80420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D6641"/>
    <w:multiLevelType w:val="multilevel"/>
    <w:tmpl w:val="3AB20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8776AD"/>
    <w:multiLevelType w:val="multilevel"/>
    <w:tmpl w:val="5C686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7634E2"/>
    <w:multiLevelType w:val="multilevel"/>
    <w:tmpl w:val="FAB21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47072"/>
    <w:multiLevelType w:val="multilevel"/>
    <w:tmpl w:val="2C004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842682"/>
    <w:multiLevelType w:val="multilevel"/>
    <w:tmpl w:val="F6C23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E0520"/>
    <w:multiLevelType w:val="multilevel"/>
    <w:tmpl w:val="94004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075FC0"/>
    <w:multiLevelType w:val="multilevel"/>
    <w:tmpl w:val="01A0A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EA597A"/>
    <w:multiLevelType w:val="multilevel"/>
    <w:tmpl w:val="C144D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31131C"/>
    <w:multiLevelType w:val="multilevel"/>
    <w:tmpl w:val="9C90E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80799"/>
    <w:multiLevelType w:val="multilevel"/>
    <w:tmpl w:val="640EF31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5"/>
  </w:num>
  <w:num w:numId="4">
    <w:abstractNumId w:val="1"/>
  </w:num>
  <w:num w:numId="5">
    <w:abstractNumId w:val="3"/>
  </w:num>
  <w:num w:numId="6">
    <w:abstractNumId w:val="5"/>
  </w:num>
  <w:num w:numId="7">
    <w:abstractNumId w:val="21"/>
  </w:num>
  <w:num w:numId="8">
    <w:abstractNumId w:val="7"/>
  </w:num>
  <w:num w:numId="9">
    <w:abstractNumId w:val="22"/>
  </w:num>
  <w:num w:numId="10">
    <w:abstractNumId w:val="19"/>
  </w:num>
  <w:num w:numId="11">
    <w:abstractNumId w:val="17"/>
  </w:num>
  <w:num w:numId="12">
    <w:abstractNumId w:val="16"/>
  </w:num>
  <w:num w:numId="13">
    <w:abstractNumId w:val="2"/>
  </w:num>
  <w:num w:numId="14">
    <w:abstractNumId w:val="20"/>
  </w:num>
  <w:num w:numId="15">
    <w:abstractNumId w:val="14"/>
  </w:num>
  <w:num w:numId="16">
    <w:abstractNumId w:val="6"/>
  </w:num>
  <w:num w:numId="17">
    <w:abstractNumId w:val="8"/>
  </w:num>
  <w:num w:numId="18">
    <w:abstractNumId w:val="12"/>
  </w:num>
  <w:num w:numId="19">
    <w:abstractNumId w:val="0"/>
  </w:num>
  <w:num w:numId="20">
    <w:abstractNumId w:val="9"/>
  </w:num>
  <w:num w:numId="21">
    <w:abstractNumId w:val="4"/>
  </w:num>
  <w:num w:numId="22">
    <w:abstractNumId w:val="18"/>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1708A"/>
    <w:rsid w:val="002774B0"/>
    <w:rsid w:val="003113F2"/>
    <w:rsid w:val="00317788"/>
    <w:rsid w:val="004F5360"/>
    <w:rsid w:val="007A6257"/>
    <w:rsid w:val="00B1708A"/>
    <w:rsid w:val="00B8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bCs/>
      <w:i w:val="0"/>
      <w:iCs w:val="0"/>
      <w:smallCaps w:val="0"/>
      <w:strike w:val="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15"/>
      <w:szCs w:val="15"/>
      <w:u w:val="none"/>
    </w:rPr>
  </w:style>
  <w:style w:type="paragraph" w:customStyle="1" w:styleId="Nadpis10">
    <w:name w:val="Nadpis #1"/>
    <w:basedOn w:val="Normln"/>
    <w:link w:val="Nadpis1"/>
    <w:pPr>
      <w:shd w:val="clear" w:color="auto" w:fill="FFFFFF"/>
      <w:spacing w:after="940"/>
      <w:jc w:val="right"/>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60"/>
      <w:ind w:left="340" w:hanging="340"/>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ind w:left="12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18" w:lineRule="auto"/>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93" w:lineRule="auto"/>
      <w:jc w:val="center"/>
    </w:pPr>
    <w:rPr>
      <w:rFonts w:ascii="Tahoma" w:eastAsia="Tahoma" w:hAnsi="Tahoma" w:cs="Tahoma"/>
      <w:b/>
      <w:bCs/>
      <w:sz w:val="13"/>
      <w:szCs w:val="13"/>
    </w:rPr>
  </w:style>
  <w:style w:type="paragraph" w:customStyle="1" w:styleId="Zkladntext30">
    <w:name w:val="Základní text (3)"/>
    <w:basedOn w:val="Normln"/>
    <w:link w:val="Zkladntext3"/>
    <w:pPr>
      <w:shd w:val="clear" w:color="auto" w:fill="FFFFFF"/>
      <w:spacing w:line="226" w:lineRule="auto"/>
      <w:jc w:val="both"/>
    </w:pPr>
    <w:rPr>
      <w:rFonts w:ascii="Times New Roman" w:eastAsia="Times New Roman" w:hAnsi="Times New Roman" w:cs="Times New Roman"/>
      <w:b/>
      <w:bCs/>
      <w:i/>
      <w:iCs/>
      <w:sz w:val="15"/>
      <w:szCs w:val="15"/>
    </w:rPr>
  </w:style>
  <w:style w:type="paragraph" w:styleId="Textbubliny">
    <w:name w:val="Balloon Text"/>
    <w:basedOn w:val="Normln"/>
    <w:link w:val="TextbublinyChar"/>
    <w:uiPriority w:val="99"/>
    <w:semiHidden/>
    <w:unhideWhenUsed/>
    <w:rsid w:val="007A6257"/>
    <w:rPr>
      <w:rFonts w:ascii="Tahoma" w:hAnsi="Tahoma" w:cs="Tahoma"/>
      <w:sz w:val="16"/>
      <w:szCs w:val="16"/>
    </w:rPr>
  </w:style>
  <w:style w:type="character" w:customStyle="1" w:styleId="TextbublinyChar">
    <w:name w:val="Text bubliny Char"/>
    <w:basedOn w:val="Standardnpsmoodstavce"/>
    <w:link w:val="Textbubliny"/>
    <w:uiPriority w:val="99"/>
    <w:semiHidden/>
    <w:rsid w:val="007A62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bCs/>
      <w:i w:val="0"/>
      <w:iCs w:val="0"/>
      <w:smallCaps w:val="0"/>
      <w:strike w:val="0"/>
      <w:sz w:val="13"/>
      <w:szCs w:val="13"/>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15"/>
      <w:szCs w:val="15"/>
      <w:u w:val="none"/>
    </w:rPr>
  </w:style>
  <w:style w:type="paragraph" w:customStyle="1" w:styleId="Nadpis10">
    <w:name w:val="Nadpis #1"/>
    <w:basedOn w:val="Normln"/>
    <w:link w:val="Nadpis1"/>
    <w:pPr>
      <w:shd w:val="clear" w:color="auto" w:fill="FFFFFF"/>
      <w:spacing w:after="940"/>
      <w:jc w:val="right"/>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260"/>
      <w:ind w:left="340" w:hanging="340"/>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ind w:left="120"/>
      <w:jc w:val="center"/>
      <w:outlineLvl w:val="1"/>
    </w:pPr>
    <w:rPr>
      <w:rFonts w:ascii="Times New Roman" w:eastAsia="Times New Roman" w:hAnsi="Times New Roman" w:cs="Times New Roman"/>
      <w:b/>
      <w:bCs/>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218" w:lineRule="auto"/>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line="293" w:lineRule="auto"/>
      <w:jc w:val="center"/>
    </w:pPr>
    <w:rPr>
      <w:rFonts w:ascii="Tahoma" w:eastAsia="Tahoma" w:hAnsi="Tahoma" w:cs="Tahoma"/>
      <w:b/>
      <w:bCs/>
      <w:sz w:val="13"/>
      <w:szCs w:val="13"/>
    </w:rPr>
  </w:style>
  <w:style w:type="paragraph" w:customStyle="1" w:styleId="Zkladntext30">
    <w:name w:val="Základní text (3)"/>
    <w:basedOn w:val="Normln"/>
    <w:link w:val="Zkladntext3"/>
    <w:pPr>
      <w:shd w:val="clear" w:color="auto" w:fill="FFFFFF"/>
      <w:spacing w:line="226" w:lineRule="auto"/>
      <w:jc w:val="both"/>
    </w:pPr>
    <w:rPr>
      <w:rFonts w:ascii="Times New Roman" w:eastAsia="Times New Roman" w:hAnsi="Times New Roman" w:cs="Times New Roman"/>
      <w:b/>
      <w:bCs/>
      <w:i/>
      <w:iCs/>
      <w:sz w:val="15"/>
      <w:szCs w:val="15"/>
    </w:rPr>
  </w:style>
  <w:style w:type="paragraph" w:styleId="Textbubliny">
    <w:name w:val="Balloon Text"/>
    <w:basedOn w:val="Normln"/>
    <w:link w:val="TextbublinyChar"/>
    <w:uiPriority w:val="99"/>
    <w:semiHidden/>
    <w:unhideWhenUsed/>
    <w:rsid w:val="007A6257"/>
    <w:rPr>
      <w:rFonts w:ascii="Tahoma" w:hAnsi="Tahoma" w:cs="Tahoma"/>
      <w:sz w:val="16"/>
      <w:szCs w:val="16"/>
    </w:rPr>
  </w:style>
  <w:style w:type="character" w:customStyle="1" w:styleId="TextbublinyChar">
    <w:name w:val="Text bubliny Char"/>
    <w:basedOn w:val="Standardnpsmoodstavce"/>
    <w:link w:val="Textbubliny"/>
    <w:uiPriority w:val="99"/>
    <w:semiHidden/>
    <w:rsid w:val="007A625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1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ri.drdla@nn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3767</Words>
  <Characters>22232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5</cp:revision>
  <dcterms:created xsi:type="dcterms:W3CDTF">2018-11-05T12:33:00Z</dcterms:created>
  <dcterms:modified xsi:type="dcterms:W3CDTF">2018-11-05T12:54:00Z</dcterms:modified>
</cp:coreProperties>
</file>