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37EB9648" wp14:editId="63F12CEF">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4A4CE5">
        <w:rPr>
          <w:rFonts w:asciiTheme="minorHAnsi" w:hAnsiTheme="minorHAnsi"/>
          <w:b/>
          <w:noProof/>
          <w:sz w:val="22"/>
          <w:szCs w:val="22"/>
        </w:rPr>
        <w:t>6c</w:t>
      </w:r>
      <w:r w:rsidR="00F86182" w:rsidRPr="00634EF0">
        <w:rPr>
          <w:rFonts w:asciiTheme="minorHAnsi" w:hAnsiTheme="minorHAnsi"/>
          <w:b/>
          <w:noProof/>
          <w:sz w:val="22"/>
          <w:szCs w:val="22"/>
        </w:rPr>
        <w:t>/</w:t>
      </w:r>
      <w:r w:rsidR="00996E20" w:rsidRPr="00996E20">
        <w:rPr>
          <w:rFonts w:asciiTheme="minorHAnsi" w:hAnsiTheme="minorHAnsi"/>
          <w:b/>
          <w:noProof/>
          <w:sz w:val="22"/>
          <w:szCs w:val="22"/>
        </w:rPr>
        <w:t>009</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5E4587" w:rsidRPr="005E4587">
        <w:rPr>
          <w:rFonts w:asciiTheme="minorHAnsi" w:hAnsiTheme="minorHAnsi" w:cstheme="minorHAnsi"/>
          <w:sz w:val="22"/>
          <w:szCs w:val="22"/>
          <w:lang w:val="cs-CZ"/>
        </w:rPr>
        <w:t>Místní akční skupina Dolní Morava, z. s.</w:t>
      </w:r>
      <w:r w:rsidR="008D61D8" w:rsidRPr="005E4587">
        <w:rPr>
          <w:rFonts w:asciiTheme="minorHAnsi" w:hAnsiTheme="minorHAnsi" w:cstheme="minorHAnsi"/>
          <w:sz w:val="22"/>
          <w:szCs w:val="22"/>
          <w:lang w:val="cs-CZ"/>
        </w:rPr>
        <w:tab/>
      </w:r>
    </w:p>
    <w:p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5E4587" w:rsidRPr="005E4587">
        <w:rPr>
          <w:rFonts w:asciiTheme="minorHAnsi" w:hAnsiTheme="minorHAnsi" w:cstheme="minorHAnsi"/>
          <w:sz w:val="22"/>
          <w:szCs w:val="22"/>
          <w:lang w:val="cs-CZ"/>
        </w:rPr>
        <w:t xml:space="preserve">Náměstí 177/2, 691 51 Lanžhot </w:t>
      </w:r>
    </w:p>
    <w:p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Pr>
          <w:rFonts w:asciiTheme="minorHAnsi" w:hAnsiTheme="minorHAnsi" w:cstheme="minorHAnsi"/>
          <w:sz w:val="22"/>
          <w:szCs w:val="22"/>
          <w:lang w:val="cs-CZ"/>
        </w:rPr>
        <w:t>Česká republika</w:t>
      </w:r>
    </w:p>
    <w:p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5E4587" w:rsidRPr="005E4587">
        <w:rPr>
          <w:rFonts w:asciiTheme="minorHAnsi" w:hAnsiTheme="minorHAnsi" w:cstheme="minorHAnsi"/>
          <w:sz w:val="22"/>
          <w:szCs w:val="22"/>
          <w:lang w:val="cs-CZ"/>
        </w:rPr>
        <w:t>Ing. Josef Smetana, předseda</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5E4587" w:rsidRPr="005E4587">
        <w:rPr>
          <w:rFonts w:asciiTheme="minorHAnsi" w:hAnsiTheme="minorHAnsi" w:cstheme="minorHAnsi"/>
          <w:sz w:val="22"/>
          <w:szCs w:val="22"/>
          <w:lang w:val="cs-CZ"/>
        </w:rPr>
        <w:t>26667401</w:t>
      </w:r>
    </w:p>
    <w:p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5E4587" w:rsidRPr="005E4587">
        <w:rPr>
          <w:rFonts w:asciiTheme="minorHAnsi" w:hAnsiTheme="minorHAnsi" w:cstheme="minorHAnsi"/>
          <w:sz w:val="22"/>
          <w:szCs w:val="22"/>
          <w:lang w:val="cs-CZ"/>
        </w:rPr>
        <w:t>-</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rsidR="006524E3"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IBAN:</w:t>
      </w:r>
      <w:r w:rsidR="00F86182">
        <w:rPr>
          <w:rFonts w:asciiTheme="minorHAnsi" w:hAnsiTheme="minorHAnsi" w:cstheme="minorHAnsi"/>
          <w:sz w:val="22"/>
          <w:szCs w:val="22"/>
          <w:lang w:val="cs-CZ"/>
        </w:rPr>
        <w:tab/>
      </w:r>
    </w:p>
    <w:p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5E4587">
        <w:rPr>
          <w:rFonts w:asciiTheme="minorHAnsi" w:hAnsiTheme="minorHAnsi" w:cstheme="minorHAnsi"/>
          <w:sz w:val="22"/>
          <w:szCs w:val="22"/>
          <w:lang w:val="cs-CZ"/>
        </w:rPr>
        <w:t>zápis ve veřejném rejstříku:</w:t>
      </w:r>
      <w:r w:rsidR="00F86182" w:rsidRPr="005E4587">
        <w:rPr>
          <w:rFonts w:asciiTheme="minorHAnsi" w:hAnsiTheme="minorHAnsi" w:cstheme="minorHAnsi"/>
          <w:sz w:val="22"/>
          <w:szCs w:val="22"/>
          <w:lang w:val="cs-CZ"/>
        </w:rPr>
        <w:tab/>
      </w:r>
      <w:bookmarkStart w:id="0" w:name="_GoBack"/>
      <w:bookmarkEnd w:id="0"/>
    </w:p>
    <w:p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rsidR="00F50FC9" w:rsidRPr="0079127F" w:rsidRDefault="00F50FC9" w:rsidP="00E54EDE">
      <w:pPr>
        <w:tabs>
          <w:tab w:val="left" w:pos="2340"/>
        </w:tabs>
        <w:spacing w:after="60"/>
        <w:ind w:left="708"/>
        <w:jc w:val="both"/>
        <w:rPr>
          <w:rFonts w:asciiTheme="minorHAnsi" w:hAnsiTheme="minorHAnsi" w:cstheme="minorHAnsi"/>
          <w:sz w:val="22"/>
          <w:szCs w:val="22"/>
          <w:lang w:val="cs-CZ"/>
        </w:rPr>
      </w:pPr>
    </w:p>
    <w:p w:rsidR="00FC308F" w:rsidRPr="005E4587" w:rsidRDefault="00E54EDE" w:rsidP="005E4587">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1" w:name="OLE_LINK1"/>
      <w:r w:rsidR="001B73D1" w:rsidRPr="0079127F">
        <w:rPr>
          <w:rFonts w:asciiTheme="minorHAnsi" w:hAnsiTheme="minorHAnsi" w:cstheme="minorHAnsi"/>
          <w:sz w:val="22"/>
          <w:szCs w:val="22"/>
          <w:lang w:val="cs-CZ"/>
        </w:rPr>
        <w:t>smyslu</w:t>
      </w:r>
      <w:bookmarkEnd w:id="1"/>
      <w:r w:rsidR="00696212" w:rsidRPr="0079127F">
        <w:rPr>
          <w:rFonts w:asciiTheme="minorHAnsi" w:hAnsiTheme="minorHAnsi" w:cstheme="minorHAnsi"/>
          <w:sz w:val="22"/>
          <w:szCs w:val="22"/>
          <w:lang w:val="cs-CZ"/>
        </w:rPr>
        <w:t xml:space="preserve"> § 269 ods</w:t>
      </w:r>
      <w:r w:rsidR="001B73D1" w:rsidRPr="0079127F">
        <w:rPr>
          <w:rFonts w:asciiTheme="minorHAnsi" w:hAnsiTheme="minorHAnsi" w:cstheme="minorHAnsi"/>
          <w:sz w:val="22"/>
          <w:szCs w:val="22"/>
          <w:lang w:val="cs-CZ"/>
        </w:rPr>
        <w:t>t. 2 zákona č. 513/1991 Sb. obchodní záko</w:t>
      </w:r>
      <w:r w:rsidR="00696212" w:rsidRPr="0079127F">
        <w:rPr>
          <w:rFonts w:asciiTheme="minorHAnsi" w:hAnsiTheme="minorHAnsi" w:cstheme="minorHAnsi"/>
          <w:sz w:val="22"/>
          <w:szCs w:val="22"/>
          <w:lang w:val="cs-CZ"/>
        </w:rPr>
        <w:t>ník</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m řídí příslušnými národními právními předpisy České republiky. Tam, kde se v textu Smlouvy stanoví odkaz na zákonný právní předpis České republiky, se za podmínky, že Konečný uživatel je svým původem subjektem práva České republi</w:t>
      </w:r>
      <w:r w:rsidR="00B773B0" w:rsidRPr="0079127F">
        <w:rPr>
          <w:rFonts w:asciiTheme="minorHAnsi" w:hAnsiTheme="minorHAnsi" w:cstheme="minorHAnsi"/>
          <w:bCs/>
          <w:sz w:val="22"/>
          <w:szCs w:val="22"/>
          <w:lang w:val="cs-CZ"/>
        </w:rPr>
        <w:t>ky, použije obdobně místo zákonného právního předpisu Slovenské republiky příslušný zákonný právní předpis České republiky.</w:t>
      </w:r>
    </w:p>
    <w:p w:rsidR="004D22F8" w:rsidRPr="0079127F"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E4587" w:rsidRPr="005E4587">
        <w:rPr>
          <w:rFonts w:asciiTheme="minorHAnsi" w:hAnsiTheme="minorHAnsi" w:cstheme="minorHAnsi"/>
          <w:b/>
          <w:sz w:val="22"/>
          <w:szCs w:val="22"/>
          <w:lang w:val="cs-CZ"/>
        </w:rPr>
        <w:t xml:space="preserve">Dva </w:t>
      </w:r>
      <w:proofErr w:type="gramStart"/>
      <w:r w:rsidR="005E4587" w:rsidRPr="005E4587">
        <w:rPr>
          <w:rFonts w:asciiTheme="minorHAnsi" w:hAnsiTheme="minorHAnsi" w:cstheme="minorHAnsi"/>
          <w:b/>
          <w:sz w:val="22"/>
          <w:szCs w:val="22"/>
          <w:lang w:val="cs-CZ"/>
        </w:rPr>
        <w:t>regiony - jedna</w:t>
      </w:r>
      <w:proofErr w:type="gramEnd"/>
      <w:r w:rsidR="005E4587" w:rsidRPr="005E4587">
        <w:rPr>
          <w:rFonts w:asciiTheme="minorHAnsi" w:hAnsiTheme="minorHAnsi" w:cstheme="minorHAnsi"/>
          <w:b/>
          <w:sz w:val="22"/>
          <w:szCs w:val="22"/>
          <w:lang w:val="cs-CZ"/>
        </w:rPr>
        <w:t xml:space="preserve"> tvář</w:t>
      </w:r>
    </w:p>
    <w:p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5E4587" w:rsidRPr="005E4587">
        <w:rPr>
          <w:rFonts w:asciiTheme="minorHAnsi" w:hAnsiTheme="minorHAnsi" w:cstheme="minorHAnsi"/>
          <w:sz w:val="22"/>
          <w:szCs w:val="22"/>
          <w:lang w:val="cs-CZ"/>
        </w:rPr>
        <w:t>Tvář regionu</w:t>
      </w:r>
    </w:p>
    <w:p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1749E" w:rsidRPr="005E4587">
        <w:rPr>
          <w:rFonts w:asciiTheme="minorHAnsi" w:hAnsiTheme="minorHAnsi"/>
          <w:b/>
          <w:sz w:val="22"/>
          <w:szCs w:val="22"/>
        </w:rPr>
        <w:t>CZ/FMP/</w:t>
      </w:r>
      <w:r w:rsidR="004A4CE5" w:rsidRPr="005E4587">
        <w:rPr>
          <w:rFonts w:asciiTheme="minorHAnsi" w:hAnsiTheme="minorHAnsi"/>
          <w:b/>
          <w:sz w:val="22"/>
          <w:szCs w:val="22"/>
        </w:rPr>
        <w:t>6c</w:t>
      </w:r>
      <w:r w:rsidR="00F40E64" w:rsidRPr="005E4587">
        <w:rPr>
          <w:rFonts w:asciiTheme="minorHAnsi" w:hAnsiTheme="minorHAnsi"/>
          <w:b/>
          <w:sz w:val="22"/>
          <w:szCs w:val="22"/>
        </w:rPr>
        <w:t>/01/0</w:t>
      </w:r>
      <w:r w:rsidR="005E4587" w:rsidRPr="005E4587">
        <w:rPr>
          <w:rFonts w:asciiTheme="minorHAnsi" w:hAnsiTheme="minorHAnsi"/>
          <w:b/>
          <w:sz w:val="22"/>
          <w:szCs w:val="22"/>
        </w:rPr>
        <w:t>16</w:t>
      </w:r>
    </w:p>
    <w:p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E4587" w:rsidRPr="005E4587">
        <w:rPr>
          <w:rFonts w:asciiTheme="minorHAnsi" w:hAnsiTheme="minorHAnsi" w:cstheme="minorHAnsi"/>
          <w:sz w:val="22"/>
          <w:szCs w:val="22"/>
          <w:lang w:val="cs-CZ"/>
        </w:rPr>
        <w:t>OOCR Rezort Piešťany</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E4587" w:rsidRPr="005E4587">
        <w:rPr>
          <w:rFonts w:asciiTheme="minorHAnsi" w:hAnsiTheme="minorHAnsi" w:cstheme="minorHAnsi"/>
          <w:sz w:val="22"/>
          <w:szCs w:val="22"/>
          <w:lang w:val="cs-CZ"/>
        </w:rPr>
        <w:t>Kukučínova 21, 921</w:t>
      </w:r>
      <w:r w:rsidR="005E4587">
        <w:rPr>
          <w:rFonts w:asciiTheme="minorHAnsi" w:hAnsiTheme="minorHAnsi" w:cstheme="minorHAnsi"/>
          <w:sz w:val="22"/>
          <w:szCs w:val="22"/>
          <w:lang w:val="cs-CZ"/>
        </w:rPr>
        <w:t xml:space="preserve"> </w:t>
      </w:r>
      <w:r w:rsidR="005E4587" w:rsidRPr="005E4587">
        <w:rPr>
          <w:rFonts w:asciiTheme="minorHAnsi" w:hAnsiTheme="minorHAnsi" w:cstheme="minorHAnsi"/>
          <w:sz w:val="22"/>
          <w:szCs w:val="22"/>
          <w:lang w:val="cs-CZ"/>
        </w:rPr>
        <w:t>01 Piešťany</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t>Slovenská republika</w:t>
      </w:r>
    </w:p>
    <w:p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E4587" w:rsidRPr="005E4587">
        <w:rPr>
          <w:rFonts w:asciiTheme="minorHAnsi" w:hAnsiTheme="minorHAnsi" w:cstheme="minorHAnsi"/>
          <w:sz w:val="22"/>
          <w:szCs w:val="22"/>
          <w:lang w:val="cs-CZ"/>
        </w:rPr>
        <w:t>42288916</w:t>
      </w:r>
    </w:p>
    <w:p w:rsidR="00C6772B" w:rsidRPr="0079127F" w:rsidRDefault="00F50FC9"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924FF1"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rsidR="0099672B" w:rsidRDefault="0099672B" w:rsidP="008B1B7D">
      <w:pPr>
        <w:tabs>
          <w:tab w:val="left" w:pos="3060"/>
        </w:tabs>
        <w:spacing w:before="120"/>
        <w:ind w:left="540"/>
        <w:jc w:val="both"/>
        <w:rPr>
          <w:rFonts w:asciiTheme="minorHAnsi" w:hAnsiTheme="minorHAnsi" w:cstheme="minorHAnsi"/>
          <w:sz w:val="22"/>
          <w:szCs w:val="22"/>
          <w:lang w:val="cs-CZ"/>
        </w:rPr>
      </w:pPr>
    </w:p>
    <w:p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79127F">
        <w:rPr>
          <w:rFonts w:asciiTheme="minorHAnsi" w:eastAsia="SimSun" w:hAnsiTheme="minorHAnsi" w:cstheme="minorHAnsi"/>
          <w:sz w:val="22"/>
          <w:szCs w:val="22"/>
          <w:lang w:val="cs-CZ" w:eastAsia="en-US"/>
        </w:rPr>
        <w:t>m</w:t>
      </w:r>
      <w:r w:rsidRPr="0079127F">
        <w:rPr>
          <w:rFonts w:asciiTheme="minorHAnsi" w:eastAsia="SimSun" w:hAnsiTheme="minorHAnsi" w:cstheme="minorHAnsi"/>
          <w:sz w:val="22"/>
          <w:szCs w:val="22"/>
          <w:lang w:val="cs-CZ" w:eastAsia="en-US"/>
        </w:rPr>
        <w:t xml:space="preserve"> </w:t>
      </w:r>
      <w:r w:rsidRPr="00C5170E">
        <w:rPr>
          <w:rFonts w:asciiTheme="minorHAnsi" w:eastAsia="SimSun" w:hAnsiTheme="minorHAnsi" w:cstheme="minorHAnsi"/>
          <w:sz w:val="22"/>
          <w:szCs w:val="22"/>
          <w:lang w:val="cs-CZ" w:eastAsia="en-US"/>
        </w:rPr>
        <w:t>dne</w:t>
      </w:r>
      <w:r w:rsidR="008C1D8E" w:rsidRPr="00C5170E">
        <w:rPr>
          <w:rFonts w:asciiTheme="minorHAnsi" w:eastAsia="SimSun" w:hAnsiTheme="minorHAnsi" w:cstheme="minorHAnsi"/>
          <w:sz w:val="22"/>
          <w:szCs w:val="22"/>
          <w:lang w:val="cs-CZ" w:eastAsia="en-US"/>
        </w:rPr>
        <w:t xml:space="preserve"> </w:t>
      </w:r>
      <w:r w:rsidR="00F40E64" w:rsidRPr="00C5170E">
        <w:rPr>
          <w:rFonts w:asciiTheme="minorHAnsi" w:eastAsia="SimSun" w:hAnsiTheme="minorHAnsi" w:cstheme="minorHAnsi"/>
          <w:sz w:val="22"/>
          <w:szCs w:val="22"/>
          <w:lang w:val="cs-CZ" w:eastAsia="en-US"/>
        </w:rPr>
        <w:t>31. 7. 2018</w:t>
      </w:r>
      <w:r w:rsidR="00634EF0" w:rsidRPr="00C5170E">
        <w:rPr>
          <w:rFonts w:asciiTheme="minorHAnsi" w:eastAsia="SimSun" w:hAnsiTheme="minorHAnsi" w:cstheme="minorHAnsi"/>
          <w:sz w:val="22"/>
          <w:szCs w:val="22"/>
          <w:lang w:val="cs-CZ" w:eastAsia="en-US"/>
        </w:rPr>
        <w:t>.</w:t>
      </w:r>
      <w:r w:rsidR="002D0C01" w:rsidRPr="00C5170E">
        <w:rPr>
          <w:rFonts w:asciiTheme="minorHAnsi" w:eastAsia="SimSun" w:hAnsiTheme="minorHAnsi" w:cstheme="minorHAnsi"/>
          <w:sz w:val="22"/>
          <w:szCs w:val="22"/>
          <w:lang w:val="cs-CZ" w:eastAsia="en-US"/>
        </w:rPr>
        <w:t xml:space="preserve"> Oznámení</w:t>
      </w:r>
      <w:r w:rsidRPr="00C5170E">
        <w:rPr>
          <w:rFonts w:asciiTheme="minorHAnsi" w:eastAsia="SimSun" w:hAnsiTheme="minorHAnsi" w:cstheme="minorHAnsi"/>
          <w:sz w:val="22"/>
          <w:szCs w:val="22"/>
          <w:lang w:val="cs-CZ" w:eastAsia="en-US"/>
        </w:rPr>
        <w:t xml:space="preserve"> o schválení Žá</w:t>
      </w:r>
      <w:r w:rsidR="003B6A1C" w:rsidRPr="00C5170E">
        <w:rPr>
          <w:rFonts w:asciiTheme="minorHAnsi" w:eastAsia="SimSun" w:hAnsiTheme="minorHAnsi" w:cstheme="minorHAnsi"/>
          <w:sz w:val="22"/>
          <w:szCs w:val="22"/>
          <w:lang w:val="cs-CZ" w:eastAsia="en-US"/>
        </w:rPr>
        <w:t>dosti o NFP b</w:t>
      </w:r>
      <w:r w:rsidR="00774EFE" w:rsidRPr="00C5170E">
        <w:rPr>
          <w:rFonts w:asciiTheme="minorHAnsi" w:eastAsia="SimSun" w:hAnsiTheme="minorHAnsi" w:cstheme="minorHAnsi"/>
          <w:sz w:val="22"/>
          <w:szCs w:val="22"/>
          <w:lang w:val="cs-CZ" w:eastAsia="en-US"/>
        </w:rPr>
        <w:t>yl</w:t>
      </w:r>
      <w:r w:rsidR="003B6A1C" w:rsidRPr="00C5170E">
        <w:rPr>
          <w:rFonts w:asciiTheme="minorHAnsi" w:eastAsia="SimSun" w:hAnsiTheme="minorHAnsi" w:cstheme="minorHAnsi"/>
          <w:sz w:val="22"/>
          <w:szCs w:val="22"/>
          <w:lang w:val="cs-CZ" w:eastAsia="en-US"/>
        </w:rPr>
        <w:t xml:space="preserve">o </w:t>
      </w:r>
      <w:r w:rsidR="008C1D8E" w:rsidRPr="00C5170E">
        <w:rPr>
          <w:rFonts w:asciiTheme="minorHAnsi" w:eastAsia="SimSun" w:hAnsiTheme="minorHAnsi" w:cstheme="minorHAnsi"/>
          <w:sz w:val="22"/>
          <w:szCs w:val="22"/>
          <w:lang w:val="cs-CZ" w:eastAsia="en-US"/>
        </w:rPr>
        <w:t xml:space="preserve">Správcem </w:t>
      </w:r>
      <w:r w:rsidRPr="00C5170E">
        <w:rPr>
          <w:rFonts w:asciiTheme="minorHAnsi" w:eastAsia="SimSun" w:hAnsiTheme="minorHAnsi" w:cstheme="minorHAnsi"/>
          <w:sz w:val="22"/>
          <w:szCs w:val="22"/>
          <w:lang w:val="cs-CZ" w:eastAsia="en-US"/>
        </w:rPr>
        <w:t>vydáno dne</w:t>
      </w:r>
      <w:r w:rsidR="008C1D8E" w:rsidRPr="00C5170E">
        <w:rPr>
          <w:rFonts w:asciiTheme="minorHAnsi" w:eastAsia="SimSun" w:hAnsiTheme="minorHAnsi" w:cstheme="minorHAnsi"/>
          <w:sz w:val="22"/>
          <w:szCs w:val="22"/>
          <w:lang w:val="cs-CZ" w:eastAsia="en-US"/>
        </w:rPr>
        <w:t xml:space="preserve"> </w:t>
      </w:r>
      <w:r w:rsidR="00C5170E" w:rsidRPr="00C5170E">
        <w:rPr>
          <w:rFonts w:asciiTheme="minorHAnsi" w:eastAsia="SimSun" w:hAnsiTheme="minorHAnsi" w:cstheme="minorHAnsi"/>
          <w:sz w:val="22"/>
          <w:szCs w:val="22"/>
          <w:lang w:val="cs-CZ" w:eastAsia="en-US"/>
        </w:rPr>
        <w:t>20</w:t>
      </w:r>
      <w:r w:rsidR="00F40E64" w:rsidRPr="00C5170E">
        <w:rPr>
          <w:rFonts w:asciiTheme="minorHAnsi" w:eastAsia="SimSun" w:hAnsiTheme="minorHAnsi" w:cstheme="minorHAnsi"/>
          <w:sz w:val="22"/>
          <w:szCs w:val="22"/>
          <w:lang w:val="cs-CZ" w:eastAsia="en-US"/>
        </w:rPr>
        <w:t xml:space="preserve">. </w:t>
      </w:r>
      <w:r w:rsidR="00C5170E" w:rsidRPr="00C5170E">
        <w:rPr>
          <w:rFonts w:asciiTheme="minorHAnsi" w:eastAsia="SimSun" w:hAnsiTheme="minorHAnsi" w:cstheme="minorHAnsi"/>
          <w:sz w:val="22"/>
          <w:szCs w:val="22"/>
          <w:lang w:val="cs-CZ" w:eastAsia="en-US"/>
        </w:rPr>
        <w:t>9</w:t>
      </w:r>
      <w:r w:rsidR="00F40E64" w:rsidRPr="00C5170E">
        <w:rPr>
          <w:rFonts w:asciiTheme="minorHAnsi" w:eastAsia="SimSun" w:hAnsiTheme="minorHAnsi" w:cstheme="minorHAnsi"/>
          <w:sz w:val="22"/>
          <w:szCs w:val="22"/>
          <w:lang w:val="cs-CZ" w:eastAsia="en-US"/>
        </w:rPr>
        <w:t>. 2018</w:t>
      </w:r>
      <w:r w:rsidR="003B6A1C" w:rsidRPr="00C5170E">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C5170E" w:rsidRDefault="008C1D8E" w:rsidP="008919BD">
            <w:pPr>
              <w:pStyle w:val="TableContents"/>
              <w:snapToGrid w:val="0"/>
              <w:jc w:val="right"/>
              <w:rPr>
                <w:rFonts w:asciiTheme="minorHAnsi" w:hAnsiTheme="minorHAnsi" w:cstheme="minorHAnsi"/>
                <w:sz w:val="22"/>
                <w:szCs w:val="22"/>
                <w:lang w:val="cs-CZ"/>
              </w:rPr>
            </w:pPr>
            <w:r w:rsidRPr="00C5170E">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C5170E" w:rsidRDefault="00C5170E" w:rsidP="008919BD">
            <w:pPr>
              <w:pStyle w:val="TableContents"/>
              <w:snapToGrid w:val="0"/>
              <w:jc w:val="right"/>
              <w:rPr>
                <w:rFonts w:asciiTheme="minorHAnsi" w:hAnsiTheme="minorHAnsi" w:cstheme="minorHAnsi"/>
                <w:b/>
                <w:bCs/>
                <w:sz w:val="22"/>
                <w:szCs w:val="22"/>
                <w:lang w:val="cs-CZ"/>
              </w:rPr>
            </w:pPr>
            <w:r w:rsidRPr="00C5170E">
              <w:rPr>
                <w:rFonts w:asciiTheme="minorHAnsi" w:hAnsiTheme="minorHAnsi" w:cstheme="minorHAnsi"/>
                <w:b/>
                <w:bCs/>
                <w:sz w:val="22"/>
                <w:szCs w:val="22"/>
                <w:lang w:val="cs-CZ"/>
              </w:rPr>
              <w:t xml:space="preserve">23 510,00 </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C5170E" w:rsidRDefault="008C1D8E" w:rsidP="008919BD">
            <w:pPr>
              <w:pStyle w:val="TableContents"/>
              <w:snapToGrid w:val="0"/>
              <w:jc w:val="right"/>
              <w:rPr>
                <w:rFonts w:asciiTheme="minorHAnsi" w:hAnsiTheme="minorHAnsi" w:cstheme="minorHAnsi"/>
                <w:sz w:val="22"/>
                <w:szCs w:val="22"/>
                <w:lang w:val="cs-CZ"/>
              </w:rPr>
            </w:pPr>
            <w:r w:rsidRPr="00C5170E">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C5170E" w:rsidRDefault="00C5170E" w:rsidP="008919BD">
            <w:pPr>
              <w:pStyle w:val="TableContents"/>
              <w:snapToGrid w:val="0"/>
              <w:jc w:val="right"/>
              <w:rPr>
                <w:rFonts w:asciiTheme="minorHAnsi" w:hAnsiTheme="minorHAnsi" w:cstheme="minorHAnsi"/>
                <w:b/>
                <w:bCs/>
                <w:sz w:val="22"/>
                <w:szCs w:val="22"/>
                <w:lang w:val="cs-CZ"/>
              </w:rPr>
            </w:pPr>
            <w:r w:rsidRPr="00C5170E">
              <w:rPr>
                <w:rFonts w:asciiTheme="minorHAnsi" w:hAnsiTheme="minorHAnsi" w:cstheme="minorHAnsi"/>
                <w:b/>
                <w:bCs/>
                <w:sz w:val="22"/>
                <w:szCs w:val="22"/>
                <w:lang w:val="cs-CZ"/>
              </w:rPr>
              <w:t>19 983,50</w:t>
            </w:r>
          </w:p>
        </w:tc>
      </w:tr>
      <w:tr w:rsidR="008C1D8E" w:rsidRPr="0079127F"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C5170E" w:rsidRDefault="008C1D8E" w:rsidP="008919BD">
            <w:pPr>
              <w:pStyle w:val="TableContents"/>
              <w:snapToGrid w:val="0"/>
              <w:jc w:val="right"/>
              <w:rPr>
                <w:rFonts w:asciiTheme="minorHAnsi" w:hAnsiTheme="minorHAnsi" w:cstheme="minorHAnsi"/>
                <w:sz w:val="22"/>
                <w:szCs w:val="22"/>
                <w:lang w:val="cs-CZ"/>
              </w:rPr>
            </w:pPr>
            <w:r w:rsidRPr="00C5170E">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C1D8E" w:rsidRPr="00C5170E" w:rsidRDefault="00C5170E" w:rsidP="008919BD">
            <w:pPr>
              <w:pStyle w:val="TableContents"/>
              <w:snapToGrid w:val="0"/>
              <w:jc w:val="right"/>
              <w:rPr>
                <w:rFonts w:asciiTheme="minorHAnsi" w:hAnsiTheme="minorHAnsi" w:cstheme="minorHAnsi"/>
                <w:b/>
                <w:bCs/>
                <w:sz w:val="22"/>
                <w:szCs w:val="22"/>
                <w:lang w:val="cs-CZ"/>
              </w:rPr>
            </w:pPr>
            <w:r w:rsidRPr="00C5170E">
              <w:rPr>
                <w:rFonts w:asciiTheme="minorHAnsi" w:hAnsiTheme="minorHAnsi" w:cstheme="minorHAnsi"/>
                <w:b/>
                <w:bCs/>
                <w:sz w:val="22"/>
                <w:szCs w:val="22"/>
                <w:lang w:val="cs-CZ"/>
              </w:rPr>
              <w:t>3 526,50</w:t>
            </w:r>
          </w:p>
        </w:tc>
      </w:tr>
      <w:tr w:rsidR="00AD201A" w:rsidRPr="0079127F"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C5170E" w:rsidRDefault="00A3782D" w:rsidP="008919BD">
            <w:pPr>
              <w:pStyle w:val="TableContents"/>
              <w:snapToGrid w:val="0"/>
              <w:jc w:val="right"/>
              <w:rPr>
                <w:rFonts w:asciiTheme="minorHAnsi" w:hAnsiTheme="minorHAnsi" w:cstheme="minorHAnsi"/>
                <w:sz w:val="22"/>
                <w:szCs w:val="22"/>
                <w:lang w:val="cs-CZ"/>
              </w:rPr>
            </w:pPr>
            <w:r w:rsidRPr="00C5170E">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201A" w:rsidRPr="00C5170E" w:rsidRDefault="00A3782D" w:rsidP="008919BD">
            <w:pPr>
              <w:pStyle w:val="TableContents"/>
              <w:snapToGrid w:val="0"/>
              <w:jc w:val="right"/>
              <w:rPr>
                <w:rFonts w:asciiTheme="minorHAnsi" w:hAnsiTheme="minorHAnsi" w:cstheme="minorHAnsi"/>
                <w:b/>
                <w:bCs/>
                <w:sz w:val="22"/>
                <w:szCs w:val="22"/>
                <w:lang w:val="cs-CZ"/>
              </w:rPr>
            </w:pPr>
            <w:r w:rsidRPr="00C5170E">
              <w:rPr>
                <w:rFonts w:asciiTheme="minorHAnsi" w:hAnsiTheme="minorHAnsi" w:cstheme="minorHAnsi"/>
                <w:b/>
                <w:bCs/>
                <w:sz w:val="22"/>
                <w:szCs w:val="22"/>
                <w:lang w:val="cs-CZ"/>
              </w:rPr>
              <w:t>0,00</w:t>
            </w:r>
          </w:p>
        </w:tc>
      </w:tr>
    </w:tbl>
    <w:p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C5170E" w:rsidRPr="00C5170E">
        <w:rPr>
          <w:rFonts w:asciiTheme="minorHAnsi" w:hAnsiTheme="minorHAnsi" w:cstheme="minorHAnsi"/>
          <w:b/>
          <w:sz w:val="22"/>
          <w:szCs w:val="22"/>
          <w:lang w:val="cs-CZ"/>
        </w:rPr>
        <w:t>23 510,00 </w:t>
      </w:r>
      <w:r w:rsidR="001F1285" w:rsidRPr="00F77E5B">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C5170E" w:rsidRPr="00C5170E">
        <w:rPr>
          <w:rFonts w:asciiTheme="minorHAnsi" w:hAnsiTheme="minorHAnsi" w:cstheme="minorHAnsi"/>
          <w:b/>
          <w:sz w:val="22"/>
          <w:szCs w:val="22"/>
          <w:lang w:val="cs-CZ"/>
        </w:rPr>
        <w:t>19 9</w:t>
      </w:r>
      <w:r w:rsidR="00F50FC9">
        <w:rPr>
          <w:rFonts w:asciiTheme="minorHAnsi" w:hAnsiTheme="minorHAnsi" w:cstheme="minorHAnsi"/>
          <w:b/>
          <w:sz w:val="22"/>
          <w:szCs w:val="22"/>
          <w:lang w:val="cs-CZ"/>
        </w:rPr>
        <w:t>8</w:t>
      </w:r>
      <w:r w:rsidR="00C5170E" w:rsidRPr="00C5170E">
        <w:rPr>
          <w:rFonts w:asciiTheme="minorHAnsi" w:hAnsiTheme="minorHAnsi" w:cstheme="minorHAnsi"/>
          <w:b/>
          <w:sz w:val="22"/>
          <w:szCs w:val="22"/>
          <w:lang w:val="cs-CZ"/>
        </w:rPr>
        <w:t>3,50</w:t>
      </w:r>
      <w:r w:rsidR="00696212" w:rsidRPr="00C5170E">
        <w:rPr>
          <w:rFonts w:asciiTheme="minorHAnsi" w:hAnsiTheme="minorHAnsi" w:cstheme="minorHAnsi"/>
          <w:sz w:val="22"/>
          <w:szCs w:val="22"/>
          <w:lang w:val="cs-CZ"/>
        </w:rPr>
        <w:t xml:space="preserve"> </w:t>
      </w:r>
      <w:r w:rsidR="001F1285" w:rsidRPr="00C5170E">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rojektu ve výši</w:t>
      </w:r>
      <w:r w:rsidR="00696212" w:rsidRPr="00F77E5B">
        <w:rPr>
          <w:rFonts w:asciiTheme="minorHAnsi" w:hAnsiTheme="minorHAnsi" w:cstheme="minorHAnsi"/>
          <w:sz w:val="22"/>
          <w:szCs w:val="22"/>
          <w:lang w:val="cs-CZ"/>
        </w:rPr>
        <w:t xml:space="preserve"> </w:t>
      </w:r>
      <w:r w:rsidR="00C5170E" w:rsidRPr="00C5170E">
        <w:rPr>
          <w:rFonts w:asciiTheme="minorHAnsi" w:hAnsiTheme="minorHAnsi" w:cstheme="minorHAnsi"/>
          <w:b/>
          <w:sz w:val="22"/>
          <w:szCs w:val="22"/>
          <w:lang w:val="cs-CZ"/>
        </w:rPr>
        <w:t>3 526,50</w:t>
      </w:r>
      <w:r w:rsidR="00A3782D" w:rsidRPr="00C5170E">
        <w:rPr>
          <w:rFonts w:asciiTheme="minorHAnsi" w:hAnsiTheme="minorHAnsi" w:cstheme="minorHAnsi"/>
          <w:b/>
          <w:sz w:val="22"/>
          <w:szCs w:val="22"/>
          <w:lang w:val="cs-CZ"/>
        </w:rPr>
        <w:t xml:space="preserve"> </w:t>
      </w:r>
      <w:r w:rsidRPr="00C5170E">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rsidR="002276F4" w:rsidRPr="0079127F" w:rsidRDefault="002276F4" w:rsidP="002276F4">
      <w:pPr>
        <w:spacing w:before="12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C5170E" w:rsidRDefault="008628A5" w:rsidP="008320BB">
            <w:pPr>
              <w:pStyle w:val="Standard"/>
              <w:snapToGrid w:val="0"/>
              <w:jc w:val="right"/>
              <w:rPr>
                <w:rFonts w:asciiTheme="minorHAnsi" w:hAnsiTheme="minorHAnsi" w:cstheme="minorHAnsi"/>
                <w:sz w:val="22"/>
                <w:szCs w:val="22"/>
                <w:lang w:val="cs-CZ"/>
              </w:rPr>
            </w:pPr>
            <w:r w:rsidRPr="00C5170E">
              <w:rPr>
                <w:rFonts w:asciiTheme="minorHAnsi" w:hAnsiTheme="minorHAnsi" w:cstheme="minorHAnsi"/>
                <w:sz w:val="22"/>
                <w:szCs w:val="22"/>
                <w:lang w:val="cs-CZ"/>
              </w:rPr>
              <w:t>01.09.2018</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C5170E" w:rsidRDefault="008628A5" w:rsidP="008320BB">
            <w:pPr>
              <w:pStyle w:val="Standard"/>
              <w:snapToGrid w:val="0"/>
              <w:jc w:val="right"/>
              <w:rPr>
                <w:rFonts w:asciiTheme="minorHAnsi" w:hAnsiTheme="minorHAnsi" w:cstheme="minorHAnsi"/>
                <w:sz w:val="22"/>
                <w:szCs w:val="22"/>
                <w:lang w:val="cs-CZ"/>
              </w:rPr>
            </w:pPr>
            <w:r w:rsidRPr="00C5170E">
              <w:rPr>
                <w:rFonts w:asciiTheme="minorHAnsi" w:hAnsiTheme="minorHAnsi" w:cstheme="minorHAnsi"/>
                <w:sz w:val="22"/>
                <w:szCs w:val="22"/>
                <w:lang w:val="cs-CZ"/>
              </w:rPr>
              <w:t>31.08.2019</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2"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C5170E" w:rsidRDefault="008628A5" w:rsidP="008320BB">
            <w:pPr>
              <w:pStyle w:val="Standard"/>
              <w:snapToGrid w:val="0"/>
              <w:jc w:val="right"/>
              <w:rPr>
                <w:rFonts w:asciiTheme="minorHAnsi" w:hAnsiTheme="minorHAnsi" w:cstheme="minorHAnsi"/>
                <w:sz w:val="22"/>
                <w:szCs w:val="22"/>
                <w:lang w:val="cs-CZ"/>
              </w:rPr>
            </w:pPr>
            <w:r w:rsidRPr="00C5170E">
              <w:rPr>
                <w:rFonts w:asciiTheme="minorHAnsi" w:hAnsiTheme="minorHAnsi" w:cstheme="minorHAnsi"/>
                <w:sz w:val="22"/>
                <w:szCs w:val="22"/>
                <w:lang w:val="cs-CZ"/>
              </w:rPr>
              <w:t>30.09.2019</w:t>
            </w:r>
          </w:p>
        </w:tc>
      </w:tr>
    </w:tbl>
    <w:p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3" w:name="OLE_LINK3"/>
      <w:r w:rsidRPr="00C412DD">
        <w:rPr>
          <w:rFonts w:asciiTheme="minorHAnsi" w:hAnsiTheme="minorHAnsi"/>
          <w:sz w:val="22"/>
          <w:szCs w:val="22"/>
        </w:rPr>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lastRenderedPageBreak/>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3"/>
    </w:p>
    <w:p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lastRenderedPageBreak/>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4" w:name="OLE_LINK2"/>
      <w:bookmarkStart w:id="5"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4"/>
    <w:bookmarkEnd w:id="5"/>
    <w:p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rsidR="008E41B1" w:rsidRPr="004B62E0" w:rsidRDefault="008E41B1"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F50FC9" w:rsidRDefault="00F50FC9" w:rsidP="00696212">
      <w:pPr>
        <w:spacing w:before="120"/>
        <w:jc w:val="both"/>
        <w:rPr>
          <w:rFonts w:asciiTheme="minorHAnsi" w:hAnsiTheme="minorHAnsi" w:cstheme="minorHAnsi"/>
          <w:bCs/>
          <w:sz w:val="22"/>
          <w:szCs w:val="22"/>
          <w:lang w:val="cs-CZ"/>
        </w:rPr>
      </w:pPr>
    </w:p>
    <w:p w:rsidR="00F50FC9" w:rsidRDefault="00F50FC9"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6"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6"/>
    <w:p w:rsidR="00C5170E" w:rsidRDefault="00C5170E" w:rsidP="00BF0838">
      <w:pPr>
        <w:spacing w:before="120"/>
        <w:jc w:val="both"/>
        <w:rPr>
          <w:rFonts w:asciiTheme="minorHAnsi" w:hAnsiTheme="minorHAnsi" w:cstheme="minorHAnsi"/>
          <w:sz w:val="22"/>
          <w:szCs w:val="22"/>
          <w:lang w:val="cs-CZ"/>
        </w:rPr>
      </w:pPr>
      <w:r w:rsidRPr="005E4587">
        <w:rPr>
          <w:rFonts w:asciiTheme="minorHAnsi" w:hAnsiTheme="minorHAnsi" w:cstheme="minorHAnsi"/>
          <w:sz w:val="22"/>
          <w:szCs w:val="22"/>
          <w:lang w:val="cs-CZ"/>
        </w:rPr>
        <w:t>Místní akční skupina Dolní Morava, z. s.</w:t>
      </w:r>
    </w:p>
    <w:p w:rsidR="00696212" w:rsidRPr="0079127F" w:rsidRDefault="00C5170E" w:rsidP="00C5170E">
      <w:pPr>
        <w:spacing w:before="120"/>
        <w:jc w:val="both"/>
        <w:rPr>
          <w:rFonts w:asciiTheme="minorHAnsi" w:hAnsiTheme="minorHAnsi" w:cstheme="minorHAnsi"/>
          <w:bCs/>
          <w:sz w:val="22"/>
          <w:szCs w:val="22"/>
          <w:lang w:val="cs-CZ"/>
        </w:rPr>
      </w:pPr>
      <w:r w:rsidRPr="005E4587">
        <w:rPr>
          <w:rFonts w:asciiTheme="minorHAnsi" w:hAnsiTheme="minorHAnsi" w:cstheme="minorHAnsi"/>
          <w:sz w:val="22"/>
          <w:szCs w:val="22"/>
          <w:lang w:val="cs-CZ"/>
        </w:rPr>
        <w:t>Ing. Josef Smetana, předseda</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AD" w:rsidRDefault="004524AD">
      <w:r>
        <w:separator/>
      </w:r>
    </w:p>
  </w:endnote>
  <w:endnote w:type="continuationSeparator" w:id="0">
    <w:p w:rsidR="004524AD" w:rsidRDefault="0045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AD" w:rsidRDefault="004524AD">
      <w:r>
        <w:separator/>
      </w:r>
    </w:p>
  </w:footnote>
  <w:footnote w:type="continuationSeparator" w:id="0">
    <w:p w:rsidR="004524AD" w:rsidRDefault="004524AD">
      <w:r>
        <w:continuationSeparator/>
      </w:r>
    </w:p>
  </w:footnote>
  <w:footnote w:id="1">
    <w:p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w:t>
      </w:r>
      <w:proofErr w:type="gramStart"/>
      <w:r w:rsidRPr="00B14133">
        <w:rPr>
          <w:rFonts w:ascii="Arial Narrow" w:hAnsi="Arial Narrow"/>
          <w:lang w:val="cs-CZ"/>
        </w:rPr>
        <w:t>C(</w:t>
      </w:r>
      <w:proofErr w:type="gramEnd"/>
      <w:r w:rsidRPr="00B14133">
        <w:rPr>
          <w:rFonts w:ascii="Arial Narrow" w:hAnsi="Arial Narrow"/>
          <w:lang w:val="cs-CZ"/>
        </w:rPr>
        <w:t>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B7FA3"/>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2E8"/>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4AD"/>
    <w:rsid w:val="00452CA6"/>
    <w:rsid w:val="00453E02"/>
    <w:rsid w:val="00454388"/>
    <w:rsid w:val="004547CB"/>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4587"/>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6E20"/>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4790"/>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70E"/>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6FE7"/>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0FC9"/>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CE5BB"/>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174997330">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686715657">
      <w:bodyDiv w:val="1"/>
      <w:marLeft w:val="0"/>
      <w:marRight w:val="0"/>
      <w:marTop w:val="0"/>
      <w:marBottom w:val="0"/>
      <w:divBdr>
        <w:top w:val="none" w:sz="0" w:space="0" w:color="auto"/>
        <w:left w:val="none" w:sz="0" w:space="0" w:color="auto"/>
        <w:bottom w:val="none" w:sz="0" w:space="0" w:color="auto"/>
        <w:right w:val="none" w:sz="0" w:space="0" w:color="auto"/>
      </w:divBdr>
    </w:div>
    <w:div w:id="741803257">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497BD-E69A-4661-93CF-2340CDB1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2057</Words>
  <Characters>12142</Characters>
  <Application>Microsoft Office Word</Application>
  <DocSecurity>0</DocSecurity>
  <Lines>101</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14171</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DELL-6</cp:lastModifiedBy>
  <cp:revision>5</cp:revision>
  <cp:lastPrinted>2016-02-08T13:52:00Z</cp:lastPrinted>
  <dcterms:created xsi:type="dcterms:W3CDTF">2018-10-04T10:15:00Z</dcterms:created>
  <dcterms:modified xsi:type="dcterms:W3CDTF">2018-11-05T07:06:00Z</dcterms:modified>
</cp:coreProperties>
</file>