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24F" w:rsidRDefault="00473F24" w:rsidP="00473F24">
      <w:pPr>
        <w:pStyle w:val="Nzev"/>
      </w:pPr>
      <w:bookmarkStart w:id="0" w:name="_GoBack"/>
      <w:bookmarkEnd w:id="0"/>
      <w:r>
        <w:t>Příloha č. 1 – Technická specifikace současného stavu</w:t>
      </w:r>
    </w:p>
    <w:p w:rsidR="00473F24" w:rsidRDefault="00473F24" w:rsidP="00473F24"/>
    <w:sdt>
      <w:sdtPr>
        <w:rPr>
          <w:rFonts w:asciiTheme="minorHAnsi" w:eastAsiaTheme="minorHAnsi" w:hAnsiTheme="minorHAnsi" w:cstheme="minorBidi"/>
          <w:color w:val="auto"/>
          <w:sz w:val="22"/>
          <w:szCs w:val="22"/>
          <w:lang w:eastAsia="en-US"/>
        </w:rPr>
        <w:id w:val="103775729"/>
        <w:docPartObj>
          <w:docPartGallery w:val="Table of Contents"/>
          <w:docPartUnique/>
        </w:docPartObj>
      </w:sdtPr>
      <w:sdtEndPr>
        <w:rPr>
          <w:b/>
          <w:bCs/>
        </w:rPr>
      </w:sdtEndPr>
      <w:sdtContent>
        <w:p w:rsidR="00473F24" w:rsidRDefault="00473F24">
          <w:pPr>
            <w:pStyle w:val="Nadpisobsahu"/>
          </w:pPr>
          <w:r>
            <w:t>Obsah Přílohy č. 1</w:t>
          </w:r>
        </w:p>
        <w:p w:rsidR="00473F24" w:rsidRDefault="00473F24">
          <w:pPr>
            <w:pStyle w:val="Obsah2"/>
            <w:tabs>
              <w:tab w:val="left" w:pos="880"/>
              <w:tab w:val="right" w:leader="dot" w:pos="9062"/>
            </w:tabs>
            <w:rPr>
              <w:noProof/>
            </w:rPr>
          </w:pPr>
          <w:r>
            <w:fldChar w:fldCharType="begin"/>
          </w:r>
          <w:r>
            <w:instrText xml:space="preserve"> TOC \o "1-3" \h \z \u </w:instrText>
          </w:r>
          <w:r>
            <w:fldChar w:fldCharType="separate"/>
          </w:r>
          <w:hyperlink w:anchor="_Toc527976723" w:history="1">
            <w:r w:rsidRPr="007A4A8F">
              <w:rPr>
                <w:rStyle w:val="Hypertextovodkaz"/>
                <w:rFonts w:asciiTheme="majorHAnsi" w:hAnsiTheme="majorHAnsi" w:cstheme="majorHAnsi"/>
                <w:noProof/>
              </w:rPr>
              <w:t>1.1.</w:t>
            </w:r>
            <w:r>
              <w:rPr>
                <w:noProof/>
              </w:rPr>
              <w:tab/>
            </w:r>
            <w:r w:rsidRPr="007A4A8F">
              <w:rPr>
                <w:rStyle w:val="Hypertextovodkaz"/>
                <w:rFonts w:asciiTheme="majorHAnsi" w:hAnsiTheme="majorHAnsi" w:cstheme="majorHAnsi"/>
                <w:noProof/>
              </w:rPr>
              <w:t>Základní charakteristiky portálu BusinessInfo.cz</w:t>
            </w:r>
            <w:r>
              <w:rPr>
                <w:noProof/>
                <w:webHidden/>
              </w:rPr>
              <w:tab/>
            </w:r>
            <w:r>
              <w:rPr>
                <w:noProof/>
                <w:webHidden/>
              </w:rPr>
              <w:fldChar w:fldCharType="begin"/>
            </w:r>
            <w:r>
              <w:rPr>
                <w:noProof/>
                <w:webHidden/>
              </w:rPr>
              <w:instrText xml:space="preserve"> PAGEREF _Toc527976723 \h </w:instrText>
            </w:r>
            <w:r>
              <w:rPr>
                <w:noProof/>
                <w:webHidden/>
              </w:rPr>
            </w:r>
            <w:r>
              <w:rPr>
                <w:noProof/>
                <w:webHidden/>
              </w:rPr>
              <w:fldChar w:fldCharType="separate"/>
            </w:r>
            <w:r>
              <w:rPr>
                <w:noProof/>
                <w:webHidden/>
              </w:rPr>
              <w:t>1</w:t>
            </w:r>
            <w:r>
              <w:rPr>
                <w:noProof/>
                <w:webHidden/>
              </w:rPr>
              <w:fldChar w:fldCharType="end"/>
            </w:r>
          </w:hyperlink>
        </w:p>
        <w:p w:rsidR="00473F24" w:rsidRDefault="00C4195E">
          <w:pPr>
            <w:pStyle w:val="Obsah3"/>
            <w:tabs>
              <w:tab w:val="left" w:pos="1320"/>
              <w:tab w:val="right" w:leader="dot" w:pos="9062"/>
            </w:tabs>
            <w:rPr>
              <w:noProof/>
            </w:rPr>
          </w:pPr>
          <w:hyperlink w:anchor="_Toc527976724" w:history="1">
            <w:r w:rsidR="00473F24" w:rsidRPr="007A4A8F">
              <w:rPr>
                <w:rStyle w:val="Hypertextovodkaz"/>
                <w:rFonts w:asciiTheme="majorHAnsi" w:eastAsia="Verdana" w:hAnsiTheme="majorHAnsi" w:cstheme="majorHAnsi"/>
                <w:noProof/>
              </w:rPr>
              <w:t>1.1.1.</w:t>
            </w:r>
            <w:r w:rsidR="00473F24">
              <w:rPr>
                <w:noProof/>
              </w:rPr>
              <w:tab/>
            </w:r>
            <w:r w:rsidR="00473F24" w:rsidRPr="007A4A8F">
              <w:rPr>
                <w:rStyle w:val="Hypertextovodkaz"/>
                <w:rFonts w:asciiTheme="majorHAnsi" w:eastAsia="Verdana" w:hAnsiTheme="majorHAnsi" w:cstheme="majorHAnsi"/>
                <w:noProof/>
              </w:rPr>
              <w:t>Stávající technické řešení portálu BusinessInfo.cz</w:t>
            </w:r>
            <w:r w:rsidR="00473F24">
              <w:rPr>
                <w:noProof/>
                <w:webHidden/>
              </w:rPr>
              <w:tab/>
            </w:r>
            <w:r w:rsidR="00473F24">
              <w:rPr>
                <w:noProof/>
                <w:webHidden/>
              </w:rPr>
              <w:fldChar w:fldCharType="begin"/>
            </w:r>
            <w:r w:rsidR="00473F24">
              <w:rPr>
                <w:noProof/>
                <w:webHidden/>
              </w:rPr>
              <w:instrText xml:space="preserve"> PAGEREF _Toc527976724 \h </w:instrText>
            </w:r>
            <w:r w:rsidR="00473F24">
              <w:rPr>
                <w:noProof/>
                <w:webHidden/>
              </w:rPr>
            </w:r>
            <w:r w:rsidR="00473F24">
              <w:rPr>
                <w:noProof/>
                <w:webHidden/>
              </w:rPr>
              <w:fldChar w:fldCharType="separate"/>
            </w:r>
            <w:r w:rsidR="00473F24">
              <w:rPr>
                <w:noProof/>
                <w:webHidden/>
              </w:rPr>
              <w:t>1</w:t>
            </w:r>
            <w:r w:rsidR="00473F24">
              <w:rPr>
                <w:noProof/>
                <w:webHidden/>
              </w:rPr>
              <w:fldChar w:fldCharType="end"/>
            </w:r>
          </w:hyperlink>
        </w:p>
        <w:p w:rsidR="00473F24" w:rsidRDefault="00C4195E">
          <w:pPr>
            <w:pStyle w:val="Obsah3"/>
            <w:tabs>
              <w:tab w:val="left" w:pos="1320"/>
              <w:tab w:val="right" w:leader="dot" w:pos="9062"/>
            </w:tabs>
            <w:rPr>
              <w:noProof/>
            </w:rPr>
          </w:pPr>
          <w:hyperlink w:anchor="_Toc527976725" w:history="1">
            <w:r w:rsidR="00473F24" w:rsidRPr="007A4A8F">
              <w:rPr>
                <w:rStyle w:val="Hypertextovodkaz"/>
                <w:rFonts w:asciiTheme="majorHAnsi" w:eastAsia="Verdana" w:hAnsiTheme="majorHAnsi" w:cstheme="majorHAnsi"/>
                <w:noProof/>
              </w:rPr>
              <w:t>1.1.2.</w:t>
            </w:r>
            <w:r w:rsidR="00473F24">
              <w:rPr>
                <w:noProof/>
              </w:rPr>
              <w:tab/>
            </w:r>
            <w:r w:rsidR="00473F24" w:rsidRPr="007A4A8F">
              <w:rPr>
                <w:rStyle w:val="Hypertextovodkaz"/>
                <w:rFonts w:asciiTheme="majorHAnsi" w:eastAsia="Verdana" w:hAnsiTheme="majorHAnsi" w:cstheme="majorHAnsi"/>
                <w:noProof/>
              </w:rPr>
              <w:t>Části portálu BusinessInfo.cz</w:t>
            </w:r>
            <w:r w:rsidR="00473F24">
              <w:rPr>
                <w:noProof/>
                <w:webHidden/>
              </w:rPr>
              <w:tab/>
            </w:r>
            <w:r w:rsidR="00473F24">
              <w:rPr>
                <w:noProof/>
                <w:webHidden/>
              </w:rPr>
              <w:fldChar w:fldCharType="begin"/>
            </w:r>
            <w:r w:rsidR="00473F24">
              <w:rPr>
                <w:noProof/>
                <w:webHidden/>
              </w:rPr>
              <w:instrText xml:space="preserve"> PAGEREF _Toc527976725 \h </w:instrText>
            </w:r>
            <w:r w:rsidR="00473F24">
              <w:rPr>
                <w:noProof/>
                <w:webHidden/>
              </w:rPr>
            </w:r>
            <w:r w:rsidR="00473F24">
              <w:rPr>
                <w:noProof/>
                <w:webHidden/>
              </w:rPr>
              <w:fldChar w:fldCharType="separate"/>
            </w:r>
            <w:r w:rsidR="00473F24">
              <w:rPr>
                <w:noProof/>
                <w:webHidden/>
              </w:rPr>
              <w:t>1</w:t>
            </w:r>
            <w:r w:rsidR="00473F24">
              <w:rPr>
                <w:noProof/>
                <w:webHidden/>
              </w:rPr>
              <w:fldChar w:fldCharType="end"/>
            </w:r>
          </w:hyperlink>
        </w:p>
        <w:p w:rsidR="00473F24" w:rsidRDefault="00C4195E">
          <w:pPr>
            <w:pStyle w:val="Obsah3"/>
            <w:tabs>
              <w:tab w:val="left" w:pos="1320"/>
              <w:tab w:val="right" w:leader="dot" w:pos="9062"/>
            </w:tabs>
            <w:rPr>
              <w:noProof/>
            </w:rPr>
          </w:pPr>
          <w:hyperlink w:anchor="_Toc527976726" w:history="1">
            <w:r w:rsidR="00473F24" w:rsidRPr="007A4A8F">
              <w:rPr>
                <w:rStyle w:val="Hypertextovodkaz"/>
                <w:rFonts w:asciiTheme="majorHAnsi" w:eastAsia="Verdana" w:hAnsiTheme="majorHAnsi" w:cstheme="majorHAnsi"/>
                <w:noProof/>
              </w:rPr>
              <w:t>1.1.3.</w:t>
            </w:r>
            <w:r w:rsidR="00473F24">
              <w:rPr>
                <w:noProof/>
              </w:rPr>
              <w:tab/>
            </w:r>
            <w:r w:rsidR="00473F24" w:rsidRPr="007A4A8F">
              <w:rPr>
                <w:rStyle w:val="Hypertextovodkaz"/>
                <w:rFonts w:asciiTheme="majorHAnsi" w:eastAsia="Verdana" w:hAnsiTheme="majorHAnsi" w:cstheme="majorHAnsi"/>
                <w:noProof/>
              </w:rPr>
              <w:t>Redakční systém portálu</w:t>
            </w:r>
            <w:r w:rsidR="00473F24">
              <w:rPr>
                <w:noProof/>
                <w:webHidden/>
              </w:rPr>
              <w:tab/>
            </w:r>
            <w:r w:rsidR="00473F24">
              <w:rPr>
                <w:noProof/>
                <w:webHidden/>
              </w:rPr>
              <w:fldChar w:fldCharType="begin"/>
            </w:r>
            <w:r w:rsidR="00473F24">
              <w:rPr>
                <w:noProof/>
                <w:webHidden/>
              </w:rPr>
              <w:instrText xml:space="preserve"> PAGEREF _Toc527976726 \h </w:instrText>
            </w:r>
            <w:r w:rsidR="00473F24">
              <w:rPr>
                <w:noProof/>
                <w:webHidden/>
              </w:rPr>
            </w:r>
            <w:r w:rsidR="00473F24">
              <w:rPr>
                <w:noProof/>
                <w:webHidden/>
              </w:rPr>
              <w:fldChar w:fldCharType="separate"/>
            </w:r>
            <w:r w:rsidR="00473F24">
              <w:rPr>
                <w:noProof/>
                <w:webHidden/>
              </w:rPr>
              <w:t>2</w:t>
            </w:r>
            <w:r w:rsidR="00473F24">
              <w:rPr>
                <w:noProof/>
                <w:webHidden/>
              </w:rPr>
              <w:fldChar w:fldCharType="end"/>
            </w:r>
          </w:hyperlink>
        </w:p>
        <w:p w:rsidR="00473F24" w:rsidRDefault="00C4195E">
          <w:pPr>
            <w:pStyle w:val="Obsah3"/>
            <w:tabs>
              <w:tab w:val="left" w:pos="1320"/>
              <w:tab w:val="right" w:leader="dot" w:pos="9062"/>
            </w:tabs>
            <w:rPr>
              <w:noProof/>
            </w:rPr>
          </w:pPr>
          <w:hyperlink w:anchor="_Toc527976727" w:history="1">
            <w:r w:rsidR="00473F24" w:rsidRPr="007A4A8F">
              <w:rPr>
                <w:rStyle w:val="Hypertextovodkaz"/>
                <w:rFonts w:asciiTheme="majorHAnsi" w:eastAsia="Verdana" w:hAnsiTheme="majorHAnsi" w:cstheme="majorHAnsi"/>
                <w:noProof/>
              </w:rPr>
              <w:t>1.1.4.</w:t>
            </w:r>
            <w:r w:rsidR="00473F24">
              <w:rPr>
                <w:noProof/>
              </w:rPr>
              <w:tab/>
            </w:r>
            <w:r w:rsidR="00473F24" w:rsidRPr="007A4A8F">
              <w:rPr>
                <w:rStyle w:val="Hypertextovodkaz"/>
                <w:rFonts w:asciiTheme="majorHAnsi" w:eastAsia="Verdana" w:hAnsiTheme="majorHAnsi" w:cstheme="majorHAnsi"/>
                <w:noProof/>
              </w:rPr>
              <w:t>Poskytované moduly prezentačního portálu</w:t>
            </w:r>
            <w:r w:rsidR="00473F24">
              <w:rPr>
                <w:noProof/>
                <w:webHidden/>
              </w:rPr>
              <w:tab/>
            </w:r>
            <w:r w:rsidR="00473F24">
              <w:rPr>
                <w:noProof/>
                <w:webHidden/>
              </w:rPr>
              <w:fldChar w:fldCharType="begin"/>
            </w:r>
            <w:r w:rsidR="00473F24">
              <w:rPr>
                <w:noProof/>
                <w:webHidden/>
              </w:rPr>
              <w:instrText xml:space="preserve"> PAGEREF _Toc527976727 \h </w:instrText>
            </w:r>
            <w:r w:rsidR="00473F24">
              <w:rPr>
                <w:noProof/>
                <w:webHidden/>
              </w:rPr>
            </w:r>
            <w:r w:rsidR="00473F24">
              <w:rPr>
                <w:noProof/>
                <w:webHidden/>
              </w:rPr>
              <w:fldChar w:fldCharType="separate"/>
            </w:r>
            <w:r w:rsidR="00473F24">
              <w:rPr>
                <w:noProof/>
                <w:webHidden/>
              </w:rPr>
              <w:t>3</w:t>
            </w:r>
            <w:r w:rsidR="00473F24">
              <w:rPr>
                <w:noProof/>
                <w:webHidden/>
              </w:rPr>
              <w:fldChar w:fldCharType="end"/>
            </w:r>
          </w:hyperlink>
        </w:p>
        <w:p w:rsidR="00473F24" w:rsidRDefault="00C4195E">
          <w:pPr>
            <w:pStyle w:val="Obsah3"/>
            <w:tabs>
              <w:tab w:val="left" w:pos="1320"/>
              <w:tab w:val="right" w:leader="dot" w:pos="9062"/>
            </w:tabs>
            <w:rPr>
              <w:noProof/>
            </w:rPr>
          </w:pPr>
          <w:hyperlink w:anchor="_Toc527976728" w:history="1">
            <w:r w:rsidR="00473F24" w:rsidRPr="007A4A8F">
              <w:rPr>
                <w:rStyle w:val="Hypertextovodkaz"/>
                <w:rFonts w:asciiTheme="majorHAnsi" w:eastAsia="Verdana" w:hAnsiTheme="majorHAnsi" w:cstheme="majorHAnsi"/>
                <w:noProof/>
              </w:rPr>
              <w:t>1.1.5.</w:t>
            </w:r>
            <w:r w:rsidR="00473F24">
              <w:rPr>
                <w:noProof/>
              </w:rPr>
              <w:tab/>
            </w:r>
            <w:r w:rsidR="00473F24" w:rsidRPr="007A4A8F">
              <w:rPr>
                <w:rStyle w:val="Hypertextovodkaz"/>
                <w:rFonts w:asciiTheme="majorHAnsi" w:eastAsia="Verdana" w:hAnsiTheme="majorHAnsi" w:cstheme="majorHAnsi"/>
                <w:noProof/>
              </w:rPr>
              <w:t>Další poskytovaný obsah a funkcionality</w:t>
            </w:r>
            <w:r w:rsidR="00473F24">
              <w:rPr>
                <w:noProof/>
                <w:webHidden/>
              </w:rPr>
              <w:tab/>
            </w:r>
            <w:r w:rsidR="00473F24">
              <w:rPr>
                <w:noProof/>
                <w:webHidden/>
              </w:rPr>
              <w:fldChar w:fldCharType="begin"/>
            </w:r>
            <w:r w:rsidR="00473F24">
              <w:rPr>
                <w:noProof/>
                <w:webHidden/>
              </w:rPr>
              <w:instrText xml:space="preserve"> PAGEREF _Toc527976728 \h </w:instrText>
            </w:r>
            <w:r w:rsidR="00473F24">
              <w:rPr>
                <w:noProof/>
                <w:webHidden/>
              </w:rPr>
            </w:r>
            <w:r w:rsidR="00473F24">
              <w:rPr>
                <w:noProof/>
                <w:webHidden/>
              </w:rPr>
              <w:fldChar w:fldCharType="separate"/>
            </w:r>
            <w:r w:rsidR="00473F24">
              <w:rPr>
                <w:noProof/>
                <w:webHidden/>
              </w:rPr>
              <w:t>4</w:t>
            </w:r>
            <w:r w:rsidR="00473F24">
              <w:rPr>
                <w:noProof/>
                <w:webHidden/>
              </w:rPr>
              <w:fldChar w:fldCharType="end"/>
            </w:r>
          </w:hyperlink>
        </w:p>
        <w:p w:rsidR="00473F24" w:rsidRDefault="00C4195E">
          <w:pPr>
            <w:pStyle w:val="Obsah3"/>
            <w:tabs>
              <w:tab w:val="left" w:pos="1320"/>
              <w:tab w:val="right" w:leader="dot" w:pos="9062"/>
            </w:tabs>
            <w:rPr>
              <w:noProof/>
            </w:rPr>
          </w:pPr>
          <w:hyperlink w:anchor="_Toc527976729" w:history="1">
            <w:r w:rsidR="00473F24" w:rsidRPr="007A4A8F">
              <w:rPr>
                <w:rStyle w:val="Hypertextovodkaz"/>
                <w:rFonts w:asciiTheme="majorHAnsi" w:eastAsia="Verdana" w:hAnsiTheme="majorHAnsi" w:cstheme="majorHAnsi"/>
                <w:noProof/>
              </w:rPr>
              <w:t>1.1.6.</w:t>
            </w:r>
            <w:r w:rsidR="00473F24">
              <w:rPr>
                <w:noProof/>
              </w:rPr>
              <w:tab/>
            </w:r>
            <w:r w:rsidR="00473F24" w:rsidRPr="007A4A8F">
              <w:rPr>
                <w:rStyle w:val="Hypertextovodkaz"/>
                <w:rFonts w:asciiTheme="majorHAnsi" w:eastAsia="Verdana" w:hAnsiTheme="majorHAnsi" w:cstheme="majorHAnsi"/>
                <w:noProof/>
              </w:rPr>
              <w:t>Současný technologický stav portálu</w:t>
            </w:r>
            <w:r w:rsidR="00473F24">
              <w:rPr>
                <w:noProof/>
                <w:webHidden/>
              </w:rPr>
              <w:tab/>
            </w:r>
            <w:r w:rsidR="00473F24">
              <w:rPr>
                <w:noProof/>
                <w:webHidden/>
              </w:rPr>
              <w:fldChar w:fldCharType="begin"/>
            </w:r>
            <w:r w:rsidR="00473F24">
              <w:rPr>
                <w:noProof/>
                <w:webHidden/>
              </w:rPr>
              <w:instrText xml:space="preserve"> PAGEREF _Toc527976729 \h </w:instrText>
            </w:r>
            <w:r w:rsidR="00473F24">
              <w:rPr>
                <w:noProof/>
                <w:webHidden/>
              </w:rPr>
            </w:r>
            <w:r w:rsidR="00473F24">
              <w:rPr>
                <w:noProof/>
                <w:webHidden/>
              </w:rPr>
              <w:fldChar w:fldCharType="separate"/>
            </w:r>
            <w:r w:rsidR="00473F24">
              <w:rPr>
                <w:noProof/>
                <w:webHidden/>
              </w:rPr>
              <w:t>5</w:t>
            </w:r>
            <w:r w:rsidR="00473F24">
              <w:rPr>
                <w:noProof/>
                <w:webHidden/>
              </w:rPr>
              <w:fldChar w:fldCharType="end"/>
            </w:r>
          </w:hyperlink>
        </w:p>
        <w:p w:rsidR="00473F24" w:rsidRDefault="00C4195E">
          <w:pPr>
            <w:pStyle w:val="Obsah3"/>
            <w:tabs>
              <w:tab w:val="left" w:pos="1320"/>
              <w:tab w:val="right" w:leader="dot" w:pos="9062"/>
            </w:tabs>
            <w:rPr>
              <w:noProof/>
            </w:rPr>
          </w:pPr>
          <w:hyperlink w:anchor="_Toc527976730" w:history="1">
            <w:r w:rsidR="00473F24" w:rsidRPr="007A4A8F">
              <w:rPr>
                <w:rStyle w:val="Hypertextovodkaz"/>
                <w:rFonts w:asciiTheme="majorHAnsi" w:eastAsia="Verdana" w:hAnsiTheme="majorHAnsi" w:cstheme="majorHAnsi"/>
                <w:noProof/>
              </w:rPr>
              <w:t>1.1.7.</w:t>
            </w:r>
            <w:r w:rsidR="00473F24">
              <w:rPr>
                <w:noProof/>
              </w:rPr>
              <w:tab/>
            </w:r>
            <w:r w:rsidR="00473F24" w:rsidRPr="007A4A8F">
              <w:rPr>
                <w:rStyle w:val="Hypertextovodkaz"/>
                <w:rFonts w:asciiTheme="majorHAnsi" w:eastAsia="Verdana" w:hAnsiTheme="majorHAnsi" w:cstheme="majorHAnsi"/>
                <w:noProof/>
              </w:rPr>
              <w:t>Hardwarová architektura</w:t>
            </w:r>
            <w:r w:rsidR="00473F24">
              <w:rPr>
                <w:noProof/>
                <w:webHidden/>
              </w:rPr>
              <w:tab/>
            </w:r>
            <w:r w:rsidR="00473F24">
              <w:rPr>
                <w:noProof/>
                <w:webHidden/>
              </w:rPr>
              <w:fldChar w:fldCharType="begin"/>
            </w:r>
            <w:r w:rsidR="00473F24">
              <w:rPr>
                <w:noProof/>
                <w:webHidden/>
              </w:rPr>
              <w:instrText xml:space="preserve"> PAGEREF _Toc527976730 \h </w:instrText>
            </w:r>
            <w:r w:rsidR="00473F24">
              <w:rPr>
                <w:noProof/>
                <w:webHidden/>
              </w:rPr>
            </w:r>
            <w:r w:rsidR="00473F24">
              <w:rPr>
                <w:noProof/>
                <w:webHidden/>
              </w:rPr>
              <w:fldChar w:fldCharType="separate"/>
            </w:r>
            <w:r w:rsidR="00473F24">
              <w:rPr>
                <w:noProof/>
                <w:webHidden/>
              </w:rPr>
              <w:t>5</w:t>
            </w:r>
            <w:r w:rsidR="00473F24">
              <w:rPr>
                <w:noProof/>
                <w:webHidden/>
              </w:rPr>
              <w:fldChar w:fldCharType="end"/>
            </w:r>
          </w:hyperlink>
        </w:p>
        <w:p w:rsidR="00473F24" w:rsidRDefault="00C4195E">
          <w:pPr>
            <w:pStyle w:val="Obsah3"/>
            <w:tabs>
              <w:tab w:val="left" w:pos="1320"/>
              <w:tab w:val="right" w:leader="dot" w:pos="9062"/>
            </w:tabs>
            <w:rPr>
              <w:noProof/>
            </w:rPr>
          </w:pPr>
          <w:hyperlink w:anchor="_Toc527976731" w:history="1">
            <w:r w:rsidR="00473F24" w:rsidRPr="007A4A8F">
              <w:rPr>
                <w:rStyle w:val="Hypertextovodkaz"/>
                <w:rFonts w:asciiTheme="majorHAnsi" w:eastAsia="Verdana" w:hAnsiTheme="majorHAnsi" w:cstheme="majorHAnsi"/>
                <w:noProof/>
              </w:rPr>
              <w:t>1.1.8.</w:t>
            </w:r>
            <w:r w:rsidR="00473F24">
              <w:rPr>
                <w:noProof/>
              </w:rPr>
              <w:tab/>
            </w:r>
            <w:r w:rsidR="00473F24" w:rsidRPr="007A4A8F">
              <w:rPr>
                <w:rStyle w:val="Hypertextovodkaz"/>
                <w:rFonts w:asciiTheme="majorHAnsi" w:eastAsia="Verdana" w:hAnsiTheme="majorHAnsi" w:cstheme="majorHAnsi"/>
                <w:noProof/>
              </w:rPr>
              <w:t>Konektivita do internetu</w:t>
            </w:r>
            <w:r w:rsidR="00473F24">
              <w:rPr>
                <w:noProof/>
                <w:webHidden/>
              </w:rPr>
              <w:tab/>
            </w:r>
            <w:r w:rsidR="00473F24">
              <w:rPr>
                <w:noProof/>
                <w:webHidden/>
              </w:rPr>
              <w:fldChar w:fldCharType="begin"/>
            </w:r>
            <w:r w:rsidR="00473F24">
              <w:rPr>
                <w:noProof/>
                <w:webHidden/>
              </w:rPr>
              <w:instrText xml:space="preserve"> PAGEREF _Toc527976731 \h </w:instrText>
            </w:r>
            <w:r w:rsidR="00473F24">
              <w:rPr>
                <w:noProof/>
                <w:webHidden/>
              </w:rPr>
            </w:r>
            <w:r w:rsidR="00473F24">
              <w:rPr>
                <w:noProof/>
                <w:webHidden/>
              </w:rPr>
              <w:fldChar w:fldCharType="separate"/>
            </w:r>
            <w:r w:rsidR="00473F24">
              <w:rPr>
                <w:noProof/>
                <w:webHidden/>
              </w:rPr>
              <w:t>6</w:t>
            </w:r>
            <w:r w:rsidR="00473F24">
              <w:rPr>
                <w:noProof/>
                <w:webHidden/>
              </w:rPr>
              <w:fldChar w:fldCharType="end"/>
            </w:r>
          </w:hyperlink>
        </w:p>
        <w:p w:rsidR="00473F24" w:rsidRDefault="00C4195E">
          <w:pPr>
            <w:pStyle w:val="Obsah3"/>
            <w:tabs>
              <w:tab w:val="left" w:pos="1320"/>
              <w:tab w:val="right" w:leader="dot" w:pos="9062"/>
            </w:tabs>
            <w:rPr>
              <w:noProof/>
            </w:rPr>
          </w:pPr>
          <w:hyperlink w:anchor="_Toc527976732" w:history="1">
            <w:r w:rsidR="00473F24" w:rsidRPr="007A4A8F">
              <w:rPr>
                <w:rStyle w:val="Hypertextovodkaz"/>
                <w:rFonts w:asciiTheme="majorHAnsi" w:eastAsia="Verdana" w:hAnsiTheme="majorHAnsi" w:cstheme="majorHAnsi"/>
                <w:noProof/>
              </w:rPr>
              <w:t>1.1.9.</w:t>
            </w:r>
            <w:r w:rsidR="00473F24">
              <w:rPr>
                <w:noProof/>
              </w:rPr>
              <w:tab/>
            </w:r>
            <w:r w:rsidR="00473F24" w:rsidRPr="007A4A8F">
              <w:rPr>
                <w:rStyle w:val="Hypertextovodkaz"/>
                <w:rFonts w:asciiTheme="majorHAnsi" w:eastAsia="Verdana" w:hAnsiTheme="majorHAnsi" w:cstheme="majorHAnsi"/>
                <w:noProof/>
              </w:rPr>
              <w:t>Load balancer, firewall</w:t>
            </w:r>
            <w:r w:rsidR="00473F24">
              <w:rPr>
                <w:noProof/>
                <w:webHidden/>
              </w:rPr>
              <w:tab/>
            </w:r>
            <w:r w:rsidR="00473F24">
              <w:rPr>
                <w:noProof/>
                <w:webHidden/>
              </w:rPr>
              <w:fldChar w:fldCharType="begin"/>
            </w:r>
            <w:r w:rsidR="00473F24">
              <w:rPr>
                <w:noProof/>
                <w:webHidden/>
              </w:rPr>
              <w:instrText xml:space="preserve"> PAGEREF _Toc527976732 \h </w:instrText>
            </w:r>
            <w:r w:rsidR="00473F24">
              <w:rPr>
                <w:noProof/>
                <w:webHidden/>
              </w:rPr>
            </w:r>
            <w:r w:rsidR="00473F24">
              <w:rPr>
                <w:noProof/>
                <w:webHidden/>
              </w:rPr>
              <w:fldChar w:fldCharType="separate"/>
            </w:r>
            <w:r w:rsidR="00473F24">
              <w:rPr>
                <w:noProof/>
                <w:webHidden/>
              </w:rPr>
              <w:t>6</w:t>
            </w:r>
            <w:r w:rsidR="00473F24">
              <w:rPr>
                <w:noProof/>
                <w:webHidden/>
              </w:rPr>
              <w:fldChar w:fldCharType="end"/>
            </w:r>
          </w:hyperlink>
        </w:p>
        <w:p w:rsidR="00473F24" w:rsidRDefault="00C4195E">
          <w:pPr>
            <w:pStyle w:val="Obsah3"/>
            <w:tabs>
              <w:tab w:val="left" w:pos="1320"/>
              <w:tab w:val="right" w:leader="dot" w:pos="9062"/>
            </w:tabs>
            <w:rPr>
              <w:noProof/>
            </w:rPr>
          </w:pPr>
          <w:hyperlink w:anchor="_Toc527976733" w:history="1">
            <w:r w:rsidR="00473F24" w:rsidRPr="007A4A8F">
              <w:rPr>
                <w:rStyle w:val="Hypertextovodkaz"/>
                <w:rFonts w:asciiTheme="majorHAnsi" w:eastAsia="Verdana" w:hAnsiTheme="majorHAnsi" w:cstheme="majorHAnsi"/>
                <w:noProof/>
              </w:rPr>
              <w:t>1.1.10.</w:t>
            </w:r>
            <w:r w:rsidR="00473F24">
              <w:rPr>
                <w:noProof/>
              </w:rPr>
              <w:tab/>
            </w:r>
            <w:r w:rsidR="00473F24" w:rsidRPr="007A4A8F">
              <w:rPr>
                <w:rStyle w:val="Hypertextovodkaz"/>
                <w:rFonts w:asciiTheme="majorHAnsi" w:eastAsia="Verdana" w:hAnsiTheme="majorHAnsi" w:cstheme="majorHAnsi"/>
                <w:noProof/>
              </w:rPr>
              <w:t>Webové, aplikační a databázové servery</w:t>
            </w:r>
            <w:r w:rsidR="00473F24">
              <w:rPr>
                <w:noProof/>
                <w:webHidden/>
              </w:rPr>
              <w:tab/>
            </w:r>
            <w:r w:rsidR="00473F24">
              <w:rPr>
                <w:noProof/>
                <w:webHidden/>
              </w:rPr>
              <w:fldChar w:fldCharType="begin"/>
            </w:r>
            <w:r w:rsidR="00473F24">
              <w:rPr>
                <w:noProof/>
                <w:webHidden/>
              </w:rPr>
              <w:instrText xml:space="preserve"> PAGEREF _Toc527976733 \h </w:instrText>
            </w:r>
            <w:r w:rsidR="00473F24">
              <w:rPr>
                <w:noProof/>
                <w:webHidden/>
              </w:rPr>
            </w:r>
            <w:r w:rsidR="00473F24">
              <w:rPr>
                <w:noProof/>
                <w:webHidden/>
              </w:rPr>
              <w:fldChar w:fldCharType="separate"/>
            </w:r>
            <w:r w:rsidR="00473F24">
              <w:rPr>
                <w:noProof/>
                <w:webHidden/>
              </w:rPr>
              <w:t>6</w:t>
            </w:r>
            <w:r w:rsidR="00473F24">
              <w:rPr>
                <w:noProof/>
                <w:webHidden/>
              </w:rPr>
              <w:fldChar w:fldCharType="end"/>
            </w:r>
          </w:hyperlink>
        </w:p>
        <w:p w:rsidR="00473F24" w:rsidRDefault="00C4195E">
          <w:pPr>
            <w:pStyle w:val="Obsah3"/>
            <w:tabs>
              <w:tab w:val="left" w:pos="1320"/>
              <w:tab w:val="right" w:leader="dot" w:pos="9062"/>
            </w:tabs>
            <w:rPr>
              <w:noProof/>
            </w:rPr>
          </w:pPr>
          <w:hyperlink w:anchor="_Toc527976734" w:history="1">
            <w:r w:rsidR="00473F24" w:rsidRPr="007A4A8F">
              <w:rPr>
                <w:rStyle w:val="Hypertextovodkaz"/>
                <w:rFonts w:asciiTheme="majorHAnsi" w:eastAsia="Verdana" w:hAnsiTheme="majorHAnsi" w:cstheme="majorHAnsi"/>
                <w:noProof/>
              </w:rPr>
              <w:t>1.1.11.</w:t>
            </w:r>
            <w:r w:rsidR="00473F24">
              <w:rPr>
                <w:noProof/>
              </w:rPr>
              <w:tab/>
            </w:r>
            <w:r w:rsidR="00473F24" w:rsidRPr="007A4A8F">
              <w:rPr>
                <w:rStyle w:val="Hypertextovodkaz"/>
                <w:rFonts w:asciiTheme="majorHAnsi" w:eastAsia="Verdana" w:hAnsiTheme="majorHAnsi" w:cstheme="majorHAnsi"/>
                <w:noProof/>
              </w:rPr>
              <w:t>Licence</w:t>
            </w:r>
            <w:r w:rsidR="00473F24">
              <w:rPr>
                <w:noProof/>
                <w:webHidden/>
              </w:rPr>
              <w:tab/>
            </w:r>
            <w:r w:rsidR="00473F24">
              <w:rPr>
                <w:noProof/>
                <w:webHidden/>
              </w:rPr>
              <w:fldChar w:fldCharType="begin"/>
            </w:r>
            <w:r w:rsidR="00473F24">
              <w:rPr>
                <w:noProof/>
                <w:webHidden/>
              </w:rPr>
              <w:instrText xml:space="preserve"> PAGEREF _Toc527976734 \h </w:instrText>
            </w:r>
            <w:r w:rsidR="00473F24">
              <w:rPr>
                <w:noProof/>
                <w:webHidden/>
              </w:rPr>
            </w:r>
            <w:r w:rsidR="00473F24">
              <w:rPr>
                <w:noProof/>
                <w:webHidden/>
              </w:rPr>
              <w:fldChar w:fldCharType="separate"/>
            </w:r>
            <w:r w:rsidR="00473F24">
              <w:rPr>
                <w:noProof/>
                <w:webHidden/>
              </w:rPr>
              <w:t>7</w:t>
            </w:r>
            <w:r w:rsidR="00473F24">
              <w:rPr>
                <w:noProof/>
                <w:webHidden/>
              </w:rPr>
              <w:fldChar w:fldCharType="end"/>
            </w:r>
          </w:hyperlink>
        </w:p>
        <w:p w:rsidR="00473F24" w:rsidRDefault="00473F24">
          <w:r>
            <w:rPr>
              <w:b/>
              <w:bCs/>
            </w:rPr>
            <w:fldChar w:fldCharType="end"/>
          </w:r>
        </w:p>
      </w:sdtContent>
    </w:sdt>
    <w:p w:rsidR="00473F24" w:rsidRPr="001D38D0" w:rsidRDefault="00473F24" w:rsidP="00473F24">
      <w:pPr>
        <w:pStyle w:val="Nadpis2"/>
        <w:numPr>
          <w:ilvl w:val="1"/>
          <w:numId w:val="1"/>
        </w:numPr>
        <w:ind w:left="576" w:hanging="576"/>
        <w:rPr>
          <w:rFonts w:asciiTheme="majorHAnsi" w:hAnsiTheme="majorHAnsi" w:cstheme="majorHAnsi"/>
        </w:rPr>
      </w:pPr>
      <w:bookmarkStart w:id="1" w:name="_Toc527976723"/>
      <w:r w:rsidRPr="001D38D0">
        <w:rPr>
          <w:rFonts w:asciiTheme="majorHAnsi" w:hAnsiTheme="majorHAnsi" w:cstheme="majorHAnsi"/>
        </w:rPr>
        <w:t>Základní charakteristiky portálu BusinessInfo.cz</w:t>
      </w:r>
      <w:bookmarkEnd w:id="1"/>
    </w:p>
    <w:p w:rsidR="00473F24" w:rsidRPr="001D38D0" w:rsidRDefault="00473F24" w:rsidP="00473F24">
      <w:pPr>
        <w:rPr>
          <w:rFonts w:asciiTheme="majorHAnsi" w:hAnsiTheme="majorHAnsi" w:cstheme="majorHAnsi"/>
        </w:rPr>
      </w:pPr>
    </w:p>
    <w:p w:rsidR="00473F24" w:rsidRPr="001D38D0" w:rsidRDefault="00473F24" w:rsidP="00473F24">
      <w:pPr>
        <w:pStyle w:val="Normlnweb"/>
        <w:spacing w:before="0" w:beforeAutospacing="0" w:after="160" w:afterAutospacing="0"/>
        <w:rPr>
          <w:rFonts w:asciiTheme="majorHAnsi" w:hAnsiTheme="majorHAnsi" w:cstheme="majorHAnsi"/>
          <w:sz w:val="20"/>
          <w:szCs w:val="20"/>
        </w:rPr>
      </w:pPr>
      <w:r w:rsidRPr="001D38D0">
        <w:rPr>
          <w:rFonts w:asciiTheme="majorHAnsi" w:hAnsiTheme="majorHAnsi" w:cstheme="majorHAnsi"/>
          <w:color w:val="000000"/>
          <w:sz w:val="20"/>
          <w:szCs w:val="20"/>
        </w:rPr>
        <w:t xml:space="preserve">Portál BusinessInfo.cz patří mezi nejčastěji vyhledávaný zdroj souhrnných informací pro podnikatelskou veřejnost a od doby svého vzniku tím potvrzuje roli účinného nástroje státní správy pro podporu malého a středního podnikání a exportu. </w:t>
      </w:r>
    </w:p>
    <w:p w:rsidR="00473F24" w:rsidRPr="001D38D0" w:rsidRDefault="00473F24" w:rsidP="00473F24">
      <w:pPr>
        <w:pStyle w:val="Normlnweb"/>
        <w:spacing w:before="0" w:beforeAutospacing="0" w:after="160" w:afterAutospacing="0"/>
        <w:rPr>
          <w:rFonts w:asciiTheme="majorHAnsi" w:hAnsiTheme="majorHAnsi" w:cstheme="majorHAnsi"/>
          <w:sz w:val="20"/>
          <w:szCs w:val="20"/>
        </w:rPr>
      </w:pPr>
      <w:r w:rsidRPr="001D38D0">
        <w:rPr>
          <w:rFonts w:asciiTheme="majorHAnsi" w:hAnsiTheme="majorHAnsi" w:cstheme="majorHAnsi"/>
          <w:color w:val="000000"/>
          <w:sz w:val="20"/>
          <w:szCs w:val="20"/>
        </w:rPr>
        <w:t>Portál je aktuálně zdrojem širokého spektra informací a služeb státní správy i nestátních organizací pokrývající téměř všechny oblasti podnikání. Vzhledem k tomuto záběru je nutná užší spolupráce s dalšími institucemi státní správy. Ročně se pro portál redakčně zpracuje 6 421 normostran textu (měsíčně publikováno cca 535 normostran). Bylo zpracováno celkem 918 odpovědí na podnikatelské dotazy ze strany uživatelů, v průměru cca 77 dotazů za měsíc. Publikováno bylo 2 131 exportních příležitostí: 770 poptávek, 1 293 publikovaných zahraničních projektů a tendrů a 68 investičních příležitostí.</w:t>
      </w:r>
    </w:p>
    <w:p w:rsidR="00473F24" w:rsidRPr="001D38D0" w:rsidRDefault="00473F24" w:rsidP="00473F24">
      <w:pPr>
        <w:pStyle w:val="Nadpis3"/>
        <w:keepNext/>
        <w:numPr>
          <w:ilvl w:val="2"/>
          <w:numId w:val="1"/>
        </w:numPr>
        <w:tabs>
          <w:tab w:val="left" w:pos="851"/>
        </w:tabs>
        <w:spacing w:after="120"/>
        <w:jc w:val="both"/>
        <w:rPr>
          <w:rFonts w:asciiTheme="majorHAnsi" w:eastAsia="Verdana" w:hAnsiTheme="majorHAnsi" w:cstheme="majorHAnsi"/>
          <w:sz w:val="20"/>
          <w:szCs w:val="20"/>
        </w:rPr>
      </w:pPr>
      <w:bookmarkStart w:id="2" w:name="_Toc521069660"/>
      <w:bookmarkStart w:id="3" w:name="_Toc527976724"/>
      <w:r w:rsidRPr="001D38D0">
        <w:rPr>
          <w:rFonts w:asciiTheme="majorHAnsi" w:eastAsia="Verdana" w:hAnsiTheme="majorHAnsi" w:cstheme="majorHAnsi"/>
          <w:sz w:val="20"/>
          <w:szCs w:val="20"/>
        </w:rPr>
        <w:t>Stávající technické řešení portálu BusinessInfo.cz</w:t>
      </w:r>
      <w:bookmarkEnd w:id="2"/>
      <w:bookmarkEnd w:id="3"/>
      <w:r w:rsidRPr="001D38D0">
        <w:rPr>
          <w:rFonts w:asciiTheme="majorHAnsi" w:eastAsia="Verdana" w:hAnsiTheme="majorHAnsi" w:cstheme="majorHAnsi"/>
          <w:sz w:val="20"/>
          <w:szCs w:val="20"/>
        </w:rPr>
        <w:t xml:space="preserve"> </w:t>
      </w:r>
    </w:p>
    <w:p w:rsidR="00473F24" w:rsidRPr="001D38D0" w:rsidRDefault="00473F24" w:rsidP="00473F24">
      <w:pPr>
        <w:pStyle w:val="Normlnweb"/>
        <w:spacing w:before="0" w:beforeAutospacing="0" w:after="160" w:afterAutospacing="0"/>
        <w:ind w:left="720"/>
        <w:rPr>
          <w:rFonts w:asciiTheme="majorHAnsi" w:hAnsiTheme="majorHAnsi" w:cstheme="majorHAnsi"/>
          <w:sz w:val="20"/>
          <w:szCs w:val="20"/>
        </w:rPr>
      </w:pPr>
      <w:r w:rsidRPr="001D38D0">
        <w:rPr>
          <w:rFonts w:asciiTheme="majorHAnsi" w:hAnsiTheme="majorHAnsi" w:cstheme="majorHAnsi"/>
          <w:color w:val="000000"/>
          <w:sz w:val="20"/>
          <w:szCs w:val="20"/>
        </w:rPr>
        <w:t xml:space="preserve">Portál BusinessInfo.cz je etablován na internetu jako důvěryhodný a stabilní informační zdroj, který pomáhá podnikatelům získávat důležité informace pro jejich podnikatelské záměry. Z hlediska návštěvnosti se řadí mezi nejnavštěvovanější portály státní správy – průměrná měsíční návštěvnost v roce 2017 dosáhla hodnoty 220 000 návštěvníků, což je o 7 % více než předcházející rok.   Zhlédnutí pak průměrně cca 629 000 stránek/měsíc. </w:t>
      </w:r>
    </w:p>
    <w:p w:rsidR="00473F24" w:rsidRPr="001D38D0" w:rsidRDefault="00473F24" w:rsidP="00473F24">
      <w:pPr>
        <w:pStyle w:val="Nadpis3"/>
        <w:keepNext/>
        <w:numPr>
          <w:ilvl w:val="2"/>
          <w:numId w:val="1"/>
        </w:numPr>
        <w:tabs>
          <w:tab w:val="left" w:pos="851"/>
        </w:tabs>
        <w:spacing w:after="120"/>
        <w:jc w:val="both"/>
        <w:rPr>
          <w:rFonts w:asciiTheme="majorHAnsi" w:eastAsia="Verdana" w:hAnsiTheme="majorHAnsi" w:cstheme="majorHAnsi"/>
          <w:sz w:val="20"/>
          <w:szCs w:val="20"/>
        </w:rPr>
      </w:pPr>
      <w:bookmarkStart w:id="4" w:name="_Toc521069661"/>
      <w:bookmarkStart w:id="5" w:name="_Toc527976725"/>
      <w:r w:rsidRPr="001D38D0">
        <w:rPr>
          <w:rFonts w:asciiTheme="majorHAnsi" w:eastAsia="Verdana" w:hAnsiTheme="majorHAnsi" w:cstheme="majorHAnsi"/>
          <w:sz w:val="20"/>
          <w:szCs w:val="20"/>
        </w:rPr>
        <w:t>Části portálu BusinessInfo.cz</w:t>
      </w:r>
      <w:bookmarkEnd w:id="4"/>
      <w:bookmarkEnd w:id="5"/>
    </w:p>
    <w:p w:rsidR="00473F24" w:rsidRDefault="00473F24" w:rsidP="00473F24">
      <w:pPr>
        <w:pStyle w:val="Normlnweb"/>
        <w:spacing w:before="0" w:beforeAutospacing="0" w:after="160" w:afterAutospacing="0"/>
        <w:ind w:firstLine="720"/>
        <w:rPr>
          <w:rFonts w:asciiTheme="majorHAnsi" w:hAnsiTheme="majorHAnsi" w:cstheme="majorHAnsi"/>
          <w:color w:val="000000"/>
          <w:sz w:val="20"/>
          <w:szCs w:val="20"/>
        </w:rPr>
      </w:pPr>
      <w:r w:rsidRPr="001D38D0">
        <w:rPr>
          <w:rFonts w:asciiTheme="majorHAnsi" w:hAnsiTheme="majorHAnsi" w:cstheme="majorHAnsi"/>
          <w:color w:val="000000"/>
          <w:sz w:val="20"/>
          <w:szCs w:val="20"/>
        </w:rPr>
        <w:t>Základní části portálu BusinessInfo.cz jsou tvořeny těmito systémy a aplikacemi:</w:t>
      </w:r>
    </w:p>
    <w:p w:rsidR="00473F24" w:rsidRDefault="00473F24" w:rsidP="00473F24">
      <w:pPr>
        <w:rPr>
          <w:rFonts w:eastAsia="Times New Roman"/>
          <w:lang w:eastAsia="cs-CZ"/>
        </w:rPr>
      </w:pPr>
      <w:r>
        <w:br w:type="page"/>
      </w:r>
    </w:p>
    <w:p w:rsidR="00473F24" w:rsidRPr="001D38D0" w:rsidRDefault="00473F24" w:rsidP="00473F24">
      <w:pPr>
        <w:pStyle w:val="Normlnweb"/>
        <w:spacing w:before="0" w:beforeAutospacing="0" w:after="160" w:afterAutospacing="0"/>
        <w:ind w:firstLine="720"/>
        <w:rPr>
          <w:rFonts w:asciiTheme="majorHAnsi" w:hAnsiTheme="majorHAnsi" w:cs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4"/>
        <w:gridCol w:w="7838"/>
      </w:tblGrid>
      <w:tr w:rsidR="00473F24" w:rsidRPr="001D38D0" w:rsidTr="00F5150A">
        <w:trPr>
          <w:trHeight w:val="320"/>
        </w:trPr>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i/>
                <w:iCs/>
                <w:color w:val="7B7B7B"/>
                <w:sz w:val="20"/>
                <w:szCs w:val="20"/>
              </w:rPr>
              <w:t>Část</w:t>
            </w:r>
          </w:p>
        </w:tc>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Popis</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i/>
                <w:iCs/>
                <w:color w:val="7B7B7B"/>
                <w:sz w:val="20"/>
                <w:szCs w:val="20"/>
              </w:rPr>
              <w:t>Redakční systém</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Na míru vyvinutý systém pro vytváření, změny a transformaci přímo vytvořeného obsahu nebo o</w:t>
            </w:r>
            <w:r w:rsidRPr="001D38D0">
              <w:rPr>
                <w:rFonts w:asciiTheme="majorHAnsi" w:hAnsiTheme="majorHAnsi" w:cstheme="majorHAnsi"/>
                <w:noProof/>
                <w:color w:val="000000"/>
                <w:sz w:val="20"/>
                <w:szCs w:val="20"/>
              </w:rPr>
              <w:drawing>
                <wp:anchor distT="0" distB="0" distL="114300" distR="114300" simplePos="0" relativeHeight="251659264" behindDoc="0" locked="0" layoutInCell="1" allowOverlap="1" wp14:anchorId="1B105A2F" wp14:editId="5D60762B">
                  <wp:simplePos x="0" y="0"/>
                  <wp:positionH relativeFrom="column">
                    <wp:posOffset>-1905</wp:posOffset>
                  </wp:positionH>
                  <wp:positionV relativeFrom="paragraph">
                    <wp:posOffset>-1905</wp:posOffset>
                  </wp:positionV>
                  <wp:extent cx="4124325" cy="2971800"/>
                  <wp:effectExtent l="0" t="0" r="9525" b="0"/>
                  <wp:wrapTopAndBottom/>
                  <wp:docPr id="5" name="Obrázek 5" descr="https://lh4.googleusercontent.com/K-ZDVzQxyEWbJ2tzBTitLls0TW_s7i6yE9BlvvV1gPDV1mJ-rwfb2Bb4j74Y6hoDclVRCndr60cX8WqvDfS442Qw9ZU0WhSod7WYBh0ua989rJuqECnGSgj1MMSv2z96s2boyZ-sBdpM23PS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ZDVzQxyEWbJ2tzBTitLls0TW_s7i6yE9BlvvV1gPDV1mJ-rwfb2Bb4j74Y6hoDclVRCndr60cX8WqvDfS442Qw9ZU0WhSod7WYBh0ua989rJuqECnGSgj1MMSv2z96s2boyZ-sBdpM23PSb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4325" cy="2971800"/>
                          </a:xfrm>
                          <a:prstGeom prst="rect">
                            <a:avLst/>
                          </a:prstGeom>
                          <a:noFill/>
                          <a:ln>
                            <a:noFill/>
                          </a:ln>
                        </pic:spPr>
                      </pic:pic>
                    </a:graphicData>
                  </a:graphic>
                </wp:anchor>
              </w:drawing>
            </w:r>
            <w:r w:rsidRPr="001D38D0">
              <w:rPr>
                <w:rFonts w:asciiTheme="majorHAnsi" w:hAnsiTheme="majorHAnsi" w:cstheme="majorHAnsi"/>
                <w:color w:val="7B7B7B"/>
                <w:sz w:val="20"/>
                <w:szCs w:val="20"/>
              </w:rPr>
              <w:t>bsahu importovaného z externích systémů. Redakční systém podporuje role a schvalovací workflow.</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i/>
                <w:iCs/>
                <w:color w:val="7B7B7B"/>
                <w:sz w:val="20"/>
                <w:szCs w:val="20"/>
              </w:rPr>
              <w:t>Importní a exportní rozhraní</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 xml:space="preserve">Sada standardizovaných nebo specifických rozhraní (standardizované nebo specifické podle typu obsahu a protokolu podporovaného oběma stranami) komunikujících se systémy externích organizací. Používaným protokolem je převážně XML přes HTTP (RSS) nebo SOAP </w:t>
            </w:r>
            <w:proofErr w:type="spellStart"/>
            <w:r w:rsidRPr="001D38D0">
              <w:rPr>
                <w:rFonts w:asciiTheme="majorHAnsi" w:hAnsiTheme="majorHAnsi" w:cstheme="majorHAnsi"/>
                <w:color w:val="7B7B7B"/>
                <w:sz w:val="20"/>
                <w:szCs w:val="20"/>
              </w:rPr>
              <w:t>webservice</w:t>
            </w:r>
            <w:proofErr w:type="spellEnd"/>
            <w:r w:rsidRPr="001D38D0">
              <w:rPr>
                <w:rFonts w:asciiTheme="majorHAnsi" w:hAnsiTheme="majorHAnsi" w:cstheme="majorHAnsi"/>
                <w:color w:val="7B7B7B"/>
                <w:sz w:val="20"/>
                <w:szCs w:val="20"/>
              </w:rPr>
              <w:t>.</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i/>
                <w:iCs/>
                <w:color w:val="7B7B7B"/>
                <w:sz w:val="20"/>
                <w:szCs w:val="20"/>
              </w:rPr>
              <w:t>Datová úložiště obsahu</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Databázová a souborová úložiště pro obsah připravovaný redakčním systémem, který je publikovaný prezentačním portálem.</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i/>
                <w:iCs/>
                <w:color w:val="7B7B7B"/>
                <w:sz w:val="20"/>
                <w:szCs w:val="20"/>
              </w:rPr>
              <w:t>Prezentační portál</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Portál prezentující obsah uživatelům informačních kanálů prostřednictvím webu, RSS a e-mailového newsletteru.</w:t>
            </w:r>
          </w:p>
          <w:p w:rsidR="00473F24" w:rsidRPr="001D38D0" w:rsidRDefault="00473F24" w:rsidP="00F5150A">
            <w:pPr>
              <w:rPr>
                <w:rFonts w:asciiTheme="majorHAnsi" w:hAnsiTheme="majorHAnsi" w:cstheme="majorHAnsi"/>
                <w:sz w:val="20"/>
                <w:szCs w:val="20"/>
              </w:rPr>
            </w:pPr>
          </w:p>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Webový kanál tvoří na míru vyvinutá webová aplikace, která umožňuje konfigurovat obsah jednotlivých dynamicky vytvářených stránek. Obsah stránky se skládá z jednoho nebo více relativně samostatných modulů uživatelského rozhraní, které automaticky přizpůsobují svůj obsah aktuálnímu kontextu komunikace s uživatelem.</w:t>
            </w:r>
          </w:p>
          <w:p w:rsidR="00473F24" w:rsidRPr="001D38D0" w:rsidRDefault="00473F24" w:rsidP="00F5150A">
            <w:pPr>
              <w:rPr>
                <w:rFonts w:asciiTheme="majorHAnsi" w:hAnsiTheme="majorHAnsi" w:cstheme="majorHAnsi"/>
                <w:sz w:val="20"/>
                <w:szCs w:val="20"/>
              </w:rPr>
            </w:pPr>
          </w:p>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Novinky na webovém portále jsou prezentovány pomocí RSS kanálu a informačního newsletteru. Umožňují zvolit pouze českou nebo anglickou verzi novinek, podrobnější členění obsahu není podporováno.</w:t>
            </w:r>
          </w:p>
          <w:p w:rsidR="00473F24" w:rsidRPr="001D38D0" w:rsidRDefault="00473F24" w:rsidP="00F5150A">
            <w:pPr>
              <w:rPr>
                <w:rFonts w:asciiTheme="majorHAnsi" w:hAnsiTheme="majorHAnsi" w:cstheme="majorHAnsi"/>
                <w:sz w:val="20"/>
                <w:szCs w:val="20"/>
              </w:rPr>
            </w:pPr>
          </w:p>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Portál je optimalizován pro veřejné vyhledávače, kterým explicitně poskytuje seznam stránek pro indexování.</w:t>
            </w:r>
          </w:p>
        </w:tc>
      </w:tr>
    </w:tbl>
    <w:p w:rsidR="00473F24" w:rsidRPr="001D38D0" w:rsidRDefault="00473F24" w:rsidP="00473F24">
      <w:pPr>
        <w:rPr>
          <w:rFonts w:asciiTheme="majorHAnsi" w:hAnsiTheme="majorHAnsi" w:cstheme="majorHAnsi"/>
          <w:sz w:val="20"/>
          <w:szCs w:val="20"/>
        </w:rPr>
      </w:pPr>
    </w:p>
    <w:p w:rsidR="00473F24" w:rsidRPr="001D38D0" w:rsidRDefault="00473F24" w:rsidP="00473F24">
      <w:pPr>
        <w:pStyle w:val="Nadpis3"/>
        <w:keepNext/>
        <w:numPr>
          <w:ilvl w:val="2"/>
          <w:numId w:val="1"/>
        </w:numPr>
        <w:tabs>
          <w:tab w:val="left" w:pos="851"/>
        </w:tabs>
        <w:spacing w:after="120"/>
        <w:jc w:val="both"/>
        <w:rPr>
          <w:rFonts w:asciiTheme="majorHAnsi" w:eastAsia="Verdana" w:hAnsiTheme="majorHAnsi" w:cstheme="majorHAnsi"/>
          <w:sz w:val="20"/>
          <w:szCs w:val="20"/>
        </w:rPr>
      </w:pPr>
      <w:bookmarkStart w:id="6" w:name="_Toc521069662"/>
      <w:bookmarkStart w:id="7" w:name="_Toc527976726"/>
      <w:r w:rsidRPr="001D38D0">
        <w:rPr>
          <w:rFonts w:asciiTheme="majorHAnsi" w:eastAsia="Verdana" w:hAnsiTheme="majorHAnsi" w:cstheme="majorHAnsi"/>
          <w:sz w:val="20"/>
          <w:szCs w:val="20"/>
        </w:rPr>
        <w:t>Redakční systém portálu</w:t>
      </w:r>
      <w:bookmarkEnd w:id="6"/>
      <w:bookmarkEnd w:id="7"/>
    </w:p>
    <w:p w:rsidR="00473F24" w:rsidRPr="001D38D0" w:rsidRDefault="00473F24" w:rsidP="00473F24">
      <w:pPr>
        <w:pStyle w:val="Normlnweb"/>
        <w:spacing w:before="0" w:beforeAutospacing="0" w:after="160" w:afterAutospacing="0"/>
        <w:ind w:left="720"/>
        <w:rPr>
          <w:rFonts w:asciiTheme="majorHAnsi" w:hAnsiTheme="majorHAnsi" w:cstheme="majorHAnsi"/>
          <w:sz w:val="20"/>
          <w:szCs w:val="20"/>
        </w:rPr>
      </w:pPr>
      <w:r w:rsidRPr="001D38D0">
        <w:rPr>
          <w:rFonts w:asciiTheme="majorHAnsi" w:hAnsiTheme="majorHAnsi" w:cstheme="majorHAnsi"/>
          <w:color w:val="000000"/>
          <w:sz w:val="20"/>
          <w:szCs w:val="20"/>
        </w:rPr>
        <w:t>Základní součástí portálu je redakční systém portálu, který slouží pro přípravu obsahu portálu u různých zdrojů. V současnosti poskytuje redakční systém tyto základní funkcionality: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5"/>
        <w:gridCol w:w="6787"/>
      </w:tblGrid>
      <w:tr w:rsidR="00473F24" w:rsidRPr="001D38D0" w:rsidTr="00F5150A">
        <w:trPr>
          <w:trHeight w:val="480"/>
        </w:trPr>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i/>
                <w:iCs/>
                <w:color w:val="7B7B7B"/>
                <w:sz w:val="20"/>
                <w:szCs w:val="20"/>
              </w:rPr>
              <w:t>Funkcionalita</w:t>
            </w:r>
          </w:p>
        </w:tc>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Popis funkcionality</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i/>
                <w:iCs/>
                <w:color w:val="7B7B7B"/>
                <w:sz w:val="20"/>
                <w:szCs w:val="20"/>
              </w:rPr>
              <w:lastRenderedPageBreak/>
              <w:t>Tvorba, editace a klasifikace obsahu</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Vytváření originálního nebo úprava přejatého obsahu z jiných informačních zdrojů a jejich klasifikace pro potřeby portálu BusinessInfo.cz.</w:t>
            </w:r>
          </w:p>
        </w:tc>
      </w:tr>
      <w:tr w:rsidR="00473F24" w:rsidRPr="001D38D0" w:rsidTr="00F5150A">
        <w:trPr>
          <w:trHeight w:val="380"/>
        </w:trPr>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i/>
                <w:iCs/>
                <w:color w:val="7B7B7B"/>
                <w:sz w:val="20"/>
                <w:szCs w:val="20"/>
              </w:rPr>
              <w:t>Schvalování obsahu</w:t>
            </w:r>
          </w:p>
        </w:tc>
        <w:tc>
          <w:tcPr>
            <w:tcW w:w="0" w:type="auto"/>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Schvalování vytvořeného nebo přejatého obsahu.</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i/>
                <w:iCs/>
                <w:color w:val="7B7B7B"/>
                <w:sz w:val="20"/>
                <w:szCs w:val="20"/>
              </w:rPr>
              <w:t>Publikace obsahu</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Publikování schváleného obsahu na prezentační portál.</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i/>
                <w:iCs/>
                <w:color w:val="7B7B7B"/>
                <w:sz w:val="20"/>
                <w:szCs w:val="20"/>
              </w:rPr>
              <w:t>Statistiky redakční činnosti</w:t>
            </w:r>
          </w:p>
        </w:tc>
        <w:tc>
          <w:tcPr>
            <w:tcW w:w="0" w:type="auto"/>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Evidence, správa a zobrazení statistik redakční činnosti pro účely, speciální statistiky pro účely fakturace.</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i/>
                <w:iCs/>
                <w:color w:val="7B7B7B"/>
                <w:sz w:val="20"/>
                <w:szCs w:val="20"/>
              </w:rPr>
              <w:t>Kontrola obsahu</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 xml:space="preserve">Kontrola obsahu v jednotlivých modulech zobrazovaných na portále. Kontrola validity </w:t>
            </w:r>
            <w:r w:rsidRPr="001D38D0">
              <w:rPr>
                <w:rFonts w:asciiTheme="majorHAnsi" w:hAnsiTheme="majorHAnsi" w:cstheme="majorHAnsi"/>
                <w:color w:val="7B7B7B"/>
                <w:sz w:val="20"/>
                <w:szCs w:val="20"/>
              </w:rPr>
              <w:br/>
              <w:t>a funkčnost odkazů, upozorňování na problémy.</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i/>
                <w:iCs/>
                <w:color w:val="7B7B7B"/>
                <w:sz w:val="20"/>
                <w:szCs w:val="20"/>
              </w:rPr>
              <w:t>Tvorba e-mail newsletteru</w:t>
            </w:r>
          </w:p>
        </w:tc>
        <w:tc>
          <w:tcPr>
            <w:tcW w:w="0" w:type="auto"/>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 xml:space="preserve">Vytváření informačního newsletteru </w:t>
            </w:r>
            <w:r w:rsidRPr="001D38D0">
              <w:rPr>
                <w:rFonts w:asciiTheme="majorHAnsi" w:hAnsiTheme="majorHAnsi" w:cstheme="majorHAnsi"/>
                <w:color w:val="7B7B7B"/>
                <w:sz w:val="20"/>
                <w:szCs w:val="20"/>
              </w:rPr>
              <w:br/>
              <w:t>pro registrované uživatele.</w:t>
            </w:r>
          </w:p>
        </w:tc>
      </w:tr>
    </w:tbl>
    <w:p w:rsidR="00473F24" w:rsidRPr="001D38D0" w:rsidRDefault="00473F24" w:rsidP="00473F24">
      <w:pPr>
        <w:spacing w:after="240"/>
        <w:rPr>
          <w:rFonts w:asciiTheme="majorHAnsi" w:hAnsiTheme="majorHAnsi" w:cstheme="majorHAnsi"/>
          <w:sz w:val="20"/>
          <w:szCs w:val="20"/>
        </w:rPr>
      </w:pPr>
    </w:p>
    <w:p w:rsidR="00473F24" w:rsidRPr="001D38D0" w:rsidRDefault="00473F24" w:rsidP="00473F24">
      <w:pPr>
        <w:pStyle w:val="Nadpis3"/>
        <w:keepNext/>
        <w:numPr>
          <w:ilvl w:val="2"/>
          <w:numId w:val="1"/>
        </w:numPr>
        <w:tabs>
          <w:tab w:val="left" w:pos="851"/>
        </w:tabs>
        <w:spacing w:after="120"/>
        <w:jc w:val="both"/>
        <w:rPr>
          <w:rFonts w:asciiTheme="majorHAnsi" w:eastAsia="Verdana" w:hAnsiTheme="majorHAnsi" w:cstheme="majorHAnsi"/>
          <w:sz w:val="20"/>
          <w:szCs w:val="20"/>
        </w:rPr>
      </w:pPr>
      <w:bookmarkStart w:id="8" w:name="_Toc521069663"/>
      <w:bookmarkStart w:id="9" w:name="_Toc527976727"/>
      <w:r w:rsidRPr="001D38D0">
        <w:rPr>
          <w:rFonts w:asciiTheme="majorHAnsi" w:eastAsia="Verdana" w:hAnsiTheme="majorHAnsi" w:cstheme="majorHAnsi"/>
          <w:sz w:val="20"/>
          <w:szCs w:val="20"/>
        </w:rPr>
        <w:t>Poskytované moduly prezentačního portálu</w:t>
      </w:r>
      <w:bookmarkEnd w:id="8"/>
      <w:bookmarkEnd w:id="9"/>
    </w:p>
    <w:p w:rsidR="00473F24" w:rsidRPr="001D38D0" w:rsidRDefault="00473F24" w:rsidP="00473F24">
      <w:pPr>
        <w:pStyle w:val="Normlnweb"/>
        <w:spacing w:before="0" w:beforeAutospacing="0" w:after="160" w:afterAutospacing="0"/>
        <w:ind w:left="720"/>
        <w:rPr>
          <w:rFonts w:asciiTheme="majorHAnsi" w:hAnsiTheme="majorHAnsi" w:cstheme="majorHAnsi"/>
          <w:sz w:val="20"/>
          <w:szCs w:val="20"/>
        </w:rPr>
      </w:pPr>
      <w:r w:rsidRPr="001D38D0">
        <w:rPr>
          <w:rFonts w:asciiTheme="majorHAnsi" w:hAnsiTheme="majorHAnsi" w:cstheme="majorHAnsi"/>
          <w:color w:val="000000"/>
          <w:sz w:val="20"/>
          <w:szCs w:val="20"/>
        </w:rPr>
        <w:t>Portál BusinessInfo.cz patří mezi 5 nejnavštěvovanějších portálů státní správy v ČR. Uživatelům je k dispozici široká nabídka informací strukturovaná dle konkrétních situací podnikatele.</w:t>
      </w:r>
    </w:p>
    <w:p w:rsidR="00473F24" w:rsidRPr="001D38D0" w:rsidRDefault="00473F24" w:rsidP="00473F24">
      <w:pPr>
        <w:pStyle w:val="Normlnweb"/>
        <w:spacing w:before="0" w:beforeAutospacing="0" w:after="160" w:afterAutospacing="0"/>
        <w:ind w:firstLine="720"/>
        <w:rPr>
          <w:rFonts w:asciiTheme="majorHAnsi" w:hAnsiTheme="majorHAnsi" w:cstheme="majorHAnsi"/>
          <w:sz w:val="20"/>
          <w:szCs w:val="20"/>
        </w:rPr>
      </w:pPr>
      <w:r w:rsidRPr="001D38D0">
        <w:rPr>
          <w:rFonts w:asciiTheme="majorHAnsi" w:hAnsiTheme="majorHAnsi" w:cstheme="majorHAnsi"/>
          <w:color w:val="000000"/>
          <w:sz w:val="20"/>
          <w:szCs w:val="20"/>
        </w:rPr>
        <w:t xml:space="preserve">Mezi nejdůležitější moduly a funkce patří: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8"/>
        <w:gridCol w:w="7774"/>
      </w:tblGrid>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Stránky, články, workflow</w:t>
            </w:r>
          </w:p>
        </w:tc>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color w:val="7B7B7B"/>
                <w:sz w:val="20"/>
                <w:szCs w:val="20"/>
              </w:rPr>
            </w:pPr>
            <w:r w:rsidRPr="001D38D0">
              <w:rPr>
                <w:rFonts w:asciiTheme="majorHAnsi" w:hAnsiTheme="majorHAnsi" w:cstheme="majorHAnsi"/>
                <w:color w:val="7B7B7B"/>
                <w:sz w:val="20"/>
                <w:szCs w:val="20"/>
              </w:rPr>
              <w:t xml:space="preserve">Systém pro správu obsahu podporuje kompletní správu stránek, rubrik a článků, ze kterých se portál skládá. Systém podporuje schvalovací workflow na základě oprávnění přihlášeného uživatele. V rámci editace článků systém umožňuje komplexní správu datových atributů, jako jsou: název, anotace, popis, obsah, zobrazení v rámci navigace, ilustrační obrázek, kategorizace, diskuze ke článku, fakturace </w:t>
            </w:r>
            <w:proofErr w:type="spellStart"/>
            <w:r w:rsidRPr="001D38D0">
              <w:rPr>
                <w:rFonts w:asciiTheme="majorHAnsi" w:hAnsiTheme="majorHAnsi" w:cstheme="majorHAnsi"/>
                <w:color w:val="7B7B7B"/>
                <w:sz w:val="20"/>
                <w:szCs w:val="20"/>
              </w:rPr>
              <w:t>atd</w:t>
            </w:r>
            <w:proofErr w:type="spellEnd"/>
            <w:r w:rsidRPr="001D38D0">
              <w:rPr>
                <w:rFonts w:asciiTheme="majorHAnsi" w:hAnsiTheme="majorHAnsi" w:cstheme="majorHAnsi"/>
                <w:color w:val="7B7B7B"/>
                <w:sz w:val="20"/>
                <w:szCs w:val="20"/>
              </w:rPr>
              <w:t>…</w:t>
            </w:r>
          </w:p>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iCs/>
                <w:color w:val="7B7B7B"/>
                <w:sz w:val="20"/>
                <w:szCs w:val="20"/>
              </w:rPr>
              <w:t>Systém podporuje operace typu drag&amp;drop pro změnu pořadí a struktury stránek portálu.</w:t>
            </w:r>
            <w:r w:rsidRPr="001D38D0">
              <w:rPr>
                <w:rFonts w:asciiTheme="majorHAnsi" w:hAnsiTheme="majorHAnsi" w:cstheme="majorHAnsi"/>
                <w:color w:val="7B7B7B"/>
                <w:sz w:val="20"/>
                <w:szCs w:val="20"/>
              </w:rPr>
              <w:t xml:space="preserve"> V rámci správy obsahu je možné vytvářet a spravovat verze stránek.</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Asociované texty</w:t>
            </w:r>
          </w:p>
        </w:tc>
        <w:tc>
          <w:tcPr>
            <w:tcW w:w="0" w:type="auto"/>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Systém umožňuje správu samostatných částí stránek – asociovaných textů a jejich umisťování v rámci stránek (viz dále modul vizualizace). Modul tedy umožňuje základní správu těchto textů a jejich zařazení v rámci stromové struktury.</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HTML formuláře</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Pro získání rychlé zpětné vazby systém umožňuje definovat vlastní položky HTML formulářů a tyto formuláře umisťovat k libovolným stránkám portálu. Data získaná z těchto formulářů jsou zasílána na definované emailové adresy.</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Vizuální šablony</w:t>
            </w:r>
          </w:p>
        </w:tc>
        <w:tc>
          <w:tcPr>
            <w:tcW w:w="0" w:type="auto"/>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 xml:space="preserve">Systém podporuje komplexní správu vizuálních šablon portálu. Tj. umožňuje definovat vlastní rozložení vizualizačních komponent pro libovolnou stránku portálu – v rámci stránky se jedná o umístění a pořadí komponent vzhledem </w:t>
            </w:r>
            <w:proofErr w:type="gramStart"/>
            <w:r w:rsidRPr="001D38D0">
              <w:rPr>
                <w:rFonts w:asciiTheme="majorHAnsi" w:hAnsiTheme="majorHAnsi" w:cstheme="majorHAnsi"/>
                <w:color w:val="7B7B7B"/>
                <w:sz w:val="20"/>
                <w:szCs w:val="20"/>
              </w:rPr>
              <w:t>ke</w:t>
            </w:r>
            <w:proofErr w:type="gramEnd"/>
            <w:r w:rsidRPr="001D38D0">
              <w:rPr>
                <w:rFonts w:asciiTheme="majorHAnsi" w:hAnsiTheme="majorHAnsi" w:cstheme="majorHAnsi"/>
                <w:color w:val="7B7B7B"/>
                <w:sz w:val="20"/>
                <w:szCs w:val="20"/>
              </w:rPr>
              <w:t xml:space="preserve"> 3-sloupovému layoutu stránky. Systém podporuje dědění přiřazené vizualizační šablony v rámci portálu k podřízeným článkům.</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Kontrola odkazů</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Modul automaticky prochází obsah portálů a kontroluje odkazy nalezené v obsahu článků na jejich funkčnost, tj. návratový kód http protokolu. Redakce má k dispozici seznam odkazů a jejich stavů při poslední kontrole. Systém umožňuje editaci článků, ve kterých se daný odkaz vyskytuje.</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Katalog odkazů</w:t>
            </w:r>
          </w:p>
        </w:tc>
        <w:tc>
          <w:tcPr>
            <w:tcW w:w="0" w:type="auto"/>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Modul pro správu a kategorizaci záznamů katalogového charakteru – odkazy a popisy webových stránek institucí a organizací relevantních pro podporu obchodu.</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Kalendář akcí</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 xml:space="preserve">Modul pro komplexní správu informací v důležité části portálu – kalendáři akcí pro podnikatele. V rámci modulu je možné spravovat celou řadu datových atributů od názvu, data a místa konání až po popis, oborové a krajové zatřídění atd. V rámci veřejné části portálu systém umožňuje export dat z kalendáře akcí ve formátu </w:t>
            </w:r>
            <w:proofErr w:type="spellStart"/>
            <w:r w:rsidRPr="001D38D0">
              <w:rPr>
                <w:rFonts w:asciiTheme="majorHAnsi" w:hAnsiTheme="majorHAnsi" w:cstheme="majorHAnsi"/>
                <w:color w:val="7B7B7B"/>
                <w:sz w:val="20"/>
                <w:szCs w:val="20"/>
              </w:rPr>
              <w:t>iCal</w:t>
            </w:r>
            <w:proofErr w:type="spellEnd"/>
            <w:r w:rsidRPr="001D38D0">
              <w:rPr>
                <w:rFonts w:asciiTheme="majorHAnsi" w:hAnsiTheme="majorHAnsi" w:cstheme="majorHAnsi"/>
                <w:color w:val="7B7B7B"/>
                <w:sz w:val="20"/>
                <w:szCs w:val="20"/>
              </w:rPr>
              <w:t xml:space="preserve"> pro připojení např. do Outlooku. Dále odkaz na akci zobrazen pomocí vizuálního odkazu čitelného mobilním telefonem.</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Newsletter</w:t>
            </w:r>
          </w:p>
        </w:tc>
        <w:tc>
          <w:tcPr>
            <w:tcW w:w="0" w:type="auto"/>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Modul pro správu obsahu pravidelně i nepravidelně zasílaného newsletteru. Tj. systém umožňuje zakládat a editovat jednotlivé newslettery, schvalovat předvybrané články do newsletteru, provádět testovací rozeslání a upravovat parametry a šablony newsletteru</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RSS kanály</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Systém umožňuje vytvářet libovolné množství RSS kanálů, jejich kategorizaci v rámci stromové struktury, výběr požadovaných rubrik do jednotlivých kanálů a správu souvisejících datových atributů</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Diskuzní fórum</w:t>
            </w:r>
          </w:p>
        </w:tc>
        <w:tc>
          <w:tcPr>
            <w:tcW w:w="0" w:type="auto"/>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Systém umožňuje, jak publikovat diskuze k jednotlivým článkům, tak i spravovat samostatné strukturované diskuzní fórum. V rámci modulu je možné provádět moderaci diskuzních fóra, přidávat příspěvky, zobrazovat příspěvky s příznakem nevhodného příspěvku apod.</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lastRenderedPageBreak/>
              <w:t>Fakturace</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Modul řeší komplexní problematiku fakturace redakčních prací – umožňuje správu parametrů redakčních prací (nastavení), editaci a úpravu jednotlivých fakturačních záznamů (záznamů fakturačního logu), export údajů do excelu). Systém řeší zobrazení informací na základě přístupových oprávnění uživatelů redakce</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Ankety, průzkumy</w:t>
            </w:r>
          </w:p>
        </w:tc>
        <w:tc>
          <w:tcPr>
            <w:tcW w:w="0" w:type="auto"/>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V rámci vizualizace je možné připojovat ke stránkám ankety a obecně na portálu publikovat průzkumy. Část anket poskytuje rozhraní pro správu relativně jednoduché datové struktury. Naproti tomu část průzkumů poskytuje komplexní nástroj pro definici složité struktury provázaných otázek mnoha různých typů. Sesbíraná data je možná následně exportovat ve formátu Excel.</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Microsite</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Systém podporuje vytváření částí portálu s odlišnou grafickou vizuální podobou. Informace o nastavení příznaku microsite je děděna od přiřazené rubriky dále hierarchicky v systému. Příkladem je třeba microsite KCE - http://www.businessinfo.cz/cs/zahranicni-obchod-eu/klientske-centrum-pro-export/kontakty.html</w:t>
            </w:r>
          </w:p>
        </w:tc>
      </w:tr>
    </w:tbl>
    <w:p w:rsidR="00473F24" w:rsidRPr="001D38D0" w:rsidRDefault="00473F24" w:rsidP="00473F24">
      <w:pPr>
        <w:pStyle w:val="Nadpis3"/>
        <w:keepNext/>
        <w:numPr>
          <w:ilvl w:val="2"/>
          <w:numId w:val="1"/>
        </w:numPr>
        <w:tabs>
          <w:tab w:val="left" w:pos="851"/>
        </w:tabs>
        <w:spacing w:after="120"/>
        <w:jc w:val="both"/>
        <w:rPr>
          <w:rFonts w:asciiTheme="majorHAnsi" w:eastAsia="Verdana" w:hAnsiTheme="majorHAnsi" w:cstheme="majorHAnsi"/>
          <w:sz w:val="20"/>
          <w:szCs w:val="20"/>
        </w:rPr>
      </w:pPr>
      <w:bookmarkStart w:id="10" w:name="_Toc521069664"/>
      <w:bookmarkStart w:id="11" w:name="_Toc527976728"/>
      <w:r w:rsidRPr="001D38D0">
        <w:rPr>
          <w:rFonts w:asciiTheme="majorHAnsi" w:eastAsia="Verdana" w:hAnsiTheme="majorHAnsi" w:cstheme="majorHAnsi"/>
          <w:sz w:val="20"/>
          <w:szCs w:val="20"/>
        </w:rPr>
        <w:t>Další poskytovaný obsah a funkcionality</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57"/>
        <w:gridCol w:w="7005"/>
      </w:tblGrid>
      <w:tr w:rsidR="00473F24" w:rsidRPr="001D38D0" w:rsidTr="00F5150A">
        <w:trPr>
          <w:trHeight w:val="340"/>
        </w:trPr>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center"/>
              <w:rPr>
                <w:rFonts w:asciiTheme="majorHAnsi" w:hAnsiTheme="majorHAnsi" w:cstheme="majorHAnsi"/>
                <w:sz w:val="20"/>
                <w:szCs w:val="20"/>
              </w:rPr>
            </w:pPr>
            <w:r w:rsidRPr="001D38D0">
              <w:rPr>
                <w:rFonts w:asciiTheme="majorHAnsi" w:hAnsiTheme="majorHAnsi" w:cstheme="majorHAnsi"/>
                <w:i/>
                <w:iCs/>
                <w:color w:val="7B7B7B"/>
                <w:sz w:val="20"/>
                <w:szCs w:val="20"/>
              </w:rPr>
              <w:t>Formuláře</w:t>
            </w:r>
          </w:p>
        </w:tc>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Práce s elektronickými formuláři státních institucí – umožňuje vyplňování a podepisování formulářů.</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Životní situace</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 xml:space="preserve">Databáze životních situací pro podnikatele - návody </w:t>
            </w:r>
            <w:r w:rsidRPr="001D38D0">
              <w:rPr>
                <w:rFonts w:asciiTheme="majorHAnsi" w:hAnsiTheme="majorHAnsi" w:cstheme="majorHAnsi"/>
                <w:color w:val="7B7B7B"/>
                <w:sz w:val="20"/>
                <w:szCs w:val="20"/>
              </w:rPr>
              <w:br/>
              <w:t>pro jednotlivé procesy životního cyklu podnikání. Momentálně PVS nepodporuje - stále na BI ale figurují – Např. v živnostech</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Aktuality pro podnikatele</w:t>
            </w:r>
          </w:p>
        </w:tc>
        <w:tc>
          <w:tcPr>
            <w:tcW w:w="0" w:type="auto"/>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Aktuální zprávy a informace od partnerských institucí portálu BusinessInfo.cz a dalších organizací.</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FAQ</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Odpovědi na nejčastěji pokládané dotazy uživatelů portálu</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Průvodci podnikatele</w:t>
            </w:r>
          </w:p>
        </w:tc>
        <w:tc>
          <w:tcPr>
            <w:tcW w:w="0" w:type="auto"/>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Průběžně aktualizované průvodce a návody, jež nejsou strukturovány ve formě tzv. životních situací dle závazného standardu</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Zahraniční poptávky</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On-line databáze aktuálních zahraničních poptávek. Zdrojem jsou zastupitelské úřady ČR v zahraničí, zahraniční kanceláře CzechTrade, přímé požadavky zahraničních firem a další zdroje. Databázi zpracovává agentura CzechTrade.</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Zahraniční projekty a tendry</w:t>
            </w:r>
          </w:p>
        </w:tc>
        <w:tc>
          <w:tcPr>
            <w:tcW w:w="0" w:type="auto"/>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 xml:space="preserve">On-line databáze obsahuje aktuální zahraniční projekty </w:t>
            </w:r>
            <w:r w:rsidRPr="001D38D0">
              <w:rPr>
                <w:rFonts w:asciiTheme="majorHAnsi" w:hAnsiTheme="majorHAnsi" w:cstheme="majorHAnsi"/>
                <w:color w:val="7B7B7B"/>
                <w:sz w:val="20"/>
                <w:szCs w:val="20"/>
              </w:rPr>
              <w:br/>
              <w:t>a tendry. Zdrojem jsou zahraniční databáze, zastupitelské úřady ČR v zahraničí, zahraniční kanceláře CzechTrade. Databázi zpracovává agentura CzechTrade.</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Zahraniční nabídky</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 xml:space="preserve">On-line databáze obsahuje aktuální nabídky služeb </w:t>
            </w:r>
            <w:r w:rsidRPr="001D38D0">
              <w:rPr>
                <w:rFonts w:asciiTheme="majorHAnsi" w:hAnsiTheme="majorHAnsi" w:cstheme="majorHAnsi"/>
                <w:color w:val="7B7B7B"/>
                <w:sz w:val="20"/>
                <w:szCs w:val="20"/>
              </w:rPr>
              <w:br/>
              <w:t xml:space="preserve">a produktů českým firmám. Zdrojem jsou zastupitelské úřady ČR v zahraničí, zahraniční kanceláře CzechTrade </w:t>
            </w:r>
            <w:r w:rsidRPr="001D38D0">
              <w:rPr>
                <w:rFonts w:asciiTheme="majorHAnsi" w:hAnsiTheme="majorHAnsi" w:cstheme="majorHAnsi"/>
                <w:color w:val="7B7B7B"/>
                <w:sz w:val="20"/>
                <w:szCs w:val="20"/>
              </w:rPr>
              <w:br/>
              <w:t>a nabídky zahraničních firem vložené pomocí on-line formuláře. Databázi zpracovává agentura CzechTrade.</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Aktuality z teritorií</w:t>
            </w:r>
          </w:p>
        </w:tc>
        <w:tc>
          <w:tcPr>
            <w:tcW w:w="0" w:type="auto"/>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On-line databáze obsahuje aktuality z teritorií. Zdrojem jsou zastupitelské úřady ČR v zahraničí, zahraniční kanceláře CzechTrade a další zdroje. Databázi provozuje agentura CzechTrade.</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Zahraniční investiční příležitosti</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On-line databáze investičních příležitostí. Zdrojem informací jsou zastupitelské úřady ČR v zahraničí, zahraniční kanceláře CzechTrade a další zdroje. Je určena pro firmy, které se rozhodly pro přímé investice či akvizice v zahraničí. Databázi zpracovává agentura CzechTrade.</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Registrace</w:t>
            </w:r>
          </w:p>
        </w:tc>
        <w:tc>
          <w:tcPr>
            <w:tcW w:w="0" w:type="auto"/>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Registrace nového uživatele</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Legislativa a právo</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 xml:space="preserve">Texty vybraných zákonů, aktuality z legislativy </w:t>
            </w:r>
            <w:r w:rsidRPr="001D38D0">
              <w:rPr>
                <w:rFonts w:asciiTheme="majorHAnsi" w:hAnsiTheme="majorHAnsi" w:cstheme="majorHAnsi"/>
                <w:color w:val="7B7B7B"/>
                <w:sz w:val="20"/>
                <w:szCs w:val="20"/>
              </w:rPr>
              <w:br/>
              <w:t>a dokumenty poskytující orientaci v právních úkonech souvisejících s podnikáním (právní postupy a povinnosti).</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Informace z Evropské unie</w:t>
            </w:r>
          </w:p>
        </w:tc>
        <w:tc>
          <w:tcPr>
            <w:tcW w:w="0" w:type="auto"/>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 xml:space="preserve">Základní i zevrubné údaje a fakta o Evropské unii, jejích institucích, aktivitách, politikách a legislativě. K dispozici </w:t>
            </w:r>
            <w:r w:rsidRPr="001D38D0">
              <w:rPr>
                <w:rFonts w:asciiTheme="majorHAnsi" w:hAnsiTheme="majorHAnsi" w:cstheme="majorHAnsi"/>
                <w:color w:val="7B7B7B"/>
                <w:sz w:val="20"/>
                <w:szCs w:val="20"/>
              </w:rPr>
              <w:br/>
              <w:t>je pravidelně aktualizované zpravodajství z prostředí Evropské unie, podrobné informace o společné obchodní politice EU a vývoji unijního podnikatelského prostředí.</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Informace o zahraničním obchodu</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 xml:space="preserve">Informační podpora českým exportérům. K dispozici jsou souhrnné i aktuální ekonomické informace ze všech států světa, detailní informace o systému státní podpory exportu v ČR včetně základních proexportních dokumentů. Rubrika dále nabízí přístup do databáze aktuálních exportních </w:t>
            </w:r>
            <w:r w:rsidRPr="001D38D0">
              <w:rPr>
                <w:rFonts w:asciiTheme="majorHAnsi" w:hAnsiTheme="majorHAnsi" w:cstheme="majorHAnsi"/>
                <w:color w:val="7B7B7B"/>
                <w:sz w:val="20"/>
                <w:szCs w:val="20"/>
              </w:rPr>
              <w:br/>
            </w:r>
            <w:r w:rsidRPr="001D38D0">
              <w:rPr>
                <w:rFonts w:asciiTheme="majorHAnsi" w:hAnsiTheme="majorHAnsi" w:cstheme="majorHAnsi"/>
                <w:color w:val="7B7B7B"/>
                <w:sz w:val="20"/>
                <w:szCs w:val="20"/>
              </w:rPr>
              <w:lastRenderedPageBreak/>
              <w:t>a investičních příležitostí, přibližuje legislativní normy zahraničního obchodu a zabývá se problematikou exportu služeb či rozvojové spolupráce.</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lastRenderedPageBreak/>
              <w:t>Finanční a daňové informace</w:t>
            </w:r>
          </w:p>
        </w:tc>
        <w:tc>
          <w:tcPr>
            <w:tcW w:w="0" w:type="auto"/>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Informace z oblasti bankovnictví, daňové a účetní problematiky, pojištění, investic a kapitálových trhů. Samostatně je zastoupena sekce věnovaná státním financím. Přístup k nejzásadnějším legislativním normám platným pro oblast finančního práva.</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Analýzy, statistiky</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 xml:space="preserve">Makroekonomické analýzy a statistiky, oborové statistiky </w:t>
            </w:r>
            <w:r w:rsidRPr="001D38D0">
              <w:rPr>
                <w:rFonts w:asciiTheme="majorHAnsi" w:hAnsiTheme="majorHAnsi" w:cstheme="majorHAnsi"/>
                <w:color w:val="7B7B7B"/>
                <w:sz w:val="20"/>
                <w:szCs w:val="20"/>
              </w:rPr>
              <w:br/>
              <w:t xml:space="preserve">či statistiky o vývoji zahraničního obchodu. Demografické </w:t>
            </w:r>
            <w:r w:rsidRPr="001D38D0">
              <w:rPr>
                <w:rFonts w:asciiTheme="majorHAnsi" w:hAnsiTheme="majorHAnsi" w:cstheme="majorHAnsi"/>
                <w:color w:val="7B7B7B"/>
                <w:sz w:val="20"/>
                <w:szCs w:val="20"/>
              </w:rPr>
              <w:br/>
              <w:t>a sociální údaje a statistiky týkající se podnikatelského prostředí v České republice.</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Registry a databáze</w:t>
            </w:r>
          </w:p>
        </w:tc>
        <w:tc>
          <w:tcPr>
            <w:tcW w:w="0" w:type="auto"/>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Komentovaný přehled domácích i zahraničních registrů, databází a adresářů, které jsou dostupné on-line prostřednictvím internetu.</w:t>
            </w:r>
          </w:p>
        </w:tc>
      </w:tr>
      <w:tr w:rsidR="00473F24" w:rsidRPr="001D38D0" w:rsidTr="00F5150A">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Interaktivní JKM formuláře s napojením na podatelny VS</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Interaktivní formuláře Jednotných kontaktních míst napojených na podatelny veřejné správy</w:t>
            </w:r>
          </w:p>
        </w:tc>
      </w:tr>
    </w:tbl>
    <w:p w:rsidR="00473F24" w:rsidRPr="001D38D0" w:rsidRDefault="00473F24" w:rsidP="00473F24">
      <w:pPr>
        <w:pStyle w:val="Nadpis3"/>
        <w:keepNext/>
        <w:numPr>
          <w:ilvl w:val="2"/>
          <w:numId w:val="1"/>
        </w:numPr>
        <w:tabs>
          <w:tab w:val="left" w:pos="851"/>
        </w:tabs>
        <w:spacing w:after="120"/>
        <w:jc w:val="both"/>
        <w:rPr>
          <w:rFonts w:asciiTheme="majorHAnsi" w:eastAsia="Verdana" w:hAnsiTheme="majorHAnsi" w:cstheme="majorHAnsi"/>
          <w:sz w:val="20"/>
          <w:szCs w:val="20"/>
        </w:rPr>
      </w:pPr>
      <w:bookmarkStart w:id="12" w:name="_Toc521069665"/>
      <w:bookmarkStart w:id="13" w:name="_Toc527976729"/>
      <w:r w:rsidRPr="001D38D0">
        <w:rPr>
          <w:rFonts w:asciiTheme="majorHAnsi" w:eastAsia="Verdana" w:hAnsiTheme="majorHAnsi" w:cstheme="majorHAnsi"/>
          <w:sz w:val="20"/>
          <w:szCs w:val="20"/>
        </w:rPr>
        <w:t>Současný technologický stav portálu</w:t>
      </w:r>
      <w:bookmarkEnd w:id="12"/>
      <w:bookmarkEnd w:id="13"/>
    </w:p>
    <w:p w:rsidR="00473F24" w:rsidRPr="001D38D0" w:rsidRDefault="00473F24" w:rsidP="00473F24">
      <w:pPr>
        <w:pStyle w:val="Normlnweb"/>
        <w:spacing w:before="0" w:beforeAutospacing="0" w:after="160" w:afterAutospacing="0"/>
        <w:ind w:left="720"/>
        <w:rPr>
          <w:rFonts w:asciiTheme="majorHAnsi" w:hAnsiTheme="majorHAnsi" w:cstheme="majorHAnsi"/>
          <w:sz w:val="20"/>
          <w:szCs w:val="20"/>
        </w:rPr>
      </w:pPr>
      <w:r w:rsidRPr="001D38D0">
        <w:rPr>
          <w:rFonts w:asciiTheme="majorHAnsi" w:hAnsiTheme="majorHAnsi" w:cstheme="majorHAnsi"/>
          <w:color w:val="000000"/>
          <w:sz w:val="20"/>
          <w:szCs w:val="20"/>
        </w:rPr>
        <w:t xml:space="preserve">Od doby zajištění komplexního SW vývoje portálu BusinessInfo.cz včetně zajištění technické správy a provozu portálu, který se datuje do roku 2010, došlo víceméně k udržování stavu, ovšem technologické řešení je již morálně zastaralé. Původní životnost navržených technologií se odhadovala na 5 let. </w:t>
      </w:r>
    </w:p>
    <w:p w:rsidR="00473F24" w:rsidRPr="001D38D0" w:rsidRDefault="00473F24" w:rsidP="00473F24">
      <w:pPr>
        <w:pStyle w:val="Normlnweb"/>
        <w:spacing w:before="0" w:beforeAutospacing="0" w:after="160" w:afterAutospacing="0"/>
        <w:ind w:left="720"/>
        <w:jc w:val="both"/>
        <w:rPr>
          <w:rFonts w:asciiTheme="majorHAnsi" w:hAnsiTheme="majorHAnsi" w:cstheme="majorHAnsi"/>
          <w:sz w:val="20"/>
          <w:szCs w:val="20"/>
        </w:rPr>
      </w:pPr>
      <w:r w:rsidRPr="001D38D0">
        <w:rPr>
          <w:rFonts w:asciiTheme="majorHAnsi" w:hAnsiTheme="majorHAnsi" w:cstheme="majorHAnsi"/>
          <w:color w:val="000000"/>
          <w:sz w:val="20"/>
          <w:szCs w:val="20"/>
        </w:rPr>
        <w:t xml:space="preserve">V roce 2011 došlo k obměně technického řešení portálu kompletní výměnou používaných technologií a samotného programového řešení portálu. </w:t>
      </w:r>
    </w:p>
    <w:p w:rsidR="00473F24" w:rsidRPr="001D38D0" w:rsidRDefault="00473F24" w:rsidP="00473F24">
      <w:pPr>
        <w:pStyle w:val="Normlnweb"/>
        <w:spacing w:before="0" w:beforeAutospacing="0" w:after="160" w:afterAutospacing="0"/>
        <w:ind w:left="720"/>
        <w:jc w:val="both"/>
        <w:rPr>
          <w:rFonts w:asciiTheme="majorHAnsi" w:hAnsiTheme="majorHAnsi" w:cstheme="majorHAnsi"/>
          <w:sz w:val="20"/>
          <w:szCs w:val="20"/>
        </w:rPr>
      </w:pPr>
      <w:r w:rsidRPr="001D38D0">
        <w:rPr>
          <w:rFonts w:asciiTheme="majorHAnsi" w:hAnsiTheme="majorHAnsi" w:cstheme="majorHAnsi"/>
          <w:color w:val="000000"/>
          <w:sz w:val="20"/>
          <w:szCs w:val="20"/>
        </w:rPr>
        <w:t xml:space="preserve">Z hlediska provozu portálu šlo o přechod na cloudové řešení se zvýšením odolnosti proti výpadku portálu duplikací všech klíčových komponent portálu. Cloudové zázemí vyhrazených prostředí zároveň poskytuje bezpečnou rezervu pro potřeby navyšování výkonu v případě růstu požadavků na portál. </w:t>
      </w:r>
    </w:p>
    <w:p w:rsidR="00473F24" w:rsidRPr="001D38D0" w:rsidRDefault="00473F24" w:rsidP="00473F24">
      <w:pPr>
        <w:pStyle w:val="Normlnweb"/>
        <w:spacing w:before="0" w:beforeAutospacing="0" w:after="160" w:afterAutospacing="0"/>
        <w:ind w:left="720"/>
        <w:jc w:val="both"/>
        <w:rPr>
          <w:rFonts w:asciiTheme="majorHAnsi" w:hAnsiTheme="majorHAnsi" w:cstheme="majorHAnsi"/>
          <w:sz w:val="20"/>
          <w:szCs w:val="20"/>
        </w:rPr>
      </w:pPr>
      <w:r w:rsidRPr="001D38D0">
        <w:rPr>
          <w:rFonts w:asciiTheme="majorHAnsi" w:hAnsiTheme="majorHAnsi" w:cstheme="majorHAnsi"/>
          <w:color w:val="000000"/>
          <w:sz w:val="20"/>
          <w:szCs w:val="20"/>
        </w:rPr>
        <w:t xml:space="preserve">Z hlediska vývoje programového řešení portálu došlo k nasazení řešení systému pro správu obsahu postaveného na publikačním jádře CMS systému </w:t>
      </w:r>
      <w:proofErr w:type="spellStart"/>
      <w:r w:rsidRPr="001D38D0">
        <w:rPr>
          <w:rFonts w:asciiTheme="majorHAnsi" w:hAnsiTheme="majorHAnsi" w:cstheme="majorHAnsi"/>
          <w:color w:val="000000"/>
          <w:sz w:val="20"/>
          <w:szCs w:val="20"/>
        </w:rPr>
        <w:t>Edee</w:t>
      </w:r>
      <w:proofErr w:type="spellEnd"/>
      <w:r w:rsidRPr="001D38D0">
        <w:rPr>
          <w:rFonts w:asciiTheme="majorHAnsi" w:hAnsiTheme="majorHAnsi" w:cstheme="majorHAnsi"/>
          <w:color w:val="000000"/>
          <w:sz w:val="20"/>
          <w:szCs w:val="20"/>
        </w:rPr>
        <w:t xml:space="preserve"> CMS (http://www.edee-cms.cz/) nad kterým jsou vyvinuté moduly dle specifických potřeb portálu. </w:t>
      </w:r>
    </w:p>
    <w:p w:rsidR="00473F24" w:rsidRPr="001D38D0" w:rsidRDefault="00473F24" w:rsidP="00473F24">
      <w:pPr>
        <w:pStyle w:val="Normlnweb"/>
        <w:spacing w:before="0" w:beforeAutospacing="0" w:after="160" w:afterAutospacing="0"/>
        <w:ind w:left="720"/>
        <w:jc w:val="both"/>
        <w:rPr>
          <w:rFonts w:asciiTheme="majorHAnsi" w:hAnsiTheme="majorHAnsi" w:cstheme="majorHAnsi"/>
          <w:sz w:val="20"/>
          <w:szCs w:val="20"/>
        </w:rPr>
      </w:pPr>
      <w:r w:rsidRPr="001D38D0">
        <w:rPr>
          <w:rFonts w:asciiTheme="majorHAnsi" w:hAnsiTheme="majorHAnsi" w:cstheme="majorHAnsi"/>
          <w:color w:val="000000"/>
          <w:sz w:val="20"/>
          <w:szCs w:val="20"/>
        </w:rPr>
        <w:t xml:space="preserve">Rozsah vlastního </w:t>
      </w:r>
      <w:proofErr w:type="spellStart"/>
      <w:r w:rsidRPr="001D38D0">
        <w:rPr>
          <w:rFonts w:asciiTheme="majorHAnsi" w:hAnsiTheme="majorHAnsi" w:cstheme="majorHAnsi"/>
          <w:color w:val="000000"/>
          <w:sz w:val="20"/>
          <w:szCs w:val="20"/>
        </w:rPr>
        <w:t>java</w:t>
      </w:r>
      <w:proofErr w:type="spellEnd"/>
      <w:r w:rsidRPr="001D38D0">
        <w:rPr>
          <w:rFonts w:asciiTheme="majorHAnsi" w:hAnsiTheme="majorHAnsi" w:cstheme="majorHAnsi"/>
          <w:color w:val="000000"/>
          <w:sz w:val="20"/>
          <w:szCs w:val="20"/>
        </w:rPr>
        <w:t xml:space="preserve"> kódu nad jádrem systému je zhruba okolo 90000 řádků kódu.</w:t>
      </w:r>
    </w:p>
    <w:p w:rsidR="00473F24" w:rsidRPr="001D38D0" w:rsidRDefault="00473F24" w:rsidP="00473F24">
      <w:pPr>
        <w:pStyle w:val="Normlnweb"/>
        <w:spacing w:before="0" w:beforeAutospacing="0" w:after="160" w:afterAutospacing="0"/>
        <w:ind w:left="720"/>
        <w:jc w:val="both"/>
        <w:rPr>
          <w:rFonts w:asciiTheme="majorHAnsi" w:hAnsiTheme="majorHAnsi" w:cstheme="majorHAnsi"/>
          <w:sz w:val="20"/>
          <w:szCs w:val="20"/>
        </w:rPr>
      </w:pPr>
      <w:r w:rsidRPr="001D38D0">
        <w:rPr>
          <w:rFonts w:asciiTheme="majorHAnsi" w:hAnsiTheme="majorHAnsi" w:cstheme="majorHAnsi"/>
          <w:color w:val="000000"/>
          <w:sz w:val="20"/>
          <w:szCs w:val="20"/>
        </w:rPr>
        <w:t xml:space="preserve">Z hlediska použitých technologií je primárně využíván programovací jazyk Java. Provoz CMS a jeho modulů je realizován v rámci J2EE </w:t>
      </w:r>
      <w:proofErr w:type="spellStart"/>
      <w:r w:rsidRPr="001D38D0">
        <w:rPr>
          <w:rFonts w:asciiTheme="majorHAnsi" w:hAnsiTheme="majorHAnsi" w:cstheme="majorHAnsi"/>
          <w:color w:val="000000"/>
          <w:sz w:val="20"/>
          <w:szCs w:val="20"/>
        </w:rPr>
        <w:t>kontajneru</w:t>
      </w:r>
      <w:proofErr w:type="spellEnd"/>
      <w:r w:rsidRPr="001D38D0">
        <w:rPr>
          <w:rFonts w:asciiTheme="majorHAnsi" w:hAnsiTheme="majorHAnsi" w:cstheme="majorHAnsi"/>
          <w:color w:val="000000"/>
          <w:sz w:val="20"/>
          <w:szCs w:val="20"/>
        </w:rPr>
        <w:t xml:space="preserve"> IBM </w:t>
      </w:r>
      <w:proofErr w:type="spellStart"/>
      <w:r w:rsidRPr="001D38D0">
        <w:rPr>
          <w:rFonts w:asciiTheme="majorHAnsi" w:hAnsiTheme="majorHAnsi" w:cstheme="majorHAnsi"/>
          <w:color w:val="000000"/>
          <w:sz w:val="20"/>
          <w:szCs w:val="20"/>
        </w:rPr>
        <w:t>WebSphere</w:t>
      </w:r>
      <w:proofErr w:type="spellEnd"/>
      <w:r w:rsidRPr="001D38D0">
        <w:rPr>
          <w:rFonts w:asciiTheme="majorHAnsi" w:hAnsiTheme="majorHAnsi" w:cstheme="majorHAnsi"/>
          <w:color w:val="000000"/>
          <w:sz w:val="20"/>
          <w:szCs w:val="20"/>
        </w:rPr>
        <w:t xml:space="preserve"> </w:t>
      </w:r>
      <w:proofErr w:type="spellStart"/>
      <w:r w:rsidRPr="001D38D0">
        <w:rPr>
          <w:rFonts w:asciiTheme="majorHAnsi" w:hAnsiTheme="majorHAnsi" w:cstheme="majorHAnsi"/>
          <w:color w:val="000000"/>
          <w:sz w:val="20"/>
          <w:szCs w:val="20"/>
        </w:rPr>
        <w:t>Application</w:t>
      </w:r>
      <w:proofErr w:type="spellEnd"/>
      <w:r w:rsidRPr="001D38D0">
        <w:rPr>
          <w:rFonts w:asciiTheme="majorHAnsi" w:hAnsiTheme="majorHAnsi" w:cstheme="majorHAnsi"/>
          <w:color w:val="000000"/>
          <w:sz w:val="20"/>
          <w:szCs w:val="20"/>
        </w:rPr>
        <w:t xml:space="preserve"> serveru. </w:t>
      </w:r>
    </w:p>
    <w:p w:rsidR="00473F24" w:rsidRPr="001D38D0" w:rsidRDefault="00473F24" w:rsidP="00473F24">
      <w:pPr>
        <w:pStyle w:val="Normlnweb"/>
        <w:spacing w:before="0" w:beforeAutospacing="0" w:after="160" w:afterAutospacing="0"/>
        <w:ind w:left="720"/>
        <w:jc w:val="both"/>
        <w:rPr>
          <w:rFonts w:asciiTheme="majorHAnsi" w:hAnsiTheme="majorHAnsi" w:cstheme="majorHAnsi"/>
          <w:sz w:val="20"/>
          <w:szCs w:val="20"/>
        </w:rPr>
      </w:pPr>
      <w:r w:rsidRPr="001D38D0">
        <w:rPr>
          <w:rFonts w:asciiTheme="majorHAnsi" w:hAnsiTheme="majorHAnsi" w:cstheme="majorHAnsi"/>
          <w:color w:val="000000"/>
          <w:sz w:val="20"/>
          <w:szCs w:val="20"/>
        </w:rPr>
        <w:t xml:space="preserve">Z pohledu </w:t>
      </w:r>
      <w:proofErr w:type="spellStart"/>
      <w:r w:rsidRPr="001D38D0">
        <w:rPr>
          <w:rFonts w:asciiTheme="majorHAnsi" w:hAnsiTheme="majorHAnsi" w:cstheme="majorHAnsi"/>
          <w:color w:val="000000"/>
          <w:sz w:val="20"/>
          <w:szCs w:val="20"/>
        </w:rPr>
        <w:t>frontendu</w:t>
      </w:r>
      <w:proofErr w:type="spellEnd"/>
      <w:r w:rsidRPr="001D38D0">
        <w:rPr>
          <w:rFonts w:asciiTheme="majorHAnsi" w:hAnsiTheme="majorHAnsi" w:cstheme="majorHAnsi"/>
          <w:color w:val="000000"/>
          <w:sz w:val="20"/>
          <w:szCs w:val="20"/>
        </w:rPr>
        <w:t>, kterým je kombinace HTML/CSS/JS kódu se jedná o rozsah zhruba 10000 řádků kódu.</w:t>
      </w:r>
    </w:p>
    <w:p w:rsidR="00473F24" w:rsidRPr="001D38D0" w:rsidRDefault="00473F24" w:rsidP="00473F24">
      <w:pPr>
        <w:pStyle w:val="Normlnweb"/>
        <w:spacing w:before="0" w:beforeAutospacing="0" w:after="160" w:afterAutospacing="0"/>
        <w:ind w:left="720"/>
        <w:jc w:val="both"/>
        <w:rPr>
          <w:rFonts w:asciiTheme="majorHAnsi" w:hAnsiTheme="majorHAnsi" w:cstheme="majorHAnsi"/>
          <w:sz w:val="20"/>
          <w:szCs w:val="20"/>
        </w:rPr>
      </w:pPr>
      <w:r w:rsidRPr="001D38D0">
        <w:rPr>
          <w:rFonts w:asciiTheme="majorHAnsi" w:hAnsiTheme="majorHAnsi" w:cstheme="majorHAnsi"/>
          <w:color w:val="000000"/>
          <w:sz w:val="20"/>
          <w:szCs w:val="20"/>
        </w:rPr>
        <w:t>Z hlediska databázového jsou veškerá data ukládána v rámci Oracle11g databázového řešení.</w:t>
      </w:r>
    </w:p>
    <w:p w:rsidR="00473F24" w:rsidRPr="001D38D0" w:rsidRDefault="00473F24" w:rsidP="00473F24">
      <w:pPr>
        <w:pStyle w:val="Nadpis3"/>
        <w:keepNext/>
        <w:numPr>
          <w:ilvl w:val="2"/>
          <w:numId w:val="1"/>
        </w:numPr>
        <w:tabs>
          <w:tab w:val="left" w:pos="851"/>
        </w:tabs>
        <w:spacing w:after="120"/>
        <w:jc w:val="both"/>
        <w:rPr>
          <w:rFonts w:asciiTheme="majorHAnsi" w:eastAsia="Verdana" w:hAnsiTheme="majorHAnsi" w:cstheme="majorHAnsi"/>
          <w:sz w:val="20"/>
          <w:szCs w:val="20"/>
        </w:rPr>
      </w:pPr>
      <w:bookmarkStart w:id="14" w:name="_Toc521069666"/>
      <w:bookmarkStart w:id="15" w:name="_Toc527976730"/>
      <w:r w:rsidRPr="001D38D0">
        <w:rPr>
          <w:rFonts w:asciiTheme="majorHAnsi" w:eastAsia="Verdana" w:hAnsiTheme="majorHAnsi" w:cstheme="majorHAnsi"/>
          <w:sz w:val="20"/>
          <w:szCs w:val="20"/>
        </w:rPr>
        <w:t>Hardwarová architektura</w:t>
      </w:r>
      <w:bookmarkEnd w:id="14"/>
      <w:bookmarkEnd w:id="15"/>
    </w:p>
    <w:p w:rsidR="00473F24" w:rsidRPr="001D38D0" w:rsidRDefault="00473F24" w:rsidP="00473F24">
      <w:pPr>
        <w:pStyle w:val="Normlnweb"/>
        <w:spacing w:before="0" w:beforeAutospacing="0" w:after="160" w:afterAutospacing="0"/>
        <w:ind w:firstLine="720"/>
        <w:jc w:val="both"/>
        <w:rPr>
          <w:rFonts w:asciiTheme="majorHAnsi" w:hAnsiTheme="majorHAnsi" w:cstheme="majorHAnsi"/>
          <w:sz w:val="20"/>
          <w:szCs w:val="20"/>
        </w:rPr>
      </w:pPr>
      <w:r w:rsidRPr="001D38D0">
        <w:rPr>
          <w:rFonts w:asciiTheme="majorHAnsi" w:hAnsiTheme="majorHAnsi" w:cstheme="majorHAnsi"/>
          <w:color w:val="000000"/>
          <w:sz w:val="20"/>
          <w:szCs w:val="20"/>
        </w:rPr>
        <w:t xml:space="preserve">Architektura portálu je zobrazena v následujícím schematickém nákresu. </w:t>
      </w:r>
    </w:p>
    <w:p w:rsidR="00473F24" w:rsidRPr="001D38D0" w:rsidRDefault="00473F24" w:rsidP="00473F24">
      <w:pPr>
        <w:pStyle w:val="Normlnweb"/>
        <w:spacing w:before="0" w:beforeAutospacing="0" w:after="160" w:afterAutospacing="0"/>
        <w:rPr>
          <w:rFonts w:asciiTheme="majorHAnsi" w:hAnsiTheme="majorHAnsi" w:cstheme="majorHAnsi"/>
          <w:sz w:val="20"/>
          <w:szCs w:val="20"/>
        </w:rPr>
      </w:pPr>
      <w:r w:rsidRPr="001D38D0">
        <w:rPr>
          <w:rFonts w:asciiTheme="majorHAnsi" w:hAnsiTheme="majorHAnsi" w:cstheme="majorHAnsi"/>
          <w:noProof/>
          <w:color w:val="000000"/>
          <w:sz w:val="20"/>
          <w:szCs w:val="20"/>
        </w:rPr>
        <w:lastRenderedPageBreak/>
        <w:drawing>
          <wp:inline distT="0" distB="0" distL="0" distR="0" wp14:anchorId="58A23932" wp14:editId="62790A61">
            <wp:extent cx="6505575" cy="5381625"/>
            <wp:effectExtent l="0" t="0" r="9525" b="9525"/>
            <wp:docPr id="4" name="Obrázek 4" descr="https://lh6.googleusercontent.com/Jd9YQTOzzPGrcmk-FgvIvueYZHCBWcGKofFN407ntTYRT5OSqzhjPzSfb3dJIHibWYCdF1HYatoVxHv8UYjqytFhqXqDZPiYFR6xq5gnQXx7-KreETSjiwRgOpHN2k9fDOmbchPsx4q7TFuB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Jd9YQTOzzPGrcmk-FgvIvueYZHCBWcGKofFN407ntTYRT5OSqzhjPzSfb3dJIHibWYCdF1HYatoVxHv8UYjqytFhqXqDZPiYFR6xq5gnQXx7-KreETSjiwRgOpHN2k9fDOmbchPsx4q7TFuBn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5575" cy="5381625"/>
                    </a:xfrm>
                    <a:prstGeom prst="rect">
                      <a:avLst/>
                    </a:prstGeom>
                    <a:noFill/>
                    <a:ln>
                      <a:noFill/>
                    </a:ln>
                  </pic:spPr>
                </pic:pic>
              </a:graphicData>
            </a:graphic>
          </wp:inline>
        </w:drawing>
      </w:r>
    </w:p>
    <w:p w:rsidR="00473F24" w:rsidRPr="001D38D0" w:rsidRDefault="00473F24" w:rsidP="00473F24">
      <w:pPr>
        <w:pStyle w:val="Nadpis3"/>
        <w:keepNext/>
        <w:numPr>
          <w:ilvl w:val="2"/>
          <w:numId w:val="1"/>
        </w:numPr>
        <w:tabs>
          <w:tab w:val="left" w:pos="851"/>
        </w:tabs>
        <w:spacing w:after="120"/>
        <w:jc w:val="both"/>
        <w:rPr>
          <w:rFonts w:asciiTheme="majorHAnsi" w:eastAsia="Verdana" w:hAnsiTheme="majorHAnsi" w:cstheme="majorHAnsi"/>
          <w:sz w:val="20"/>
          <w:szCs w:val="20"/>
        </w:rPr>
      </w:pPr>
      <w:bookmarkStart w:id="16" w:name="_Toc521069667"/>
      <w:bookmarkStart w:id="17" w:name="_Toc527976731"/>
      <w:r w:rsidRPr="001D38D0">
        <w:rPr>
          <w:rFonts w:asciiTheme="majorHAnsi" w:eastAsia="Verdana" w:hAnsiTheme="majorHAnsi" w:cstheme="majorHAnsi"/>
          <w:sz w:val="20"/>
          <w:szCs w:val="20"/>
        </w:rPr>
        <w:t>Konektivita do internetu</w:t>
      </w:r>
      <w:bookmarkEnd w:id="16"/>
      <w:bookmarkEnd w:id="17"/>
    </w:p>
    <w:p w:rsidR="00473F24" w:rsidRPr="001D38D0" w:rsidRDefault="00473F24" w:rsidP="00473F24">
      <w:pPr>
        <w:pStyle w:val="Normlnweb"/>
        <w:spacing w:before="0" w:beforeAutospacing="0" w:after="160" w:afterAutospacing="0"/>
        <w:ind w:left="720"/>
        <w:rPr>
          <w:rFonts w:asciiTheme="majorHAnsi" w:hAnsiTheme="majorHAnsi" w:cstheme="majorHAnsi"/>
          <w:sz w:val="20"/>
          <w:szCs w:val="20"/>
        </w:rPr>
      </w:pPr>
      <w:r w:rsidRPr="001D38D0">
        <w:rPr>
          <w:rFonts w:asciiTheme="majorHAnsi" w:hAnsiTheme="majorHAnsi" w:cstheme="majorHAnsi"/>
          <w:color w:val="000000"/>
          <w:sz w:val="20"/>
          <w:szCs w:val="20"/>
        </w:rPr>
        <w:t xml:space="preserve">Konektivita portálu je zajišťována vyhrazeným 100Mbit připojením v rámci </w:t>
      </w:r>
      <w:proofErr w:type="spellStart"/>
      <w:r w:rsidRPr="001D38D0">
        <w:rPr>
          <w:rFonts w:asciiTheme="majorHAnsi" w:hAnsiTheme="majorHAnsi" w:cstheme="majorHAnsi"/>
          <w:color w:val="000000"/>
          <w:sz w:val="20"/>
          <w:szCs w:val="20"/>
        </w:rPr>
        <w:t>hostingového</w:t>
      </w:r>
      <w:proofErr w:type="spellEnd"/>
      <w:r w:rsidRPr="001D38D0">
        <w:rPr>
          <w:rFonts w:asciiTheme="majorHAnsi" w:hAnsiTheme="majorHAnsi" w:cstheme="majorHAnsi"/>
          <w:color w:val="000000"/>
          <w:sz w:val="20"/>
          <w:szCs w:val="20"/>
        </w:rPr>
        <w:t xml:space="preserve"> centra. Vzhledem k zaměření portálu je drtivá většina datových spojení realizována v rámci tuzemské konektivity.</w:t>
      </w:r>
    </w:p>
    <w:p w:rsidR="00473F24" w:rsidRPr="001D38D0" w:rsidRDefault="00473F24" w:rsidP="00473F24">
      <w:pPr>
        <w:pStyle w:val="Nadpis3"/>
        <w:keepNext/>
        <w:numPr>
          <w:ilvl w:val="2"/>
          <w:numId w:val="1"/>
        </w:numPr>
        <w:tabs>
          <w:tab w:val="left" w:pos="851"/>
        </w:tabs>
        <w:spacing w:after="120"/>
        <w:jc w:val="both"/>
        <w:rPr>
          <w:rFonts w:asciiTheme="majorHAnsi" w:eastAsia="Verdana" w:hAnsiTheme="majorHAnsi" w:cstheme="majorHAnsi"/>
          <w:sz w:val="20"/>
          <w:szCs w:val="20"/>
        </w:rPr>
      </w:pPr>
      <w:bookmarkStart w:id="18" w:name="_Toc521069668"/>
      <w:bookmarkStart w:id="19" w:name="_Toc527976732"/>
      <w:proofErr w:type="spellStart"/>
      <w:r w:rsidRPr="001D38D0">
        <w:rPr>
          <w:rFonts w:asciiTheme="majorHAnsi" w:eastAsia="Verdana" w:hAnsiTheme="majorHAnsi" w:cstheme="majorHAnsi"/>
          <w:sz w:val="20"/>
          <w:szCs w:val="20"/>
        </w:rPr>
        <w:t>Load</w:t>
      </w:r>
      <w:proofErr w:type="spellEnd"/>
      <w:r w:rsidRPr="001D38D0">
        <w:rPr>
          <w:rFonts w:asciiTheme="majorHAnsi" w:eastAsia="Verdana" w:hAnsiTheme="majorHAnsi" w:cstheme="majorHAnsi"/>
          <w:sz w:val="20"/>
          <w:szCs w:val="20"/>
        </w:rPr>
        <w:t xml:space="preserve"> </w:t>
      </w:r>
      <w:proofErr w:type="spellStart"/>
      <w:r w:rsidRPr="001D38D0">
        <w:rPr>
          <w:rFonts w:asciiTheme="majorHAnsi" w:eastAsia="Verdana" w:hAnsiTheme="majorHAnsi" w:cstheme="majorHAnsi"/>
          <w:sz w:val="20"/>
          <w:szCs w:val="20"/>
        </w:rPr>
        <w:t>balancer</w:t>
      </w:r>
      <w:proofErr w:type="spellEnd"/>
      <w:r w:rsidRPr="001D38D0">
        <w:rPr>
          <w:rFonts w:asciiTheme="majorHAnsi" w:eastAsia="Verdana" w:hAnsiTheme="majorHAnsi" w:cstheme="majorHAnsi"/>
          <w:sz w:val="20"/>
          <w:szCs w:val="20"/>
        </w:rPr>
        <w:t>, firewall</w:t>
      </w:r>
      <w:bookmarkEnd w:id="18"/>
      <w:bookmarkEnd w:id="19"/>
    </w:p>
    <w:p w:rsidR="00473F24" w:rsidRPr="001D38D0" w:rsidRDefault="00473F24" w:rsidP="00473F24">
      <w:pPr>
        <w:pStyle w:val="Normlnweb"/>
        <w:spacing w:before="0" w:beforeAutospacing="0" w:after="160" w:afterAutospacing="0"/>
        <w:ind w:left="720"/>
        <w:rPr>
          <w:rFonts w:asciiTheme="majorHAnsi" w:hAnsiTheme="majorHAnsi" w:cstheme="majorHAnsi"/>
          <w:sz w:val="20"/>
          <w:szCs w:val="20"/>
        </w:rPr>
      </w:pPr>
      <w:r w:rsidRPr="001D38D0">
        <w:rPr>
          <w:rFonts w:asciiTheme="majorHAnsi" w:hAnsiTheme="majorHAnsi" w:cstheme="majorHAnsi"/>
          <w:color w:val="000000"/>
          <w:sz w:val="20"/>
          <w:szCs w:val="20"/>
        </w:rPr>
        <w:t xml:space="preserve">Uživatelé portálu komunikují skrz firewall. Za ním stojí </w:t>
      </w:r>
      <w:proofErr w:type="spellStart"/>
      <w:r w:rsidRPr="001D38D0">
        <w:rPr>
          <w:rFonts w:asciiTheme="majorHAnsi" w:hAnsiTheme="majorHAnsi" w:cstheme="majorHAnsi"/>
          <w:color w:val="000000"/>
          <w:sz w:val="20"/>
          <w:szCs w:val="20"/>
        </w:rPr>
        <w:t>load</w:t>
      </w:r>
      <w:proofErr w:type="spellEnd"/>
      <w:r w:rsidRPr="001D38D0">
        <w:rPr>
          <w:rFonts w:asciiTheme="majorHAnsi" w:hAnsiTheme="majorHAnsi" w:cstheme="majorHAnsi"/>
          <w:color w:val="000000"/>
          <w:sz w:val="20"/>
          <w:szCs w:val="20"/>
        </w:rPr>
        <w:t xml:space="preserve"> </w:t>
      </w:r>
      <w:proofErr w:type="spellStart"/>
      <w:r w:rsidRPr="001D38D0">
        <w:rPr>
          <w:rFonts w:asciiTheme="majorHAnsi" w:hAnsiTheme="majorHAnsi" w:cstheme="majorHAnsi"/>
          <w:color w:val="000000"/>
          <w:sz w:val="20"/>
          <w:szCs w:val="20"/>
        </w:rPr>
        <w:t>balancer</w:t>
      </w:r>
      <w:proofErr w:type="spellEnd"/>
      <w:r w:rsidRPr="001D38D0">
        <w:rPr>
          <w:rFonts w:asciiTheme="majorHAnsi" w:hAnsiTheme="majorHAnsi" w:cstheme="majorHAnsi"/>
          <w:color w:val="000000"/>
          <w:sz w:val="20"/>
          <w:szCs w:val="20"/>
        </w:rPr>
        <w:t xml:space="preserve"> (který deleguje požadavky dle zátěže na jednotlivé HTTP webové servery) včetně SSL akcelerátoru, jenž přebírá zatížení, spojené s náročnými výpočty při šifrování a dešifrování SSL transakcí, jež se používají při přístupu skrze https protokol. </w:t>
      </w:r>
    </w:p>
    <w:p w:rsidR="00473F24" w:rsidRPr="001D38D0" w:rsidRDefault="00473F24" w:rsidP="00473F24">
      <w:pPr>
        <w:pStyle w:val="Nadpis3"/>
        <w:keepNext/>
        <w:numPr>
          <w:ilvl w:val="2"/>
          <w:numId w:val="1"/>
        </w:numPr>
        <w:tabs>
          <w:tab w:val="left" w:pos="851"/>
        </w:tabs>
        <w:spacing w:after="120"/>
        <w:jc w:val="both"/>
        <w:rPr>
          <w:rFonts w:asciiTheme="majorHAnsi" w:eastAsia="Verdana" w:hAnsiTheme="majorHAnsi" w:cstheme="majorHAnsi"/>
          <w:sz w:val="20"/>
          <w:szCs w:val="20"/>
        </w:rPr>
      </w:pPr>
      <w:bookmarkStart w:id="20" w:name="_Toc521069669"/>
      <w:bookmarkStart w:id="21" w:name="_Toc527976733"/>
      <w:r w:rsidRPr="001D38D0">
        <w:rPr>
          <w:rFonts w:asciiTheme="majorHAnsi" w:eastAsia="Verdana" w:hAnsiTheme="majorHAnsi" w:cstheme="majorHAnsi"/>
          <w:sz w:val="20"/>
          <w:szCs w:val="20"/>
        </w:rPr>
        <w:t>Webové, aplikační a databázové servery</w:t>
      </w:r>
      <w:bookmarkEnd w:id="20"/>
      <w:bookmarkEnd w:id="21"/>
    </w:p>
    <w:p w:rsidR="00473F24" w:rsidRPr="001D38D0" w:rsidRDefault="00473F24" w:rsidP="00473F24">
      <w:pPr>
        <w:pStyle w:val="Normlnweb"/>
        <w:spacing w:before="0" w:beforeAutospacing="0" w:after="160" w:afterAutospacing="0"/>
        <w:ind w:left="720"/>
        <w:rPr>
          <w:rFonts w:asciiTheme="majorHAnsi" w:hAnsiTheme="majorHAnsi" w:cstheme="majorHAnsi"/>
          <w:sz w:val="20"/>
          <w:szCs w:val="20"/>
        </w:rPr>
      </w:pPr>
      <w:r w:rsidRPr="001D38D0">
        <w:rPr>
          <w:rFonts w:asciiTheme="majorHAnsi" w:hAnsiTheme="majorHAnsi" w:cstheme="majorHAnsi"/>
          <w:color w:val="000000"/>
          <w:sz w:val="20"/>
          <w:szCs w:val="20"/>
        </w:rPr>
        <w:t xml:space="preserve">Webové servery používají aplikační software </w:t>
      </w:r>
      <w:proofErr w:type="spellStart"/>
      <w:r w:rsidRPr="001D38D0">
        <w:rPr>
          <w:rFonts w:asciiTheme="majorHAnsi" w:hAnsiTheme="majorHAnsi" w:cstheme="majorHAnsi"/>
          <w:color w:val="000000"/>
          <w:sz w:val="20"/>
          <w:szCs w:val="20"/>
        </w:rPr>
        <w:t>Apache</w:t>
      </w:r>
      <w:proofErr w:type="spellEnd"/>
      <w:r w:rsidRPr="001D38D0">
        <w:rPr>
          <w:rFonts w:asciiTheme="majorHAnsi" w:hAnsiTheme="majorHAnsi" w:cstheme="majorHAnsi"/>
          <w:color w:val="000000"/>
          <w:sz w:val="20"/>
          <w:szCs w:val="20"/>
        </w:rPr>
        <w:t xml:space="preserve"> ve verzi </w:t>
      </w:r>
      <w:proofErr w:type="gramStart"/>
      <w:r w:rsidRPr="001D38D0">
        <w:rPr>
          <w:rFonts w:asciiTheme="majorHAnsi" w:hAnsiTheme="majorHAnsi" w:cstheme="majorHAnsi"/>
          <w:color w:val="000000"/>
          <w:sz w:val="20"/>
          <w:szCs w:val="20"/>
        </w:rPr>
        <w:t>2.2.15</w:t>
      </w:r>
      <w:proofErr w:type="gramEnd"/>
      <w:r w:rsidRPr="001D38D0">
        <w:rPr>
          <w:rFonts w:asciiTheme="majorHAnsi" w:hAnsiTheme="majorHAnsi" w:cstheme="majorHAnsi"/>
          <w:color w:val="000000"/>
          <w:sz w:val="20"/>
          <w:szCs w:val="20"/>
        </w:rPr>
        <w:t xml:space="preserve">, obsahují zejména statický obsah (obrázky, styly, </w:t>
      </w:r>
      <w:proofErr w:type="spellStart"/>
      <w:r w:rsidRPr="001D38D0">
        <w:rPr>
          <w:rFonts w:asciiTheme="majorHAnsi" w:hAnsiTheme="majorHAnsi" w:cstheme="majorHAnsi"/>
          <w:color w:val="000000"/>
          <w:sz w:val="20"/>
          <w:szCs w:val="20"/>
        </w:rPr>
        <w:t>javascript</w:t>
      </w:r>
      <w:proofErr w:type="spellEnd"/>
      <w:r w:rsidRPr="001D38D0">
        <w:rPr>
          <w:rFonts w:asciiTheme="majorHAnsi" w:hAnsiTheme="majorHAnsi" w:cstheme="majorHAnsi"/>
          <w:color w:val="000000"/>
          <w:sz w:val="20"/>
          <w:szCs w:val="20"/>
        </w:rPr>
        <w:t xml:space="preserve">), čímž odstiňují zátěž aplikačních serverů a zároveň v případě výpadku aplikačního serveru delegují požadavky na funkční server. Aplikační servery slouží k provozu J2EE kontejneru: IBM </w:t>
      </w:r>
      <w:proofErr w:type="spellStart"/>
      <w:r w:rsidRPr="001D38D0">
        <w:rPr>
          <w:rFonts w:asciiTheme="majorHAnsi" w:hAnsiTheme="majorHAnsi" w:cstheme="majorHAnsi"/>
          <w:color w:val="000000"/>
          <w:sz w:val="20"/>
          <w:szCs w:val="20"/>
        </w:rPr>
        <w:t>WebSphere</w:t>
      </w:r>
      <w:proofErr w:type="spellEnd"/>
      <w:r w:rsidRPr="001D38D0">
        <w:rPr>
          <w:rFonts w:asciiTheme="majorHAnsi" w:hAnsiTheme="majorHAnsi" w:cstheme="majorHAnsi"/>
          <w:color w:val="000000"/>
          <w:sz w:val="20"/>
          <w:szCs w:val="20"/>
        </w:rPr>
        <w:t xml:space="preserve"> </w:t>
      </w:r>
      <w:proofErr w:type="spellStart"/>
      <w:r w:rsidRPr="001D38D0">
        <w:rPr>
          <w:rFonts w:asciiTheme="majorHAnsi" w:hAnsiTheme="majorHAnsi" w:cstheme="majorHAnsi"/>
          <w:color w:val="000000"/>
          <w:sz w:val="20"/>
          <w:szCs w:val="20"/>
        </w:rPr>
        <w:t>Application</w:t>
      </w:r>
      <w:proofErr w:type="spellEnd"/>
      <w:r w:rsidRPr="001D38D0">
        <w:rPr>
          <w:rFonts w:asciiTheme="majorHAnsi" w:hAnsiTheme="majorHAnsi" w:cstheme="majorHAnsi"/>
          <w:color w:val="000000"/>
          <w:sz w:val="20"/>
          <w:szCs w:val="20"/>
        </w:rPr>
        <w:t xml:space="preserve"> Server. Webové a aplikační servery využívají stejný pracovní prostor sdílený přes NFS.</w:t>
      </w:r>
    </w:p>
    <w:p w:rsidR="00473F24" w:rsidRPr="001D38D0" w:rsidRDefault="00473F24" w:rsidP="00473F24">
      <w:pPr>
        <w:pStyle w:val="Normlnweb"/>
        <w:spacing w:before="0" w:beforeAutospacing="0" w:after="160" w:afterAutospacing="0"/>
        <w:ind w:left="720"/>
        <w:rPr>
          <w:rFonts w:asciiTheme="majorHAnsi" w:hAnsiTheme="majorHAnsi" w:cstheme="majorHAnsi"/>
          <w:sz w:val="20"/>
          <w:szCs w:val="20"/>
        </w:rPr>
      </w:pPr>
      <w:r w:rsidRPr="001D38D0">
        <w:rPr>
          <w:rFonts w:asciiTheme="majorHAnsi" w:hAnsiTheme="majorHAnsi" w:cstheme="majorHAnsi"/>
          <w:color w:val="000000"/>
          <w:sz w:val="20"/>
          <w:szCs w:val="20"/>
        </w:rPr>
        <w:t xml:space="preserve">Portál využívá 2 databázové servery, na kterých je provozována databázový sw </w:t>
      </w:r>
      <w:proofErr w:type="spellStart"/>
      <w:r w:rsidRPr="001D38D0">
        <w:rPr>
          <w:rFonts w:asciiTheme="majorHAnsi" w:hAnsiTheme="majorHAnsi" w:cstheme="majorHAnsi"/>
          <w:color w:val="000000"/>
          <w:sz w:val="20"/>
          <w:szCs w:val="20"/>
        </w:rPr>
        <w:t>Oracle</w:t>
      </w:r>
      <w:proofErr w:type="spellEnd"/>
      <w:r w:rsidRPr="001D38D0">
        <w:rPr>
          <w:rFonts w:asciiTheme="majorHAnsi" w:hAnsiTheme="majorHAnsi" w:cstheme="majorHAnsi"/>
          <w:color w:val="000000"/>
          <w:sz w:val="20"/>
          <w:szCs w:val="20"/>
        </w:rPr>
        <w:t xml:space="preserve"> 11g. Oba servery jsou provozovány v zapojení RAC (Real </w:t>
      </w:r>
      <w:proofErr w:type="spellStart"/>
      <w:r w:rsidRPr="001D38D0">
        <w:rPr>
          <w:rFonts w:asciiTheme="majorHAnsi" w:hAnsiTheme="majorHAnsi" w:cstheme="majorHAnsi"/>
          <w:color w:val="000000"/>
          <w:sz w:val="20"/>
          <w:szCs w:val="20"/>
        </w:rPr>
        <w:t>Application</w:t>
      </w:r>
      <w:proofErr w:type="spellEnd"/>
      <w:r w:rsidRPr="001D38D0">
        <w:rPr>
          <w:rFonts w:asciiTheme="majorHAnsi" w:hAnsiTheme="majorHAnsi" w:cstheme="majorHAnsi"/>
          <w:color w:val="000000"/>
          <w:sz w:val="20"/>
          <w:szCs w:val="20"/>
        </w:rPr>
        <w:t xml:space="preserve"> </w:t>
      </w:r>
      <w:proofErr w:type="spellStart"/>
      <w:r w:rsidRPr="001D38D0">
        <w:rPr>
          <w:rFonts w:asciiTheme="majorHAnsi" w:hAnsiTheme="majorHAnsi" w:cstheme="majorHAnsi"/>
          <w:color w:val="000000"/>
          <w:sz w:val="20"/>
          <w:szCs w:val="20"/>
        </w:rPr>
        <w:t>Clusters</w:t>
      </w:r>
      <w:proofErr w:type="spellEnd"/>
      <w:r w:rsidRPr="001D38D0">
        <w:rPr>
          <w:rFonts w:asciiTheme="majorHAnsi" w:hAnsiTheme="majorHAnsi" w:cstheme="majorHAnsi"/>
          <w:color w:val="000000"/>
          <w:sz w:val="20"/>
          <w:szCs w:val="20"/>
        </w:rPr>
        <w:t xml:space="preserve">). Webové a aplikační servery jsou </w:t>
      </w:r>
      <w:r w:rsidRPr="001D38D0">
        <w:rPr>
          <w:rFonts w:asciiTheme="majorHAnsi" w:hAnsiTheme="majorHAnsi" w:cstheme="majorHAnsi"/>
          <w:color w:val="000000"/>
          <w:sz w:val="20"/>
          <w:szCs w:val="20"/>
        </w:rPr>
        <w:lastRenderedPageBreak/>
        <w:t xml:space="preserve">provozovány na operačním systému </w:t>
      </w:r>
      <w:proofErr w:type="spellStart"/>
      <w:r w:rsidRPr="001D38D0">
        <w:rPr>
          <w:rFonts w:asciiTheme="majorHAnsi" w:hAnsiTheme="majorHAnsi" w:cstheme="majorHAnsi"/>
          <w:color w:val="000000"/>
          <w:sz w:val="20"/>
          <w:szCs w:val="20"/>
        </w:rPr>
        <w:t>RedHat</w:t>
      </w:r>
      <w:proofErr w:type="spellEnd"/>
      <w:r w:rsidRPr="001D38D0">
        <w:rPr>
          <w:rFonts w:asciiTheme="majorHAnsi" w:hAnsiTheme="majorHAnsi" w:cstheme="majorHAnsi"/>
          <w:color w:val="000000"/>
          <w:sz w:val="20"/>
          <w:szCs w:val="20"/>
        </w:rPr>
        <w:t xml:space="preserve"> </w:t>
      </w:r>
      <w:proofErr w:type="spellStart"/>
      <w:r w:rsidRPr="001D38D0">
        <w:rPr>
          <w:rFonts w:asciiTheme="majorHAnsi" w:hAnsiTheme="majorHAnsi" w:cstheme="majorHAnsi"/>
          <w:color w:val="000000"/>
          <w:sz w:val="20"/>
          <w:szCs w:val="20"/>
        </w:rPr>
        <w:t>Enterprise</w:t>
      </w:r>
      <w:proofErr w:type="spellEnd"/>
      <w:r w:rsidRPr="001D38D0">
        <w:rPr>
          <w:rFonts w:asciiTheme="majorHAnsi" w:hAnsiTheme="majorHAnsi" w:cstheme="majorHAnsi"/>
          <w:color w:val="000000"/>
          <w:sz w:val="20"/>
          <w:szCs w:val="20"/>
        </w:rPr>
        <w:t xml:space="preserve"> Linux 6. Databázové servery jsou provozovány na operačním systému AIX 6. Součástí portálu je i samostatný </w:t>
      </w:r>
      <w:proofErr w:type="spellStart"/>
      <w:r w:rsidRPr="001D38D0">
        <w:rPr>
          <w:rFonts w:asciiTheme="majorHAnsi" w:hAnsiTheme="majorHAnsi" w:cstheme="majorHAnsi"/>
          <w:color w:val="000000"/>
          <w:sz w:val="20"/>
          <w:szCs w:val="20"/>
        </w:rPr>
        <w:t>mailserver</w:t>
      </w:r>
      <w:proofErr w:type="spellEnd"/>
      <w:r w:rsidRPr="001D38D0">
        <w:rPr>
          <w:rFonts w:asciiTheme="majorHAnsi" w:hAnsiTheme="majorHAnsi" w:cstheme="majorHAnsi"/>
          <w:color w:val="000000"/>
          <w:sz w:val="20"/>
          <w:szCs w:val="20"/>
        </w:rPr>
        <w:t xml:space="preserve">, který funguje v režimu </w:t>
      </w:r>
      <w:proofErr w:type="spellStart"/>
      <w:r w:rsidRPr="001D38D0">
        <w:rPr>
          <w:rFonts w:asciiTheme="majorHAnsi" w:hAnsiTheme="majorHAnsi" w:cstheme="majorHAnsi"/>
          <w:color w:val="000000"/>
          <w:sz w:val="20"/>
          <w:szCs w:val="20"/>
        </w:rPr>
        <w:t>smarthost</w:t>
      </w:r>
      <w:proofErr w:type="spellEnd"/>
      <w:r w:rsidRPr="001D38D0">
        <w:rPr>
          <w:rFonts w:asciiTheme="majorHAnsi" w:hAnsiTheme="majorHAnsi" w:cstheme="majorHAnsi"/>
          <w:color w:val="000000"/>
          <w:sz w:val="20"/>
          <w:szCs w:val="20"/>
        </w:rPr>
        <w:t xml:space="preserve"> a který je používán pouze pro odchozí komunikaci s uživateli portálu. Vyhledávání na portálu byl zajišťován Google </w:t>
      </w:r>
      <w:proofErr w:type="spellStart"/>
      <w:r w:rsidRPr="001D38D0">
        <w:rPr>
          <w:rFonts w:asciiTheme="majorHAnsi" w:hAnsiTheme="majorHAnsi" w:cstheme="majorHAnsi"/>
          <w:color w:val="000000"/>
          <w:sz w:val="20"/>
          <w:szCs w:val="20"/>
        </w:rPr>
        <w:t>Search</w:t>
      </w:r>
      <w:proofErr w:type="spellEnd"/>
      <w:r w:rsidRPr="001D38D0">
        <w:rPr>
          <w:rFonts w:asciiTheme="majorHAnsi" w:hAnsiTheme="majorHAnsi" w:cstheme="majorHAnsi"/>
          <w:color w:val="000000"/>
          <w:sz w:val="20"/>
          <w:szCs w:val="20"/>
        </w:rPr>
        <w:t xml:space="preserve"> </w:t>
      </w:r>
      <w:proofErr w:type="spellStart"/>
      <w:r w:rsidRPr="001D38D0">
        <w:rPr>
          <w:rFonts w:asciiTheme="majorHAnsi" w:hAnsiTheme="majorHAnsi" w:cstheme="majorHAnsi"/>
          <w:color w:val="000000"/>
          <w:sz w:val="20"/>
          <w:szCs w:val="20"/>
        </w:rPr>
        <w:t>Appliance</w:t>
      </w:r>
      <w:proofErr w:type="spellEnd"/>
      <w:r w:rsidRPr="001D38D0">
        <w:rPr>
          <w:rFonts w:asciiTheme="majorHAnsi" w:hAnsiTheme="majorHAnsi" w:cstheme="majorHAnsi"/>
          <w:color w:val="000000"/>
          <w:sz w:val="20"/>
          <w:szCs w:val="20"/>
        </w:rPr>
        <w:t xml:space="preserve">, který byl v provozu zadavatele. Z důvodu </w:t>
      </w:r>
      <w:proofErr w:type="spellStart"/>
      <w:r w:rsidRPr="001D38D0">
        <w:rPr>
          <w:rFonts w:asciiTheme="majorHAnsi" w:hAnsiTheme="majorHAnsi" w:cstheme="majorHAnsi"/>
          <w:color w:val="000000"/>
          <w:sz w:val="20"/>
          <w:szCs w:val="20"/>
        </w:rPr>
        <w:t>expirace</w:t>
      </w:r>
      <w:proofErr w:type="spellEnd"/>
      <w:r w:rsidRPr="001D38D0">
        <w:rPr>
          <w:rFonts w:asciiTheme="majorHAnsi" w:hAnsiTheme="majorHAnsi" w:cstheme="majorHAnsi"/>
          <w:color w:val="000000"/>
          <w:sz w:val="20"/>
          <w:szCs w:val="20"/>
        </w:rPr>
        <w:t xml:space="preserve"> je momentálně vyhledávání zajištěno přesměrováním výsledků dotazu přímo na Google. </w:t>
      </w:r>
    </w:p>
    <w:p w:rsidR="00473F24" w:rsidRPr="001D38D0" w:rsidRDefault="00473F24" w:rsidP="00473F24">
      <w:pPr>
        <w:pStyle w:val="Normlnweb"/>
        <w:spacing w:before="0" w:beforeAutospacing="0" w:after="160" w:afterAutospacing="0"/>
        <w:ind w:left="720"/>
        <w:rPr>
          <w:rFonts w:asciiTheme="majorHAnsi" w:hAnsiTheme="majorHAnsi" w:cstheme="majorHAnsi"/>
          <w:sz w:val="20"/>
          <w:szCs w:val="20"/>
        </w:rPr>
      </w:pPr>
      <w:r w:rsidRPr="001D38D0">
        <w:rPr>
          <w:rFonts w:asciiTheme="majorHAnsi" w:hAnsiTheme="majorHAnsi" w:cstheme="majorHAnsi"/>
          <w:color w:val="000000"/>
          <w:sz w:val="20"/>
          <w:szCs w:val="20"/>
        </w:rPr>
        <w:t>Z hlediska v současné době přidělených prostředků se jedná o následující konfigurace: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66"/>
        <w:gridCol w:w="1323"/>
        <w:gridCol w:w="2399"/>
      </w:tblGrid>
      <w:tr w:rsidR="00473F24" w:rsidRPr="001D38D0" w:rsidTr="00F5150A">
        <w:trPr>
          <w:trHeight w:val="520"/>
        </w:trPr>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b/>
                <w:bCs/>
                <w:i/>
                <w:iCs/>
                <w:color w:val="7B7B7B"/>
                <w:sz w:val="20"/>
                <w:szCs w:val="20"/>
              </w:rPr>
              <w:t xml:space="preserve">Označení </w:t>
            </w:r>
          </w:p>
        </w:tc>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center"/>
              <w:rPr>
                <w:rFonts w:asciiTheme="majorHAnsi" w:hAnsiTheme="majorHAnsi" w:cstheme="majorHAnsi"/>
                <w:sz w:val="20"/>
                <w:szCs w:val="20"/>
              </w:rPr>
            </w:pPr>
            <w:r w:rsidRPr="001D38D0">
              <w:rPr>
                <w:rFonts w:asciiTheme="majorHAnsi" w:hAnsiTheme="majorHAnsi" w:cstheme="majorHAnsi"/>
                <w:b/>
                <w:bCs/>
                <w:color w:val="7B7B7B"/>
                <w:sz w:val="20"/>
                <w:szCs w:val="20"/>
              </w:rPr>
              <w:t>Počet serverů</w:t>
            </w:r>
          </w:p>
        </w:tc>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b/>
                <w:bCs/>
                <w:color w:val="7B7B7B"/>
                <w:sz w:val="20"/>
                <w:szCs w:val="20"/>
              </w:rPr>
              <w:t>Konfigurace serveru</w:t>
            </w:r>
          </w:p>
        </w:tc>
      </w:tr>
      <w:tr w:rsidR="00473F24" w:rsidRPr="001D38D0" w:rsidTr="00F5150A">
        <w:trPr>
          <w:trHeight w:val="1040"/>
        </w:trPr>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Aplikační servery</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center"/>
              <w:rPr>
                <w:rFonts w:asciiTheme="majorHAnsi" w:hAnsiTheme="majorHAnsi" w:cstheme="majorHAnsi"/>
                <w:sz w:val="20"/>
                <w:szCs w:val="20"/>
              </w:rPr>
            </w:pPr>
            <w:r w:rsidRPr="001D38D0">
              <w:rPr>
                <w:rFonts w:asciiTheme="majorHAnsi" w:hAnsiTheme="majorHAnsi" w:cstheme="majorHAnsi"/>
                <w:color w:val="7B7B7B"/>
                <w:sz w:val="20"/>
                <w:szCs w:val="20"/>
              </w:rPr>
              <w:t>2</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2x Intel procesor</w:t>
            </w:r>
            <w:r w:rsidRPr="001D38D0">
              <w:rPr>
                <w:rFonts w:asciiTheme="majorHAnsi" w:hAnsiTheme="majorHAnsi" w:cstheme="majorHAnsi"/>
                <w:color w:val="7B7B7B"/>
                <w:sz w:val="20"/>
                <w:szCs w:val="20"/>
              </w:rPr>
              <w:br/>
              <w:t>12 GB operační paměti</w:t>
            </w:r>
            <w:r w:rsidRPr="001D38D0">
              <w:rPr>
                <w:rFonts w:asciiTheme="majorHAnsi" w:hAnsiTheme="majorHAnsi" w:cstheme="majorHAnsi"/>
                <w:color w:val="7B7B7B"/>
                <w:sz w:val="20"/>
                <w:szCs w:val="20"/>
              </w:rPr>
              <w:br/>
              <w:t>130 GB diskového prostoru</w:t>
            </w:r>
          </w:p>
        </w:tc>
      </w:tr>
      <w:tr w:rsidR="00473F24" w:rsidRPr="001D38D0" w:rsidTr="00F5150A">
        <w:trPr>
          <w:trHeight w:val="1060"/>
        </w:trPr>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Výdejové servery se statickým obsahem</w:t>
            </w:r>
          </w:p>
        </w:tc>
        <w:tc>
          <w:tcPr>
            <w:tcW w:w="0" w:type="auto"/>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center"/>
              <w:rPr>
                <w:rFonts w:asciiTheme="majorHAnsi" w:hAnsiTheme="majorHAnsi" w:cstheme="majorHAnsi"/>
                <w:sz w:val="20"/>
                <w:szCs w:val="20"/>
              </w:rPr>
            </w:pPr>
            <w:r w:rsidRPr="001D38D0">
              <w:rPr>
                <w:rFonts w:asciiTheme="majorHAnsi" w:hAnsiTheme="majorHAnsi" w:cstheme="majorHAnsi"/>
                <w:color w:val="7B7B7B"/>
                <w:sz w:val="20"/>
                <w:szCs w:val="20"/>
              </w:rPr>
              <w:t>2</w:t>
            </w:r>
          </w:p>
        </w:tc>
        <w:tc>
          <w:tcPr>
            <w:tcW w:w="0" w:type="auto"/>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2x Intel procesor</w:t>
            </w:r>
            <w:r w:rsidRPr="001D38D0">
              <w:rPr>
                <w:rFonts w:asciiTheme="majorHAnsi" w:hAnsiTheme="majorHAnsi" w:cstheme="majorHAnsi"/>
                <w:color w:val="7B7B7B"/>
                <w:sz w:val="20"/>
                <w:szCs w:val="20"/>
              </w:rPr>
              <w:br/>
              <w:t>12 GB operační paměti</w:t>
            </w:r>
            <w:r w:rsidRPr="001D38D0">
              <w:rPr>
                <w:rFonts w:asciiTheme="majorHAnsi" w:hAnsiTheme="majorHAnsi" w:cstheme="majorHAnsi"/>
                <w:color w:val="7B7B7B"/>
                <w:sz w:val="20"/>
                <w:szCs w:val="20"/>
              </w:rPr>
              <w:br/>
              <w:t>90 GB diskového prostoru</w:t>
            </w:r>
          </w:p>
        </w:tc>
      </w:tr>
      <w:tr w:rsidR="00473F24" w:rsidRPr="001D38D0" w:rsidTr="00F5150A">
        <w:trPr>
          <w:trHeight w:val="1060"/>
        </w:trPr>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r w:rsidRPr="001D38D0">
              <w:rPr>
                <w:rFonts w:asciiTheme="majorHAnsi" w:hAnsiTheme="majorHAnsi" w:cstheme="majorHAnsi"/>
                <w:i/>
                <w:iCs/>
                <w:color w:val="7B7B7B"/>
                <w:sz w:val="20"/>
                <w:szCs w:val="20"/>
              </w:rPr>
              <w:t>Databázové servery</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center"/>
              <w:rPr>
                <w:rFonts w:asciiTheme="majorHAnsi" w:hAnsiTheme="majorHAnsi" w:cstheme="majorHAnsi"/>
                <w:sz w:val="20"/>
                <w:szCs w:val="20"/>
              </w:rPr>
            </w:pPr>
            <w:r w:rsidRPr="001D38D0">
              <w:rPr>
                <w:rFonts w:asciiTheme="majorHAnsi" w:hAnsiTheme="majorHAnsi" w:cstheme="majorHAnsi"/>
                <w:color w:val="7B7B7B"/>
                <w:sz w:val="20"/>
                <w:szCs w:val="20"/>
              </w:rPr>
              <w:t>2</w:t>
            </w:r>
          </w:p>
        </w:tc>
        <w:tc>
          <w:tcPr>
            <w:tcW w:w="0" w:type="auto"/>
            <w:shd w:val="clear" w:color="auto" w:fill="EDEDED"/>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2x Power7 procesor</w:t>
            </w:r>
            <w:r w:rsidRPr="001D38D0">
              <w:rPr>
                <w:rFonts w:asciiTheme="majorHAnsi" w:hAnsiTheme="majorHAnsi" w:cstheme="majorHAnsi"/>
                <w:color w:val="7B7B7B"/>
                <w:sz w:val="20"/>
                <w:szCs w:val="20"/>
              </w:rPr>
              <w:br/>
              <w:t>12 GB operační paměti</w:t>
            </w:r>
            <w:r w:rsidRPr="001D38D0">
              <w:rPr>
                <w:rFonts w:asciiTheme="majorHAnsi" w:hAnsiTheme="majorHAnsi" w:cstheme="majorHAnsi"/>
                <w:color w:val="7B7B7B"/>
                <w:sz w:val="20"/>
                <w:szCs w:val="20"/>
              </w:rPr>
              <w:br/>
              <w:t>120 GB diskového prostoru</w:t>
            </w:r>
          </w:p>
        </w:tc>
      </w:tr>
      <w:tr w:rsidR="00473F24" w:rsidRPr="001D38D0" w:rsidTr="00F5150A">
        <w:trPr>
          <w:trHeight w:val="1060"/>
        </w:trPr>
        <w:tc>
          <w:tcPr>
            <w:tcW w:w="0" w:type="auto"/>
            <w:shd w:val="clear" w:color="auto" w:fill="FFFFFF"/>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right"/>
              <w:rPr>
                <w:rFonts w:asciiTheme="majorHAnsi" w:hAnsiTheme="majorHAnsi" w:cstheme="majorHAnsi"/>
                <w:sz w:val="20"/>
                <w:szCs w:val="20"/>
              </w:rPr>
            </w:pPr>
            <w:proofErr w:type="spellStart"/>
            <w:r w:rsidRPr="001D38D0">
              <w:rPr>
                <w:rFonts w:asciiTheme="majorHAnsi" w:hAnsiTheme="majorHAnsi" w:cstheme="majorHAnsi"/>
                <w:i/>
                <w:iCs/>
                <w:color w:val="7B7B7B"/>
                <w:sz w:val="20"/>
                <w:szCs w:val="20"/>
              </w:rPr>
              <w:t>Mailserver</w:t>
            </w:r>
            <w:proofErr w:type="spellEnd"/>
          </w:p>
        </w:tc>
        <w:tc>
          <w:tcPr>
            <w:tcW w:w="0" w:type="auto"/>
            <w:tcMar>
              <w:top w:w="0" w:type="dxa"/>
              <w:left w:w="108" w:type="dxa"/>
              <w:bottom w:w="0" w:type="dxa"/>
              <w:right w:w="108" w:type="dxa"/>
            </w:tcMar>
            <w:hideMark/>
          </w:tcPr>
          <w:p w:rsidR="00473F24" w:rsidRPr="001D38D0" w:rsidRDefault="00473F24" w:rsidP="00F5150A">
            <w:pPr>
              <w:pStyle w:val="Normlnweb"/>
              <w:spacing w:before="0" w:beforeAutospacing="0" w:after="0" w:afterAutospacing="0"/>
              <w:jc w:val="center"/>
              <w:rPr>
                <w:rFonts w:asciiTheme="majorHAnsi" w:hAnsiTheme="majorHAnsi" w:cstheme="majorHAnsi"/>
                <w:sz w:val="20"/>
                <w:szCs w:val="20"/>
              </w:rPr>
            </w:pPr>
            <w:r w:rsidRPr="001D38D0">
              <w:rPr>
                <w:rFonts w:asciiTheme="majorHAnsi" w:hAnsiTheme="majorHAnsi" w:cstheme="majorHAnsi"/>
                <w:color w:val="7B7B7B"/>
                <w:sz w:val="20"/>
                <w:szCs w:val="20"/>
              </w:rPr>
              <w:t>1</w:t>
            </w:r>
          </w:p>
        </w:tc>
        <w:tc>
          <w:tcPr>
            <w:tcW w:w="0" w:type="auto"/>
            <w:tcMar>
              <w:top w:w="0" w:type="dxa"/>
              <w:left w:w="108" w:type="dxa"/>
              <w:bottom w:w="0" w:type="dxa"/>
              <w:right w:w="108" w:type="dxa"/>
            </w:tcMar>
            <w:hideMark/>
          </w:tcPr>
          <w:p w:rsidR="00473F24" w:rsidRPr="001D38D0" w:rsidRDefault="00473F24" w:rsidP="00F5150A">
            <w:pPr>
              <w:pStyle w:val="Normlnweb"/>
              <w:spacing w:before="0" w:beforeAutospacing="0" w:after="0" w:afterAutospacing="0"/>
              <w:rPr>
                <w:rFonts w:asciiTheme="majorHAnsi" w:hAnsiTheme="majorHAnsi" w:cstheme="majorHAnsi"/>
                <w:sz w:val="20"/>
                <w:szCs w:val="20"/>
              </w:rPr>
            </w:pPr>
            <w:r w:rsidRPr="001D38D0">
              <w:rPr>
                <w:rFonts w:asciiTheme="majorHAnsi" w:hAnsiTheme="majorHAnsi" w:cstheme="majorHAnsi"/>
                <w:color w:val="7B7B7B"/>
                <w:sz w:val="20"/>
                <w:szCs w:val="20"/>
              </w:rPr>
              <w:t>0,5x Intel procesor</w:t>
            </w:r>
            <w:r w:rsidRPr="001D38D0">
              <w:rPr>
                <w:rFonts w:asciiTheme="majorHAnsi" w:hAnsiTheme="majorHAnsi" w:cstheme="majorHAnsi"/>
                <w:color w:val="7B7B7B"/>
                <w:sz w:val="20"/>
                <w:szCs w:val="20"/>
              </w:rPr>
              <w:br/>
              <w:t>1,5 GB operační paměti</w:t>
            </w:r>
            <w:r w:rsidRPr="001D38D0">
              <w:rPr>
                <w:rFonts w:asciiTheme="majorHAnsi" w:hAnsiTheme="majorHAnsi" w:cstheme="majorHAnsi"/>
                <w:color w:val="7B7B7B"/>
                <w:sz w:val="20"/>
                <w:szCs w:val="20"/>
              </w:rPr>
              <w:br/>
              <w:t>50 GB diskového prostoru</w:t>
            </w:r>
          </w:p>
        </w:tc>
      </w:tr>
    </w:tbl>
    <w:p w:rsidR="00473F24" w:rsidRPr="001D38D0" w:rsidRDefault="00473F24" w:rsidP="00473F24">
      <w:pPr>
        <w:pStyle w:val="Normlnweb"/>
        <w:spacing w:before="0" w:beforeAutospacing="0" w:after="160" w:afterAutospacing="0"/>
        <w:ind w:left="720"/>
        <w:rPr>
          <w:rFonts w:asciiTheme="majorHAnsi" w:hAnsiTheme="majorHAnsi" w:cstheme="majorHAnsi"/>
          <w:sz w:val="20"/>
          <w:szCs w:val="20"/>
        </w:rPr>
      </w:pPr>
      <w:r w:rsidRPr="001D38D0">
        <w:rPr>
          <w:rFonts w:asciiTheme="majorHAnsi" w:hAnsiTheme="majorHAnsi" w:cstheme="majorHAnsi"/>
          <w:color w:val="000000"/>
          <w:sz w:val="20"/>
          <w:szCs w:val="20"/>
        </w:rPr>
        <w:br/>
        <w:t xml:space="preserve">Zálohování celého systému je realizováno na denní bázi s retencí 7 dní, týdenní zálohy jsou udržovány s retencí 4 týdny, měsíční zálohy jsou udržovány s retencí 6 měsíců. </w:t>
      </w:r>
    </w:p>
    <w:p w:rsidR="00473F24" w:rsidRPr="001D38D0" w:rsidRDefault="00473F24" w:rsidP="00473F24">
      <w:pPr>
        <w:pStyle w:val="Nadpis3"/>
        <w:keepNext/>
        <w:numPr>
          <w:ilvl w:val="2"/>
          <w:numId w:val="1"/>
        </w:numPr>
        <w:tabs>
          <w:tab w:val="left" w:pos="851"/>
        </w:tabs>
        <w:spacing w:after="120"/>
        <w:jc w:val="both"/>
        <w:rPr>
          <w:rFonts w:asciiTheme="majorHAnsi" w:eastAsia="Verdana" w:hAnsiTheme="majorHAnsi" w:cstheme="majorHAnsi"/>
          <w:sz w:val="20"/>
          <w:szCs w:val="20"/>
        </w:rPr>
      </w:pPr>
      <w:bookmarkStart w:id="22" w:name="_Toc521069670"/>
      <w:bookmarkStart w:id="23" w:name="_Toc527976734"/>
      <w:r w:rsidRPr="001D38D0">
        <w:rPr>
          <w:rFonts w:asciiTheme="majorHAnsi" w:eastAsia="Verdana" w:hAnsiTheme="majorHAnsi" w:cstheme="majorHAnsi"/>
          <w:sz w:val="20"/>
          <w:szCs w:val="20"/>
        </w:rPr>
        <w:t>Licence</w:t>
      </w:r>
      <w:bookmarkEnd w:id="22"/>
      <w:bookmarkEnd w:id="23"/>
    </w:p>
    <w:p w:rsidR="00473F24" w:rsidRPr="001D38D0" w:rsidRDefault="00473F24" w:rsidP="00473F24">
      <w:pPr>
        <w:pStyle w:val="Normlnweb"/>
        <w:spacing w:before="0" w:beforeAutospacing="0" w:after="160" w:afterAutospacing="0"/>
        <w:ind w:firstLine="360"/>
        <w:rPr>
          <w:rFonts w:asciiTheme="majorHAnsi" w:hAnsiTheme="majorHAnsi" w:cstheme="majorHAnsi"/>
          <w:sz w:val="20"/>
          <w:szCs w:val="20"/>
        </w:rPr>
      </w:pPr>
      <w:r w:rsidRPr="001D38D0">
        <w:rPr>
          <w:rFonts w:asciiTheme="majorHAnsi" w:hAnsiTheme="majorHAnsi" w:cstheme="majorHAnsi"/>
          <w:color w:val="000000"/>
          <w:sz w:val="20"/>
          <w:szCs w:val="20"/>
        </w:rPr>
        <w:t>Portál využívá v současné době ke svému provozu následující SW licence:</w:t>
      </w:r>
    </w:p>
    <w:p w:rsidR="00473F24" w:rsidRPr="001D38D0" w:rsidRDefault="00473F24" w:rsidP="00473F24">
      <w:pPr>
        <w:pStyle w:val="Normlnweb"/>
        <w:numPr>
          <w:ilvl w:val="0"/>
          <w:numId w:val="2"/>
        </w:numPr>
        <w:spacing w:before="0" w:beforeAutospacing="0" w:after="0" w:afterAutospacing="0"/>
        <w:textAlignment w:val="baseline"/>
        <w:rPr>
          <w:rFonts w:asciiTheme="majorHAnsi" w:hAnsiTheme="majorHAnsi" w:cstheme="majorHAnsi"/>
          <w:color w:val="000000"/>
          <w:sz w:val="20"/>
          <w:szCs w:val="20"/>
        </w:rPr>
      </w:pPr>
      <w:r w:rsidRPr="001D38D0">
        <w:rPr>
          <w:rFonts w:asciiTheme="majorHAnsi" w:hAnsiTheme="majorHAnsi" w:cstheme="majorHAnsi"/>
          <w:color w:val="000000"/>
          <w:sz w:val="20"/>
          <w:szCs w:val="20"/>
        </w:rPr>
        <w:t xml:space="preserve">2x IBM </w:t>
      </w:r>
      <w:proofErr w:type="spellStart"/>
      <w:r w:rsidRPr="001D38D0">
        <w:rPr>
          <w:rFonts w:asciiTheme="majorHAnsi" w:hAnsiTheme="majorHAnsi" w:cstheme="majorHAnsi"/>
          <w:color w:val="000000"/>
          <w:sz w:val="20"/>
          <w:szCs w:val="20"/>
        </w:rPr>
        <w:t>WebSphere</w:t>
      </w:r>
      <w:proofErr w:type="spellEnd"/>
      <w:r w:rsidRPr="001D38D0">
        <w:rPr>
          <w:rFonts w:asciiTheme="majorHAnsi" w:hAnsiTheme="majorHAnsi" w:cstheme="majorHAnsi"/>
          <w:color w:val="000000"/>
          <w:sz w:val="20"/>
          <w:szCs w:val="20"/>
        </w:rPr>
        <w:t xml:space="preserve"> </w:t>
      </w:r>
      <w:proofErr w:type="spellStart"/>
      <w:r w:rsidRPr="001D38D0">
        <w:rPr>
          <w:rFonts w:asciiTheme="majorHAnsi" w:hAnsiTheme="majorHAnsi" w:cstheme="majorHAnsi"/>
          <w:color w:val="000000"/>
          <w:sz w:val="20"/>
          <w:szCs w:val="20"/>
        </w:rPr>
        <w:t>Application</w:t>
      </w:r>
      <w:proofErr w:type="spellEnd"/>
      <w:r w:rsidRPr="001D38D0">
        <w:rPr>
          <w:rFonts w:asciiTheme="majorHAnsi" w:hAnsiTheme="majorHAnsi" w:cstheme="majorHAnsi"/>
          <w:color w:val="000000"/>
          <w:sz w:val="20"/>
          <w:szCs w:val="20"/>
        </w:rPr>
        <w:t xml:space="preserve"> Server </w:t>
      </w:r>
      <w:proofErr w:type="spellStart"/>
      <w:r w:rsidRPr="001D38D0">
        <w:rPr>
          <w:rFonts w:asciiTheme="majorHAnsi" w:hAnsiTheme="majorHAnsi" w:cstheme="majorHAnsi"/>
          <w:color w:val="000000"/>
          <w:sz w:val="20"/>
          <w:szCs w:val="20"/>
        </w:rPr>
        <w:t>Processor</w:t>
      </w:r>
      <w:proofErr w:type="spellEnd"/>
      <w:r w:rsidRPr="001D38D0">
        <w:rPr>
          <w:rFonts w:asciiTheme="majorHAnsi" w:hAnsiTheme="majorHAnsi" w:cstheme="majorHAnsi"/>
          <w:color w:val="000000"/>
          <w:sz w:val="20"/>
          <w:szCs w:val="20"/>
        </w:rPr>
        <w:t xml:space="preserve"> </w:t>
      </w:r>
      <w:proofErr w:type="spellStart"/>
      <w:r w:rsidRPr="001D38D0">
        <w:rPr>
          <w:rFonts w:asciiTheme="majorHAnsi" w:hAnsiTheme="majorHAnsi" w:cstheme="majorHAnsi"/>
          <w:color w:val="000000"/>
          <w:sz w:val="20"/>
          <w:szCs w:val="20"/>
        </w:rPr>
        <w:t>Value</w:t>
      </w:r>
      <w:proofErr w:type="spellEnd"/>
      <w:r w:rsidRPr="001D38D0">
        <w:rPr>
          <w:rFonts w:asciiTheme="majorHAnsi" w:hAnsiTheme="majorHAnsi" w:cstheme="majorHAnsi"/>
          <w:color w:val="000000"/>
          <w:sz w:val="20"/>
          <w:szCs w:val="20"/>
        </w:rPr>
        <w:t xml:space="preserve"> Unit (PVU) </w:t>
      </w:r>
      <w:proofErr w:type="spellStart"/>
      <w:r w:rsidRPr="001D38D0">
        <w:rPr>
          <w:rFonts w:asciiTheme="majorHAnsi" w:hAnsiTheme="majorHAnsi" w:cstheme="majorHAnsi"/>
          <w:color w:val="000000"/>
          <w:sz w:val="20"/>
          <w:szCs w:val="20"/>
        </w:rPr>
        <w:t>License</w:t>
      </w:r>
      <w:proofErr w:type="spellEnd"/>
    </w:p>
    <w:p w:rsidR="00473F24" w:rsidRPr="001D38D0" w:rsidRDefault="00473F24" w:rsidP="00473F24">
      <w:pPr>
        <w:pStyle w:val="Normlnweb"/>
        <w:numPr>
          <w:ilvl w:val="0"/>
          <w:numId w:val="2"/>
        </w:numPr>
        <w:spacing w:before="0" w:beforeAutospacing="0" w:after="0" w:afterAutospacing="0"/>
        <w:textAlignment w:val="baseline"/>
        <w:rPr>
          <w:rFonts w:asciiTheme="majorHAnsi" w:hAnsiTheme="majorHAnsi" w:cstheme="majorHAnsi"/>
          <w:color w:val="000000"/>
          <w:sz w:val="20"/>
          <w:szCs w:val="20"/>
        </w:rPr>
      </w:pPr>
      <w:r w:rsidRPr="001D38D0">
        <w:rPr>
          <w:rFonts w:asciiTheme="majorHAnsi" w:hAnsiTheme="majorHAnsi" w:cstheme="majorHAnsi"/>
          <w:color w:val="000000"/>
          <w:sz w:val="20"/>
          <w:szCs w:val="20"/>
        </w:rPr>
        <w:t xml:space="preserve">2x </w:t>
      </w:r>
      <w:proofErr w:type="spellStart"/>
      <w:r w:rsidRPr="001D38D0">
        <w:rPr>
          <w:rFonts w:asciiTheme="majorHAnsi" w:hAnsiTheme="majorHAnsi" w:cstheme="majorHAnsi"/>
          <w:color w:val="000000"/>
          <w:sz w:val="20"/>
          <w:szCs w:val="20"/>
        </w:rPr>
        <w:t>Oracle</w:t>
      </w:r>
      <w:proofErr w:type="spellEnd"/>
      <w:r w:rsidRPr="001D38D0">
        <w:rPr>
          <w:rFonts w:asciiTheme="majorHAnsi" w:hAnsiTheme="majorHAnsi" w:cstheme="majorHAnsi"/>
          <w:color w:val="000000"/>
          <w:sz w:val="20"/>
          <w:szCs w:val="20"/>
        </w:rPr>
        <w:t xml:space="preserve"> Database Standard </w:t>
      </w:r>
      <w:proofErr w:type="spellStart"/>
      <w:r w:rsidRPr="001D38D0">
        <w:rPr>
          <w:rFonts w:asciiTheme="majorHAnsi" w:hAnsiTheme="majorHAnsi" w:cstheme="majorHAnsi"/>
          <w:color w:val="000000"/>
          <w:sz w:val="20"/>
          <w:szCs w:val="20"/>
        </w:rPr>
        <w:t>Edition</w:t>
      </w:r>
      <w:proofErr w:type="spellEnd"/>
      <w:r w:rsidRPr="001D38D0">
        <w:rPr>
          <w:rFonts w:asciiTheme="majorHAnsi" w:hAnsiTheme="majorHAnsi" w:cstheme="majorHAnsi"/>
          <w:color w:val="000000"/>
          <w:sz w:val="20"/>
          <w:szCs w:val="20"/>
        </w:rPr>
        <w:t xml:space="preserve"> 11g</w:t>
      </w:r>
    </w:p>
    <w:p w:rsidR="00473F24" w:rsidRPr="001D38D0" w:rsidRDefault="00473F24" w:rsidP="00473F24">
      <w:pPr>
        <w:pStyle w:val="Normlnweb"/>
        <w:numPr>
          <w:ilvl w:val="0"/>
          <w:numId w:val="2"/>
        </w:numPr>
        <w:spacing w:before="0" w:beforeAutospacing="0" w:after="160" w:afterAutospacing="0"/>
        <w:textAlignment w:val="baseline"/>
        <w:rPr>
          <w:rFonts w:asciiTheme="majorHAnsi" w:hAnsiTheme="majorHAnsi" w:cstheme="majorHAnsi"/>
          <w:color w:val="000000"/>
          <w:sz w:val="20"/>
          <w:szCs w:val="20"/>
        </w:rPr>
      </w:pPr>
      <w:r w:rsidRPr="001D38D0">
        <w:rPr>
          <w:rFonts w:asciiTheme="majorHAnsi" w:hAnsiTheme="majorHAnsi" w:cstheme="majorHAnsi"/>
          <w:color w:val="000000"/>
          <w:sz w:val="20"/>
          <w:szCs w:val="20"/>
        </w:rPr>
        <w:t xml:space="preserve">1x Adobe </w:t>
      </w:r>
      <w:proofErr w:type="spellStart"/>
      <w:r w:rsidRPr="001D38D0">
        <w:rPr>
          <w:rFonts w:asciiTheme="majorHAnsi" w:hAnsiTheme="majorHAnsi" w:cstheme="majorHAnsi"/>
          <w:color w:val="000000"/>
          <w:sz w:val="20"/>
          <w:szCs w:val="20"/>
        </w:rPr>
        <w:t>LifeCycle</w:t>
      </w:r>
      <w:proofErr w:type="spellEnd"/>
    </w:p>
    <w:p w:rsidR="00473F24" w:rsidRPr="001D38D0" w:rsidRDefault="00473F24" w:rsidP="00473F24">
      <w:pPr>
        <w:pStyle w:val="Normlnweb"/>
        <w:numPr>
          <w:ilvl w:val="0"/>
          <w:numId w:val="2"/>
        </w:numPr>
        <w:spacing w:before="0" w:beforeAutospacing="0" w:after="160" w:afterAutospacing="0"/>
        <w:textAlignment w:val="baseline"/>
        <w:rPr>
          <w:rFonts w:asciiTheme="majorHAnsi" w:hAnsiTheme="majorHAnsi" w:cstheme="majorHAnsi"/>
          <w:color w:val="000000"/>
          <w:sz w:val="20"/>
          <w:szCs w:val="20"/>
        </w:rPr>
      </w:pPr>
      <w:r w:rsidRPr="001D38D0">
        <w:rPr>
          <w:rFonts w:asciiTheme="majorHAnsi" w:hAnsiTheme="majorHAnsi" w:cstheme="majorHAnsi"/>
          <w:color w:val="000000"/>
          <w:sz w:val="20"/>
          <w:szCs w:val="20"/>
        </w:rPr>
        <w:t>4x RHEL 6 x86_64</w:t>
      </w:r>
    </w:p>
    <w:p w:rsidR="00473F24" w:rsidRPr="00473F24" w:rsidRDefault="00473F24" w:rsidP="00473F24"/>
    <w:sectPr w:rsidR="00473F24" w:rsidRPr="00473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345E8"/>
    <w:multiLevelType w:val="multilevel"/>
    <w:tmpl w:val="0EDA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246C24"/>
    <w:multiLevelType w:val="multilevel"/>
    <w:tmpl w:val="E92E1452"/>
    <w:lvl w:ilvl="0">
      <w:start w:val="1"/>
      <w:numFmt w:val="decimal"/>
      <w:lvlText w:val="%1."/>
      <w:lvlJc w:val="left"/>
      <w:pPr>
        <w:ind w:left="360" w:hanging="360"/>
      </w:pPr>
      <w:rPr>
        <w:rFonts w:ascii="Calibri" w:eastAsia="Calibri" w:hAnsi="Calibri" w:cs="Calibri"/>
        <w:sz w:val="36"/>
        <w:szCs w:val="36"/>
      </w:rPr>
    </w:lvl>
    <w:lvl w:ilvl="1">
      <w:start w:val="1"/>
      <w:numFmt w:val="decimal"/>
      <w:lvlText w:val="%1.%2."/>
      <w:lvlJc w:val="left"/>
      <w:pPr>
        <w:ind w:left="4968"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24"/>
    <w:rsid w:val="00473F24"/>
    <w:rsid w:val="00485EC5"/>
    <w:rsid w:val="008333D3"/>
    <w:rsid w:val="00C419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8A655-D29C-49D2-A300-C4201E90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73F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rsid w:val="00473F24"/>
    <w:pPr>
      <w:keepNext/>
      <w:widowControl w:val="0"/>
      <w:spacing w:before="360" w:after="60" w:line="240" w:lineRule="auto"/>
      <w:outlineLvl w:val="1"/>
    </w:pPr>
    <w:rPr>
      <w:rFonts w:ascii="Calibri" w:eastAsia="Calibri" w:hAnsi="Calibri" w:cs="Calibri"/>
      <w:b/>
      <w:color w:val="868489"/>
      <w:sz w:val="24"/>
      <w:szCs w:val="24"/>
      <w:lang w:eastAsia="cs-CZ"/>
    </w:rPr>
  </w:style>
  <w:style w:type="paragraph" w:styleId="Nadpis3">
    <w:name w:val="heading 3"/>
    <w:basedOn w:val="Normln"/>
    <w:next w:val="Normln"/>
    <w:link w:val="Nadpis3Char"/>
    <w:uiPriority w:val="9"/>
    <w:qFormat/>
    <w:rsid w:val="00473F24"/>
    <w:pPr>
      <w:tabs>
        <w:tab w:val="left" w:pos="567"/>
      </w:tabs>
      <w:spacing w:before="240" w:after="0" w:line="240" w:lineRule="auto"/>
      <w:outlineLvl w:val="2"/>
    </w:pPr>
    <w:rPr>
      <w:rFonts w:ascii="Calibri" w:eastAsia="Calibri" w:hAnsi="Calibri" w:cs="Calibri"/>
      <w:color w:val="808080"/>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73F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73F24"/>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rsid w:val="00473F24"/>
    <w:rPr>
      <w:rFonts w:ascii="Calibri" w:eastAsia="Calibri" w:hAnsi="Calibri" w:cs="Calibri"/>
      <w:b/>
      <w:color w:val="868489"/>
      <w:sz w:val="24"/>
      <w:szCs w:val="24"/>
      <w:lang w:eastAsia="cs-CZ"/>
    </w:rPr>
  </w:style>
  <w:style w:type="character" w:customStyle="1" w:styleId="Nadpis3Char">
    <w:name w:val="Nadpis 3 Char"/>
    <w:basedOn w:val="Standardnpsmoodstavce"/>
    <w:link w:val="Nadpis3"/>
    <w:uiPriority w:val="9"/>
    <w:rsid w:val="00473F24"/>
    <w:rPr>
      <w:rFonts w:ascii="Calibri" w:eastAsia="Calibri" w:hAnsi="Calibri" w:cs="Calibri"/>
      <w:color w:val="808080"/>
      <w:sz w:val="21"/>
      <w:szCs w:val="21"/>
      <w:lang w:eastAsia="cs-CZ"/>
    </w:rPr>
  </w:style>
  <w:style w:type="paragraph" w:styleId="Normlnweb">
    <w:name w:val="Normal (Web)"/>
    <w:basedOn w:val="Normln"/>
    <w:uiPriority w:val="99"/>
    <w:unhideWhenUsed/>
    <w:rsid w:val="00473F2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473F24"/>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473F24"/>
    <w:pPr>
      <w:outlineLvl w:val="9"/>
    </w:pPr>
    <w:rPr>
      <w:lang w:eastAsia="cs-CZ"/>
    </w:rPr>
  </w:style>
  <w:style w:type="paragraph" w:styleId="Obsah2">
    <w:name w:val="toc 2"/>
    <w:basedOn w:val="Normln"/>
    <w:next w:val="Normln"/>
    <w:autoRedefine/>
    <w:uiPriority w:val="39"/>
    <w:unhideWhenUsed/>
    <w:rsid w:val="00473F24"/>
    <w:pPr>
      <w:spacing w:after="100"/>
      <w:ind w:left="220"/>
    </w:pPr>
  </w:style>
  <w:style w:type="paragraph" w:styleId="Obsah3">
    <w:name w:val="toc 3"/>
    <w:basedOn w:val="Normln"/>
    <w:next w:val="Normln"/>
    <w:autoRedefine/>
    <w:uiPriority w:val="39"/>
    <w:unhideWhenUsed/>
    <w:rsid w:val="00473F24"/>
    <w:pPr>
      <w:spacing w:after="100"/>
      <w:ind w:left="440"/>
    </w:pPr>
  </w:style>
  <w:style w:type="character" w:styleId="Hypertextovodkaz">
    <w:name w:val="Hyperlink"/>
    <w:basedOn w:val="Standardnpsmoodstavce"/>
    <w:uiPriority w:val="99"/>
    <w:unhideWhenUsed/>
    <w:rsid w:val="00473F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4FA25-C5A0-4722-902A-2C66A809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2537</Words>
  <Characters>14970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CzechTrade</Company>
  <LinksUpToDate>false</LinksUpToDate>
  <CharactersWithSpaces>17473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Kostík Ondřej, Ing.</dc:creator>
  <cp:keywords/>
  <dc:description/>
  <cp:lastModifiedBy>Slunečková Dita</cp:lastModifiedBy>
  <cp:revision>2</cp:revision>
  <dcterms:created xsi:type="dcterms:W3CDTF">2018-10-30T06:45:00Z</dcterms:created>
  <dcterms:modified xsi:type="dcterms:W3CDTF">2018-10-30T06:45:00Z</dcterms:modified>
</cp:coreProperties>
</file>