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2437A1">
        <w:rPr>
          <w:snapToGrid w:val="0"/>
        </w:rPr>
        <w:t>9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40DF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>Kateřinou Blažkovou</w:t>
      </w:r>
      <w:r>
        <w:rPr>
          <w:rFonts w:ascii="Times New Roman" w:hAnsi="Times New Roman"/>
          <w:snapToGrid w:val="0"/>
          <w:sz w:val="24"/>
        </w:rPr>
        <w:t>, jednatelem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Fio</w:t>
      </w:r>
      <w:proofErr w:type="spellEnd"/>
      <w:r>
        <w:rPr>
          <w:rFonts w:ascii="Times New Roman" w:hAnsi="Times New Roman"/>
          <w:snapToGrid w:val="0"/>
          <w:sz w:val="24"/>
        </w:rPr>
        <w:t xml:space="preserve"> banka, a.s.</w:t>
      </w:r>
    </w:p>
    <w:p w:rsidR="002437A1" w:rsidRPr="002437A1" w:rsidRDefault="00940DF6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2437A1" w:rsidRPr="00884580" w:rsidRDefault="002437A1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2437A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2437A1" w:rsidRDefault="00B51ECB" w:rsidP="002437A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437A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2437A1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2437A1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2437A1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2437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437A1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2437A1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proofErr w:type="gramStart"/>
      <w:r w:rsidR="002437A1">
        <w:rPr>
          <w:rFonts w:ascii="Times New Roman" w:hAnsi="Times New Roman"/>
          <w:b/>
          <w:sz w:val="24"/>
          <w:szCs w:val="24"/>
          <w:u w:val="single"/>
        </w:rPr>
        <w:t>nové</w:t>
      </w:r>
      <w:proofErr w:type="gramEnd"/>
      <w:r w:rsidR="002437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437A1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2437A1">
        <w:rPr>
          <w:rFonts w:ascii="Times New Roman" w:hAnsi="Times New Roman"/>
          <w:b/>
          <w:sz w:val="24"/>
          <w:szCs w:val="24"/>
          <w:u w:val="single"/>
        </w:rPr>
        <w:t>a</w:t>
      </w:r>
      <w:r w:rsidR="002437A1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2437A1">
        <w:rPr>
          <w:rFonts w:ascii="Times New Roman" w:hAnsi="Times New Roman"/>
          <w:b/>
          <w:sz w:val="24"/>
          <w:szCs w:val="24"/>
          <w:u w:val="single"/>
        </w:rPr>
        <w:t>ů</w:t>
      </w:r>
      <w:r w:rsidR="002437A1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2437A1">
        <w:rPr>
          <w:rFonts w:ascii="Times New Roman" w:hAnsi="Times New Roman"/>
          <w:b/>
          <w:sz w:val="24"/>
          <w:szCs w:val="24"/>
          <w:u w:val="single"/>
        </w:rPr>
        <w:t>73, 74, 75, 77, 78</w:t>
      </w:r>
      <w:r w:rsidR="002437A1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A5569" w:rsidRPr="00E40DAC" w:rsidRDefault="002437A1" w:rsidP="002437A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b/>
        </w:rPr>
      </w:pPr>
      <w:r>
        <w:rPr>
          <w:rFonts w:ascii="Times New Roman" w:hAnsi="Times New Roman"/>
          <w:b/>
          <w:sz w:val="24"/>
        </w:rPr>
        <w:t>3</w:t>
      </w:r>
      <w:r w:rsidR="00500908">
        <w:rPr>
          <w:rFonts w:ascii="Times New Roman" w:hAnsi="Times New Roman"/>
          <w:b/>
          <w:sz w:val="24"/>
        </w:rPr>
        <w:t>.</w:t>
      </w:r>
      <w:r w:rsidR="00500908">
        <w:rPr>
          <w:rFonts w:ascii="Times New Roman" w:hAnsi="Times New Roman"/>
          <w:b/>
          <w:sz w:val="24"/>
        </w:rPr>
        <w:tab/>
      </w:r>
      <w:r w:rsidR="00AA5569">
        <w:rPr>
          <w:b/>
        </w:rPr>
        <w:tab/>
      </w:r>
      <w:r w:rsidR="00CC5C0C" w:rsidRPr="00CC5C0C">
        <w:rPr>
          <w:rFonts w:ascii="Times New Roman" w:hAnsi="Times New Roman"/>
          <w:sz w:val="24"/>
          <w:szCs w:val="24"/>
        </w:rPr>
        <w:t>Tento dodatek se stává platným dnem jeho podpisu oběma smluvními stranami</w:t>
      </w:r>
      <w:r w:rsidR="00CC5C0C" w:rsidRPr="00CC5C0C">
        <w:rPr>
          <w:rFonts w:ascii="Times New Roman" w:hAnsi="Times New Roman"/>
          <w:b/>
          <w:sz w:val="24"/>
          <w:szCs w:val="24"/>
        </w:rPr>
        <w:t xml:space="preserve"> 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461970" w:rsidRDefault="002437A1" w:rsidP="002437A1">
      <w:pPr>
        <w:pStyle w:val="Codstavec"/>
        <w:tabs>
          <w:tab w:val="left" w:pos="426"/>
        </w:tabs>
        <w:spacing w:before="48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2437A1" w:rsidP="002437A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>Kateřina Blažková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9F28D6" w:rsidRPr="002437A1" w:rsidRDefault="0044195C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940DF6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2437A1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0DF6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34EB9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41FD51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2018-07-19T10:39:00Z</cp:lastPrinted>
  <dcterms:created xsi:type="dcterms:W3CDTF">2018-11-02T13:02:00Z</dcterms:created>
  <dcterms:modified xsi:type="dcterms:W3CDTF">2018-11-02T13:02:00Z</dcterms:modified>
</cp:coreProperties>
</file>