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A5187C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A5187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</w:t>
      </w:r>
      <w:r>
        <w:rPr>
          <w:rFonts w:ascii="Arial" w:hAnsi="Arial" w:cs="Arial"/>
        </w:rPr>
        <w:t xml:space="preserve"> Ing. Miroslavem Kučerou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AD4CDE" w:rsidRPr="00D27771" w:rsidRDefault="00DC5978" w:rsidP="002A4BC7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A5187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A5187C">
        <w:rPr>
          <w:rFonts w:ascii="Arial" w:hAnsi="Arial" w:cs="Arial"/>
          <w:b/>
        </w:rPr>
        <w:t>Kopřiva František RNDr</w:t>
      </w:r>
      <w:r>
        <w:rPr>
          <w:rFonts w:ascii="Arial" w:hAnsi="Arial" w:cs="Arial"/>
        </w:rPr>
        <w:t xml:space="preserve">.,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48</w:t>
      </w:r>
      <w:r w:rsidR="00B70F99">
        <w:rPr>
          <w:rFonts w:ascii="Arial" w:hAnsi="Arial" w:cs="Arial"/>
        </w:rPr>
        <w:t>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B70F99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proofErr w:type="spellStart"/>
      <w:r w:rsidR="00AD4CDE" w:rsidRPr="00D27771">
        <w:rPr>
          <w:rFonts w:ascii="Arial" w:hAnsi="Arial" w:cs="Arial"/>
        </w:rPr>
        <w:t>Šebrov</w:t>
      </w:r>
      <w:proofErr w:type="spellEnd"/>
      <w:r w:rsidR="006828B1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67922</w:t>
      </w:r>
    </w:p>
    <w:p w:rsidR="00AD4CDE" w:rsidRPr="00D27771" w:rsidRDefault="00A5187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A5187C">
        <w:rPr>
          <w:rFonts w:ascii="Arial" w:hAnsi="Arial" w:cs="Arial"/>
          <w:b/>
        </w:rPr>
        <w:t>Kučerová  Libuše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60</w:t>
      </w:r>
      <w:r w:rsidR="00B70F99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B70F99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>, Svitavy</w:t>
      </w:r>
      <w:r w:rsidR="006828B1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56802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</w:t>
      </w:r>
      <w:r w:rsidR="00A5187C">
        <w:rPr>
          <w:rFonts w:ascii="Arial" w:hAnsi="Arial" w:cs="Arial"/>
        </w:rPr>
        <w:t xml:space="preserve"> </w:t>
      </w:r>
      <w:r w:rsidR="00A5187C" w:rsidRPr="00A5187C">
        <w:rPr>
          <w:rFonts w:ascii="Arial" w:hAnsi="Arial" w:cs="Arial"/>
          <w:b/>
        </w:rPr>
        <w:t>Šimůnková Kateřina</w:t>
      </w:r>
      <w:r w:rsidR="00A5187C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79</w:t>
      </w:r>
      <w:r w:rsidR="00B70F99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trvale b</w:t>
      </w:r>
      <w:r w:rsidR="00A5187C">
        <w:rPr>
          <w:rFonts w:ascii="Arial" w:hAnsi="Arial" w:cs="Arial"/>
        </w:rPr>
        <w:t xml:space="preserve">ytem </w:t>
      </w:r>
      <w:proofErr w:type="spellStart"/>
      <w:r w:rsidR="00B70F99">
        <w:rPr>
          <w:rFonts w:ascii="Arial" w:hAnsi="Arial" w:cs="Arial"/>
        </w:rPr>
        <w:t>xxxxxxxxxxxxxx</w:t>
      </w:r>
      <w:proofErr w:type="spellEnd"/>
      <w:r w:rsidR="00A5187C">
        <w:rPr>
          <w:rFonts w:ascii="Arial" w:hAnsi="Arial" w:cs="Arial"/>
        </w:rPr>
        <w:t>, Praha 5</w:t>
      </w:r>
      <w:r w:rsidR="006828B1">
        <w:rPr>
          <w:rFonts w:ascii="Arial" w:hAnsi="Arial" w:cs="Arial"/>
        </w:rPr>
        <w:t>,</w:t>
      </w:r>
      <w:r w:rsidR="00A5187C">
        <w:rPr>
          <w:rFonts w:ascii="Arial" w:hAnsi="Arial" w:cs="Arial"/>
        </w:rPr>
        <w:t xml:space="preserve"> 150 00</w:t>
      </w:r>
    </w:p>
    <w:p w:rsidR="00E55B51" w:rsidRPr="00D27771" w:rsidRDefault="00E55B5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všichni v zastoupení na základě plné moci Robertem </w:t>
      </w:r>
      <w:proofErr w:type="spellStart"/>
      <w:r>
        <w:rPr>
          <w:rFonts w:ascii="Arial" w:hAnsi="Arial" w:cs="Arial"/>
        </w:rPr>
        <w:t>Hégrem</w:t>
      </w:r>
      <w:proofErr w:type="spellEnd"/>
      <w:r>
        <w:rPr>
          <w:rFonts w:ascii="Arial" w:hAnsi="Arial" w:cs="Arial"/>
        </w:rPr>
        <w:t xml:space="preserve">, bytem </w:t>
      </w:r>
      <w:proofErr w:type="spellStart"/>
      <w:r w:rsidR="00B70F99">
        <w:rPr>
          <w:rFonts w:ascii="Arial" w:hAnsi="Arial" w:cs="Arial"/>
        </w:rPr>
        <w:t>xxxxxxxxxxxx</w:t>
      </w:r>
      <w:proofErr w:type="spellEnd"/>
      <w:r>
        <w:rPr>
          <w:rFonts w:ascii="Arial" w:hAnsi="Arial" w:cs="Arial"/>
        </w:rPr>
        <w:t>, 635 00 Brno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A5187C" w:rsidRPr="00D27771">
        <w:rPr>
          <w:rFonts w:ascii="Arial" w:hAnsi="Arial" w:cs="Arial"/>
          <w:b/>
        </w:rPr>
        <w:t>nabyvatelé“)</w:t>
      </w:r>
      <w:r w:rsidRPr="00D27771">
        <w:rPr>
          <w:rFonts w:ascii="Arial" w:hAnsi="Arial" w:cs="Arial"/>
        </w:rPr>
        <w:t xml:space="preserve"> </w:t>
      </w:r>
    </w:p>
    <w:p w:rsidR="003A4D70" w:rsidRPr="00D27771" w:rsidRDefault="003A4D70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3A4D70" w:rsidRPr="00D27771" w:rsidRDefault="003A4D70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2A4BC7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40PR18/19</w:t>
      </w:r>
    </w:p>
    <w:p w:rsidR="00AD4CDE" w:rsidRPr="00D27771" w:rsidRDefault="00AD4CDE" w:rsidP="00A5187C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2A4BC7" w:rsidRDefault="00AD4CDE" w:rsidP="002A4BC7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Pardubický kraj se sídlem v Pardubicích, Katastrální pracoviště Svitavy pro </w:t>
      </w:r>
      <w:r w:rsidRPr="00A5187C">
        <w:rPr>
          <w:rFonts w:ascii="Arial" w:hAnsi="Arial" w:cs="Arial"/>
          <w:b/>
        </w:rPr>
        <w:t>katastrální území Lačnov u Korouhve</w:t>
      </w:r>
      <w:r w:rsidRPr="00835624">
        <w:rPr>
          <w:rFonts w:ascii="Arial" w:hAnsi="Arial" w:cs="Arial"/>
        </w:rPr>
        <w:t>, obec Korouhev.</w:t>
      </w:r>
    </w:p>
    <w:p w:rsidR="00A5187C" w:rsidRPr="00835624" w:rsidRDefault="00A5187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7/1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1 606 m2</w:t>
      </w:r>
      <w:r w:rsidRPr="00835624">
        <w:rPr>
          <w:rFonts w:ascii="Arial" w:hAnsi="Arial" w:cs="Arial"/>
          <w:sz w:val="18"/>
        </w:rPr>
        <w:tab/>
        <w:t xml:space="preserve">32 330,00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2 606 m2</w:t>
      </w:r>
      <w:r w:rsidRPr="00835624">
        <w:rPr>
          <w:rFonts w:ascii="Arial" w:hAnsi="Arial" w:cs="Arial"/>
          <w:sz w:val="18"/>
        </w:rPr>
        <w:tab/>
        <w:t xml:space="preserve">12 320,00 Kč </w:t>
      </w:r>
    </w:p>
    <w:p w:rsidR="00AD4CDE" w:rsidRPr="00835624" w:rsidRDefault="00A5187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4 212 m2 </w:t>
      </w:r>
      <w:r w:rsidRPr="00835624">
        <w:rPr>
          <w:rFonts w:ascii="Arial" w:hAnsi="Arial" w:cs="Arial"/>
          <w:sz w:val="18"/>
        </w:rPr>
        <w:tab/>
        <w:t>44 650,00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A4BC7" w:rsidRPr="00D27771" w:rsidRDefault="002A4BC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518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Kopřiva František RNDr.,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48</w:t>
      </w:r>
      <w:r w:rsidR="00B70F99">
        <w:rPr>
          <w:rFonts w:ascii="Arial" w:hAnsi="Arial" w:cs="Arial"/>
        </w:rPr>
        <w:t>xxxxxxxxxxxx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B70F99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proofErr w:type="spellStart"/>
      <w:r w:rsidR="00AD4CDE" w:rsidRPr="00D27771">
        <w:rPr>
          <w:rFonts w:ascii="Arial" w:hAnsi="Arial" w:cs="Arial"/>
        </w:rPr>
        <w:t>Šebrov</w:t>
      </w:r>
      <w:proofErr w:type="spellEnd"/>
      <w:r w:rsidR="00AD4CDE" w:rsidRPr="00D27771">
        <w:rPr>
          <w:rFonts w:ascii="Arial" w:hAnsi="Arial" w:cs="Arial"/>
        </w:rPr>
        <w:t xml:space="preserve"> 67922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A5187C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3078596/4465000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518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Kučerová  Libuše,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60</w:t>
      </w:r>
      <w:r w:rsidR="00B70F99">
        <w:rPr>
          <w:rFonts w:ascii="Arial" w:hAnsi="Arial" w:cs="Arial"/>
        </w:rPr>
        <w:t>xxxxxxxxxxxx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B70F99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, Svitavy 56802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A5187C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547494/4465000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518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Šimůnková Kateřina,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79</w:t>
      </w:r>
      <w:r w:rsidR="00B70F99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B70F99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 xml:space="preserve">, Praha 5 150 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A5187C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838910/4465000 </w:t>
      </w:r>
    </w:p>
    <w:p w:rsidR="003A4D70" w:rsidRPr="00D27771" w:rsidRDefault="003A4D7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Přijetí bezplatné nabídky pozemků (</w:t>
      </w:r>
      <w:proofErr w:type="spellStart"/>
      <w:r w:rsidR="00A4566F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) zn. Fin 3 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 xml:space="preserve"> 1.981/</w:t>
      </w:r>
      <w:r w:rsidR="00A5187C">
        <w:rPr>
          <w:rFonts w:ascii="Arial" w:hAnsi="Arial" w:cs="Arial"/>
        </w:rPr>
        <w:t>C-74-Bž. ze dne 21. srpna 1975.</w:t>
      </w:r>
    </w:p>
    <w:p w:rsidR="003A4D70" w:rsidRDefault="00AD4CDE" w:rsidP="0093093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B70F99">
        <w:rPr>
          <w:rFonts w:ascii="Arial" w:hAnsi="Arial" w:cs="Arial"/>
        </w:rPr>
        <w:t>xxxxxxxxxxxxxx</w:t>
      </w:r>
      <w:proofErr w:type="spellEnd"/>
      <w:r w:rsidR="00A5187C">
        <w:rPr>
          <w:rFonts w:ascii="Arial" w:hAnsi="Arial" w:cs="Arial"/>
        </w:rPr>
        <w:t>., ze dne 31. </w:t>
      </w:r>
      <w:r w:rsidRPr="00D27771">
        <w:rPr>
          <w:rFonts w:ascii="Arial" w:hAnsi="Arial" w:cs="Arial"/>
        </w:rPr>
        <w:t xml:space="preserve">7. 2016,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1442/148/2016,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42 226,05 Kč (slovy: </w:t>
      </w:r>
      <w:proofErr w:type="spellStart"/>
      <w:r w:rsidRPr="00D27771">
        <w:rPr>
          <w:rFonts w:ascii="Arial" w:hAnsi="Arial" w:cs="Arial"/>
        </w:rPr>
        <w:t>čtyřicetdvatisícedvěstědvacetšest</w:t>
      </w:r>
      <w:proofErr w:type="spellEnd"/>
      <w:r w:rsidRPr="00D27771">
        <w:rPr>
          <w:rFonts w:ascii="Arial" w:hAnsi="Arial" w:cs="Arial"/>
        </w:rPr>
        <w:t xml:space="preserve"> korun českých pět haléřů).</w:t>
      </w:r>
    </w:p>
    <w:p w:rsidR="002A4BC7" w:rsidRPr="00D27771" w:rsidRDefault="002A4BC7" w:rsidP="0093093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A4BC7" w:rsidRDefault="00AD4CDE" w:rsidP="002A4BC7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Kopřiva František RNDr.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Svitavy,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B70F99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ze dne 24. 10. 2003, kterým oprávněné osobě Kopřiva František RNDr., rodné číslo 48</w:t>
      </w:r>
      <w:r w:rsidR="00B70F99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Březová nad Svitavou, obce Březová nad Svitavou, okresu Svitavy.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pracovník ÚP PF ČR Svitavy , dne 4. 2. 2004 , celkovou částkou </w:t>
      </w:r>
      <w:proofErr w:type="spellStart"/>
      <w:r w:rsidR="00B70F99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B70F99">
        <w:rPr>
          <w:rFonts w:ascii="Arial" w:hAnsi="Arial" w:cs="Arial"/>
        </w:rPr>
        <w:t>xxxxxxxxxxxxxxxxxxxxxx</w:t>
      </w:r>
      <w:proofErr w:type="spellEnd"/>
      <w:r w:rsidR="009A3228">
        <w:rPr>
          <w:rFonts w:ascii="Arial" w:hAnsi="Arial" w:cs="Arial"/>
        </w:rPr>
        <w:t xml:space="preserve"> korun českých). </w:t>
      </w:r>
    </w:p>
    <w:p w:rsidR="0093093D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B70F99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30 785,96 Kč.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A5187C" w:rsidRPr="00D27771">
        <w:rPr>
          <w:rFonts w:ascii="Arial" w:hAnsi="Arial" w:cs="Arial"/>
        </w:rPr>
        <w:t>Kučerová Libuše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</w:t>
      </w:r>
      <w:r w:rsidR="00A5187C">
        <w:rPr>
          <w:rFonts w:ascii="Arial" w:hAnsi="Arial" w:cs="Arial"/>
        </w:rPr>
        <w:t xml:space="preserve">o, </w:t>
      </w:r>
      <w:proofErr w:type="gramStart"/>
      <w:r w:rsidR="00A5187C">
        <w:rPr>
          <w:rFonts w:ascii="Arial" w:hAnsi="Arial" w:cs="Arial"/>
        </w:rPr>
        <w:t>č.j.</w:t>
      </w:r>
      <w:proofErr w:type="gramEnd"/>
      <w:r w:rsidR="00A5187C">
        <w:rPr>
          <w:rFonts w:ascii="Arial" w:hAnsi="Arial" w:cs="Arial"/>
        </w:rPr>
        <w:t xml:space="preserve"> </w:t>
      </w:r>
      <w:proofErr w:type="spellStart"/>
      <w:r w:rsidR="00B70F99">
        <w:rPr>
          <w:rFonts w:ascii="Arial" w:hAnsi="Arial" w:cs="Arial"/>
        </w:rPr>
        <w:t>xxxxxxxxxxxxxxx</w:t>
      </w:r>
      <w:proofErr w:type="spellEnd"/>
      <w:r w:rsidR="00A5187C">
        <w:rPr>
          <w:rFonts w:ascii="Arial" w:hAnsi="Arial" w:cs="Arial"/>
        </w:rPr>
        <w:t xml:space="preserve"> ze dne 20. 2. </w:t>
      </w:r>
      <w:r w:rsidRPr="00D27771">
        <w:rPr>
          <w:rFonts w:ascii="Arial" w:hAnsi="Arial" w:cs="Arial"/>
        </w:rPr>
        <w:t>2001, kterým oprávněné osobě Kučerová  Libuše, rodné číslo 60</w:t>
      </w:r>
      <w:r w:rsidR="00B70F99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Nebušice, obce Praha, okresu Praha-město. </w:t>
      </w:r>
    </w:p>
    <w:p w:rsidR="0093093D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A5187C">
        <w:rPr>
          <w:rFonts w:ascii="Arial" w:hAnsi="Arial" w:cs="Arial"/>
        </w:rPr>
        <w:t xml:space="preserve">Vyjádřením </w:t>
      </w:r>
      <w:proofErr w:type="gramStart"/>
      <w:r w:rsidR="00A5187C">
        <w:rPr>
          <w:rFonts w:ascii="Arial" w:hAnsi="Arial" w:cs="Arial"/>
        </w:rPr>
        <w:t>č.j.</w:t>
      </w:r>
      <w:proofErr w:type="gramEnd"/>
      <w:r w:rsidR="00A5187C">
        <w:rPr>
          <w:rFonts w:ascii="Arial" w:hAnsi="Arial" w:cs="Arial"/>
        </w:rPr>
        <w:t xml:space="preserve"> PÚ 538/01</w:t>
      </w:r>
      <w:r w:rsidR="009A3228">
        <w:rPr>
          <w:rFonts w:ascii="Arial" w:hAnsi="Arial" w:cs="Arial"/>
        </w:rPr>
        <w:t xml:space="preserve"> ze dne 20.2. 2001, pravomocným ode dne 23.9.2002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537,13 Kč.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</w:t>
      </w:r>
      <w:r w:rsidR="00A5187C">
        <w:rPr>
          <w:rFonts w:ascii="Arial" w:hAnsi="Arial" w:cs="Arial"/>
        </w:rPr>
        <w:t xml:space="preserve">o, </w:t>
      </w:r>
      <w:proofErr w:type="gramStart"/>
      <w:r w:rsidR="00A5187C">
        <w:rPr>
          <w:rFonts w:ascii="Arial" w:hAnsi="Arial" w:cs="Arial"/>
        </w:rPr>
        <w:t>č.j.</w:t>
      </w:r>
      <w:proofErr w:type="gramEnd"/>
      <w:r w:rsidR="00A5187C">
        <w:rPr>
          <w:rFonts w:ascii="Arial" w:hAnsi="Arial" w:cs="Arial"/>
        </w:rPr>
        <w:t xml:space="preserve"> PÚ </w:t>
      </w:r>
      <w:proofErr w:type="spellStart"/>
      <w:r w:rsidR="00A4566F">
        <w:rPr>
          <w:rFonts w:ascii="Arial" w:hAnsi="Arial" w:cs="Arial"/>
        </w:rPr>
        <w:t>xxxxxxxxxxxxxxxx</w:t>
      </w:r>
      <w:proofErr w:type="spellEnd"/>
      <w:r w:rsidR="00A5187C">
        <w:rPr>
          <w:rFonts w:ascii="Arial" w:hAnsi="Arial" w:cs="Arial"/>
        </w:rPr>
        <w:t xml:space="preserve"> ze dne 23. </w:t>
      </w:r>
      <w:r w:rsidR="009A3228">
        <w:rPr>
          <w:rFonts w:ascii="Arial" w:hAnsi="Arial" w:cs="Arial"/>
        </w:rPr>
        <w:t>6. </w:t>
      </w:r>
      <w:r w:rsidRPr="00D27771">
        <w:rPr>
          <w:rFonts w:ascii="Arial" w:hAnsi="Arial" w:cs="Arial"/>
        </w:rPr>
        <w:t>2000, kterým oprávněné osobě Kučerová  Libuše, rodné číslo 60</w:t>
      </w:r>
      <w:r w:rsidR="00A4566F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Nebušice, obce Praha, okresu Praha-město. </w:t>
      </w:r>
    </w:p>
    <w:p w:rsidR="0093093D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9A3228">
        <w:rPr>
          <w:rFonts w:ascii="Arial" w:hAnsi="Arial" w:cs="Arial"/>
        </w:rPr>
        <w:t xml:space="preserve">Vyjádřením </w:t>
      </w:r>
      <w:proofErr w:type="gramStart"/>
      <w:r w:rsidR="009A3228">
        <w:rPr>
          <w:rFonts w:ascii="Arial" w:hAnsi="Arial" w:cs="Arial"/>
        </w:rPr>
        <w:t>č.j.</w:t>
      </w:r>
      <w:proofErr w:type="gramEnd"/>
      <w:r w:rsidR="009A3228">
        <w:rPr>
          <w:rFonts w:ascii="Arial" w:hAnsi="Arial" w:cs="Arial"/>
        </w:rPr>
        <w:t xml:space="preserve"> </w:t>
      </w:r>
      <w:proofErr w:type="spellStart"/>
      <w:r w:rsidR="00A4566F">
        <w:rPr>
          <w:rFonts w:ascii="Arial" w:hAnsi="Arial" w:cs="Arial"/>
        </w:rPr>
        <w:t>xxxxxxxxxxxxx</w:t>
      </w:r>
      <w:proofErr w:type="spellEnd"/>
      <w:r w:rsidR="009A3228">
        <w:rPr>
          <w:rFonts w:ascii="Arial" w:hAnsi="Arial" w:cs="Arial"/>
        </w:rPr>
        <w:t xml:space="preserve"> ze dne 20.2. 2001, pravomocným ode dne 23.9.2002</w:t>
      </w:r>
    </w:p>
    <w:p w:rsidR="00AD4CDE" w:rsidRPr="00D27771" w:rsidRDefault="002A4BC7" w:rsidP="009A322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 t</w:t>
      </w:r>
      <w:r w:rsidR="00AD4CDE" w:rsidRPr="00D27771">
        <w:rPr>
          <w:rFonts w:ascii="Arial" w:hAnsi="Arial" w:cs="Arial"/>
        </w:rPr>
        <w:t xml:space="preserve">oho bude touto smlouvou vypořádáno 4 937,81 Kč.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Šimůnková Kateřina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23. 10. 2018, ve výši 8 389,10 Kč, mezi postupitelem </w:t>
      </w:r>
      <w:proofErr w:type="spellStart"/>
      <w:r w:rsidR="00A4566F">
        <w:rPr>
          <w:rFonts w:ascii="Arial" w:hAnsi="Arial" w:cs="Arial"/>
        </w:rPr>
        <w:t>xxxxxxxxxxxxxx</w:t>
      </w:r>
      <w:proofErr w:type="spellEnd"/>
      <w:r w:rsidR="009A3228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Praha-město</w:t>
      </w:r>
      <w:r w:rsidR="00A5187C">
        <w:rPr>
          <w:rFonts w:ascii="Arial" w:hAnsi="Arial" w:cs="Arial"/>
        </w:rPr>
        <w:t xml:space="preserve">, </w:t>
      </w:r>
      <w:proofErr w:type="gramStart"/>
      <w:r w:rsidR="00A5187C">
        <w:rPr>
          <w:rFonts w:ascii="Arial" w:hAnsi="Arial" w:cs="Arial"/>
        </w:rPr>
        <w:t>č.j.</w:t>
      </w:r>
      <w:proofErr w:type="gramEnd"/>
      <w:r w:rsidR="00A5187C">
        <w:rPr>
          <w:rFonts w:ascii="Arial" w:hAnsi="Arial" w:cs="Arial"/>
        </w:rPr>
        <w:t xml:space="preserve"> </w:t>
      </w:r>
      <w:proofErr w:type="spellStart"/>
      <w:r w:rsidR="00A4566F">
        <w:rPr>
          <w:rFonts w:ascii="Arial" w:hAnsi="Arial" w:cs="Arial"/>
        </w:rPr>
        <w:t>xxxxxxxxxxxxxxxxxx</w:t>
      </w:r>
      <w:proofErr w:type="spellEnd"/>
      <w:r w:rsidR="00A5187C">
        <w:rPr>
          <w:rFonts w:ascii="Arial" w:hAnsi="Arial" w:cs="Arial"/>
        </w:rPr>
        <w:t xml:space="preserve"> ze dne 25. 10. </w:t>
      </w:r>
      <w:r w:rsidRPr="00D27771">
        <w:rPr>
          <w:rFonts w:ascii="Arial" w:hAnsi="Arial" w:cs="Arial"/>
        </w:rPr>
        <w:t xml:space="preserve">2012, kterým oprávněné osobě </w:t>
      </w:r>
      <w:proofErr w:type="spellStart"/>
      <w:r w:rsidR="00A4566F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Břevnov, obce Praha, okresu Praha-město.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93093D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A4566F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A4566F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ze dne 26. 8. 2013,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A4566F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r w:rsidR="00A4566F">
        <w:rPr>
          <w:rFonts w:ascii="Arial" w:hAnsi="Arial" w:cs="Arial"/>
        </w:rPr>
        <w:t>xxxxxxxxxxxxxxxxxxxxxx</w:t>
      </w:r>
      <w:bookmarkStart w:id="0" w:name="_GoBack"/>
      <w:bookmarkEnd w:id="0"/>
      <w:r w:rsidR="009A3228">
        <w:rPr>
          <w:rFonts w:ascii="Arial" w:hAnsi="Arial" w:cs="Arial"/>
        </w:rPr>
        <w:t xml:space="preserve"> korun českých). </w:t>
      </w:r>
    </w:p>
    <w:p w:rsidR="00AD4CDE" w:rsidRPr="00D27771" w:rsidRDefault="00AD4CDE" w:rsidP="009A322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8 389,10 Kč.</w:t>
      </w:r>
      <w:r w:rsidR="009A3228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2A4BC7" w:rsidRDefault="00AD4CDE" w:rsidP="002A4BC7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 do svého vlastnictví přijímají.</w:t>
      </w:r>
    </w:p>
    <w:p w:rsidR="00AD4CDE" w:rsidRDefault="00AD4CDE" w:rsidP="0093093D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2A4BC7" w:rsidRPr="0093093D" w:rsidRDefault="002A4BC7" w:rsidP="0093093D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2A4BC7" w:rsidRDefault="00AD4CDE" w:rsidP="002A4BC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Lačnov u Korouhve, jsou pronajaty.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pozemkům je řešen nájemní smlouvou číslo 75N00/19, uzavřenou s AGROMERAN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 převáděném pozemku KÚ Lačnov u Korouhve - 7/3, váznou práva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KPÚ se zavázal k uzavření smlouvy o zřízení věcného břemene. </w:t>
      </w:r>
    </w:p>
    <w:p w:rsidR="008A6435" w:rsidRPr="00675759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převodce vydal souhlasné prohlášení s tím, aby Telefónica O2 Czech Republic umístil na převáděnému pozemku KÚ Lačnov u Korouhve - 7/1, resp. jeho části liniovou stavbu Uložení telekomunikačního kabelu a zavázal se k uzavření smlouvy o zřízení věcného břemene. Nabyvatel se zavazuje, že v souladu se souhlasným vyjádřením vydaným převodcem dne </w:t>
      </w:r>
      <w:r w:rsidR="003A4D70">
        <w:rPr>
          <w:rFonts w:ascii="Arial" w:hAnsi="Arial" w:cs="Arial"/>
        </w:rPr>
        <w:t>26. 9. </w:t>
      </w:r>
      <w:r w:rsidR="003A4D70" w:rsidRPr="00D27771">
        <w:rPr>
          <w:rFonts w:ascii="Arial" w:hAnsi="Arial" w:cs="Arial"/>
        </w:rPr>
        <w:t>2009</w:t>
      </w:r>
      <w:r w:rsidRPr="00D27771">
        <w:rPr>
          <w:rFonts w:ascii="Arial" w:hAnsi="Arial" w:cs="Arial"/>
        </w:rPr>
        <w:t xml:space="preserve">, uzavře do šedesáti dnů od právní moci kolaudačního rozhodnutí na liniovou stavbu Uložení telekomunikačního kabelu smlouvu o zřízení věcného břemene ve prospěch oprávněného z věcného </w:t>
      </w:r>
      <w:proofErr w:type="gramStart"/>
      <w:r w:rsidRPr="00D27771">
        <w:rPr>
          <w:rFonts w:ascii="Arial" w:hAnsi="Arial" w:cs="Arial"/>
        </w:rPr>
        <w:t>břemene,  a to</w:t>
      </w:r>
      <w:proofErr w:type="gramEnd"/>
      <w:r w:rsidRPr="00D27771">
        <w:rPr>
          <w:rFonts w:ascii="Arial" w:hAnsi="Arial" w:cs="Arial"/>
        </w:rPr>
        <w:t xml:space="preserve"> za úplatu stanovenou na základě platného cenového předpisu pro oceňování nemovitostí, kterou mu oprávněný z věcného břemene  zaplatí před podpisem smlouvy o zřízení věcného břemene.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2A4BC7" w:rsidRDefault="00AD4CDE" w:rsidP="002A4BC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675759" w:rsidRDefault="00AD4CDE" w:rsidP="00675759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</w:t>
      </w:r>
      <w:r w:rsidR="0067575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3A69C2" w:rsidRPr="00D27771" w:rsidRDefault="001E5055" w:rsidP="0095459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683264" w:rsidRPr="00D27771" w:rsidRDefault="002A2A4B" w:rsidP="003A4D70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 w:rsidRPr="003A4D70">
        <w:rPr>
          <w:rFonts w:ascii="Arial" w:hAnsi="Arial" w:cs="Arial"/>
          <w:sz w:val="20"/>
          <w:szCs w:val="20"/>
          <w:lang w:eastAsia="en-US"/>
        </w:rPr>
        <w:t>isů</w:t>
      </w:r>
      <w:r>
        <w:rPr>
          <w:rFonts w:ascii="Arial" w:hAnsi="Arial" w:cs="Arial"/>
          <w:lang w:eastAsia="en-US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2A4BC7" w:rsidRDefault="00AD4CDE" w:rsidP="002A4BC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2A4BC7" w:rsidRDefault="00B70A94" w:rsidP="002A4BC7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3A4D70" w:rsidRDefault="003A4D7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2A4BC7" w:rsidRDefault="00AD4CDE" w:rsidP="002A4BC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06345" w:rsidRDefault="00AD4CDE" w:rsidP="002A4BC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C06345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C06345" w:rsidRDefault="00C063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A4BC7" w:rsidRDefault="002A4B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54592" w:rsidRDefault="009545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54592" w:rsidRPr="00D27771" w:rsidRDefault="009545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06345" w:rsidRPr="00D27771">
        <w:rPr>
          <w:rFonts w:ascii="Arial" w:hAnsi="Arial" w:cs="Arial"/>
          <w:color w:val="000000"/>
          <w:sz w:val="20"/>
          <w:szCs w:val="20"/>
        </w:rPr>
        <w:t>Kopřiva František RNDr.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C06345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  <w:r w:rsidR="00A30AC9"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 w:rsidR="00A30AC9">
        <w:rPr>
          <w:rFonts w:ascii="Arial" w:hAnsi="Arial" w:cs="Arial"/>
          <w:color w:val="000000"/>
          <w:sz w:val="20"/>
          <w:szCs w:val="20"/>
        </w:rPr>
        <w:t>v.z</w:t>
      </w:r>
      <w:proofErr w:type="spellEnd"/>
      <w:r w:rsidR="00A30AC9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A30AC9">
        <w:rPr>
          <w:rFonts w:ascii="Arial" w:hAnsi="Arial" w:cs="Arial"/>
          <w:color w:val="000000"/>
          <w:sz w:val="20"/>
          <w:szCs w:val="20"/>
        </w:rPr>
        <w:t xml:space="preserve"> Robert </w:t>
      </w:r>
      <w:proofErr w:type="spellStart"/>
      <w:r w:rsidR="00A30AC9">
        <w:rPr>
          <w:rFonts w:ascii="Arial" w:hAnsi="Arial" w:cs="Arial"/>
          <w:color w:val="000000"/>
          <w:sz w:val="20"/>
          <w:szCs w:val="20"/>
        </w:rPr>
        <w:t>Hégr</w:t>
      </w:r>
      <w:proofErr w:type="spellEnd"/>
      <w:r w:rsidR="00E55B5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06345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74C0E" w:rsidRDefault="00E74C0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Pr="00D27771" w:rsidRDefault="00C06345" w:rsidP="00C06345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C06345" w:rsidRPr="00D27771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C06345" w:rsidRPr="00D27771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Kučerová  Libuše</w:t>
      </w:r>
      <w:proofErr w:type="gramEnd"/>
    </w:p>
    <w:p w:rsidR="00C06345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 w:rsidR="00E55B51">
        <w:rPr>
          <w:rFonts w:ascii="Arial" w:hAnsi="Arial" w:cs="Arial"/>
          <w:color w:val="000000"/>
          <w:sz w:val="20"/>
          <w:szCs w:val="20"/>
        </w:rPr>
        <w:t>v.z</w:t>
      </w:r>
      <w:proofErr w:type="spellEnd"/>
      <w:r w:rsidR="00E55B51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E55B51">
        <w:rPr>
          <w:rFonts w:ascii="Arial" w:hAnsi="Arial" w:cs="Arial"/>
          <w:color w:val="000000"/>
          <w:sz w:val="20"/>
          <w:szCs w:val="20"/>
        </w:rPr>
        <w:t xml:space="preserve"> Robert </w:t>
      </w:r>
      <w:proofErr w:type="spellStart"/>
      <w:r w:rsidR="00E55B51">
        <w:rPr>
          <w:rFonts w:ascii="Arial" w:hAnsi="Arial" w:cs="Arial"/>
          <w:color w:val="000000"/>
          <w:sz w:val="20"/>
          <w:szCs w:val="20"/>
        </w:rPr>
        <w:t>Hégr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06345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Pr="00D27771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C06345" w:rsidRPr="00D27771" w:rsidRDefault="00C06345" w:rsidP="00C06345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C06345" w:rsidRPr="00D27771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C06345" w:rsidRPr="00D27771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>Šimůnková Kateřina</w:t>
      </w:r>
    </w:p>
    <w:p w:rsidR="00C06345" w:rsidRPr="00D27771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 w:rsidR="00E55B51">
        <w:rPr>
          <w:rFonts w:ascii="Arial" w:hAnsi="Arial" w:cs="Arial"/>
          <w:color w:val="000000"/>
          <w:sz w:val="20"/>
          <w:szCs w:val="20"/>
        </w:rPr>
        <w:t>v.z</w:t>
      </w:r>
      <w:proofErr w:type="spellEnd"/>
      <w:r w:rsidR="00E55B51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E55B51">
        <w:rPr>
          <w:rFonts w:ascii="Arial" w:hAnsi="Arial" w:cs="Arial"/>
          <w:color w:val="000000"/>
          <w:sz w:val="20"/>
          <w:szCs w:val="20"/>
        </w:rPr>
        <w:t xml:space="preserve"> Robert Hégr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06345" w:rsidRDefault="00C06345" w:rsidP="00C063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0634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 pro Pardubický kraj</w:t>
      </w:r>
    </w:p>
    <w:p w:rsidR="00C06345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06345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063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06345">
        <w:rPr>
          <w:rFonts w:ascii="Arial" w:hAnsi="Arial" w:cs="Arial"/>
          <w:color w:val="000000"/>
        </w:rPr>
        <w:t xml:space="preserve"> Bc. Milena Hronková</w:t>
      </w:r>
    </w:p>
    <w:p w:rsidR="00C06345" w:rsidRDefault="00C06345">
      <w:pPr>
        <w:widowControl/>
        <w:rPr>
          <w:rFonts w:ascii="Arial" w:hAnsi="Arial" w:cs="Arial"/>
          <w:color w:val="000000"/>
        </w:rPr>
      </w:pPr>
    </w:p>
    <w:p w:rsidR="00C06345" w:rsidRDefault="00C06345">
      <w:pPr>
        <w:widowControl/>
        <w:rPr>
          <w:rFonts w:ascii="Arial" w:hAnsi="Arial" w:cs="Arial"/>
          <w:color w:val="000000"/>
        </w:rPr>
      </w:pPr>
    </w:p>
    <w:p w:rsidR="0081770D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3B3879" w:rsidRDefault="003B3879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3B3879">
        <w:rPr>
          <w:rFonts w:ascii="Arial" w:hAnsi="Arial" w:cs="Arial"/>
          <w:color w:val="000000"/>
        </w:rPr>
        <w:t> Pardubicích</w:t>
      </w:r>
    </w:p>
    <w:p w:rsidR="003B3879" w:rsidRPr="00D27771" w:rsidRDefault="003B3879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3B3879" w:rsidRDefault="003B3879">
      <w:pPr>
        <w:widowControl/>
        <w:rPr>
          <w:rFonts w:ascii="Arial" w:hAnsi="Arial" w:cs="Arial"/>
          <w:color w:val="000000"/>
        </w:rPr>
      </w:pPr>
    </w:p>
    <w:p w:rsidR="003B3879" w:rsidRDefault="003B3879">
      <w:pPr>
        <w:widowControl/>
        <w:rPr>
          <w:rFonts w:ascii="Arial" w:hAnsi="Arial" w:cs="Arial"/>
          <w:color w:val="000000"/>
        </w:rPr>
      </w:pPr>
    </w:p>
    <w:p w:rsidR="003B3879" w:rsidRPr="00D27771" w:rsidRDefault="003B387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12137, 12139,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24. 10.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2A4BC7">
      <w:pgSz w:w="12240" w:h="15840"/>
      <w:pgMar w:top="993" w:right="1417" w:bottom="1135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A4BC7"/>
    <w:rsid w:val="002B7458"/>
    <w:rsid w:val="002D163D"/>
    <w:rsid w:val="00306639"/>
    <w:rsid w:val="003271AE"/>
    <w:rsid w:val="003315E7"/>
    <w:rsid w:val="003A4D70"/>
    <w:rsid w:val="003A69C2"/>
    <w:rsid w:val="003B3879"/>
    <w:rsid w:val="00407016"/>
    <w:rsid w:val="0043267F"/>
    <w:rsid w:val="004934BF"/>
    <w:rsid w:val="00511ECA"/>
    <w:rsid w:val="00540A55"/>
    <w:rsid w:val="00547094"/>
    <w:rsid w:val="005A559B"/>
    <w:rsid w:val="005A5801"/>
    <w:rsid w:val="005F4E66"/>
    <w:rsid w:val="006230F7"/>
    <w:rsid w:val="00663872"/>
    <w:rsid w:val="00675759"/>
    <w:rsid w:val="006828B1"/>
    <w:rsid w:val="00683264"/>
    <w:rsid w:val="00684DB4"/>
    <w:rsid w:val="00696E39"/>
    <w:rsid w:val="006A6CF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3093D"/>
    <w:rsid w:val="009519F9"/>
    <w:rsid w:val="00954592"/>
    <w:rsid w:val="009A3228"/>
    <w:rsid w:val="009D5879"/>
    <w:rsid w:val="009D7CA0"/>
    <w:rsid w:val="00A21E60"/>
    <w:rsid w:val="00A22F0A"/>
    <w:rsid w:val="00A30AC9"/>
    <w:rsid w:val="00A4566F"/>
    <w:rsid w:val="00A5187C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0F99"/>
    <w:rsid w:val="00BC3F00"/>
    <w:rsid w:val="00BC7680"/>
    <w:rsid w:val="00BE6FC3"/>
    <w:rsid w:val="00BE70E8"/>
    <w:rsid w:val="00BF579A"/>
    <w:rsid w:val="00C06345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14A4"/>
    <w:rsid w:val="00DE4537"/>
    <w:rsid w:val="00DF4838"/>
    <w:rsid w:val="00DF6D39"/>
    <w:rsid w:val="00E03B26"/>
    <w:rsid w:val="00E23DFA"/>
    <w:rsid w:val="00E55B51"/>
    <w:rsid w:val="00E64305"/>
    <w:rsid w:val="00E74C0E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E16FB"/>
  <w14:defaultImageDpi w14:val="0"/>
  <w15:docId w15:val="{BC0EAECA-EE0D-4B53-97EC-138881BD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5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86AA-4EA5-4FCF-BD74-9ECE413F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1530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5</cp:revision>
  <cp:lastPrinted>2018-10-24T08:55:00Z</cp:lastPrinted>
  <dcterms:created xsi:type="dcterms:W3CDTF">2018-11-02T07:55:00Z</dcterms:created>
  <dcterms:modified xsi:type="dcterms:W3CDTF">2018-11-02T08:46:00Z</dcterms:modified>
</cp:coreProperties>
</file>