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53" w:rsidRDefault="001E6653" w:rsidP="001E6653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8025C6">
        <w:rPr>
          <w:rFonts w:ascii="Arial" w:hAnsi="Arial" w:cs="Arial"/>
          <w:b/>
          <w:bCs/>
          <w:sz w:val="22"/>
          <w:szCs w:val="24"/>
        </w:rPr>
        <w:t>1</w:t>
      </w:r>
    </w:p>
    <w:p w:rsidR="001E6653" w:rsidRDefault="001E6653" w:rsidP="001E6653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 nájemní smlouvě reg. č. D500/53000/00</w:t>
      </w:r>
      <w:r w:rsidR="008025C6">
        <w:rPr>
          <w:rFonts w:ascii="Arial" w:hAnsi="Arial" w:cs="Arial"/>
          <w:sz w:val="22"/>
          <w:szCs w:val="24"/>
        </w:rPr>
        <w:t>211</w:t>
      </w:r>
      <w:r>
        <w:rPr>
          <w:rFonts w:ascii="Arial" w:hAnsi="Arial" w:cs="Arial"/>
          <w:sz w:val="22"/>
          <w:szCs w:val="24"/>
        </w:rPr>
        <w:t>/1</w:t>
      </w:r>
      <w:r w:rsidR="008025C6">
        <w:rPr>
          <w:rFonts w:ascii="Arial" w:hAnsi="Arial" w:cs="Arial"/>
          <w:sz w:val="22"/>
          <w:szCs w:val="24"/>
        </w:rPr>
        <w:t>8</w:t>
      </w:r>
      <w:r>
        <w:rPr>
          <w:rFonts w:ascii="Arial" w:hAnsi="Arial" w:cs="Arial"/>
          <w:sz w:val="22"/>
          <w:szCs w:val="24"/>
        </w:rPr>
        <w:t xml:space="preserve">/00 ze dne </w:t>
      </w:r>
      <w:r w:rsidR="008025C6">
        <w:rPr>
          <w:rFonts w:ascii="Arial" w:hAnsi="Arial" w:cs="Arial"/>
          <w:sz w:val="22"/>
          <w:szCs w:val="24"/>
        </w:rPr>
        <w:t>10.10.2018</w:t>
      </w:r>
      <w:r>
        <w:rPr>
          <w:rFonts w:ascii="Arial" w:hAnsi="Arial" w:cs="Arial"/>
          <w:sz w:val="22"/>
          <w:szCs w:val="24"/>
        </w:rPr>
        <w:t xml:space="preserve"> mezi:</w:t>
      </w:r>
    </w:p>
    <w:p w:rsidR="001E6653" w:rsidRDefault="001E6653" w:rsidP="001E6653">
      <w:pPr>
        <w:rPr>
          <w:rFonts w:ascii="Arial" w:hAnsi="Arial" w:cs="Arial"/>
          <w:sz w:val="22"/>
          <w:szCs w:val="24"/>
        </w:rPr>
      </w:pPr>
    </w:p>
    <w:p w:rsidR="00A05890" w:rsidRDefault="00A05890" w:rsidP="00A05890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A53F44" w:rsidRDefault="00A53F44" w:rsidP="00A53F44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>
        <w:rPr>
          <w:rFonts w:ascii="Arial" w:hAnsi="Arial" w:cs="Arial"/>
          <w:b/>
          <w:bCs/>
          <w:sz w:val="22"/>
          <w:szCs w:val="24"/>
        </w:rPr>
        <w:t>I.</w:t>
      </w:r>
    </w:p>
    <w:p w:rsidR="00A53F44" w:rsidRPr="00FC2C3B" w:rsidRDefault="00A53F44" w:rsidP="00A53F44">
      <w:pPr>
        <w:jc w:val="center"/>
        <w:rPr>
          <w:rFonts w:ascii="Arial" w:hAnsi="Arial" w:cs="Arial"/>
          <w:sz w:val="22"/>
          <w:szCs w:val="24"/>
        </w:rPr>
      </w:pPr>
    </w:p>
    <w:p w:rsidR="00A53F44" w:rsidRDefault="00A53F44" w:rsidP="00A53F44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A53F44" w:rsidRDefault="00A53F44" w:rsidP="00A53F4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A53F44" w:rsidRDefault="00A53F44" w:rsidP="00A53F4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A53F44" w:rsidRPr="0007648B" w:rsidRDefault="00A53F44" w:rsidP="00A53F44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A53F44" w:rsidRPr="00626EFA" w:rsidRDefault="00A53F44" w:rsidP="00A53F4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A53F44" w:rsidRPr="00626EFA" w:rsidRDefault="00A53F44" w:rsidP="00A53F4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A53F44" w:rsidRPr="0007648B" w:rsidRDefault="00A53F44" w:rsidP="00A53F44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A53F44" w:rsidRPr="0007648B" w:rsidRDefault="00A53F44" w:rsidP="00A53F44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A53F44" w:rsidRDefault="00A53F44" w:rsidP="00A53F4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8C232F">
        <w:rPr>
          <w:rFonts w:ascii="Arial" w:hAnsi="Arial" w:cs="Arial"/>
          <w:sz w:val="22"/>
          <w:szCs w:val="24"/>
        </w:rPr>
        <w:t>xxxxxxxxxxxxxxxxxxxxxxx</w:t>
      </w:r>
      <w:r>
        <w:rPr>
          <w:rFonts w:ascii="Arial" w:hAnsi="Arial" w:cs="Arial"/>
          <w:sz w:val="22"/>
          <w:szCs w:val="24"/>
        </w:rPr>
        <w:t>,</w:t>
      </w:r>
    </w:p>
    <w:p w:rsidR="00A53F44" w:rsidRPr="00E57925" w:rsidRDefault="00A53F44" w:rsidP="00A53F44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8C232F">
        <w:rPr>
          <w:rFonts w:ascii="Arial" w:hAnsi="Arial" w:cs="Arial"/>
          <w:sz w:val="22"/>
          <w:szCs w:val="24"/>
        </w:rPr>
        <w:t>xxxxxxxxxxxxxxxxxxx</w:t>
      </w:r>
    </w:p>
    <w:p w:rsidR="00A53F44" w:rsidRPr="00A64D79" w:rsidRDefault="00A53F44" w:rsidP="00A53F44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A53F44" w:rsidRDefault="00A53F44" w:rsidP="00A53F4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A53F44" w:rsidRDefault="00A53F44" w:rsidP="00A53F4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8C232F">
        <w:rPr>
          <w:rFonts w:ascii="Arial" w:hAnsi="Arial" w:cs="Arial"/>
          <w:sz w:val="22"/>
          <w:szCs w:val="24"/>
        </w:rPr>
        <w:t>xxxxxxxxxxxxxxxxxx</w:t>
      </w:r>
      <w:r>
        <w:rPr>
          <w:rFonts w:ascii="Arial" w:hAnsi="Arial" w:cs="Arial"/>
          <w:sz w:val="22"/>
          <w:szCs w:val="24"/>
        </w:rPr>
        <w:t xml:space="preserve">, </w:t>
      </w:r>
      <w:r w:rsidR="008C232F">
        <w:rPr>
          <w:rFonts w:ascii="Arial" w:hAnsi="Arial" w:cs="Arial"/>
          <w:sz w:val="22"/>
          <w:szCs w:val="24"/>
        </w:rPr>
        <w:t>xxxxxxxxxxxxxxxxxxxx</w:t>
      </w:r>
    </w:p>
    <w:p w:rsidR="00A53F44" w:rsidRPr="00912AD4" w:rsidRDefault="00A53F44" w:rsidP="00A53F4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>tel.: +</w:t>
      </w:r>
      <w:r w:rsidR="008C232F">
        <w:rPr>
          <w:rFonts w:ascii="Arial" w:hAnsi="Arial" w:cs="Arial"/>
          <w:sz w:val="22"/>
          <w:szCs w:val="22"/>
        </w:rPr>
        <w:t>xxxxxxxxxxxxxxxxxxx</w:t>
      </w:r>
      <w:r w:rsidRPr="00912AD4">
        <w:rPr>
          <w:rFonts w:ascii="Arial" w:hAnsi="Arial" w:cs="Arial"/>
          <w:sz w:val="22"/>
          <w:szCs w:val="22"/>
        </w:rPr>
        <w:t xml:space="preserve"> e-mail: </w:t>
      </w:r>
      <w:r w:rsidR="008C232F">
        <w:rPr>
          <w:rFonts w:ascii="Arial" w:hAnsi="Arial" w:cs="Arial"/>
          <w:sz w:val="22"/>
          <w:szCs w:val="22"/>
        </w:rPr>
        <w:t>xxxxxxxxxxxxxxxxxx</w:t>
      </w:r>
    </w:p>
    <w:p w:rsidR="00A53F44" w:rsidRDefault="00A53F44" w:rsidP="00A53F44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A53F44" w:rsidRDefault="00A53F44" w:rsidP="00A53F44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A53F44" w:rsidRPr="00626EFA" w:rsidRDefault="00A53F44" w:rsidP="00A53F4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A53F44" w:rsidRPr="00626EFA" w:rsidRDefault="00A53F44" w:rsidP="00A53F4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A53F44" w:rsidRPr="0007648B" w:rsidRDefault="00A53F44" w:rsidP="00A53F44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A53F44" w:rsidRDefault="00A53F44" w:rsidP="00A53F44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E32064" w:rsidRDefault="00EF3C0F" w:rsidP="00A7042D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3932BC" w:rsidRDefault="00AB2CB8" w:rsidP="003932BC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a </w:t>
      </w:r>
    </w:p>
    <w:p w:rsidR="002162CA" w:rsidRDefault="002162CA" w:rsidP="002162C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2162CA" w:rsidRPr="002E1DD8" w:rsidRDefault="002162CA" w:rsidP="00216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2</w:t>
      </w:r>
      <w:r w:rsidRPr="002E1DD8">
        <w:rPr>
          <w:rFonts w:ascii="Arial" w:hAnsi="Arial" w:cs="Arial"/>
          <w:sz w:val="22"/>
          <w:szCs w:val="22"/>
        </w:rPr>
        <w:t>. Nájemce</w:t>
      </w:r>
    </w:p>
    <w:p w:rsidR="002162CA" w:rsidRPr="00177713" w:rsidRDefault="002162CA" w:rsidP="002162CA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EXPO TEAM s.r.o.</w:t>
      </w:r>
    </w:p>
    <w:p w:rsidR="002162CA" w:rsidRDefault="002162CA" w:rsidP="002162CA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Poděbradova 3148/109a, Moravská Ostrava, 702 00 Ostrava</w:t>
      </w:r>
    </w:p>
    <w:p w:rsidR="002162CA" w:rsidRDefault="002162CA" w:rsidP="002162CA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Radoslavem Šulkem, 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63323303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2162CA" w:rsidRDefault="002162CA" w:rsidP="002162CA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63323303, plátce DPH</w:t>
      </w:r>
    </w:p>
    <w:p w:rsidR="002162CA" w:rsidRPr="006C7960" w:rsidRDefault="002162CA" w:rsidP="002162CA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r w:rsidRPr="006C7960">
        <w:rPr>
          <w:rFonts w:ascii="Arial" w:hAnsi="Arial" w:cs="Arial"/>
          <w:sz w:val="22"/>
          <w:szCs w:val="22"/>
        </w:rPr>
        <w:t xml:space="preserve">vrs5hfz   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br/>
      </w:r>
      <w:r w:rsidRPr="006C7960">
        <w:rPr>
          <w:rFonts w:ascii="Arial" w:hAnsi="Arial" w:cs="Arial"/>
          <w:sz w:val="22"/>
          <w:szCs w:val="22"/>
        </w:rPr>
        <w:t>Bank</w:t>
      </w:r>
      <w:r>
        <w:rPr>
          <w:rFonts w:ascii="Arial" w:hAnsi="Arial" w:cs="Arial"/>
          <w:sz w:val="22"/>
          <w:szCs w:val="22"/>
        </w:rPr>
        <w:t xml:space="preserve">ovní spojení:      </w:t>
      </w:r>
      <w:r w:rsidR="008C232F">
        <w:rPr>
          <w:rFonts w:ascii="Arial" w:hAnsi="Arial" w:cs="Arial"/>
          <w:sz w:val="22"/>
          <w:szCs w:val="22"/>
        </w:rPr>
        <w:t>xxxxxxxxxxxxxxxxxxxxxxxxx</w:t>
      </w:r>
      <w:r w:rsidRPr="00891A80">
        <w:rPr>
          <w:rFonts w:ascii="Arial" w:hAnsi="Arial" w:cs="Arial"/>
          <w:sz w:val="22"/>
          <w:szCs w:val="22"/>
        </w:rPr>
        <w:t>.</w:t>
      </w:r>
      <w:r w:rsidRPr="006C796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Číslo účtu:                  </w:t>
      </w:r>
      <w:r w:rsidR="008C232F">
        <w:rPr>
          <w:rFonts w:ascii="Arial" w:hAnsi="Arial" w:cs="Arial"/>
          <w:sz w:val="22"/>
          <w:szCs w:val="22"/>
        </w:rPr>
        <w:t>xxxxxxxxxxxxxxxxxxxxx</w:t>
      </w:r>
      <w:r w:rsidRPr="006C796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6C7960">
        <w:rPr>
          <w:rFonts w:ascii="Arial" w:hAnsi="Arial" w:cs="Arial"/>
          <w:sz w:val="22"/>
          <w:szCs w:val="22"/>
        </w:rPr>
        <w:br/>
        <w:t xml:space="preserve">                                  Zapsan</w:t>
      </w:r>
      <w:r w:rsidR="005549D4">
        <w:rPr>
          <w:rFonts w:ascii="Arial" w:hAnsi="Arial" w:cs="Arial"/>
          <w:sz w:val="22"/>
          <w:szCs w:val="22"/>
        </w:rPr>
        <w:t>ý</w:t>
      </w:r>
      <w:r w:rsidRPr="006C7960">
        <w:rPr>
          <w:rFonts w:ascii="Arial" w:hAnsi="Arial" w:cs="Arial"/>
          <w:sz w:val="22"/>
          <w:szCs w:val="22"/>
        </w:rPr>
        <w:t xml:space="preserve"> u Krajského soudu v Ostravě, oddíl C, vložka 13413                                                                                                                                    </w:t>
      </w:r>
    </w:p>
    <w:p w:rsidR="002162CA" w:rsidRPr="006C7960" w:rsidRDefault="002162CA" w:rsidP="002162CA">
      <w:pPr>
        <w:rPr>
          <w:rFonts w:ascii="Arial" w:hAnsi="Arial" w:cs="Arial"/>
          <w:sz w:val="22"/>
          <w:szCs w:val="22"/>
        </w:rPr>
      </w:pPr>
      <w:r w:rsidRPr="006C7960">
        <w:rPr>
          <w:rFonts w:ascii="Arial" w:hAnsi="Arial" w:cs="Arial"/>
          <w:sz w:val="22"/>
          <w:szCs w:val="22"/>
        </w:rPr>
        <w:t xml:space="preserve"> (dále jen „nájemce“) </w:t>
      </w:r>
    </w:p>
    <w:p w:rsidR="00EB3CCA" w:rsidRDefault="00EB3CCA" w:rsidP="003932BC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B87483" w:rsidRDefault="00B87483" w:rsidP="008025C6">
      <w:pPr>
        <w:ind w:left="4248"/>
        <w:rPr>
          <w:rFonts w:ascii="Arial" w:hAnsi="Arial" w:cs="Arial"/>
          <w:sz w:val="22"/>
        </w:rPr>
      </w:pPr>
    </w:p>
    <w:p w:rsidR="008025C6" w:rsidRPr="008B478C" w:rsidRDefault="009E2B47" w:rsidP="008025C6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</w:t>
      </w:r>
      <w:r w:rsidR="007514A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8025C6" w:rsidRDefault="008025C6" w:rsidP="008025C6">
      <w:pPr>
        <w:ind w:left="426"/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</w:t>
      </w:r>
      <w:r w:rsidRPr="00000AE8">
        <w:rPr>
          <w:rFonts w:ascii="Arial" w:hAnsi="Arial" w:cs="Arial"/>
          <w:bCs/>
          <w:sz w:val="22"/>
          <w:szCs w:val="24"/>
        </w:rPr>
        <w:t> rozšíření předmětu pronájmu</w:t>
      </w:r>
      <w:r w:rsidR="005549D4">
        <w:rPr>
          <w:rFonts w:ascii="Arial" w:hAnsi="Arial" w:cs="Arial"/>
          <w:bCs/>
          <w:sz w:val="22"/>
          <w:szCs w:val="24"/>
        </w:rPr>
        <w:t>,</w:t>
      </w:r>
      <w:r w:rsidRPr="00000AE8">
        <w:rPr>
          <w:rFonts w:ascii="Arial" w:hAnsi="Arial" w:cs="Arial"/>
          <w:bCs/>
          <w:sz w:val="22"/>
          <w:szCs w:val="24"/>
        </w:rPr>
        <w:t xml:space="preserve"> a </w:t>
      </w:r>
      <w:r>
        <w:rPr>
          <w:rFonts w:ascii="Arial" w:hAnsi="Arial" w:cs="Arial"/>
          <w:bCs/>
          <w:sz w:val="22"/>
          <w:szCs w:val="24"/>
        </w:rPr>
        <w:t>to o skladové</w:t>
      </w:r>
      <w:r>
        <w:rPr>
          <w:rFonts w:ascii="Arial" w:hAnsi="Arial" w:cs="Arial"/>
          <w:sz w:val="22"/>
          <w:szCs w:val="22"/>
        </w:rPr>
        <w:t xml:space="preserve"> prostory o výměře </w:t>
      </w:r>
      <w:r w:rsidR="002162CA">
        <w:rPr>
          <w:rFonts w:ascii="Arial" w:hAnsi="Arial" w:cs="Arial"/>
          <w:sz w:val="22"/>
          <w:szCs w:val="22"/>
        </w:rPr>
        <w:t>42,90</w:t>
      </w:r>
      <w:r>
        <w:rPr>
          <w:rFonts w:ascii="Arial" w:hAnsi="Arial" w:cs="Arial"/>
          <w:sz w:val="22"/>
          <w:szCs w:val="22"/>
        </w:rPr>
        <w:t xml:space="preserve"> </w:t>
      </w:r>
      <w:r w:rsidRPr="00FE426B">
        <w:rPr>
          <w:rFonts w:ascii="Arial" w:hAnsi="Arial" w:cs="Arial"/>
          <w:bCs/>
          <w:sz w:val="22"/>
          <w:szCs w:val="22"/>
        </w:rPr>
        <w:t>m</w:t>
      </w:r>
      <w:r w:rsidR="00FE426B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5549D4">
        <w:rPr>
          <w:rFonts w:ascii="Arial" w:hAnsi="Arial" w:cs="Arial"/>
          <w:bCs/>
          <w:sz w:val="22"/>
          <w:szCs w:val="22"/>
        </w:rPr>
        <w:t xml:space="preserve">, </w:t>
      </w:r>
      <w:r w:rsidR="002162CA" w:rsidRPr="00FE426B">
        <w:rPr>
          <w:rFonts w:ascii="Arial" w:hAnsi="Arial" w:cs="Arial"/>
          <w:bCs/>
          <w:sz w:val="22"/>
          <w:szCs w:val="22"/>
        </w:rPr>
        <w:t>ostatní</w:t>
      </w:r>
      <w:r w:rsidR="002162CA">
        <w:rPr>
          <w:rFonts w:ascii="Arial" w:hAnsi="Arial" w:cs="Arial"/>
          <w:bCs/>
          <w:sz w:val="22"/>
          <w:szCs w:val="22"/>
        </w:rPr>
        <w:t xml:space="preserve"> provizoria o výměře 11,30 </w:t>
      </w:r>
      <w:r w:rsidR="002162CA" w:rsidRPr="00A74991">
        <w:rPr>
          <w:rFonts w:ascii="Arial" w:hAnsi="Arial" w:cs="Arial"/>
          <w:bCs/>
          <w:sz w:val="22"/>
          <w:szCs w:val="22"/>
        </w:rPr>
        <w:t>m</w:t>
      </w:r>
      <w:r w:rsidR="002162CA" w:rsidRPr="00A74991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2162C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budově bez čp/če, evid. čís. pronajímatele 042 – budova podnikatelského centra, umístěn</w:t>
      </w:r>
      <w:r w:rsidR="005549D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FE426B">
        <w:rPr>
          <w:rFonts w:ascii="Arial" w:hAnsi="Arial" w:cs="Arial"/>
          <w:sz w:val="22"/>
          <w:szCs w:val="22"/>
        </w:rPr>
        <w:t>na pozemku p</w:t>
      </w:r>
      <w:r w:rsidR="00073605">
        <w:rPr>
          <w:rFonts w:ascii="Arial" w:hAnsi="Arial" w:cs="Arial"/>
          <w:sz w:val="22"/>
          <w:szCs w:val="22"/>
        </w:rPr>
        <w:t xml:space="preserve">arcelní číslo 546/1 a část pozemkové plochy p. č. 458/3 o výměře 36 </w:t>
      </w:r>
      <w:r w:rsidR="00073605" w:rsidRPr="00A74991">
        <w:rPr>
          <w:rFonts w:ascii="Arial" w:hAnsi="Arial" w:cs="Arial"/>
          <w:bCs/>
          <w:sz w:val="22"/>
          <w:szCs w:val="22"/>
        </w:rPr>
        <w:t>m</w:t>
      </w:r>
      <w:r w:rsidR="00073605" w:rsidRPr="00A74991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5549D4">
        <w:rPr>
          <w:rFonts w:ascii="Arial" w:hAnsi="Arial" w:cs="Arial"/>
          <w:bCs/>
          <w:sz w:val="22"/>
          <w:szCs w:val="22"/>
        </w:rPr>
        <w:t>,</w:t>
      </w:r>
      <w:r w:rsidR="005549D4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073605">
        <w:rPr>
          <w:rFonts w:ascii="Arial" w:hAnsi="Arial" w:cs="Arial"/>
          <w:sz w:val="22"/>
          <w:szCs w:val="22"/>
        </w:rPr>
        <w:t xml:space="preserve">vše </w:t>
      </w:r>
      <w:r>
        <w:rPr>
          <w:rFonts w:ascii="Arial" w:hAnsi="Arial" w:cs="Arial"/>
          <w:sz w:val="22"/>
        </w:rPr>
        <w:t>dislokov</w:t>
      </w:r>
      <w:r w:rsidR="00073605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n</w:t>
      </w:r>
      <w:r w:rsidR="00073605"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  <w:szCs w:val="22"/>
        </w:rPr>
        <w:t xml:space="preserve"> v areálu Heřmanice v katastrálním území Heřmanice a tím </w:t>
      </w:r>
      <w:r w:rsidRPr="00000AE8">
        <w:rPr>
          <w:rFonts w:ascii="Arial" w:hAnsi="Arial" w:cs="Arial"/>
          <w:bCs/>
          <w:sz w:val="22"/>
          <w:szCs w:val="24"/>
        </w:rPr>
        <w:t>k úpravě některých ustanovení 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8025C6" w:rsidRDefault="008025C6" w:rsidP="008025C6">
      <w:pPr>
        <w:jc w:val="both"/>
        <w:rPr>
          <w:rFonts w:ascii="Arial" w:hAnsi="Arial" w:cs="Arial"/>
          <w:bCs/>
          <w:sz w:val="22"/>
          <w:szCs w:val="24"/>
        </w:rPr>
      </w:pPr>
    </w:p>
    <w:p w:rsidR="00073605" w:rsidRDefault="00073605" w:rsidP="008025C6">
      <w:pPr>
        <w:jc w:val="both"/>
        <w:rPr>
          <w:rFonts w:ascii="Arial" w:hAnsi="Arial" w:cs="Arial"/>
          <w:bCs/>
          <w:sz w:val="22"/>
          <w:szCs w:val="24"/>
        </w:rPr>
      </w:pPr>
    </w:p>
    <w:p w:rsidR="00073605" w:rsidRDefault="00073605" w:rsidP="008025C6">
      <w:pPr>
        <w:jc w:val="both"/>
        <w:rPr>
          <w:rFonts w:ascii="Arial" w:hAnsi="Arial" w:cs="Arial"/>
          <w:bCs/>
          <w:sz w:val="22"/>
          <w:szCs w:val="24"/>
        </w:rPr>
      </w:pPr>
    </w:p>
    <w:p w:rsidR="00073605" w:rsidRDefault="00073605" w:rsidP="008025C6">
      <w:pPr>
        <w:jc w:val="both"/>
        <w:rPr>
          <w:rFonts w:ascii="Arial" w:hAnsi="Arial" w:cs="Arial"/>
          <w:bCs/>
          <w:sz w:val="22"/>
          <w:szCs w:val="24"/>
        </w:rPr>
      </w:pPr>
    </w:p>
    <w:p w:rsidR="00073605" w:rsidRPr="00073605" w:rsidRDefault="00073605" w:rsidP="00073605">
      <w:pPr>
        <w:pStyle w:val="Nadpis3"/>
        <w:jc w:val="left"/>
        <w:rPr>
          <w:rFonts w:ascii="Arial" w:hAnsi="Arial" w:cs="Arial"/>
          <w:b/>
          <w:bCs/>
          <w:sz w:val="22"/>
          <w:szCs w:val="22"/>
        </w:rPr>
      </w:pPr>
      <w:r w:rsidRPr="00073605">
        <w:rPr>
          <w:rFonts w:ascii="Arial" w:hAnsi="Arial" w:cs="Arial"/>
          <w:b/>
          <w:bCs/>
          <w:sz w:val="22"/>
          <w:szCs w:val="22"/>
        </w:rPr>
        <w:t>Čl. II Úvodní ustanovení bod 1 se mění a nově zní takto:</w:t>
      </w:r>
    </w:p>
    <w:p w:rsidR="00073605" w:rsidRPr="00073605" w:rsidRDefault="00073605" w:rsidP="00073605"/>
    <w:p w:rsidR="00073605" w:rsidRPr="00C4356C" w:rsidRDefault="00073605" w:rsidP="00073605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7433">
        <w:rPr>
          <w:rFonts w:ascii="Arial" w:hAnsi="Arial" w:cs="Arial"/>
          <w:sz w:val="22"/>
          <w:szCs w:val="22"/>
        </w:rPr>
        <w:t xml:space="preserve">Česká republika je vlastníkem a pronajímatel je oprávněn hospodařit </w:t>
      </w:r>
      <w:r>
        <w:rPr>
          <w:rFonts w:ascii="Arial" w:hAnsi="Arial" w:cs="Arial"/>
          <w:sz w:val="22"/>
          <w:szCs w:val="22"/>
        </w:rPr>
        <w:t>s majetkem státu – pozemkem p</w:t>
      </w:r>
      <w:r w:rsidRPr="00977433">
        <w:rPr>
          <w:rFonts w:ascii="Arial" w:hAnsi="Arial" w:cs="Arial"/>
          <w:sz w:val="22"/>
          <w:szCs w:val="22"/>
        </w:rPr>
        <w:t xml:space="preserve">. č. </w:t>
      </w:r>
      <w:r>
        <w:rPr>
          <w:rFonts w:ascii="Arial" w:hAnsi="Arial" w:cs="Arial"/>
          <w:sz w:val="22"/>
          <w:szCs w:val="22"/>
        </w:rPr>
        <w:t xml:space="preserve">546/1 a pozemkem p. č. 458/3 </w:t>
      </w:r>
      <w:r w:rsidRPr="00977433">
        <w:rPr>
          <w:rFonts w:ascii="Arial" w:hAnsi="Arial" w:cs="Arial"/>
          <w:sz w:val="22"/>
          <w:szCs w:val="22"/>
        </w:rPr>
        <w:t>v k.</w:t>
      </w:r>
      <w:r>
        <w:rPr>
          <w:rFonts w:ascii="Arial" w:hAnsi="Arial" w:cs="Arial"/>
          <w:sz w:val="22"/>
          <w:szCs w:val="22"/>
        </w:rPr>
        <w:t xml:space="preserve"> </w:t>
      </w:r>
      <w:r w:rsidRPr="00977433">
        <w:rPr>
          <w:rFonts w:ascii="Arial" w:hAnsi="Arial" w:cs="Arial"/>
          <w:sz w:val="22"/>
          <w:szCs w:val="22"/>
        </w:rPr>
        <w:t>ú. Vítkovice, obec Ostrava, veden</w:t>
      </w:r>
      <w:r>
        <w:rPr>
          <w:rFonts w:ascii="Arial" w:hAnsi="Arial" w:cs="Arial"/>
          <w:sz w:val="22"/>
          <w:szCs w:val="22"/>
        </w:rPr>
        <w:t>ém</w:t>
      </w:r>
      <w:r w:rsidRPr="00977433">
        <w:rPr>
          <w:rFonts w:ascii="Arial" w:hAnsi="Arial" w:cs="Arial"/>
          <w:sz w:val="22"/>
          <w:szCs w:val="22"/>
        </w:rPr>
        <w:t xml:space="preserve"> u Katastrálního úřadu pro Moravskoslezs</w:t>
      </w:r>
      <w:r>
        <w:rPr>
          <w:rFonts w:ascii="Arial" w:hAnsi="Arial" w:cs="Arial"/>
          <w:sz w:val="22"/>
          <w:szCs w:val="22"/>
        </w:rPr>
        <w:t xml:space="preserve">ký kraj, Katastrální pracoviště Ostrava. </w:t>
      </w:r>
      <w:r w:rsidRPr="00977433">
        <w:rPr>
          <w:rFonts w:ascii="Arial" w:hAnsi="Arial" w:cs="Arial"/>
          <w:sz w:val="22"/>
          <w:szCs w:val="22"/>
        </w:rPr>
        <w:t xml:space="preserve">Součástí pozemku </w:t>
      </w:r>
      <w:r>
        <w:rPr>
          <w:rFonts w:ascii="Arial" w:hAnsi="Arial" w:cs="Arial"/>
          <w:sz w:val="22"/>
          <w:szCs w:val="22"/>
        </w:rPr>
        <w:t xml:space="preserve">p. č. 546/1, </w:t>
      </w:r>
      <w:r w:rsidRPr="00C4356C">
        <w:rPr>
          <w:rFonts w:ascii="Arial" w:hAnsi="Arial" w:cs="Arial"/>
          <w:sz w:val="22"/>
          <w:szCs w:val="22"/>
        </w:rPr>
        <w:t xml:space="preserve">je stavba </w:t>
      </w:r>
      <w:r>
        <w:rPr>
          <w:rFonts w:ascii="Arial" w:hAnsi="Arial" w:cs="Arial"/>
          <w:sz w:val="22"/>
          <w:szCs w:val="22"/>
        </w:rPr>
        <w:t>bez čp/če</w:t>
      </w:r>
      <w:r w:rsidRPr="00C4356C">
        <w:rPr>
          <w:rFonts w:ascii="Arial" w:hAnsi="Arial" w:cs="Arial"/>
          <w:sz w:val="22"/>
          <w:szCs w:val="22"/>
        </w:rPr>
        <w:t xml:space="preserve">, evid. čís. </w:t>
      </w:r>
      <w:r>
        <w:rPr>
          <w:rFonts w:ascii="Arial" w:hAnsi="Arial" w:cs="Arial"/>
          <w:sz w:val="22"/>
          <w:szCs w:val="22"/>
        </w:rPr>
        <w:t>pronajímatele</w:t>
      </w:r>
      <w:r w:rsidRPr="00C435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042</w:t>
      </w:r>
      <w:r>
        <w:rPr>
          <w:rFonts w:ascii="Arial" w:hAnsi="Arial" w:cs="Arial"/>
          <w:sz w:val="22"/>
        </w:rPr>
        <w:t xml:space="preserve"> – Podnikatelské centrum, </w:t>
      </w:r>
      <w:r w:rsidRPr="00C4356C">
        <w:rPr>
          <w:rFonts w:ascii="Arial" w:hAnsi="Arial" w:cs="Arial"/>
          <w:sz w:val="22"/>
        </w:rPr>
        <w:t>vše</w:t>
      </w:r>
      <w:r>
        <w:rPr>
          <w:rFonts w:ascii="Arial" w:hAnsi="Arial" w:cs="Arial"/>
          <w:sz w:val="22"/>
          <w:szCs w:val="22"/>
        </w:rPr>
        <w:t xml:space="preserve"> dislokované v areálu Heřmanice</w:t>
      </w:r>
      <w:r w:rsidRPr="00C4356C">
        <w:rPr>
          <w:rFonts w:ascii="Arial" w:hAnsi="Arial" w:cs="Arial"/>
          <w:sz w:val="22"/>
          <w:szCs w:val="22"/>
        </w:rPr>
        <w:t xml:space="preserve"> v k.</w:t>
      </w:r>
      <w:r>
        <w:rPr>
          <w:rFonts w:ascii="Arial" w:hAnsi="Arial" w:cs="Arial"/>
          <w:sz w:val="22"/>
          <w:szCs w:val="22"/>
        </w:rPr>
        <w:t xml:space="preserve"> </w:t>
      </w:r>
      <w:r w:rsidRPr="00C4356C">
        <w:rPr>
          <w:rFonts w:ascii="Arial" w:hAnsi="Arial" w:cs="Arial"/>
          <w:sz w:val="22"/>
          <w:szCs w:val="22"/>
        </w:rPr>
        <w:t xml:space="preserve">ú. </w:t>
      </w:r>
      <w:r>
        <w:rPr>
          <w:rFonts w:ascii="Arial" w:hAnsi="Arial" w:cs="Arial"/>
          <w:sz w:val="22"/>
          <w:szCs w:val="22"/>
        </w:rPr>
        <w:t>Heřmanice</w:t>
      </w:r>
      <w:r w:rsidRPr="00C4356C">
        <w:rPr>
          <w:rFonts w:ascii="Arial" w:hAnsi="Arial" w:cs="Arial"/>
          <w:sz w:val="22"/>
          <w:szCs w:val="22"/>
        </w:rPr>
        <w:t>.</w:t>
      </w:r>
    </w:p>
    <w:p w:rsidR="008025C6" w:rsidRDefault="008025C6" w:rsidP="008025C6">
      <w:pPr>
        <w:jc w:val="both"/>
        <w:rPr>
          <w:rFonts w:ascii="Arial" w:hAnsi="Arial" w:cs="Arial"/>
          <w:bCs/>
          <w:sz w:val="22"/>
          <w:szCs w:val="24"/>
        </w:rPr>
      </w:pPr>
    </w:p>
    <w:p w:rsidR="008025C6" w:rsidRDefault="008025C6" w:rsidP="008025C6">
      <w:pPr>
        <w:jc w:val="both"/>
        <w:rPr>
          <w:rFonts w:ascii="Arial" w:hAnsi="Arial" w:cs="Arial"/>
          <w:bCs/>
          <w:sz w:val="22"/>
          <w:szCs w:val="24"/>
        </w:rPr>
      </w:pPr>
    </w:p>
    <w:p w:rsidR="008025C6" w:rsidRDefault="008025C6" w:rsidP="008025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III.  Předmět smlouvy</w:t>
      </w:r>
      <w:r w:rsidR="0007360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bod 1 se mění a nově zní takto:</w:t>
      </w:r>
    </w:p>
    <w:p w:rsidR="008025C6" w:rsidRDefault="008025C6" w:rsidP="008025C6">
      <w:pPr>
        <w:rPr>
          <w:rFonts w:ascii="Arial" w:hAnsi="Arial" w:cs="Arial"/>
          <w:b/>
          <w:bCs/>
          <w:sz w:val="22"/>
          <w:szCs w:val="22"/>
        </w:rPr>
      </w:pPr>
    </w:p>
    <w:p w:rsidR="008025C6" w:rsidRPr="00E562A6" w:rsidRDefault="008025C6" w:rsidP="008025C6">
      <w:pPr>
        <w:pStyle w:val="Odstavecseseznamem"/>
        <w:numPr>
          <w:ilvl w:val="0"/>
          <w:numId w:val="19"/>
        </w:numPr>
        <w:ind w:left="567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Pronajímatel </w:t>
      </w:r>
      <w:r w:rsidRPr="00E562A6">
        <w:rPr>
          <w:rFonts w:ascii="Arial" w:hAnsi="Arial" w:cs="Arial"/>
          <w:bCs/>
          <w:sz w:val="22"/>
          <w:szCs w:val="22"/>
        </w:rPr>
        <w:t xml:space="preserve">přenechává nájemci část budovy </w:t>
      </w:r>
      <w:r w:rsidRPr="00E562A6">
        <w:rPr>
          <w:rFonts w:ascii="Arial" w:hAnsi="Arial" w:cs="Arial"/>
          <w:sz w:val="22"/>
          <w:szCs w:val="22"/>
        </w:rPr>
        <w:t>bez čp/</w:t>
      </w:r>
      <w:r>
        <w:rPr>
          <w:rFonts w:ascii="Arial" w:hAnsi="Arial" w:cs="Arial"/>
          <w:sz w:val="22"/>
          <w:szCs w:val="22"/>
        </w:rPr>
        <w:t xml:space="preserve">če, evid. čís. </w:t>
      </w:r>
      <w:r w:rsidRPr="00E562A6">
        <w:rPr>
          <w:rFonts w:ascii="Arial" w:hAnsi="Arial" w:cs="Arial"/>
          <w:sz w:val="22"/>
          <w:szCs w:val="22"/>
        </w:rPr>
        <w:t>pronajímatele 042 – budova podnikatelského</w:t>
      </w:r>
      <w:r w:rsidRPr="00E562A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centra na pozemku </w:t>
      </w:r>
      <w:r w:rsidRPr="00E562A6">
        <w:rPr>
          <w:rFonts w:ascii="Arial" w:hAnsi="Arial" w:cs="Arial"/>
          <w:bCs/>
          <w:sz w:val="22"/>
          <w:szCs w:val="22"/>
        </w:rPr>
        <w:t>p.</w:t>
      </w:r>
      <w:r w:rsidR="00073605">
        <w:rPr>
          <w:rFonts w:ascii="Arial" w:hAnsi="Arial" w:cs="Arial"/>
          <w:bCs/>
          <w:sz w:val="22"/>
          <w:szCs w:val="22"/>
        </w:rPr>
        <w:t xml:space="preserve"> </w:t>
      </w:r>
      <w:r w:rsidRPr="00E562A6">
        <w:rPr>
          <w:rFonts w:ascii="Arial" w:hAnsi="Arial" w:cs="Arial"/>
          <w:bCs/>
          <w:sz w:val="22"/>
          <w:szCs w:val="22"/>
        </w:rPr>
        <w:t>č. 546/1</w:t>
      </w:r>
      <w:r w:rsidR="00073605">
        <w:rPr>
          <w:rFonts w:ascii="Arial" w:hAnsi="Arial" w:cs="Arial"/>
          <w:bCs/>
          <w:sz w:val="22"/>
          <w:szCs w:val="22"/>
        </w:rPr>
        <w:t xml:space="preserve"> a část pozemkové plochy        p. č. 458/3</w:t>
      </w:r>
      <w:r>
        <w:rPr>
          <w:rFonts w:ascii="Arial" w:hAnsi="Arial" w:cs="Arial"/>
          <w:bCs/>
          <w:sz w:val="22"/>
          <w:szCs w:val="22"/>
        </w:rPr>
        <w:t>,</w:t>
      </w:r>
      <w:r w:rsidRPr="00E562A6">
        <w:rPr>
          <w:rFonts w:ascii="Arial" w:hAnsi="Arial" w:cs="Arial"/>
          <w:bCs/>
          <w:sz w:val="22"/>
          <w:szCs w:val="22"/>
        </w:rPr>
        <w:t xml:space="preserve"> jak je uvedeno v příloze č. 1 tohoto dodatku v tomto členění:    </w:t>
      </w:r>
      <w:r w:rsidRPr="00E562A6">
        <w:rPr>
          <w:rFonts w:ascii="Arial" w:hAnsi="Arial" w:cs="Arial"/>
          <w:bCs/>
          <w:sz w:val="22"/>
          <w:szCs w:val="22"/>
        </w:rPr>
        <w:tab/>
      </w:r>
    </w:p>
    <w:p w:rsidR="008025C6" w:rsidRDefault="008025C6" w:rsidP="008025C6">
      <w:pPr>
        <w:ind w:left="426" w:firstLine="14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Skladové prostory o výměře </w:t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40C79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2162CA">
        <w:rPr>
          <w:rFonts w:ascii="Arial" w:hAnsi="Arial" w:cs="Arial"/>
          <w:b/>
          <w:bCs/>
          <w:sz w:val="22"/>
          <w:szCs w:val="22"/>
        </w:rPr>
        <w:t xml:space="preserve"> 42,90</w:t>
      </w:r>
      <w:r w:rsidRPr="00C40C79">
        <w:rPr>
          <w:rFonts w:ascii="Arial" w:hAnsi="Arial" w:cs="Arial"/>
          <w:b/>
          <w:bCs/>
          <w:sz w:val="22"/>
          <w:szCs w:val="22"/>
        </w:rPr>
        <w:t xml:space="preserve"> m</w:t>
      </w:r>
      <w:r w:rsidRPr="00C40C79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8025C6" w:rsidRPr="00C40C79" w:rsidRDefault="008025C6" w:rsidP="008025C6">
      <w:pPr>
        <w:ind w:left="426" w:hanging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  <w:t xml:space="preserve">  Ostatní provizoria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</w:t>
      </w:r>
      <w:r w:rsidR="002162CA">
        <w:rPr>
          <w:rFonts w:ascii="Arial" w:hAnsi="Arial" w:cs="Arial"/>
          <w:b/>
          <w:bCs/>
          <w:sz w:val="22"/>
          <w:szCs w:val="22"/>
        </w:rPr>
        <w:t>11,30</w:t>
      </w:r>
      <w:r w:rsidRPr="00C40C79">
        <w:rPr>
          <w:rFonts w:ascii="Arial" w:hAnsi="Arial" w:cs="Arial"/>
          <w:b/>
          <w:bCs/>
          <w:sz w:val="22"/>
          <w:szCs w:val="22"/>
        </w:rPr>
        <w:t xml:space="preserve"> m</w:t>
      </w:r>
      <w:r w:rsidRPr="00C40C79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9E2B47" w:rsidRDefault="00073605" w:rsidP="00073605">
      <w:pPr>
        <w:ind w:firstLine="426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Pozemková plocha o výměře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073605">
        <w:rPr>
          <w:rFonts w:ascii="Arial" w:hAnsi="Arial" w:cs="Arial"/>
          <w:b/>
          <w:sz w:val="22"/>
          <w:szCs w:val="22"/>
        </w:rPr>
        <w:t>36,00 m</w:t>
      </w:r>
      <w:r w:rsidRPr="00073605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073605" w:rsidRPr="005549D4" w:rsidRDefault="005549D4" w:rsidP="0007360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„předmět nájmu“).</w:t>
      </w:r>
    </w:p>
    <w:p w:rsidR="00073605" w:rsidRPr="00073605" w:rsidRDefault="00073605" w:rsidP="00073605">
      <w:pPr>
        <w:ind w:firstLine="426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4B2AE9" w:rsidRPr="0043054B" w:rsidRDefault="004B2AE9" w:rsidP="004B2AE9">
      <w:pPr>
        <w:pStyle w:val="Textdopisu"/>
        <w:ind w:firstLine="0"/>
        <w:rPr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V. Cena nájmu</w:t>
      </w:r>
      <w:r>
        <w:rPr>
          <w:b/>
          <w:bCs/>
        </w:rPr>
        <w:t xml:space="preserve"> bod 1 a bod </w:t>
      </w:r>
      <w:r w:rsidR="00F278B4">
        <w:rPr>
          <w:b/>
          <w:bCs/>
        </w:rPr>
        <w:t>2</w:t>
      </w:r>
      <w:r>
        <w:rPr>
          <w:b/>
          <w:bCs/>
        </w:rPr>
        <w:t xml:space="preserve"> se mění a nově zní </w:t>
      </w:r>
      <w:r w:rsidRPr="0043054B">
        <w:rPr>
          <w:b/>
          <w:bCs/>
        </w:rPr>
        <w:t>takto:</w:t>
      </w:r>
    </w:p>
    <w:p w:rsidR="004B2AE9" w:rsidRPr="0043054B" w:rsidRDefault="004B2AE9" w:rsidP="004B2AE9">
      <w:pPr>
        <w:pStyle w:val="Textdopisu"/>
        <w:ind w:firstLine="0"/>
        <w:rPr>
          <w:bCs/>
        </w:rPr>
      </w:pPr>
    </w:p>
    <w:p w:rsidR="002162CA" w:rsidRPr="00F165F3" w:rsidRDefault="002162CA" w:rsidP="002162CA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bookmarkStart w:id="0" w:name="_MON_1364117459"/>
      <w:bookmarkStart w:id="1" w:name="_MON_1364117566"/>
      <w:bookmarkStart w:id="2" w:name="_MON_1364117732"/>
      <w:bookmarkStart w:id="3" w:name="_MON_1364118134"/>
      <w:bookmarkStart w:id="4" w:name="_MON_1364185333"/>
      <w:bookmarkStart w:id="5" w:name="_MON_1364373352"/>
      <w:bookmarkStart w:id="6" w:name="_MON_1364628272"/>
      <w:bookmarkStart w:id="7" w:name="_MON_1528863899"/>
      <w:bookmarkStart w:id="8" w:name="_MON_1376463123"/>
      <w:bookmarkStart w:id="9" w:name="_MON_1529129671"/>
      <w:bookmarkStart w:id="10" w:name="_MON_1529130091"/>
      <w:bookmarkStart w:id="11" w:name="_MON_1364116743"/>
      <w:bookmarkStart w:id="12" w:name="_MON_1364117352"/>
      <w:bookmarkStart w:id="13" w:name="_MON_13641173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165F3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B87483">
        <w:rPr>
          <w:rFonts w:ascii="Arial" w:hAnsi="Arial" w:cs="Arial"/>
          <w:b/>
          <w:sz w:val="22"/>
          <w:szCs w:val="22"/>
        </w:rPr>
        <w:t>99 228,</w:t>
      </w:r>
      <w:r w:rsidR="005549D4">
        <w:rPr>
          <w:rFonts w:ascii="Arial" w:hAnsi="Arial" w:cs="Arial"/>
          <w:b/>
          <w:sz w:val="22"/>
          <w:szCs w:val="22"/>
        </w:rPr>
        <w:t xml:space="preserve">- </w:t>
      </w:r>
      <w:r w:rsidRPr="00F165F3">
        <w:rPr>
          <w:rFonts w:ascii="Arial" w:hAnsi="Arial" w:cs="Arial"/>
          <w:b/>
          <w:sz w:val="22"/>
          <w:szCs w:val="22"/>
        </w:rPr>
        <w:t>Kč</w:t>
      </w:r>
      <w:r w:rsidRPr="00F165F3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</w:t>
      </w:r>
      <w:r>
        <w:rPr>
          <w:rFonts w:ascii="Arial" w:hAnsi="Arial" w:cs="Arial"/>
          <w:sz w:val="22"/>
          <w:szCs w:val="22"/>
        </w:rPr>
        <w:t xml:space="preserve">měsíčních </w:t>
      </w:r>
      <w:r w:rsidR="00B87483">
        <w:rPr>
          <w:rFonts w:ascii="Arial" w:hAnsi="Arial" w:cs="Arial"/>
          <w:sz w:val="22"/>
          <w:szCs w:val="22"/>
        </w:rPr>
        <w:t xml:space="preserve">plateb                </w:t>
      </w:r>
      <w:r w:rsidRPr="00F165F3">
        <w:rPr>
          <w:rFonts w:ascii="Arial" w:hAnsi="Arial" w:cs="Arial"/>
          <w:sz w:val="22"/>
          <w:szCs w:val="22"/>
        </w:rPr>
        <w:t xml:space="preserve">á </w:t>
      </w:r>
      <w:r w:rsidR="00B87483">
        <w:rPr>
          <w:rFonts w:ascii="Arial" w:hAnsi="Arial" w:cs="Arial"/>
          <w:sz w:val="22"/>
          <w:szCs w:val="22"/>
        </w:rPr>
        <w:t>8</w:t>
      </w:r>
      <w:r w:rsidR="005549D4">
        <w:rPr>
          <w:rFonts w:ascii="Arial" w:hAnsi="Arial" w:cs="Arial"/>
          <w:sz w:val="22"/>
          <w:szCs w:val="22"/>
        </w:rPr>
        <w:t> </w:t>
      </w:r>
      <w:r w:rsidR="00B87483">
        <w:rPr>
          <w:rFonts w:ascii="Arial" w:hAnsi="Arial" w:cs="Arial"/>
          <w:sz w:val="22"/>
          <w:szCs w:val="22"/>
        </w:rPr>
        <w:t>269</w:t>
      </w:r>
      <w:r w:rsidR="005549D4">
        <w:rPr>
          <w:rFonts w:ascii="Arial" w:hAnsi="Arial" w:cs="Arial"/>
          <w:sz w:val="22"/>
          <w:szCs w:val="22"/>
        </w:rPr>
        <w:t>,-</w:t>
      </w:r>
      <w:r w:rsidRPr="00F165F3">
        <w:rPr>
          <w:rFonts w:ascii="Arial" w:hAnsi="Arial" w:cs="Arial"/>
          <w:sz w:val="22"/>
          <w:szCs w:val="22"/>
        </w:rPr>
        <w:t xml:space="preserve"> Kč + příslušná výše DPH. Specifikace ceny nájmu je uvedena v níže uvedené hodnotové tabulce</w:t>
      </w:r>
      <w:r w:rsidRPr="00F165F3">
        <w:rPr>
          <w:rFonts w:ascii="Arial" w:hAnsi="Arial" w:cs="Arial"/>
          <w:sz w:val="18"/>
          <w:szCs w:val="18"/>
        </w:rPr>
        <w:t xml:space="preserve"> </w:t>
      </w:r>
    </w:p>
    <w:p w:rsidR="00B90E45" w:rsidRDefault="002162CA" w:rsidP="00346627">
      <w:pPr>
        <w:tabs>
          <w:tab w:val="left" w:pos="3960"/>
        </w:tabs>
        <w:ind w:left="426" w:right="565" w:hanging="6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B87483">
        <w:rPr>
          <w:rFonts w:ascii="Arial" w:hAnsi="Arial" w:cs="Arial"/>
          <w:sz w:val="18"/>
          <w:szCs w:val="18"/>
        </w:rPr>
        <w:t xml:space="preserve"> </w:t>
      </w:r>
      <w:bookmarkStart w:id="14" w:name="_MON_1364117395"/>
      <w:bookmarkEnd w:id="14"/>
      <w:r w:rsidR="00346627">
        <w:rPr>
          <w:rFonts w:ascii="Arial" w:hAnsi="Arial" w:cs="Arial"/>
          <w:sz w:val="18"/>
          <w:szCs w:val="18"/>
        </w:rPr>
        <w:object w:dxaOrig="7394" w:dyaOrig="1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65.25pt" o:ole="">
            <v:imagedata r:id="rId8" o:title=""/>
          </v:shape>
          <o:OLEObject Type="Embed" ProgID="Excel.Sheet.8" ShapeID="_x0000_i1025" DrawAspect="Content" ObjectID="_1602584109" r:id="rId9"/>
        </w:object>
      </w:r>
    </w:p>
    <w:p w:rsidR="00073605" w:rsidRDefault="00073605" w:rsidP="00346627">
      <w:pPr>
        <w:tabs>
          <w:tab w:val="left" w:pos="3960"/>
        </w:tabs>
        <w:ind w:left="426" w:right="565" w:hanging="606"/>
        <w:jc w:val="both"/>
        <w:rPr>
          <w:rFonts w:ascii="Arial" w:hAnsi="Arial" w:cs="Arial"/>
          <w:sz w:val="22"/>
          <w:szCs w:val="22"/>
        </w:rPr>
      </w:pPr>
    </w:p>
    <w:p w:rsidR="003932BC" w:rsidRDefault="003932BC" w:rsidP="003932BC">
      <w:pPr>
        <w:tabs>
          <w:tab w:val="left" w:pos="3960"/>
        </w:tabs>
        <w:ind w:left="426" w:hanging="606"/>
        <w:jc w:val="both"/>
      </w:pPr>
    </w:p>
    <w:p w:rsidR="00B87483" w:rsidRPr="00B87483" w:rsidRDefault="00B87483" w:rsidP="00B87483">
      <w:pPr>
        <w:pStyle w:val="Odstavecseseznamem"/>
        <w:numPr>
          <w:ilvl w:val="0"/>
          <w:numId w:val="15"/>
        </w:num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87483">
        <w:rPr>
          <w:rFonts w:ascii="Arial" w:hAnsi="Arial" w:cs="Arial"/>
          <w:sz w:val="22"/>
          <w:szCs w:val="22"/>
        </w:rPr>
        <w:t xml:space="preserve">Měsíční nájemné </w:t>
      </w:r>
      <w:r>
        <w:rPr>
          <w:rFonts w:ascii="Arial" w:hAnsi="Arial" w:cs="Arial"/>
          <w:sz w:val="22"/>
          <w:szCs w:val="22"/>
        </w:rPr>
        <w:t xml:space="preserve">je </w:t>
      </w:r>
      <w:r w:rsidRPr="00B87483">
        <w:rPr>
          <w:rFonts w:ascii="Arial" w:hAnsi="Arial" w:cs="Arial"/>
          <w:sz w:val="22"/>
          <w:szCs w:val="22"/>
        </w:rPr>
        <w:t xml:space="preserve">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r w:rsidR="008C232F">
        <w:rPr>
          <w:rFonts w:ascii="Arial" w:hAnsi="Arial" w:cs="Arial"/>
          <w:sz w:val="22"/>
          <w:szCs w:val="22"/>
        </w:rPr>
        <w:t>xxxxxxxxxxxx</w:t>
      </w:r>
      <w:r w:rsidRPr="00B87483">
        <w:rPr>
          <w:rFonts w:ascii="Arial" w:hAnsi="Arial" w:cs="Arial"/>
          <w:sz w:val="22"/>
          <w:szCs w:val="22"/>
        </w:rPr>
        <w:t xml:space="preserve">, vedený u </w:t>
      </w:r>
      <w:r w:rsidR="008C232F">
        <w:rPr>
          <w:rFonts w:ascii="Arial" w:hAnsi="Arial" w:cs="Arial"/>
          <w:sz w:val="22"/>
          <w:szCs w:val="22"/>
        </w:rPr>
        <w:t>xxxxxxxxxxxxx</w:t>
      </w:r>
      <w:r w:rsidRPr="00B87483">
        <w:rPr>
          <w:rFonts w:ascii="Arial" w:hAnsi="Arial" w:cs="Arial"/>
          <w:sz w:val="22"/>
          <w:szCs w:val="22"/>
        </w:rPr>
        <w:t>.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</w:t>
      </w:r>
      <w:r w:rsidR="008C232F">
        <w:rPr>
          <w:rFonts w:ascii="Arial" w:hAnsi="Arial" w:cs="Arial"/>
          <w:sz w:val="22"/>
          <w:szCs w:val="22"/>
        </w:rPr>
        <w:t>.xxxxxxxxxxxx</w:t>
      </w:r>
      <w:r>
        <w:rPr>
          <w:rStyle w:val="Hypertextovodkaz"/>
          <w:rFonts w:ascii="Arial" w:hAnsi="Arial" w:cs="Arial"/>
          <w:sz w:val="22"/>
          <w:szCs w:val="22"/>
        </w:rPr>
        <w:t xml:space="preserve"> </w:t>
      </w:r>
      <w:hyperlink r:id="rId10" w:history="1"/>
      <w:r w:rsidRPr="00B87483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B87483" w:rsidRDefault="00B87483" w:rsidP="00B87483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073605" w:rsidRDefault="00073605" w:rsidP="00B87483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B87483" w:rsidRDefault="00B87483" w:rsidP="00B87483">
      <w:pPr>
        <w:pStyle w:val="Zkladntext2"/>
        <w:rPr>
          <w:b/>
        </w:rPr>
      </w:pPr>
      <w:r w:rsidRPr="00D642C8">
        <w:rPr>
          <w:b/>
        </w:rPr>
        <w:t>Čl. V</w:t>
      </w:r>
      <w:r>
        <w:rPr>
          <w:b/>
        </w:rPr>
        <w:t>.</w:t>
      </w:r>
      <w:r w:rsidRPr="00D642C8">
        <w:rPr>
          <w:b/>
        </w:rPr>
        <w:t xml:space="preserve"> Cena nájmu bod </w:t>
      </w:r>
      <w:r>
        <w:rPr>
          <w:b/>
        </w:rPr>
        <w:t xml:space="preserve">3 </w:t>
      </w:r>
      <w:r w:rsidRPr="00D642C8">
        <w:rPr>
          <w:b/>
        </w:rPr>
        <w:t xml:space="preserve">se </w:t>
      </w:r>
      <w:r>
        <w:rPr>
          <w:b/>
        </w:rPr>
        <w:t xml:space="preserve">doplňuje </w:t>
      </w:r>
      <w:r w:rsidRPr="00D642C8">
        <w:rPr>
          <w:b/>
        </w:rPr>
        <w:t>takto:</w:t>
      </w:r>
      <w:r>
        <w:rPr>
          <w:b/>
        </w:rPr>
        <w:t xml:space="preserve">     </w:t>
      </w:r>
    </w:p>
    <w:p w:rsidR="00B87483" w:rsidRPr="003971CF" w:rsidRDefault="00B87483" w:rsidP="00B87483">
      <w:pPr>
        <w:pStyle w:val="Zkladntext2"/>
        <w:ind w:left="720"/>
        <w:rPr>
          <w:b/>
        </w:rPr>
      </w:pPr>
      <w:r>
        <w:rPr>
          <w:b/>
        </w:rPr>
        <w:t xml:space="preserve">                                                         </w:t>
      </w:r>
    </w:p>
    <w:p w:rsidR="00B87483" w:rsidRPr="00BF0C54" w:rsidRDefault="00B87483" w:rsidP="00B8748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zamezení vzniku pohledávek se nájemce zavazuje složit doplatek peněžní záruky ve výši </w:t>
      </w:r>
      <w:r>
        <w:rPr>
          <w:rFonts w:ascii="Arial" w:hAnsi="Arial" w:cs="Arial"/>
          <w:b/>
          <w:sz w:val="22"/>
          <w:szCs w:val="22"/>
        </w:rPr>
        <w:t>3 200,- Kč</w:t>
      </w:r>
      <w:r>
        <w:rPr>
          <w:rFonts w:ascii="Arial" w:hAnsi="Arial" w:cs="Arial"/>
          <w:sz w:val="22"/>
          <w:szCs w:val="22"/>
        </w:rPr>
        <w:t xml:space="preserve"> na účet pronajímatele vedený u </w:t>
      </w:r>
      <w:r w:rsidR="008C232F">
        <w:rPr>
          <w:rFonts w:ascii="Arial" w:hAnsi="Arial" w:cs="Arial"/>
          <w:sz w:val="22"/>
          <w:szCs w:val="22"/>
        </w:rPr>
        <w:t>xxxxxxxxxxxxxxxxxxxxxxxxx</w:t>
      </w:r>
      <w:bookmarkStart w:id="15" w:name="_GoBack"/>
      <w:bookmarkEnd w:id="15"/>
      <w:r>
        <w:rPr>
          <w:rFonts w:ascii="Arial" w:hAnsi="Arial" w:cs="Arial"/>
          <w:sz w:val="22"/>
          <w:szCs w:val="22"/>
        </w:rPr>
        <w:t>. Nájemce se zavazuje doplatit peněžní záruku v termínu do 3 dnů ode dne podpisu tohoto dodatku ze strany nájemce.</w:t>
      </w:r>
    </w:p>
    <w:p w:rsidR="00B87483" w:rsidRDefault="00B87483" w:rsidP="00B87483">
      <w:pPr>
        <w:jc w:val="both"/>
        <w:rPr>
          <w:rFonts w:ascii="Arial" w:hAnsi="Arial" w:cs="Arial"/>
          <w:sz w:val="22"/>
          <w:szCs w:val="22"/>
        </w:rPr>
      </w:pPr>
    </w:p>
    <w:p w:rsidR="00073605" w:rsidRDefault="00073605" w:rsidP="00B87483">
      <w:pPr>
        <w:jc w:val="both"/>
        <w:rPr>
          <w:rFonts w:ascii="Arial" w:hAnsi="Arial" w:cs="Arial"/>
          <w:sz w:val="22"/>
          <w:szCs w:val="22"/>
        </w:rPr>
      </w:pPr>
    </w:p>
    <w:p w:rsidR="00073605" w:rsidRDefault="00073605" w:rsidP="00B87483">
      <w:pPr>
        <w:jc w:val="both"/>
        <w:rPr>
          <w:rFonts w:ascii="Arial" w:hAnsi="Arial" w:cs="Arial"/>
          <w:sz w:val="22"/>
          <w:szCs w:val="22"/>
        </w:rPr>
      </w:pPr>
    </w:p>
    <w:p w:rsidR="00073605" w:rsidRDefault="00073605" w:rsidP="00B87483">
      <w:pPr>
        <w:jc w:val="both"/>
        <w:rPr>
          <w:rFonts w:ascii="Arial" w:hAnsi="Arial" w:cs="Arial"/>
          <w:sz w:val="22"/>
          <w:szCs w:val="22"/>
        </w:rPr>
      </w:pPr>
    </w:p>
    <w:p w:rsidR="00073605" w:rsidRDefault="00073605" w:rsidP="00B87483">
      <w:pPr>
        <w:jc w:val="both"/>
        <w:rPr>
          <w:rFonts w:ascii="Arial" w:hAnsi="Arial" w:cs="Arial"/>
          <w:sz w:val="22"/>
          <w:szCs w:val="22"/>
        </w:rPr>
      </w:pPr>
    </w:p>
    <w:p w:rsidR="00073605" w:rsidRDefault="00073605" w:rsidP="00B87483">
      <w:pPr>
        <w:jc w:val="both"/>
        <w:rPr>
          <w:rFonts w:ascii="Arial" w:hAnsi="Arial" w:cs="Arial"/>
          <w:sz w:val="22"/>
          <w:szCs w:val="22"/>
        </w:rPr>
      </w:pPr>
    </w:p>
    <w:p w:rsidR="00346627" w:rsidRDefault="003932BC" w:rsidP="003932BC">
      <w:pPr>
        <w:pStyle w:val="Zkladntext2"/>
        <w:ind w:left="4248"/>
      </w:pPr>
      <w:r w:rsidRPr="00C15C8D">
        <w:rPr>
          <w:b/>
        </w:rPr>
        <w:t>III.</w:t>
      </w:r>
    </w:p>
    <w:p w:rsidR="00346627" w:rsidRDefault="00346627" w:rsidP="003466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</w:t>
      </w:r>
      <w:r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346627" w:rsidRDefault="00346627" w:rsidP="003466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  </w:t>
      </w:r>
      <w:r>
        <w:rPr>
          <w:rFonts w:ascii="Arial" w:hAnsi="Arial" w:cs="Arial"/>
          <w:sz w:val="22"/>
        </w:rPr>
        <w:br/>
        <w:t xml:space="preserve">        </w:t>
      </w:r>
      <w:r>
        <w:rPr>
          <w:rFonts w:ascii="Arial" w:hAnsi="Arial" w:cs="Arial"/>
          <w:sz w:val="22"/>
        </w:rPr>
        <w:tab/>
        <w:t xml:space="preserve">s účinností  od </w:t>
      </w:r>
      <w:r>
        <w:rPr>
          <w:rFonts w:ascii="Arial" w:hAnsi="Arial" w:cs="Arial"/>
          <w:b/>
          <w:bCs/>
          <w:sz w:val="22"/>
        </w:rPr>
        <w:t>1.</w:t>
      </w:r>
      <w:r w:rsidR="0007360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1</w:t>
      </w:r>
      <w:r w:rsidR="00AF4FE6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.</w:t>
      </w:r>
      <w:r w:rsidR="0007360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2018.</w:t>
      </w:r>
    </w:p>
    <w:p w:rsidR="00346627" w:rsidRDefault="00346627" w:rsidP="003466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346627" w:rsidRDefault="00346627" w:rsidP="00346627">
      <w:pPr>
        <w:rPr>
          <w:rFonts w:ascii="Arial" w:hAnsi="Arial" w:cs="Arial"/>
          <w:sz w:val="22"/>
          <w:szCs w:val="22"/>
        </w:rPr>
      </w:pPr>
    </w:p>
    <w:p w:rsidR="00346627" w:rsidRDefault="00346627" w:rsidP="00346627">
      <w:pPr>
        <w:jc w:val="both"/>
        <w:rPr>
          <w:rFonts w:ascii="Arial" w:hAnsi="Arial" w:cs="Arial"/>
          <w:sz w:val="22"/>
          <w:szCs w:val="22"/>
        </w:rPr>
      </w:pPr>
    </w:p>
    <w:p w:rsidR="00DA3CE8" w:rsidRDefault="005549D4" w:rsidP="00DA3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79E8">
        <w:rPr>
          <w:rFonts w:ascii="Arial" w:hAnsi="Arial" w:cs="Arial"/>
          <w:sz w:val="22"/>
          <w:szCs w:val="22"/>
        </w:rPr>
        <w:t>Přílohy: Situační plánek předmětu pronájmu</w:t>
      </w:r>
    </w:p>
    <w:p w:rsidR="008B79E8" w:rsidRDefault="00DA3CE8" w:rsidP="008B79E8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B79E8">
        <w:rPr>
          <w:rFonts w:ascii="Arial" w:hAnsi="Arial" w:cs="Arial"/>
          <w:sz w:val="22"/>
          <w:szCs w:val="22"/>
        </w:rPr>
        <w:t xml:space="preserve">                   </w:t>
      </w:r>
    </w:p>
    <w:p w:rsidR="008B79E8" w:rsidRDefault="008B79E8" w:rsidP="008B79E8">
      <w:pPr>
        <w:ind w:left="567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Ostravě dne                                                         V Ostravě dne </w:t>
      </w:r>
    </w:p>
    <w:p w:rsidR="008B79E8" w:rsidRDefault="008B79E8" w:rsidP="008B79E8">
      <w:pPr>
        <w:rPr>
          <w:rFonts w:ascii="Arial" w:hAnsi="Arial" w:cs="Arial"/>
          <w:sz w:val="22"/>
          <w:szCs w:val="22"/>
        </w:rPr>
      </w:pPr>
    </w:p>
    <w:p w:rsidR="008B79E8" w:rsidRDefault="008B79E8" w:rsidP="008B79E8">
      <w:pPr>
        <w:rPr>
          <w:rFonts w:ascii="Arial" w:hAnsi="Arial" w:cs="Arial"/>
          <w:sz w:val="22"/>
          <w:szCs w:val="22"/>
        </w:rPr>
      </w:pPr>
    </w:p>
    <w:p w:rsidR="00346627" w:rsidRDefault="00346627" w:rsidP="008B79E8">
      <w:pPr>
        <w:rPr>
          <w:rFonts w:ascii="Arial" w:hAnsi="Arial" w:cs="Arial"/>
          <w:sz w:val="22"/>
          <w:szCs w:val="22"/>
        </w:rPr>
      </w:pPr>
    </w:p>
    <w:p w:rsidR="008B79E8" w:rsidRDefault="008B79E8" w:rsidP="008B79E8">
      <w:pPr>
        <w:ind w:left="284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…………………………………</w:t>
      </w:r>
    </w:p>
    <w:p w:rsidR="008B79E8" w:rsidRDefault="008B79E8" w:rsidP="008B79E8">
      <w:p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Havelka                                                     Ing. Radoslav Šulek</w:t>
      </w:r>
    </w:p>
    <w:p w:rsidR="008B79E8" w:rsidRDefault="008B79E8" w:rsidP="008B79E8">
      <w:p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odštěpného závodu ODRA                          jednatel</w:t>
      </w:r>
    </w:p>
    <w:sectPr w:rsidR="008B79E8" w:rsidSect="00346627">
      <w:headerReference w:type="default" r:id="rId11"/>
      <w:footerReference w:type="default" r:id="rId12"/>
      <w:pgSz w:w="11906" w:h="16838"/>
      <w:pgMar w:top="397" w:right="1558" w:bottom="567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3AF" w:rsidRDefault="002A33AF">
      <w:r>
        <w:separator/>
      </w:r>
    </w:p>
  </w:endnote>
  <w:endnote w:type="continuationSeparator" w:id="0">
    <w:p w:rsidR="002A33AF" w:rsidRDefault="002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3AF" w:rsidRDefault="002A33AF">
      <w:r>
        <w:separator/>
      </w:r>
    </w:p>
  </w:footnote>
  <w:footnote w:type="continuationSeparator" w:id="0">
    <w:p w:rsidR="002A33AF" w:rsidRDefault="002A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53" w:rsidRDefault="001E6653" w:rsidP="001E6653">
    <w:pPr>
      <w:pStyle w:val="Zhlav"/>
      <w:rPr>
        <w:sz w:val="16"/>
      </w:rPr>
    </w:pPr>
    <w:r>
      <w:rPr>
        <w:color w:val="000000"/>
        <w:sz w:val="16"/>
      </w:rPr>
      <w:t>Nájemní smlouva</w:t>
    </w:r>
    <w:r w:rsidR="009E2B47">
      <w:rPr>
        <w:sz w:val="16"/>
      </w:rPr>
      <w:t xml:space="preserve"> DIAMO, s.p.  – </w:t>
    </w:r>
    <w:r w:rsidR="008025C6">
      <w:rPr>
        <w:sz w:val="16"/>
      </w:rPr>
      <w:t>EXPO TEAM s.r.o.</w:t>
    </w:r>
    <w:r w:rsidR="002F2F50">
      <w:rPr>
        <w:sz w:val="16"/>
      </w:rPr>
      <w:t xml:space="preserve">                                                                         </w:t>
    </w:r>
    <w:r w:rsidR="008025C6">
      <w:rPr>
        <w:sz w:val="16"/>
      </w:rPr>
      <w:t xml:space="preserve">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8C232F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073605">
      <w:rPr>
        <w:snapToGrid w:val="0"/>
        <w:sz w:val="16"/>
      </w:rPr>
      <w:t>3</w:t>
    </w:r>
    <w:r>
      <w:rPr>
        <w:snapToGrid w:val="0"/>
        <w:sz w:val="16"/>
      </w:rPr>
      <w:t>)</w:t>
    </w:r>
  </w:p>
  <w:p w:rsidR="001E6653" w:rsidRDefault="001E6653" w:rsidP="001E6653">
    <w:pPr>
      <w:pStyle w:val="Zhlav"/>
    </w:pPr>
    <w:r>
      <w:t xml:space="preserve">                                                                                                                                    </w:t>
    </w:r>
    <w:r>
      <w:rPr>
        <w:sz w:val="16"/>
      </w:rPr>
      <w:t>Reg.č.  D500/53000/00</w:t>
    </w:r>
    <w:r w:rsidR="008025C6">
      <w:rPr>
        <w:sz w:val="16"/>
      </w:rPr>
      <w:t>211</w:t>
    </w:r>
    <w:r>
      <w:rPr>
        <w:sz w:val="16"/>
      </w:rPr>
      <w:t>/1</w:t>
    </w:r>
    <w:r w:rsidR="008025C6">
      <w:rPr>
        <w:sz w:val="16"/>
      </w:rPr>
      <w:t>8</w:t>
    </w:r>
    <w:r>
      <w:rPr>
        <w:sz w:val="16"/>
      </w:rPr>
      <w:t>/00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  <w:p w:rsidR="007254A7" w:rsidRPr="001E6653" w:rsidRDefault="007254A7" w:rsidP="001E66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BBB"/>
    <w:multiLevelType w:val="hybridMultilevel"/>
    <w:tmpl w:val="713443D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A08"/>
    <w:multiLevelType w:val="hybridMultilevel"/>
    <w:tmpl w:val="988A90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17070"/>
    <w:multiLevelType w:val="hybridMultilevel"/>
    <w:tmpl w:val="B77CC77E"/>
    <w:lvl w:ilvl="0" w:tplc="DF0EE15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836F30"/>
    <w:multiLevelType w:val="hybridMultilevel"/>
    <w:tmpl w:val="2F0899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1A24"/>
    <w:multiLevelType w:val="hybridMultilevel"/>
    <w:tmpl w:val="3370C5B0"/>
    <w:lvl w:ilvl="0" w:tplc="7C1C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A04652"/>
    <w:multiLevelType w:val="hybridMultilevel"/>
    <w:tmpl w:val="FFBC7FB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74771"/>
    <w:multiLevelType w:val="hybridMultilevel"/>
    <w:tmpl w:val="34C83DC6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90E16"/>
    <w:multiLevelType w:val="hybridMultilevel"/>
    <w:tmpl w:val="A4BE8CBE"/>
    <w:lvl w:ilvl="0" w:tplc="E55C9C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FE4AE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6455E7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768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D6E0D"/>
    <w:multiLevelType w:val="hybridMultilevel"/>
    <w:tmpl w:val="F4481C1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93916"/>
    <w:multiLevelType w:val="hybridMultilevel"/>
    <w:tmpl w:val="88BC1EA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E463D"/>
    <w:multiLevelType w:val="hybridMultilevel"/>
    <w:tmpl w:val="5B9E37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070"/>
    <w:multiLevelType w:val="hybridMultilevel"/>
    <w:tmpl w:val="8988B3B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4BA77A29"/>
    <w:multiLevelType w:val="hybridMultilevel"/>
    <w:tmpl w:val="B64027CC"/>
    <w:lvl w:ilvl="0" w:tplc="73A01B9C">
      <w:start w:val="10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E7D54"/>
    <w:multiLevelType w:val="hybridMultilevel"/>
    <w:tmpl w:val="1F0EE018"/>
    <w:lvl w:ilvl="0" w:tplc="43F462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52BCE"/>
    <w:multiLevelType w:val="hybridMultilevel"/>
    <w:tmpl w:val="5EA0AA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B6AB9"/>
    <w:multiLevelType w:val="hybridMultilevel"/>
    <w:tmpl w:val="42203C30"/>
    <w:lvl w:ilvl="0" w:tplc="8C9EE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6141A"/>
    <w:multiLevelType w:val="hybridMultilevel"/>
    <w:tmpl w:val="59023CFA"/>
    <w:lvl w:ilvl="0" w:tplc="B4E8A3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512E5"/>
    <w:multiLevelType w:val="hybridMultilevel"/>
    <w:tmpl w:val="11CC21C0"/>
    <w:lvl w:ilvl="0" w:tplc="75327946">
      <w:start w:val="4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C555FC8"/>
    <w:multiLevelType w:val="hybridMultilevel"/>
    <w:tmpl w:val="EE5CCF28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707F3"/>
    <w:multiLevelType w:val="hybridMultilevel"/>
    <w:tmpl w:val="3370C5B0"/>
    <w:lvl w:ilvl="0" w:tplc="7C1C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566F2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200706F"/>
    <w:multiLevelType w:val="hybridMultilevel"/>
    <w:tmpl w:val="E0A014EC"/>
    <w:lvl w:ilvl="0" w:tplc="BB121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F7E04"/>
    <w:multiLevelType w:val="hybridMultilevel"/>
    <w:tmpl w:val="D832793C"/>
    <w:lvl w:ilvl="0" w:tplc="B3487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B32A31"/>
    <w:multiLevelType w:val="hybridMultilevel"/>
    <w:tmpl w:val="F7A2AF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6C542445"/>
    <w:multiLevelType w:val="hybridMultilevel"/>
    <w:tmpl w:val="58F8BEC6"/>
    <w:lvl w:ilvl="0" w:tplc="4482BC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B198E"/>
    <w:multiLevelType w:val="hybridMultilevel"/>
    <w:tmpl w:val="0CD83CE2"/>
    <w:lvl w:ilvl="0" w:tplc="10A4CAC8">
      <w:start w:val="9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A0D0B89"/>
    <w:multiLevelType w:val="hybridMultilevel"/>
    <w:tmpl w:val="D23E14F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DB6A1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2"/>
  </w:num>
  <w:num w:numId="3">
    <w:abstractNumId w:val="33"/>
  </w:num>
  <w:num w:numId="4">
    <w:abstractNumId w:val="11"/>
  </w:num>
  <w:num w:numId="5">
    <w:abstractNumId w:val="5"/>
  </w:num>
  <w:num w:numId="6">
    <w:abstractNumId w:val="9"/>
  </w:num>
  <w:num w:numId="7">
    <w:abstractNumId w:val="44"/>
  </w:num>
  <w:num w:numId="8">
    <w:abstractNumId w:val="46"/>
  </w:num>
  <w:num w:numId="9">
    <w:abstractNumId w:val="21"/>
  </w:num>
  <w:num w:numId="10">
    <w:abstractNumId w:val="20"/>
  </w:num>
  <w:num w:numId="11">
    <w:abstractNumId w:val="10"/>
  </w:num>
  <w:num w:numId="12">
    <w:abstractNumId w:val="18"/>
  </w:num>
  <w:num w:numId="13">
    <w:abstractNumId w:val="41"/>
  </w:num>
  <w:num w:numId="14">
    <w:abstractNumId w:val="3"/>
  </w:num>
  <w:num w:numId="15">
    <w:abstractNumId w:val="35"/>
  </w:num>
  <w:num w:numId="16">
    <w:abstractNumId w:val="4"/>
  </w:num>
  <w:num w:numId="17">
    <w:abstractNumId w:val="40"/>
  </w:num>
  <w:num w:numId="18">
    <w:abstractNumId w:val="1"/>
  </w:num>
  <w:num w:numId="19">
    <w:abstractNumId w:val="13"/>
  </w:num>
  <w:num w:numId="20">
    <w:abstractNumId w:val="17"/>
  </w:num>
  <w:num w:numId="21">
    <w:abstractNumId w:val="30"/>
  </w:num>
  <w:num w:numId="22">
    <w:abstractNumId w:val="42"/>
  </w:num>
  <w:num w:numId="23">
    <w:abstractNumId w:val="31"/>
  </w:num>
  <w:num w:numId="24">
    <w:abstractNumId w:val="39"/>
  </w:num>
  <w:num w:numId="25">
    <w:abstractNumId w:val="16"/>
  </w:num>
  <w:num w:numId="26">
    <w:abstractNumId w:val="37"/>
  </w:num>
  <w:num w:numId="27">
    <w:abstractNumId w:val="14"/>
  </w:num>
  <w:num w:numId="28">
    <w:abstractNumId w:val="27"/>
  </w:num>
  <w:num w:numId="29">
    <w:abstractNumId w:val="43"/>
  </w:num>
  <w:num w:numId="30">
    <w:abstractNumId w:val="38"/>
  </w:num>
  <w:num w:numId="31">
    <w:abstractNumId w:val="36"/>
  </w:num>
  <w:num w:numId="32">
    <w:abstractNumId w:val="24"/>
  </w:num>
  <w:num w:numId="33">
    <w:abstractNumId w:val="45"/>
  </w:num>
  <w:num w:numId="34">
    <w:abstractNumId w:val="22"/>
  </w:num>
  <w:num w:numId="35">
    <w:abstractNumId w:val="6"/>
  </w:num>
  <w:num w:numId="36">
    <w:abstractNumId w:val="32"/>
  </w:num>
  <w:num w:numId="37">
    <w:abstractNumId w:val="29"/>
  </w:num>
  <w:num w:numId="38">
    <w:abstractNumId w:val="25"/>
  </w:num>
  <w:num w:numId="39">
    <w:abstractNumId w:val="12"/>
  </w:num>
  <w:num w:numId="40">
    <w:abstractNumId w:val="23"/>
  </w:num>
  <w:num w:numId="41">
    <w:abstractNumId w:val="34"/>
  </w:num>
  <w:num w:numId="42">
    <w:abstractNumId w:val="0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8"/>
  </w:num>
  <w:num w:numId="46">
    <w:abstractNumId w:val="47"/>
  </w:num>
  <w:num w:numId="47">
    <w:abstractNumId w:val="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581C"/>
    <w:rsid w:val="000365A9"/>
    <w:rsid w:val="00044211"/>
    <w:rsid w:val="00073605"/>
    <w:rsid w:val="00084C0B"/>
    <w:rsid w:val="00085C58"/>
    <w:rsid w:val="000956B5"/>
    <w:rsid w:val="0009614D"/>
    <w:rsid w:val="000B259E"/>
    <w:rsid w:val="000C3B14"/>
    <w:rsid w:val="000C4CB2"/>
    <w:rsid w:val="000C75E7"/>
    <w:rsid w:val="000D00AB"/>
    <w:rsid w:val="000D1C1F"/>
    <w:rsid w:val="000D23DA"/>
    <w:rsid w:val="000D2C16"/>
    <w:rsid w:val="000E0184"/>
    <w:rsid w:val="000F1C98"/>
    <w:rsid w:val="000F5BD5"/>
    <w:rsid w:val="00105168"/>
    <w:rsid w:val="00112177"/>
    <w:rsid w:val="00115F9F"/>
    <w:rsid w:val="00124D0D"/>
    <w:rsid w:val="00125C46"/>
    <w:rsid w:val="0014200B"/>
    <w:rsid w:val="0014363D"/>
    <w:rsid w:val="00143F1B"/>
    <w:rsid w:val="00151B5C"/>
    <w:rsid w:val="00162993"/>
    <w:rsid w:val="00166772"/>
    <w:rsid w:val="00180DA4"/>
    <w:rsid w:val="00185385"/>
    <w:rsid w:val="0019090C"/>
    <w:rsid w:val="00192992"/>
    <w:rsid w:val="001958FA"/>
    <w:rsid w:val="001A0079"/>
    <w:rsid w:val="001A2538"/>
    <w:rsid w:val="001B2276"/>
    <w:rsid w:val="001E6653"/>
    <w:rsid w:val="002041BA"/>
    <w:rsid w:val="002162CA"/>
    <w:rsid w:val="00217FF7"/>
    <w:rsid w:val="00242677"/>
    <w:rsid w:val="0025336C"/>
    <w:rsid w:val="00275A9F"/>
    <w:rsid w:val="00276F12"/>
    <w:rsid w:val="0027727F"/>
    <w:rsid w:val="00282BD2"/>
    <w:rsid w:val="00290AC4"/>
    <w:rsid w:val="002936EB"/>
    <w:rsid w:val="00297891"/>
    <w:rsid w:val="002A041B"/>
    <w:rsid w:val="002A0C95"/>
    <w:rsid w:val="002A33AF"/>
    <w:rsid w:val="002A3BF7"/>
    <w:rsid w:val="002A5164"/>
    <w:rsid w:val="002B568C"/>
    <w:rsid w:val="002C1B5C"/>
    <w:rsid w:val="002D09FD"/>
    <w:rsid w:val="002D5F63"/>
    <w:rsid w:val="002F2F50"/>
    <w:rsid w:val="00307F95"/>
    <w:rsid w:val="00316D70"/>
    <w:rsid w:val="00330AD7"/>
    <w:rsid w:val="00331C05"/>
    <w:rsid w:val="00333B6D"/>
    <w:rsid w:val="0033407C"/>
    <w:rsid w:val="00346627"/>
    <w:rsid w:val="00346825"/>
    <w:rsid w:val="00362DA1"/>
    <w:rsid w:val="0037587F"/>
    <w:rsid w:val="00391A4B"/>
    <w:rsid w:val="003926B3"/>
    <w:rsid w:val="003932BC"/>
    <w:rsid w:val="003B6B68"/>
    <w:rsid w:val="003C1EAB"/>
    <w:rsid w:val="003E1F9A"/>
    <w:rsid w:val="003E6D89"/>
    <w:rsid w:val="003F7242"/>
    <w:rsid w:val="00400404"/>
    <w:rsid w:val="00400836"/>
    <w:rsid w:val="0041311A"/>
    <w:rsid w:val="0041773E"/>
    <w:rsid w:val="00421ADF"/>
    <w:rsid w:val="0043054B"/>
    <w:rsid w:val="004328E7"/>
    <w:rsid w:val="00466DE5"/>
    <w:rsid w:val="00467457"/>
    <w:rsid w:val="00484F89"/>
    <w:rsid w:val="004866A1"/>
    <w:rsid w:val="0049260B"/>
    <w:rsid w:val="00494AA8"/>
    <w:rsid w:val="004A4CFC"/>
    <w:rsid w:val="004A76FE"/>
    <w:rsid w:val="004B2AE9"/>
    <w:rsid w:val="004B552C"/>
    <w:rsid w:val="004C1878"/>
    <w:rsid w:val="004C1B57"/>
    <w:rsid w:val="00512EF8"/>
    <w:rsid w:val="00516DA7"/>
    <w:rsid w:val="00530195"/>
    <w:rsid w:val="005549D4"/>
    <w:rsid w:val="005B06AB"/>
    <w:rsid w:val="005B4C86"/>
    <w:rsid w:val="005D190E"/>
    <w:rsid w:val="00606640"/>
    <w:rsid w:val="0061319F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E729A"/>
    <w:rsid w:val="006F2F36"/>
    <w:rsid w:val="007015B8"/>
    <w:rsid w:val="00714ED1"/>
    <w:rsid w:val="00716081"/>
    <w:rsid w:val="007254A7"/>
    <w:rsid w:val="0072560E"/>
    <w:rsid w:val="0074068D"/>
    <w:rsid w:val="00742D1C"/>
    <w:rsid w:val="007514AA"/>
    <w:rsid w:val="00751E49"/>
    <w:rsid w:val="00751F27"/>
    <w:rsid w:val="007520E6"/>
    <w:rsid w:val="00752FEE"/>
    <w:rsid w:val="00760068"/>
    <w:rsid w:val="00774134"/>
    <w:rsid w:val="00775E6C"/>
    <w:rsid w:val="00781FC2"/>
    <w:rsid w:val="0078500C"/>
    <w:rsid w:val="007A5421"/>
    <w:rsid w:val="007C50E2"/>
    <w:rsid w:val="007C53AF"/>
    <w:rsid w:val="007E4CEE"/>
    <w:rsid w:val="007E6125"/>
    <w:rsid w:val="00801214"/>
    <w:rsid w:val="008025C6"/>
    <w:rsid w:val="008077A6"/>
    <w:rsid w:val="008410E5"/>
    <w:rsid w:val="008604F2"/>
    <w:rsid w:val="0086211E"/>
    <w:rsid w:val="0086257C"/>
    <w:rsid w:val="00865B8A"/>
    <w:rsid w:val="0087221F"/>
    <w:rsid w:val="00874294"/>
    <w:rsid w:val="00874A88"/>
    <w:rsid w:val="0088212C"/>
    <w:rsid w:val="0089235C"/>
    <w:rsid w:val="00893E72"/>
    <w:rsid w:val="008A4A14"/>
    <w:rsid w:val="008B478C"/>
    <w:rsid w:val="008B79E8"/>
    <w:rsid w:val="008C232F"/>
    <w:rsid w:val="008E55E8"/>
    <w:rsid w:val="00933D94"/>
    <w:rsid w:val="00934549"/>
    <w:rsid w:val="00935EF9"/>
    <w:rsid w:val="00940B07"/>
    <w:rsid w:val="009512F4"/>
    <w:rsid w:val="00951DB7"/>
    <w:rsid w:val="00954F8B"/>
    <w:rsid w:val="00957DDE"/>
    <w:rsid w:val="009636D9"/>
    <w:rsid w:val="00966D0A"/>
    <w:rsid w:val="009674E8"/>
    <w:rsid w:val="00974FE9"/>
    <w:rsid w:val="00976D64"/>
    <w:rsid w:val="009807D9"/>
    <w:rsid w:val="009831B2"/>
    <w:rsid w:val="009A10CE"/>
    <w:rsid w:val="009B1F42"/>
    <w:rsid w:val="009B38C5"/>
    <w:rsid w:val="009D3255"/>
    <w:rsid w:val="009D56FF"/>
    <w:rsid w:val="009D7099"/>
    <w:rsid w:val="009E2B47"/>
    <w:rsid w:val="00A05890"/>
    <w:rsid w:val="00A1447F"/>
    <w:rsid w:val="00A20CC1"/>
    <w:rsid w:val="00A31851"/>
    <w:rsid w:val="00A53F44"/>
    <w:rsid w:val="00A7042D"/>
    <w:rsid w:val="00A77882"/>
    <w:rsid w:val="00A90C69"/>
    <w:rsid w:val="00AA0C89"/>
    <w:rsid w:val="00AA124D"/>
    <w:rsid w:val="00AA3E00"/>
    <w:rsid w:val="00AA422D"/>
    <w:rsid w:val="00AB1BB3"/>
    <w:rsid w:val="00AB24E5"/>
    <w:rsid w:val="00AB2CB8"/>
    <w:rsid w:val="00AC0CDF"/>
    <w:rsid w:val="00AC25AD"/>
    <w:rsid w:val="00AC3D9F"/>
    <w:rsid w:val="00AD0278"/>
    <w:rsid w:val="00AF0437"/>
    <w:rsid w:val="00AF4FE6"/>
    <w:rsid w:val="00B00EF6"/>
    <w:rsid w:val="00B0129B"/>
    <w:rsid w:val="00B039B7"/>
    <w:rsid w:val="00B05654"/>
    <w:rsid w:val="00B059B8"/>
    <w:rsid w:val="00B143AF"/>
    <w:rsid w:val="00B1522D"/>
    <w:rsid w:val="00B2194F"/>
    <w:rsid w:val="00B21B86"/>
    <w:rsid w:val="00B3628C"/>
    <w:rsid w:val="00B4249D"/>
    <w:rsid w:val="00B616E9"/>
    <w:rsid w:val="00B6764F"/>
    <w:rsid w:val="00B8058A"/>
    <w:rsid w:val="00B821B6"/>
    <w:rsid w:val="00B84E83"/>
    <w:rsid w:val="00B87483"/>
    <w:rsid w:val="00B90E45"/>
    <w:rsid w:val="00BB3A5E"/>
    <w:rsid w:val="00BB63E8"/>
    <w:rsid w:val="00BB7553"/>
    <w:rsid w:val="00BC0CA5"/>
    <w:rsid w:val="00BC775C"/>
    <w:rsid w:val="00BD0FCB"/>
    <w:rsid w:val="00BD4BAC"/>
    <w:rsid w:val="00BD75B7"/>
    <w:rsid w:val="00BE33F7"/>
    <w:rsid w:val="00C01DE6"/>
    <w:rsid w:val="00C045E0"/>
    <w:rsid w:val="00C11964"/>
    <w:rsid w:val="00C14683"/>
    <w:rsid w:val="00C16610"/>
    <w:rsid w:val="00C60D00"/>
    <w:rsid w:val="00C73BFF"/>
    <w:rsid w:val="00C769E8"/>
    <w:rsid w:val="00C82E08"/>
    <w:rsid w:val="00C83E1E"/>
    <w:rsid w:val="00CA1C2C"/>
    <w:rsid w:val="00CB0C64"/>
    <w:rsid w:val="00CB2D3F"/>
    <w:rsid w:val="00CB4047"/>
    <w:rsid w:val="00CC0613"/>
    <w:rsid w:val="00CC2E53"/>
    <w:rsid w:val="00D0678B"/>
    <w:rsid w:val="00D214BB"/>
    <w:rsid w:val="00D23381"/>
    <w:rsid w:val="00D652FD"/>
    <w:rsid w:val="00D666D8"/>
    <w:rsid w:val="00D81061"/>
    <w:rsid w:val="00D96641"/>
    <w:rsid w:val="00DA3CE8"/>
    <w:rsid w:val="00DC6901"/>
    <w:rsid w:val="00DE1139"/>
    <w:rsid w:val="00DE21B0"/>
    <w:rsid w:val="00DE266D"/>
    <w:rsid w:val="00E05FEA"/>
    <w:rsid w:val="00E22EFB"/>
    <w:rsid w:val="00E32064"/>
    <w:rsid w:val="00E4608B"/>
    <w:rsid w:val="00E52F38"/>
    <w:rsid w:val="00E53F2E"/>
    <w:rsid w:val="00E562A6"/>
    <w:rsid w:val="00E83BA3"/>
    <w:rsid w:val="00E86357"/>
    <w:rsid w:val="00EA521F"/>
    <w:rsid w:val="00EA54C3"/>
    <w:rsid w:val="00EB0118"/>
    <w:rsid w:val="00EB05ED"/>
    <w:rsid w:val="00EB0A02"/>
    <w:rsid w:val="00EB3CCA"/>
    <w:rsid w:val="00EC2AD8"/>
    <w:rsid w:val="00EC7569"/>
    <w:rsid w:val="00ED25CC"/>
    <w:rsid w:val="00ED4148"/>
    <w:rsid w:val="00EE0C37"/>
    <w:rsid w:val="00EE1124"/>
    <w:rsid w:val="00EF3C0F"/>
    <w:rsid w:val="00EF7064"/>
    <w:rsid w:val="00EF76EB"/>
    <w:rsid w:val="00F12540"/>
    <w:rsid w:val="00F13275"/>
    <w:rsid w:val="00F159B5"/>
    <w:rsid w:val="00F166BE"/>
    <w:rsid w:val="00F17049"/>
    <w:rsid w:val="00F23F24"/>
    <w:rsid w:val="00F278B4"/>
    <w:rsid w:val="00F43F2D"/>
    <w:rsid w:val="00F442DB"/>
    <w:rsid w:val="00F50FB2"/>
    <w:rsid w:val="00F54829"/>
    <w:rsid w:val="00F55D20"/>
    <w:rsid w:val="00F64ABE"/>
    <w:rsid w:val="00F81886"/>
    <w:rsid w:val="00FE24DA"/>
    <w:rsid w:val="00FE426B"/>
    <w:rsid w:val="00FE46DC"/>
    <w:rsid w:val="00FE5FE6"/>
    <w:rsid w:val="00FF0A37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D1DC2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  <w:style w:type="character" w:customStyle="1" w:styleId="data1">
    <w:name w:val="data1"/>
    <w:basedOn w:val="Standardnpsmoodstavce"/>
    <w:rsid w:val="009E2B47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C9E2-8232-4C71-A99D-EBD14CE1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Soukupová Jindřiška</cp:lastModifiedBy>
  <cp:revision>2</cp:revision>
  <cp:lastPrinted>2018-11-01T12:22:00Z</cp:lastPrinted>
  <dcterms:created xsi:type="dcterms:W3CDTF">2018-11-01T12:29:00Z</dcterms:created>
  <dcterms:modified xsi:type="dcterms:W3CDTF">2018-11-01T12:29:00Z</dcterms:modified>
</cp:coreProperties>
</file>