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9D5CD" w14:textId="77777777" w:rsidR="006F7766" w:rsidRPr="00F92C37" w:rsidRDefault="000D0998" w:rsidP="00F92C37">
      <w:pPr>
        <w:pStyle w:val="Bezmezer"/>
        <w:jc w:val="center"/>
        <w:rPr>
          <w:b/>
        </w:rPr>
      </w:pPr>
      <w:r w:rsidRPr="00F92C37">
        <w:rPr>
          <w:b/>
        </w:rPr>
        <w:t>Dohoda o vypořádání bezdůvodného obohacení</w:t>
      </w:r>
      <w:r w:rsidR="00140EDC">
        <w:rPr>
          <w:b/>
        </w:rPr>
        <w:t xml:space="preserve"> a o započtení</w:t>
      </w:r>
    </w:p>
    <w:p w14:paraId="441BFEED" w14:textId="77777777" w:rsidR="000D0998" w:rsidRDefault="000D0998" w:rsidP="000D0998">
      <w:pPr>
        <w:pStyle w:val="Bezmezer"/>
      </w:pPr>
    </w:p>
    <w:p w14:paraId="010FA1D8" w14:textId="77777777" w:rsidR="000D0998" w:rsidRDefault="000D0998" w:rsidP="000D0998">
      <w:pPr>
        <w:pStyle w:val="Bezmezer"/>
      </w:pPr>
      <w:r>
        <w:t>Níže uvedeného dne</w:t>
      </w:r>
      <w:r w:rsidR="00140EDC">
        <w:t>, měsíce a roku</w:t>
      </w:r>
      <w:r>
        <w:t xml:space="preserve"> uzavřely níže uvedené smluvní strany:</w:t>
      </w:r>
    </w:p>
    <w:p w14:paraId="4FC0837B" w14:textId="77777777" w:rsidR="000D0998" w:rsidRDefault="000D0998" w:rsidP="000D0998">
      <w:pPr>
        <w:pStyle w:val="Bezmezer"/>
      </w:pPr>
    </w:p>
    <w:p w14:paraId="2780DF60" w14:textId="77777777" w:rsidR="000D0998" w:rsidRPr="000D0998" w:rsidRDefault="000D0998" w:rsidP="000D0998">
      <w:pPr>
        <w:pStyle w:val="Bezmezer"/>
        <w:rPr>
          <w:b/>
        </w:rPr>
      </w:pPr>
      <w:r w:rsidRPr="000D0998">
        <w:rPr>
          <w:b/>
        </w:rPr>
        <w:t>Domov pro osoby se zdravotním postižením Leontýn</w:t>
      </w:r>
    </w:p>
    <w:p w14:paraId="16063514" w14:textId="77777777" w:rsidR="000D0998" w:rsidRDefault="000D0998" w:rsidP="000D0998">
      <w:pPr>
        <w:pStyle w:val="Bezmezer"/>
      </w:pPr>
      <w:r>
        <w:t>sídlem Roztoky 52, 270 23 Křivoklát</w:t>
      </w:r>
    </w:p>
    <w:p w14:paraId="072EF385" w14:textId="4E37354C" w:rsidR="000D0998" w:rsidRDefault="000D0998" w:rsidP="000D0998">
      <w:pPr>
        <w:pStyle w:val="Bezmezer"/>
      </w:pPr>
      <w:r>
        <w:t xml:space="preserve">IČO: 708 </w:t>
      </w:r>
      <w:r w:rsidR="001439DF">
        <w:t>7</w:t>
      </w:r>
      <w:r>
        <w:t>4</w:t>
      </w:r>
      <w:r w:rsidR="001439DF">
        <w:t xml:space="preserve"> </w:t>
      </w:r>
      <w:r>
        <w:t>387</w:t>
      </w:r>
    </w:p>
    <w:p w14:paraId="2F40F216" w14:textId="77777777" w:rsidR="000D0998" w:rsidRDefault="000D0998" w:rsidP="000D0998">
      <w:pPr>
        <w:pStyle w:val="Bezmezer"/>
      </w:pPr>
      <w:r>
        <w:t>DIČ: CZ</w:t>
      </w:r>
      <w:r w:rsidR="001439DF" w:rsidRPr="001439DF">
        <w:t>70874387</w:t>
      </w:r>
    </w:p>
    <w:p w14:paraId="6993F561" w14:textId="3C029D8C" w:rsidR="000D0998" w:rsidRDefault="000D0998" w:rsidP="000D0998">
      <w:pPr>
        <w:pStyle w:val="Bezmezer"/>
      </w:pPr>
      <w:r>
        <w:t>Bankovní spojení: PPF banka</w:t>
      </w:r>
      <w:r w:rsidR="00A82682">
        <w:t xml:space="preserve"> a.s.</w:t>
      </w:r>
      <w:r>
        <w:t>, Evropská 2690/17, 160 41 Praha 6, č</w:t>
      </w:r>
      <w:r w:rsidR="00733700">
        <w:t>íslo účtu</w:t>
      </w:r>
      <w:r>
        <w:t>: 200146008/6000</w:t>
      </w:r>
    </w:p>
    <w:p w14:paraId="6C397DB3" w14:textId="77777777" w:rsidR="000D0998" w:rsidRDefault="000D0998" w:rsidP="000D0998">
      <w:pPr>
        <w:pStyle w:val="Bezmezer"/>
      </w:pPr>
      <w:r>
        <w:t>zastoupený: Mgr. Danou Zímovou, ředitelkou</w:t>
      </w:r>
    </w:p>
    <w:p w14:paraId="749838B5" w14:textId="77777777" w:rsidR="000D0998" w:rsidRDefault="000D0998" w:rsidP="000D0998">
      <w:pPr>
        <w:pStyle w:val="Bezmezer"/>
      </w:pPr>
      <w:r>
        <w:t>(dále též „Objednatel“)</w:t>
      </w:r>
    </w:p>
    <w:p w14:paraId="0EC45B30" w14:textId="77777777" w:rsidR="000D0998" w:rsidRDefault="000D0998" w:rsidP="000D0998">
      <w:pPr>
        <w:pStyle w:val="Bezmezer"/>
      </w:pPr>
    </w:p>
    <w:p w14:paraId="1DEAF56A" w14:textId="77777777" w:rsidR="000D0998" w:rsidRDefault="000D0998" w:rsidP="000D0998">
      <w:pPr>
        <w:pStyle w:val="Bezmezer"/>
      </w:pPr>
      <w:r>
        <w:t xml:space="preserve">a </w:t>
      </w:r>
    </w:p>
    <w:p w14:paraId="59D5A718" w14:textId="77777777" w:rsidR="000D0998" w:rsidRDefault="000D0998" w:rsidP="000D0998">
      <w:pPr>
        <w:pStyle w:val="Bezmezer"/>
      </w:pPr>
    </w:p>
    <w:p w14:paraId="74781769" w14:textId="0FB857A9" w:rsidR="000D0998" w:rsidRPr="000442C3" w:rsidRDefault="00FB47B1" w:rsidP="000D0998">
      <w:pPr>
        <w:pStyle w:val="Bezmezer"/>
        <w:rPr>
          <w:b/>
        </w:rPr>
      </w:pPr>
      <w:r>
        <w:rPr>
          <w:b/>
        </w:rPr>
        <w:t xml:space="preserve">Jaroslav </w:t>
      </w:r>
      <w:proofErr w:type="spellStart"/>
      <w:r>
        <w:rPr>
          <w:b/>
        </w:rPr>
        <w:t>Bránecký</w:t>
      </w:r>
      <w:proofErr w:type="spellEnd"/>
    </w:p>
    <w:p w14:paraId="3E27133A" w14:textId="150682C7" w:rsidR="000D0998" w:rsidRPr="000D0998" w:rsidRDefault="00FB47B1" w:rsidP="000D0998">
      <w:pPr>
        <w:pStyle w:val="Bezmezer"/>
      </w:pPr>
      <w:r>
        <w:t>sídlem Kollárova 697/9, Beroun – město, 266 01 Beroun</w:t>
      </w:r>
      <w:bookmarkStart w:id="0" w:name="_GoBack"/>
      <w:bookmarkEnd w:id="0"/>
    </w:p>
    <w:p w14:paraId="7C196A1D" w14:textId="49E1C878" w:rsidR="000D0998" w:rsidRPr="000D0998" w:rsidRDefault="000D0998" w:rsidP="000D0998">
      <w:pPr>
        <w:pStyle w:val="Bezmezer"/>
        <w:rPr>
          <w:rFonts w:cs="Times-Roman"/>
        </w:rPr>
      </w:pPr>
      <w:r w:rsidRPr="000D0998">
        <w:t xml:space="preserve">IČO: </w:t>
      </w:r>
      <w:r w:rsidR="00FB47B1">
        <w:rPr>
          <w:rFonts w:cs="Times-Roman"/>
        </w:rPr>
        <w:t>49834797</w:t>
      </w:r>
    </w:p>
    <w:p w14:paraId="7608D6C3" w14:textId="0B7C774C" w:rsidR="000D0998" w:rsidRPr="000D0998" w:rsidRDefault="00FB47B1" w:rsidP="000D0998">
      <w:pPr>
        <w:pStyle w:val="Bezmezer"/>
        <w:rPr>
          <w:rFonts w:cs="Times-Roman"/>
        </w:rPr>
      </w:pPr>
      <w:r>
        <w:rPr>
          <w:rFonts w:cs="Times-Roman"/>
        </w:rPr>
        <w:t>DIČ: CZ49834797</w:t>
      </w:r>
    </w:p>
    <w:p w14:paraId="4C23FD56" w14:textId="72D64A55" w:rsidR="000D0998" w:rsidRDefault="000D0998" w:rsidP="000D0998">
      <w:pPr>
        <w:pStyle w:val="Bezmezer"/>
        <w:rPr>
          <w:rFonts w:cs="Times-Roman"/>
        </w:rPr>
      </w:pPr>
      <w:r w:rsidRPr="000D0998">
        <w:t xml:space="preserve">Bankovní spojení: </w:t>
      </w:r>
      <w:r w:rsidR="00733700">
        <w:t>Komerční banka, a.s., Na příkopě 969/33, 114 07 Praha 1, číslo účtu: 7753450227/0100</w:t>
      </w:r>
    </w:p>
    <w:p w14:paraId="1BBAA7E2" w14:textId="77777777"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>(dále též „Zhotovitel“)</w:t>
      </w:r>
    </w:p>
    <w:p w14:paraId="62C74232" w14:textId="77777777" w:rsidR="000D0998" w:rsidRDefault="000D0998" w:rsidP="000D0998">
      <w:pPr>
        <w:pStyle w:val="Bezmezer"/>
        <w:rPr>
          <w:rFonts w:cs="Times-Roman"/>
        </w:rPr>
      </w:pPr>
    </w:p>
    <w:p w14:paraId="114361BE" w14:textId="77777777" w:rsidR="000D0998" w:rsidRDefault="000D0998" w:rsidP="000D0998">
      <w:pPr>
        <w:pStyle w:val="Bezmezer"/>
        <w:rPr>
          <w:rFonts w:cs="Times-Roman"/>
        </w:rPr>
      </w:pPr>
      <w:r>
        <w:rPr>
          <w:rFonts w:cs="Times-Roman"/>
        </w:rPr>
        <w:t xml:space="preserve">tuto </w:t>
      </w:r>
    </w:p>
    <w:p w14:paraId="610966E0" w14:textId="77777777" w:rsidR="000D0998" w:rsidRDefault="000D0998" w:rsidP="000D0998">
      <w:pPr>
        <w:pStyle w:val="Bezmezer"/>
        <w:rPr>
          <w:rFonts w:cs="Times-Roman"/>
        </w:rPr>
      </w:pPr>
    </w:p>
    <w:p w14:paraId="40BC89B3" w14:textId="652F5186" w:rsidR="000D0998" w:rsidRDefault="000D0998" w:rsidP="00F92C37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Dohodu o vypořádání bezdůvodného obohacení </w:t>
      </w:r>
      <w:r w:rsidR="00140EDC">
        <w:rPr>
          <w:rFonts w:cs="Times-Roman"/>
        </w:rPr>
        <w:t>a o započtení</w:t>
      </w:r>
    </w:p>
    <w:p w14:paraId="1BFB6834" w14:textId="77777777" w:rsidR="006F60BE" w:rsidRDefault="006F60BE" w:rsidP="00F92C37">
      <w:pPr>
        <w:pStyle w:val="Bezmezer"/>
        <w:jc w:val="both"/>
        <w:rPr>
          <w:rFonts w:cs="Times-Roman"/>
        </w:rPr>
      </w:pPr>
    </w:p>
    <w:p w14:paraId="16D95402" w14:textId="77777777" w:rsidR="00140EDC" w:rsidRDefault="00140EDC" w:rsidP="00F92C37">
      <w:pPr>
        <w:pStyle w:val="Bezmezer"/>
        <w:jc w:val="both"/>
        <w:rPr>
          <w:rFonts w:cs="Times-Roman"/>
        </w:rPr>
      </w:pPr>
    </w:p>
    <w:p w14:paraId="2A787E49" w14:textId="77777777" w:rsidR="006F60BE" w:rsidRPr="00F92C37" w:rsidRDefault="006F60BE" w:rsidP="00725212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I.</w:t>
      </w:r>
      <w:r w:rsidRPr="00F92C37">
        <w:rPr>
          <w:rFonts w:cs="Times-Roman"/>
          <w:b/>
        </w:rPr>
        <w:tab/>
        <w:t>Úvodní ustanovení</w:t>
      </w:r>
    </w:p>
    <w:p w14:paraId="02511A21" w14:textId="6629BFCB" w:rsidR="00FB47B1" w:rsidRDefault="00FB47B1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 xml:space="preserve">Dne 1. 2. 2018 uzavřely výše uvedené smluvní strany smlouvu o dílo, jejímž předmětem bylo dle objednávky Objednatele dodání a pokládka lina v okále 205 – pokoj v podkroví, chodba v podkroví a pokoj v přízemí, včetně odstranění staré podlahové krytiny a stěhování nábytku. Celková cena díla činila 56057 Kč bez DPH, a to dle cenové nabídky Zhotovitele – rozpisu materiálu a prací pokládky PVC v areálu Leontýn okál </w:t>
      </w:r>
      <w:proofErr w:type="gramStart"/>
      <w:r>
        <w:rPr>
          <w:rFonts w:cs="Times-Roman"/>
        </w:rPr>
        <w:t>č.p.</w:t>
      </w:r>
      <w:proofErr w:type="gramEnd"/>
      <w:r>
        <w:rPr>
          <w:rFonts w:cs="Times-Roman"/>
        </w:rPr>
        <w:t xml:space="preserve"> 205. Dílo bylo uskutečněno do 8. 2. 2018.</w:t>
      </w:r>
    </w:p>
    <w:p w14:paraId="341FB0C0" w14:textId="77777777" w:rsidR="0028007B" w:rsidRDefault="0028007B" w:rsidP="00725212">
      <w:pPr>
        <w:pStyle w:val="Bezmezer"/>
        <w:jc w:val="both"/>
        <w:rPr>
          <w:rFonts w:cs="Times-Roman"/>
        </w:rPr>
      </w:pPr>
    </w:p>
    <w:p w14:paraId="38E6B3CA" w14:textId="77777777" w:rsidR="00D22A81" w:rsidRDefault="0028007B" w:rsidP="00725212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II.</w:t>
      </w:r>
      <w:r w:rsidRPr="00F92C37">
        <w:rPr>
          <w:rFonts w:cs="Times-Roman"/>
          <w:b/>
        </w:rPr>
        <w:tab/>
        <w:t>Vznik bezdůvodného obohacení</w:t>
      </w:r>
    </w:p>
    <w:p w14:paraId="27BB4F2F" w14:textId="4757395A" w:rsidR="00D22A81" w:rsidRDefault="00D22A81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Shora uvedená smlouva</w:t>
      </w:r>
      <w:r w:rsidR="0028007B">
        <w:rPr>
          <w:rFonts w:cs="Times-Roman"/>
        </w:rPr>
        <w:t xml:space="preserve"> o dílo ve smyslu § 2586 </w:t>
      </w:r>
      <w:proofErr w:type="spellStart"/>
      <w:r w:rsidR="0028007B">
        <w:rPr>
          <w:rFonts w:cs="Times-Roman"/>
        </w:rPr>
        <w:t>an</w:t>
      </w:r>
      <w:proofErr w:type="spellEnd"/>
      <w:r w:rsidR="0028007B">
        <w:rPr>
          <w:rFonts w:cs="Times-Roman"/>
        </w:rPr>
        <w:t xml:space="preserve">. </w:t>
      </w:r>
      <w:proofErr w:type="gramStart"/>
      <w:r w:rsidR="0028007B">
        <w:rPr>
          <w:rFonts w:cs="Times-Roman"/>
        </w:rPr>
        <w:t>zákona</w:t>
      </w:r>
      <w:proofErr w:type="gramEnd"/>
      <w:r w:rsidR="0028007B">
        <w:rPr>
          <w:rFonts w:cs="Times-Roman"/>
        </w:rPr>
        <w:t xml:space="preserve"> č. 89/2012 Sb., občanského zákoníku, ve znění pozdějších předpisů (dále jen „OZ“)</w:t>
      </w:r>
      <w:r>
        <w:rPr>
          <w:rFonts w:cs="Times-Roman"/>
        </w:rPr>
        <w:t>,</w:t>
      </w:r>
      <w:r w:rsidR="0028007B">
        <w:rPr>
          <w:rFonts w:cs="Times-Roman"/>
        </w:rPr>
        <w:t xml:space="preserve"> podléhal</w:t>
      </w:r>
      <w:r>
        <w:rPr>
          <w:rFonts w:cs="Times-Roman"/>
        </w:rPr>
        <w:t>a</w:t>
      </w:r>
      <w:r w:rsidR="0028007B">
        <w:rPr>
          <w:rFonts w:cs="Times-Roman"/>
        </w:rPr>
        <w:t xml:space="preserve"> uveřejnění v registru smluv podle zákona č. 340/2015 Sb., o registru smluv, ve znění pozdějších předpisů (dále</w:t>
      </w:r>
      <w:r>
        <w:rPr>
          <w:rFonts w:cs="Times-Roman"/>
        </w:rPr>
        <w:t xml:space="preserve"> jen „ZRS“), bylo tedy nutné ji</w:t>
      </w:r>
      <w:r w:rsidR="0028007B">
        <w:rPr>
          <w:rFonts w:cs="Times-Roman"/>
        </w:rPr>
        <w:t xml:space="preserve"> uveřejnit v souladu se zákonnými požadavky, včetně požadavku na </w:t>
      </w:r>
      <w:r>
        <w:rPr>
          <w:rFonts w:cs="Times-Roman"/>
        </w:rPr>
        <w:t>uveřejnění textového obsahu smlouvy v otevřeném a strojově čitelném formátu dle § 5 odst. 1 ZRS. Smlouva o dílo se sestává z</w:t>
      </w:r>
      <w:r w:rsidR="00725212">
        <w:rPr>
          <w:rFonts w:cs="Times-Roman"/>
        </w:rPr>
        <w:t> </w:t>
      </w:r>
      <w:r>
        <w:rPr>
          <w:rFonts w:cs="Times-Roman"/>
        </w:rPr>
        <w:t>objednávky</w:t>
      </w:r>
      <w:r w:rsidR="00725212">
        <w:rPr>
          <w:rFonts w:cs="Times-Roman"/>
        </w:rPr>
        <w:t>, uvedené v příloze č. 1, a nabídky, uvedené v příloze č. 2 této dohody</w:t>
      </w:r>
      <w:r>
        <w:rPr>
          <w:rFonts w:cs="Times-Roman"/>
        </w:rPr>
        <w:t xml:space="preserve">. Zatímco objednávka Objednavatele tento požadavek splňuje, nabídka Zhotovitele byla uveřejněna jako prostý </w:t>
      </w:r>
      <w:proofErr w:type="spellStart"/>
      <w:r>
        <w:rPr>
          <w:rFonts w:cs="Times-Roman"/>
        </w:rPr>
        <w:t>sken</w:t>
      </w:r>
      <w:proofErr w:type="spellEnd"/>
      <w:r>
        <w:rPr>
          <w:rFonts w:cs="Times-Roman"/>
        </w:rPr>
        <w:t xml:space="preserve"> podepsané nabídky v listinné podobě bez uložení textové vrstvy (resp. bez rozpoznávání znaků) ve </w:t>
      </w:r>
      <w:proofErr w:type="gramStart"/>
      <w:r>
        <w:rPr>
          <w:rFonts w:cs="Times-Roman"/>
        </w:rPr>
        <w:t>formátu .</w:t>
      </w:r>
      <w:proofErr w:type="spellStart"/>
      <w:r>
        <w:rPr>
          <w:rFonts w:cs="Times-Roman"/>
        </w:rPr>
        <w:t>pdf</w:t>
      </w:r>
      <w:proofErr w:type="spellEnd"/>
      <w:proofErr w:type="gramEnd"/>
      <w:r>
        <w:rPr>
          <w:rFonts w:cs="Times-Roman"/>
        </w:rPr>
        <w:t>.</w:t>
      </w:r>
    </w:p>
    <w:p w14:paraId="445AB751" w14:textId="0C3FB786" w:rsidR="00F92C37" w:rsidRPr="00D22A81" w:rsidRDefault="00D22A81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Smlouva o dílo byla uzavřena dne 1. 2. 2018, vztahovala se na ni</w:t>
      </w:r>
      <w:r w:rsidR="0028007B">
        <w:rPr>
          <w:rFonts w:cs="Times-Roman"/>
        </w:rPr>
        <w:t xml:space="preserve"> již sankce zrušení neuveřejněné smlouvy v registru smluv od samého počátku, uvedená v § 7 odst. 1 ZRS</w:t>
      </w:r>
      <w:r w:rsidR="005577C9">
        <w:rPr>
          <w:rFonts w:cs="Times-Roman"/>
        </w:rPr>
        <w:t>, a rovněž odklad účinnosti smlouvy do doby, než dojde k jejímu uveřejnění v registru smluv</w:t>
      </w:r>
      <w:r w:rsidR="00F92C37">
        <w:rPr>
          <w:rFonts w:cs="Times-Roman"/>
        </w:rPr>
        <w:t>.</w:t>
      </w:r>
    </w:p>
    <w:p w14:paraId="67378586" w14:textId="7F9DAA11" w:rsidR="0028007B" w:rsidRDefault="0028007B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Při uveřejnění</w:t>
      </w:r>
      <w:r w:rsidR="00D22A81">
        <w:rPr>
          <w:rFonts w:cs="Times-Roman"/>
        </w:rPr>
        <w:t xml:space="preserve"> smlouvy o dílo došlo k tomu, že část smlouvy nebyla uveřejněna ve strojově čitelném formátu</w:t>
      </w:r>
      <w:r w:rsidR="005577C9">
        <w:rPr>
          <w:rFonts w:cs="Times-Roman"/>
        </w:rPr>
        <w:t xml:space="preserve">. Důsledkem </w:t>
      </w:r>
      <w:r w:rsidR="001439DF">
        <w:rPr>
          <w:rFonts w:cs="Times-Roman"/>
        </w:rPr>
        <w:t xml:space="preserve">této nesprávnosti v uveřejnění </w:t>
      </w:r>
      <w:r w:rsidR="005577C9">
        <w:rPr>
          <w:rFonts w:cs="Times-Roman"/>
        </w:rPr>
        <w:t xml:space="preserve">byla tzv. fikce neuveřejnění ve smyslu § 5 odst. 5 ZRS, a protože k odhalení chyby </w:t>
      </w:r>
      <w:r w:rsidR="00D22A81">
        <w:rPr>
          <w:rFonts w:cs="Times-Roman"/>
        </w:rPr>
        <w:t>došlo až po poskytnutí plnění ze smlouvy o dílo</w:t>
      </w:r>
      <w:r w:rsidR="005577C9">
        <w:rPr>
          <w:rFonts w:cs="Times-Roman"/>
        </w:rPr>
        <w:t xml:space="preserve"> a rovněž po uplynutí tříměsíční lhůty</w:t>
      </w:r>
      <w:r w:rsidR="00D22A81">
        <w:rPr>
          <w:rFonts w:cs="Times-Roman"/>
        </w:rPr>
        <w:t xml:space="preserve"> uvedené v § 7 odst. 1 ZRS, byla smlouva o dílo </w:t>
      </w:r>
      <w:r w:rsidR="005577C9">
        <w:rPr>
          <w:rFonts w:cs="Times-Roman"/>
        </w:rPr>
        <w:t>ex lege zrušen</w:t>
      </w:r>
      <w:r w:rsidR="00D22A81">
        <w:rPr>
          <w:rFonts w:cs="Times-Roman"/>
        </w:rPr>
        <w:t>a</w:t>
      </w:r>
      <w:r w:rsidR="005577C9">
        <w:rPr>
          <w:rFonts w:cs="Times-Roman"/>
        </w:rPr>
        <w:t xml:space="preserve"> od samého počátku. Tím vzniklo výše uvedeným smluvním stranám bezdůvodné obohacení, které je nutné vypořádat.</w:t>
      </w:r>
    </w:p>
    <w:p w14:paraId="580A637C" w14:textId="77777777" w:rsidR="005577C9" w:rsidRDefault="005577C9" w:rsidP="00725212">
      <w:pPr>
        <w:pStyle w:val="Bezmezer"/>
        <w:jc w:val="both"/>
        <w:rPr>
          <w:rFonts w:cs="Times-Roman"/>
        </w:rPr>
      </w:pPr>
    </w:p>
    <w:p w14:paraId="219764EA" w14:textId="77777777" w:rsidR="005577C9" w:rsidRPr="00F92C37" w:rsidRDefault="005577C9" w:rsidP="00725212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III.</w:t>
      </w:r>
      <w:r w:rsidRPr="00F92C37">
        <w:rPr>
          <w:rFonts w:cs="Times-Roman"/>
          <w:b/>
        </w:rPr>
        <w:tab/>
        <w:t>Vypořádání bezdůvodného obohacení</w:t>
      </w:r>
      <w:r w:rsidR="00140EDC">
        <w:rPr>
          <w:rFonts w:cs="Times-Roman"/>
          <w:b/>
        </w:rPr>
        <w:t xml:space="preserve"> a započtení</w:t>
      </w:r>
    </w:p>
    <w:p w14:paraId="480728D1" w14:textId="66295296" w:rsidR="005577C9" w:rsidRDefault="005577C9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Bezdůvodným obohacením je na straně Objednate</w:t>
      </w:r>
      <w:r w:rsidR="00D22A81">
        <w:rPr>
          <w:rFonts w:cs="Times-Roman"/>
        </w:rPr>
        <w:t xml:space="preserve">le přijaté dílo, spočívající v položení lina </w:t>
      </w:r>
      <w:r>
        <w:rPr>
          <w:rFonts w:cs="Times-Roman"/>
        </w:rPr>
        <w:t xml:space="preserve">a </w:t>
      </w:r>
      <w:r w:rsidR="00D22A81">
        <w:rPr>
          <w:rFonts w:cs="Times-Roman"/>
        </w:rPr>
        <w:t xml:space="preserve">v </w:t>
      </w:r>
      <w:r>
        <w:rPr>
          <w:rFonts w:cs="Times-Roman"/>
        </w:rPr>
        <w:t>přijetí s</w:t>
      </w:r>
      <w:r w:rsidR="00D22A81">
        <w:rPr>
          <w:rFonts w:cs="Times-Roman"/>
        </w:rPr>
        <w:t>ouvisejících prací, uvedených dle položkové specifikace v nabídce</w:t>
      </w:r>
      <w:r w:rsidR="002C6FC9">
        <w:rPr>
          <w:rFonts w:cs="Times-Roman"/>
        </w:rPr>
        <w:t xml:space="preserve"> v hodnotě odpovídající ceně uvedené</w:t>
      </w:r>
      <w:r w:rsidR="00D22A81">
        <w:rPr>
          <w:rFonts w:cs="Times-Roman"/>
        </w:rPr>
        <w:t xml:space="preserve"> v nabídce</w:t>
      </w:r>
      <w:r>
        <w:rPr>
          <w:rFonts w:cs="Times-Roman"/>
        </w:rPr>
        <w:t>,</w:t>
      </w:r>
      <w:r w:rsidR="00302D76">
        <w:rPr>
          <w:rFonts w:cs="Times-Roman"/>
        </w:rPr>
        <w:t xml:space="preserve"> tedy ve výši</w:t>
      </w:r>
      <w:r>
        <w:rPr>
          <w:rFonts w:cs="Times-Roman"/>
        </w:rPr>
        <w:t xml:space="preserve"> </w:t>
      </w:r>
      <w:r w:rsidR="00D22A81">
        <w:rPr>
          <w:rFonts w:cs="Times-Roman"/>
        </w:rPr>
        <w:t>56057</w:t>
      </w:r>
      <w:r w:rsidR="00302D76">
        <w:rPr>
          <w:rFonts w:cs="Times-Roman"/>
        </w:rPr>
        <w:t xml:space="preserve"> Kč bez DPH, včetně 21% DPH pak </w:t>
      </w:r>
      <w:r w:rsidR="00D22A81">
        <w:rPr>
          <w:rFonts w:cs="Times-Roman"/>
        </w:rPr>
        <w:t>76187,50</w:t>
      </w:r>
      <w:r w:rsidR="00302D76">
        <w:rPr>
          <w:rFonts w:cs="Times-Roman"/>
        </w:rPr>
        <w:t xml:space="preserve"> Kč, </w:t>
      </w:r>
      <w:r>
        <w:rPr>
          <w:rFonts w:cs="Times-Roman"/>
        </w:rPr>
        <w:t xml:space="preserve">na straně Zhotovitele </w:t>
      </w:r>
      <w:r w:rsidR="00302D76">
        <w:rPr>
          <w:rFonts w:cs="Times-Roman"/>
        </w:rPr>
        <w:t xml:space="preserve">je pak bezdůvodným obohacením </w:t>
      </w:r>
      <w:r>
        <w:rPr>
          <w:rFonts w:cs="Times-Roman"/>
        </w:rPr>
        <w:t>úplata ve výši</w:t>
      </w:r>
      <w:r w:rsidR="00D22A81">
        <w:rPr>
          <w:rFonts w:cs="Times-Roman"/>
        </w:rPr>
        <w:t xml:space="preserve"> 56057 Kč bez DPH, </w:t>
      </w:r>
      <w:r w:rsidR="00D22A81" w:rsidRPr="00C5052C">
        <w:rPr>
          <w:rFonts w:cs="Times-Roman"/>
        </w:rPr>
        <w:t xml:space="preserve">včetně </w:t>
      </w:r>
      <w:r w:rsidR="00C5052C" w:rsidRPr="00C5052C">
        <w:rPr>
          <w:rFonts w:cs="Times-Roman"/>
        </w:rPr>
        <w:t>15</w:t>
      </w:r>
      <w:r w:rsidR="00D22A81" w:rsidRPr="00C5052C">
        <w:rPr>
          <w:rFonts w:cs="Times-Roman"/>
        </w:rPr>
        <w:t xml:space="preserve">% DPH pak </w:t>
      </w:r>
      <w:r w:rsidR="00C5052C" w:rsidRPr="00C5052C">
        <w:rPr>
          <w:rFonts w:cs="Times-Roman"/>
        </w:rPr>
        <w:t>64465,55 Kč</w:t>
      </w:r>
      <w:r w:rsidR="002C6FC9" w:rsidRPr="00C5052C">
        <w:rPr>
          <w:rFonts w:cs="Times-Roman"/>
        </w:rPr>
        <w:t xml:space="preserve">, </w:t>
      </w:r>
      <w:r w:rsidR="002C6FC9">
        <w:rPr>
          <w:rFonts w:cs="Times-Roman"/>
        </w:rPr>
        <w:t>sjednaná</w:t>
      </w:r>
      <w:r w:rsidR="00725212">
        <w:rPr>
          <w:rFonts w:cs="Times-Roman"/>
        </w:rPr>
        <w:t xml:space="preserve"> ve smlouvě o dílo</w:t>
      </w:r>
      <w:r w:rsidR="002C6FC9">
        <w:rPr>
          <w:rFonts w:cs="Times-Roman"/>
        </w:rPr>
        <w:t xml:space="preserve">. </w:t>
      </w:r>
      <w:r w:rsidR="000442C3">
        <w:rPr>
          <w:rFonts w:cs="Times-Roman"/>
        </w:rPr>
        <w:t xml:space="preserve">Objednatelem byla výše uvedená cena díla uhrazena dne </w:t>
      </w:r>
      <w:r w:rsidR="00C5052C">
        <w:rPr>
          <w:rFonts w:cs="Times-Roman"/>
        </w:rPr>
        <w:t xml:space="preserve">19. 2. 2018, z účtu 2001460008/6000, výpis č. 21. </w:t>
      </w:r>
    </w:p>
    <w:p w14:paraId="55B5C286" w14:textId="6DF52193" w:rsidR="005577C9" w:rsidRDefault="005577C9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lastRenderedPageBreak/>
        <w:t xml:space="preserve">Smluvní strany při vypořádání </w:t>
      </w:r>
      <w:r w:rsidR="002C6FC9">
        <w:rPr>
          <w:rFonts w:cs="Times-Roman"/>
        </w:rPr>
        <w:t xml:space="preserve">bezdůvodného obohacení postupovaly </w:t>
      </w:r>
      <w:r>
        <w:rPr>
          <w:rFonts w:cs="Times-Roman"/>
        </w:rPr>
        <w:t xml:space="preserve">podle § 2999 odst. 2 OZ, neboť vydání </w:t>
      </w:r>
      <w:r w:rsidR="002C6FC9">
        <w:rPr>
          <w:rFonts w:cs="Times-Roman"/>
        </w:rPr>
        <w:t>předmětu bezdůvodného obohacení Objednatelem není dobře možné. Současně ochuzený, tedy Zhotovitel, plnil za úplatu, přičemž mu náleží náhrada ve výši této úplaty, sjedna</w:t>
      </w:r>
      <w:r w:rsidR="00725212">
        <w:rPr>
          <w:rFonts w:cs="Times-Roman"/>
        </w:rPr>
        <w:t>né ve výše uvedené smlouvě o dílo</w:t>
      </w:r>
      <w:r w:rsidR="002C6FC9">
        <w:rPr>
          <w:rFonts w:cs="Times-Roman"/>
        </w:rPr>
        <w:t>, včetně DPH. Zhotovitel musí přitom Objednateli vydat bezdůvodné obo</w:t>
      </w:r>
      <w:r w:rsidR="00725212">
        <w:rPr>
          <w:rFonts w:cs="Times-Roman"/>
        </w:rPr>
        <w:t>hacení ve výši úplaty uvedené ve smlouvě o dílo</w:t>
      </w:r>
      <w:r w:rsidR="002C6FC9">
        <w:rPr>
          <w:rFonts w:cs="Times-Roman"/>
        </w:rPr>
        <w:t>, včetně DPH.</w:t>
      </w:r>
    </w:p>
    <w:p w14:paraId="38F47E66" w14:textId="28D2989B" w:rsidR="00302D76" w:rsidRDefault="002C6FC9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Protože si výše uvedené smluvní strany dluží plnění stejného druhu (peněžité plnění) a ve stejné výši (tedy ve vý</w:t>
      </w:r>
      <w:r w:rsidR="00725212">
        <w:rPr>
          <w:rFonts w:cs="Times-Roman"/>
        </w:rPr>
        <w:t>ši úplaty uvedené ve smlouvě o dílo</w:t>
      </w:r>
      <w:r>
        <w:rPr>
          <w:rFonts w:cs="Times-Roman"/>
        </w:rPr>
        <w:t xml:space="preserve">), vypořádávají bezdůvodné obohacení vzájemným započtením pohledávek v souladu s § 1982 odst. 1 OZ, přičemž </w:t>
      </w:r>
      <w:r w:rsidR="00302D76">
        <w:rPr>
          <w:rFonts w:cs="Times-Roman"/>
        </w:rPr>
        <w:t>obě pohledávky se tímto zcela ruší dle § 1982 odst. 2 OZ.</w:t>
      </w:r>
    </w:p>
    <w:p w14:paraId="16A1E23A" w14:textId="77777777" w:rsidR="002C6FC9" w:rsidRDefault="00302D76" w:rsidP="00725212">
      <w:pPr>
        <w:pStyle w:val="Bezmezer"/>
        <w:jc w:val="both"/>
        <w:rPr>
          <w:rFonts w:cs="Times-Roman"/>
        </w:rPr>
      </w:pPr>
      <w:r>
        <w:rPr>
          <w:rFonts w:cs="Times-Roman"/>
        </w:rPr>
        <w:t>Tímto pokládají obě smluvní strany výše uvedené bezdůvodné obohacení za zcela vypořádané.</w:t>
      </w:r>
    </w:p>
    <w:p w14:paraId="5B70965F" w14:textId="77777777" w:rsidR="00302D76" w:rsidRDefault="00302D76" w:rsidP="00725212">
      <w:pPr>
        <w:pStyle w:val="Bezmezer"/>
        <w:jc w:val="both"/>
        <w:rPr>
          <w:rFonts w:cs="Times-Roman"/>
        </w:rPr>
      </w:pPr>
    </w:p>
    <w:p w14:paraId="0945A969" w14:textId="77777777" w:rsidR="00302D76" w:rsidRPr="00F92C37" w:rsidRDefault="00302D76" w:rsidP="00725212">
      <w:pPr>
        <w:pStyle w:val="Bezmezer"/>
        <w:jc w:val="both"/>
        <w:rPr>
          <w:rFonts w:cs="Times-Roman"/>
          <w:b/>
        </w:rPr>
      </w:pPr>
      <w:r w:rsidRPr="00F92C37">
        <w:rPr>
          <w:rFonts w:cs="Times-Roman"/>
          <w:b/>
        </w:rPr>
        <w:t>IV.</w:t>
      </w:r>
      <w:r w:rsidRPr="00F92C37">
        <w:rPr>
          <w:rFonts w:cs="Times-Roman"/>
          <w:b/>
        </w:rPr>
        <w:tab/>
        <w:t>Závěrečná ujednání</w:t>
      </w:r>
    </w:p>
    <w:p w14:paraId="5080CE07" w14:textId="527E922C" w:rsidR="00F92C37" w:rsidRDefault="00F92C37" w:rsidP="00725212">
      <w:pPr>
        <w:pStyle w:val="Bezmezer"/>
        <w:jc w:val="both"/>
      </w:pPr>
      <w:r>
        <w:t xml:space="preserve">Práva a povinnosti touto dohodou výslovně neupravená se řídí </w:t>
      </w:r>
      <w:r w:rsidR="00140EDC">
        <w:t>OZ</w:t>
      </w:r>
      <w:r>
        <w:t xml:space="preserve"> a právními předpisy souvisejícími. </w:t>
      </w:r>
    </w:p>
    <w:p w14:paraId="786CB4D0" w14:textId="77777777" w:rsidR="00F92C37" w:rsidRDefault="00F92C37" w:rsidP="00725212">
      <w:pPr>
        <w:pStyle w:val="Bezmezer"/>
        <w:jc w:val="both"/>
      </w:pPr>
      <w:r>
        <w:t xml:space="preserve">Veškeré změny a doplňky dohody mohou být provedeny pouze písemnou dohodou stran, označenou výslovně jako její dodatek. </w:t>
      </w:r>
    </w:p>
    <w:p w14:paraId="7D617A55" w14:textId="77777777" w:rsidR="00F92C37" w:rsidRDefault="00F92C37" w:rsidP="00725212">
      <w:pPr>
        <w:pStyle w:val="Bezmezer"/>
        <w:jc w:val="both"/>
      </w:pPr>
      <w:r>
        <w:t>Tato dohoda nabývá platnosti dnem jejího podpisu oběma smluvními stranami. Účinnosti nabývá až řádným uveřejněním v registru smluv, přičemž toto uveřejnění zajistí Objednatel.</w:t>
      </w:r>
    </w:p>
    <w:p w14:paraId="1F9F08F0" w14:textId="77777777" w:rsidR="00F92C37" w:rsidRDefault="00F92C37" w:rsidP="00725212">
      <w:pPr>
        <w:pStyle w:val="Bezmezer"/>
        <w:jc w:val="both"/>
      </w:pPr>
      <w:r>
        <w:t>Tato dohoda je vyhotovena ve dvou stejnopisech, z nichž jeden obdrží Objednatel a jeden Zhotovitel.</w:t>
      </w:r>
    </w:p>
    <w:p w14:paraId="3326B4FB" w14:textId="77777777" w:rsidR="00F92C37" w:rsidRDefault="00F92C37" w:rsidP="00725212">
      <w:pPr>
        <w:pStyle w:val="Bezmezer"/>
        <w:jc w:val="both"/>
      </w:pPr>
      <w:r>
        <w:t>Výše uvedené smluvní strany prohlašují, že si tuto dohodu přečetly, že vyjadřuje obsah jejich pravé a svobodné vůle a že není uzavírána v tísni nebo za nápadně nevýhodných podmínek, na důkaz čehož připojují podp</w:t>
      </w:r>
      <w:r w:rsidR="00604DC4">
        <w:t>isy svých oprávněných zástupců.</w:t>
      </w:r>
    </w:p>
    <w:p w14:paraId="6EF9DA32" w14:textId="77777777" w:rsidR="00604DC4" w:rsidRDefault="00604DC4" w:rsidP="00725212">
      <w:pPr>
        <w:pStyle w:val="Bezmezer"/>
        <w:jc w:val="both"/>
      </w:pPr>
    </w:p>
    <w:p w14:paraId="0234A847" w14:textId="1CEAC0B8" w:rsidR="00604DC4" w:rsidRDefault="00604DC4" w:rsidP="00725212">
      <w:pPr>
        <w:pStyle w:val="Bezmezer"/>
        <w:jc w:val="both"/>
        <w:rPr>
          <w:rFonts w:cs="Times-Roman"/>
        </w:rPr>
      </w:pPr>
      <w:r>
        <w:t xml:space="preserve">Příloha č. 1 </w:t>
      </w:r>
      <w:r w:rsidR="00725212">
        <w:t>–</w:t>
      </w:r>
      <w:r>
        <w:t xml:space="preserve"> </w:t>
      </w:r>
      <w:r w:rsidR="00725212">
        <w:rPr>
          <w:rFonts w:cs="Times-Roman"/>
        </w:rPr>
        <w:t>objednávka</w:t>
      </w:r>
    </w:p>
    <w:p w14:paraId="4C7D3323" w14:textId="74F005F1" w:rsidR="00725212" w:rsidRDefault="00725212" w:rsidP="00725212">
      <w:pPr>
        <w:pStyle w:val="Bezmezer"/>
        <w:jc w:val="both"/>
      </w:pPr>
      <w:r>
        <w:rPr>
          <w:rFonts w:cs="Times-Roman"/>
        </w:rPr>
        <w:t>Příloha č. 2 - nabídka</w:t>
      </w:r>
    </w:p>
    <w:p w14:paraId="392865DD" w14:textId="77777777" w:rsidR="00604DC4" w:rsidRDefault="00604DC4" w:rsidP="00F92C37">
      <w:pPr>
        <w:pStyle w:val="Bezmezer"/>
        <w:jc w:val="both"/>
      </w:pPr>
    </w:p>
    <w:p w14:paraId="5DD8A05C" w14:textId="77777777" w:rsidR="00604DC4" w:rsidRDefault="00604DC4" w:rsidP="00F92C37">
      <w:pPr>
        <w:pStyle w:val="Bezmezer"/>
        <w:jc w:val="both"/>
      </w:pPr>
    </w:p>
    <w:p w14:paraId="5A8CC86E" w14:textId="77777777" w:rsidR="00302D76" w:rsidRDefault="00302D76" w:rsidP="000D0998">
      <w:pPr>
        <w:pStyle w:val="Bezmezer"/>
        <w:rPr>
          <w:rFonts w:cs="Times-Roman"/>
        </w:rPr>
      </w:pPr>
    </w:p>
    <w:p w14:paraId="65F20A16" w14:textId="065AD851" w:rsidR="00F92C37" w:rsidRDefault="00F92C37" w:rsidP="00F92C37">
      <w:pPr>
        <w:pStyle w:val="Bezmezer"/>
        <w:rPr>
          <w:rFonts w:cs="Times-Roman"/>
        </w:rPr>
      </w:pPr>
      <w:r>
        <w:rPr>
          <w:rFonts w:cs="Times-Roman"/>
        </w:rPr>
        <w:t>V</w:t>
      </w:r>
      <w:r w:rsidR="00C5052C">
        <w:rPr>
          <w:rFonts w:cs="Times-Roman"/>
        </w:rPr>
        <w:t xml:space="preserve"> Roztokách, dne </w:t>
      </w:r>
      <w:proofErr w:type="gramStart"/>
      <w:r w:rsidR="00C5052C">
        <w:rPr>
          <w:rFonts w:cs="Times-Roman"/>
        </w:rPr>
        <w:t>2.10.2018</w:t>
      </w:r>
      <w:proofErr w:type="gramEnd"/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  <w:t>V</w:t>
      </w:r>
      <w:r w:rsidR="00C5052C">
        <w:rPr>
          <w:rFonts w:cs="Times-Roman"/>
        </w:rPr>
        <w:t xml:space="preserve"> Berouně, </w:t>
      </w:r>
      <w:r>
        <w:rPr>
          <w:rFonts w:cs="Times-Roman"/>
        </w:rPr>
        <w:t>dne</w:t>
      </w:r>
      <w:r w:rsidR="00C5052C">
        <w:rPr>
          <w:rFonts w:cs="Times-Roman"/>
        </w:rPr>
        <w:t xml:space="preserve"> 3.10.2018</w:t>
      </w:r>
    </w:p>
    <w:p w14:paraId="1179DDF0" w14:textId="77777777" w:rsidR="000D0998" w:rsidRDefault="000D0998" w:rsidP="000D0998">
      <w:pPr>
        <w:pStyle w:val="Bezmezer"/>
        <w:rPr>
          <w:rFonts w:cs="Times-Roman"/>
        </w:rPr>
      </w:pPr>
    </w:p>
    <w:p w14:paraId="0B4401E7" w14:textId="77777777" w:rsidR="00F92C37" w:rsidRDefault="00F92C37" w:rsidP="000D0998">
      <w:pPr>
        <w:pStyle w:val="Bezmezer"/>
        <w:rPr>
          <w:rFonts w:cs="Times-Roman"/>
        </w:rPr>
      </w:pPr>
    </w:p>
    <w:p w14:paraId="4B09B9DB" w14:textId="77777777" w:rsidR="00F92C37" w:rsidRDefault="00F92C37" w:rsidP="000D0998">
      <w:pPr>
        <w:pStyle w:val="Bezmezer"/>
        <w:rPr>
          <w:rFonts w:cs="Times-Roman"/>
        </w:rPr>
      </w:pPr>
      <w:r>
        <w:rPr>
          <w:rFonts w:cs="Times-Roman"/>
        </w:rPr>
        <w:t>podpis</w:t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r>
        <w:rPr>
          <w:rFonts w:cs="Times-Roman"/>
        </w:rPr>
        <w:tab/>
      </w:r>
      <w:proofErr w:type="spellStart"/>
      <w:r>
        <w:rPr>
          <w:rFonts w:cs="Times-Roman"/>
        </w:rPr>
        <w:t>podpis</w:t>
      </w:r>
      <w:proofErr w:type="spellEnd"/>
    </w:p>
    <w:p w14:paraId="4F2BF693" w14:textId="77777777" w:rsidR="000D0998" w:rsidRPr="000D0998" w:rsidRDefault="000D0998" w:rsidP="000D0998">
      <w:pPr>
        <w:pStyle w:val="Bezmezer"/>
        <w:rPr>
          <w:rFonts w:cs="Times-Roman"/>
        </w:rPr>
      </w:pPr>
    </w:p>
    <w:p w14:paraId="649F5472" w14:textId="77777777" w:rsidR="000D0998" w:rsidRDefault="000D0998" w:rsidP="000D0998">
      <w:pPr>
        <w:pStyle w:val="Bezmezer"/>
      </w:pPr>
    </w:p>
    <w:p w14:paraId="4F777A98" w14:textId="77777777" w:rsidR="000D0998" w:rsidRDefault="000D0998" w:rsidP="000D0998">
      <w:pPr>
        <w:pStyle w:val="Bezmezer"/>
      </w:pPr>
    </w:p>
    <w:sectPr w:rsidR="000D0998" w:rsidSect="000D0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8"/>
    <w:rsid w:val="000442C3"/>
    <w:rsid w:val="000D0998"/>
    <w:rsid w:val="00140EDC"/>
    <w:rsid w:val="001439DF"/>
    <w:rsid w:val="0028007B"/>
    <w:rsid w:val="002C6FC9"/>
    <w:rsid w:val="00302D76"/>
    <w:rsid w:val="00506235"/>
    <w:rsid w:val="005577C9"/>
    <w:rsid w:val="00604DC4"/>
    <w:rsid w:val="006467EB"/>
    <w:rsid w:val="0069527A"/>
    <w:rsid w:val="006F60BE"/>
    <w:rsid w:val="006F6A2C"/>
    <w:rsid w:val="006F7766"/>
    <w:rsid w:val="00725212"/>
    <w:rsid w:val="00733700"/>
    <w:rsid w:val="00847035"/>
    <w:rsid w:val="00A82682"/>
    <w:rsid w:val="00BC7F71"/>
    <w:rsid w:val="00BE0DFD"/>
    <w:rsid w:val="00C4149A"/>
    <w:rsid w:val="00C5052C"/>
    <w:rsid w:val="00C815D6"/>
    <w:rsid w:val="00D22A81"/>
    <w:rsid w:val="00D5592A"/>
    <w:rsid w:val="00F92C37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E335"/>
  <w15:docId w15:val="{313650C3-C762-4BFE-8104-9CF8615C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0998"/>
    <w:pPr>
      <w:spacing w:after="0" w:line="240" w:lineRule="auto"/>
    </w:pPr>
  </w:style>
  <w:style w:type="paragraph" w:customStyle="1" w:styleId="Default">
    <w:name w:val="Default"/>
    <w:rsid w:val="00F92C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0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ED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470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70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70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70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70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0E807-96C5-4E5C-9C06-62DDA43E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736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zimova</cp:lastModifiedBy>
  <cp:revision>4</cp:revision>
  <dcterms:created xsi:type="dcterms:W3CDTF">2018-10-02T05:15:00Z</dcterms:created>
  <dcterms:modified xsi:type="dcterms:W3CDTF">2018-10-02T06:34:00Z</dcterms:modified>
</cp:coreProperties>
</file>