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6C1D6" w14:textId="77777777" w:rsidR="004F4B86" w:rsidRPr="009E6B8B" w:rsidRDefault="004F4B86" w:rsidP="001E55EC">
      <w:pPr>
        <w:pStyle w:val="Nzev"/>
        <w:rPr>
          <w:kern w:val="32"/>
          <w:sz w:val="24"/>
        </w:rPr>
      </w:pPr>
      <w:r w:rsidRPr="009E6B8B">
        <w:rPr>
          <w:kern w:val="32"/>
          <w:sz w:val="24"/>
        </w:rPr>
        <w:t xml:space="preserve">Dodatek č. 1 </w:t>
      </w:r>
    </w:p>
    <w:p w14:paraId="6636C1D7" w14:textId="77777777" w:rsidR="00A6514E" w:rsidRPr="009E6B8B" w:rsidRDefault="004F4B86" w:rsidP="001E55EC">
      <w:pPr>
        <w:pStyle w:val="Nzev"/>
        <w:rPr>
          <w:kern w:val="32"/>
          <w:sz w:val="24"/>
        </w:rPr>
      </w:pPr>
      <w:r w:rsidRPr="009E6B8B">
        <w:rPr>
          <w:kern w:val="32"/>
          <w:sz w:val="24"/>
        </w:rPr>
        <w:t xml:space="preserve">ke </w:t>
      </w:r>
      <w:r w:rsidR="002931F2" w:rsidRPr="009E6B8B">
        <w:rPr>
          <w:kern w:val="32"/>
          <w:sz w:val="24"/>
        </w:rPr>
        <w:t>Smlouv</w:t>
      </w:r>
      <w:r w:rsidRPr="009E6B8B">
        <w:rPr>
          <w:kern w:val="32"/>
          <w:sz w:val="24"/>
        </w:rPr>
        <w:t>ě</w:t>
      </w:r>
      <w:r w:rsidR="002931F2" w:rsidRPr="009E6B8B">
        <w:rPr>
          <w:kern w:val="32"/>
          <w:sz w:val="24"/>
        </w:rPr>
        <w:t xml:space="preserve"> o dílo </w:t>
      </w:r>
      <w:r w:rsidR="00E4763D" w:rsidRPr="009E6B8B">
        <w:rPr>
          <w:kern w:val="32"/>
          <w:sz w:val="24"/>
        </w:rPr>
        <w:t>č.</w:t>
      </w:r>
      <w:r w:rsidR="001E55EC" w:rsidRPr="009E6B8B">
        <w:rPr>
          <w:kern w:val="32"/>
          <w:sz w:val="24"/>
        </w:rPr>
        <w:t xml:space="preserve"> 180711</w:t>
      </w:r>
    </w:p>
    <w:p w14:paraId="6636C1D8" w14:textId="77777777" w:rsidR="004F4B86" w:rsidRPr="009E6B8B" w:rsidRDefault="004F4B86" w:rsidP="001E55EC">
      <w:pPr>
        <w:pStyle w:val="Nzev"/>
        <w:rPr>
          <w:b w:val="0"/>
          <w:kern w:val="32"/>
          <w:sz w:val="24"/>
        </w:rPr>
      </w:pPr>
      <w:r w:rsidRPr="009E6B8B">
        <w:rPr>
          <w:b w:val="0"/>
          <w:kern w:val="32"/>
          <w:sz w:val="24"/>
        </w:rPr>
        <w:t>(dále také „dodatek“)</w:t>
      </w:r>
    </w:p>
    <w:p w14:paraId="6636C1D9" w14:textId="77777777" w:rsidR="001E55EC" w:rsidRPr="009E6B8B" w:rsidRDefault="001E55EC" w:rsidP="001E55EC">
      <w:pPr>
        <w:pStyle w:val="Nzev"/>
        <w:rPr>
          <w:b w:val="0"/>
          <w:kern w:val="32"/>
          <w:sz w:val="24"/>
        </w:rPr>
      </w:pPr>
    </w:p>
    <w:p w14:paraId="6636C1DA" w14:textId="77777777" w:rsidR="00CF77C4" w:rsidRPr="009E6B8B" w:rsidRDefault="004F4B86" w:rsidP="00DC6C7C">
      <w:pPr>
        <w:rPr>
          <w:bCs/>
          <w:kern w:val="32"/>
        </w:rPr>
      </w:pPr>
      <w:r w:rsidRPr="009E6B8B">
        <w:rPr>
          <w:bCs/>
          <w:kern w:val="32"/>
        </w:rPr>
        <w:t xml:space="preserve">Smluvní strany: </w:t>
      </w:r>
    </w:p>
    <w:p w14:paraId="6636C1DB" w14:textId="77777777" w:rsidR="00A16761" w:rsidRPr="009E6B8B" w:rsidRDefault="00A16761" w:rsidP="00A16761">
      <w:pPr>
        <w:rPr>
          <w:b/>
          <w:bCs/>
          <w:kern w:val="32"/>
        </w:rPr>
      </w:pPr>
      <w:r w:rsidRPr="009E6B8B">
        <w:rPr>
          <w:b/>
          <w:bCs/>
          <w:kern w:val="32"/>
        </w:rPr>
        <w:t>Národní muzeum</w:t>
      </w:r>
    </w:p>
    <w:p w14:paraId="6636C1DC" w14:textId="77777777" w:rsidR="002931F2" w:rsidRPr="009E6B8B" w:rsidRDefault="002931F2" w:rsidP="00A16761">
      <w:pPr>
        <w:pStyle w:val="Zkladntext"/>
        <w:tabs>
          <w:tab w:val="left" w:pos="9072"/>
        </w:tabs>
        <w:ind w:right="54"/>
        <w:jc w:val="left"/>
        <w:rPr>
          <w:b w:val="0"/>
          <w:bCs/>
          <w:kern w:val="32"/>
          <w:sz w:val="24"/>
          <w:szCs w:val="24"/>
        </w:rPr>
      </w:pPr>
      <w:r w:rsidRPr="009E6B8B">
        <w:rPr>
          <w:b w:val="0"/>
          <w:bCs/>
          <w:kern w:val="32"/>
          <w:sz w:val="24"/>
          <w:szCs w:val="24"/>
        </w:rPr>
        <w:t>Václavské náměstí 68, 115 79 Praha 1</w:t>
      </w:r>
    </w:p>
    <w:p w14:paraId="6636C1DD" w14:textId="77777777" w:rsidR="002931F2" w:rsidRPr="009E6B8B" w:rsidRDefault="002931F2" w:rsidP="00A16761">
      <w:pPr>
        <w:rPr>
          <w:bCs/>
          <w:kern w:val="32"/>
        </w:rPr>
      </w:pPr>
      <w:r w:rsidRPr="009E6B8B">
        <w:rPr>
          <w:bCs/>
          <w:kern w:val="32"/>
        </w:rPr>
        <w:t>IČO: 00023272</w:t>
      </w:r>
    </w:p>
    <w:p w14:paraId="6636C1DE" w14:textId="77777777" w:rsidR="00A16761" w:rsidRPr="009E6B8B" w:rsidRDefault="00A16761" w:rsidP="00A16761">
      <w:pPr>
        <w:rPr>
          <w:bCs/>
          <w:kern w:val="32"/>
        </w:rPr>
      </w:pPr>
      <w:r w:rsidRPr="009E6B8B">
        <w:rPr>
          <w:bCs/>
          <w:kern w:val="32"/>
        </w:rPr>
        <w:t>DIČ</w:t>
      </w:r>
      <w:r w:rsidR="00E4763D" w:rsidRPr="009E6B8B">
        <w:rPr>
          <w:bCs/>
          <w:kern w:val="32"/>
        </w:rPr>
        <w:t>:</w:t>
      </w:r>
      <w:r w:rsidRPr="009E6B8B">
        <w:rPr>
          <w:bCs/>
          <w:kern w:val="32"/>
        </w:rPr>
        <w:t xml:space="preserve"> CZ00023272</w:t>
      </w:r>
    </w:p>
    <w:p w14:paraId="6636C1DF" w14:textId="77777777" w:rsidR="0064446A" w:rsidRPr="009E6B8B" w:rsidRDefault="0064446A" w:rsidP="0064446A">
      <w:pPr>
        <w:pStyle w:val="Zkladntext"/>
        <w:tabs>
          <w:tab w:val="left" w:pos="9072"/>
        </w:tabs>
        <w:ind w:right="54"/>
        <w:jc w:val="left"/>
        <w:rPr>
          <w:b w:val="0"/>
          <w:bCs/>
          <w:kern w:val="32"/>
          <w:sz w:val="24"/>
          <w:szCs w:val="24"/>
        </w:rPr>
      </w:pPr>
      <w:r w:rsidRPr="009E6B8B">
        <w:rPr>
          <w:b w:val="0"/>
          <w:bCs/>
          <w:kern w:val="32"/>
          <w:sz w:val="24"/>
          <w:szCs w:val="24"/>
        </w:rPr>
        <w:t>zastoupené Mgr. Martinem Sekerou, Ph.D., ředitelem knihovny NM</w:t>
      </w:r>
    </w:p>
    <w:p w14:paraId="6636C1E0" w14:textId="77777777" w:rsidR="00601963" w:rsidRPr="009E6B8B" w:rsidRDefault="00601963" w:rsidP="00601963">
      <w:pPr>
        <w:rPr>
          <w:bCs/>
          <w:kern w:val="32"/>
        </w:rPr>
      </w:pPr>
      <w:r w:rsidRPr="009E6B8B">
        <w:rPr>
          <w:bCs/>
          <w:kern w:val="32"/>
        </w:rPr>
        <w:t xml:space="preserve">(dále jen </w:t>
      </w:r>
      <w:r w:rsidR="002D0893" w:rsidRPr="009E6B8B">
        <w:rPr>
          <w:bCs/>
          <w:kern w:val="32"/>
        </w:rPr>
        <w:t>O</w:t>
      </w:r>
      <w:r w:rsidRPr="009E6B8B">
        <w:rPr>
          <w:bCs/>
          <w:kern w:val="32"/>
        </w:rPr>
        <w:t>bjednatel)</w:t>
      </w:r>
    </w:p>
    <w:p w14:paraId="6636C1E1" w14:textId="77777777" w:rsidR="00827F59" w:rsidRPr="009E6B8B" w:rsidRDefault="00827F59">
      <w:pPr>
        <w:rPr>
          <w:bCs/>
          <w:kern w:val="32"/>
        </w:rPr>
      </w:pPr>
    </w:p>
    <w:p w14:paraId="6636C1E2" w14:textId="77777777" w:rsidR="00827F59" w:rsidRPr="009E6B8B" w:rsidRDefault="00827F59">
      <w:pPr>
        <w:pStyle w:val="Textkomente"/>
        <w:rPr>
          <w:bCs/>
          <w:kern w:val="32"/>
          <w:sz w:val="24"/>
          <w:szCs w:val="24"/>
        </w:rPr>
      </w:pPr>
      <w:r w:rsidRPr="009E6B8B">
        <w:rPr>
          <w:bCs/>
          <w:kern w:val="32"/>
          <w:sz w:val="24"/>
          <w:szCs w:val="24"/>
        </w:rPr>
        <w:t>a</w:t>
      </w:r>
    </w:p>
    <w:p w14:paraId="6636C1E3" w14:textId="77777777" w:rsidR="00827F59" w:rsidRPr="009E6B8B" w:rsidRDefault="00827F59">
      <w:pPr>
        <w:rPr>
          <w:bCs/>
          <w:kern w:val="32"/>
        </w:rPr>
      </w:pPr>
    </w:p>
    <w:p w14:paraId="6636C1E4" w14:textId="77777777" w:rsidR="008D418D" w:rsidRPr="009E6B8B" w:rsidRDefault="008D418D" w:rsidP="008D418D">
      <w:pPr>
        <w:rPr>
          <w:b/>
          <w:bCs/>
          <w:kern w:val="32"/>
        </w:rPr>
      </w:pPr>
      <w:r w:rsidRPr="009E6B8B">
        <w:rPr>
          <w:b/>
          <w:bCs/>
          <w:kern w:val="32"/>
        </w:rPr>
        <w:t>EXON s.r.o.</w:t>
      </w:r>
    </w:p>
    <w:p w14:paraId="6636C1E5" w14:textId="77777777" w:rsidR="008D418D" w:rsidRPr="009E6B8B" w:rsidRDefault="008D418D" w:rsidP="008D418D">
      <w:pPr>
        <w:pStyle w:val="Zkladntext"/>
        <w:tabs>
          <w:tab w:val="left" w:pos="9072"/>
        </w:tabs>
        <w:ind w:right="54"/>
        <w:jc w:val="left"/>
        <w:rPr>
          <w:b w:val="0"/>
          <w:bCs/>
          <w:kern w:val="32"/>
          <w:sz w:val="24"/>
          <w:szCs w:val="24"/>
        </w:rPr>
      </w:pPr>
      <w:r w:rsidRPr="009E6B8B">
        <w:rPr>
          <w:b w:val="0"/>
          <w:bCs/>
          <w:kern w:val="32"/>
          <w:sz w:val="24"/>
          <w:szCs w:val="24"/>
        </w:rPr>
        <w:t>Vrážská 73/10, 153 00, Praha</w:t>
      </w:r>
      <w:r w:rsidR="00BC3AA7">
        <w:rPr>
          <w:b w:val="0"/>
          <w:bCs/>
          <w:kern w:val="32"/>
          <w:sz w:val="24"/>
          <w:szCs w:val="24"/>
        </w:rPr>
        <w:t xml:space="preserve"> 5</w:t>
      </w:r>
    </w:p>
    <w:p w14:paraId="6636C1E6" w14:textId="77777777" w:rsidR="008D418D" w:rsidRPr="009E6B8B" w:rsidRDefault="008D418D" w:rsidP="008D418D">
      <w:pPr>
        <w:pStyle w:val="Zkladntext"/>
        <w:tabs>
          <w:tab w:val="left" w:pos="9072"/>
        </w:tabs>
        <w:ind w:right="54"/>
        <w:jc w:val="left"/>
        <w:rPr>
          <w:b w:val="0"/>
          <w:bCs/>
          <w:kern w:val="32"/>
          <w:sz w:val="24"/>
          <w:szCs w:val="24"/>
        </w:rPr>
      </w:pPr>
      <w:r w:rsidRPr="009E6B8B">
        <w:rPr>
          <w:b w:val="0"/>
          <w:bCs/>
          <w:kern w:val="32"/>
          <w:sz w:val="24"/>
          <w:szCs w:val="24"/>
        </w:rPr>
        <w:t>IČ: 26376326</w:t>
      </w:r>
    </w:p>
    <w:p w14:paraId="6636C1E7" w14:textId="77777777" w:rsidR="008D418D" w:rsidRPr="009E6B8B" w:rsidRDefault="008D418D" w:rsidP="008D418D">
      <w:pPr>
        <w:rPr>
          <w:bCs/>
          <w:kern w:val="32"/>
        </w:rPr>
      </w:pPr>
      <w:r w:rsidRPr="009E6B8B">
        <w:rPr>
          <w:bCs/>
          <w:kern w:val="32"/>
        </w:rPr>
        <w:t>DIČ: CZ26376326</w:t>
      </w:r>
    </w:p>
    <w:p w14:paraId="6636C1E8" w14:textId="77777777" w:rsidR="00A16761" w:rsidRPr="009E6B8B" w:rsidRDefault="008D418D" w:rsidP="00F9556F">
      <w:pPr>
        <w:rPr>
          <w:bCs/>
          <w:kern w:val="32"/>
        </w:rPr>
      </w:pPr>
      <w:r w:rsidRPr="009E6B8B">
        <w:rPr>
          <w:bCs/>
          <w:kern w:val="32"/>
        </w:rPr>
        <w:t>zastoupeno Ing. Radkem Chramostou</w:t>
      </w:r>
    </w:p>
    <w:p w14:paraId="6636C1E9" w14:textId="77777777" w:rsidR="00F9556F" w:rsidRPr="009E6B8B" w:rsidRDefault="002D0893" w:rsidP="00F9556F">
      <w:pPr>
        <w:rPr>
          <w:bCs/>
          <w:kern w:val="32"/>
        </w:rPr>
      </w:pPr>
      <w:r w:rsidRPr="009E6B8B">
        <w:rPr>
          <w:bCs/>
          <w:kern w:val="32"/>
        </w:rPr>
        <w:t>(dále jen Z</w:t>
      </w:r>
      <w:r w:rsidR="00F9556F" w:rsidRPr="009E6B8B">
        <w:rPr>
          <w:bCs/>
          <w:kern w:val="32"/>
        </w:rPr>
        <w:t>hotovitel)</w:t>
      </w:r>
    </w:p>
    <w:p w14:paraId="6636C1EA" w14:textId="77777777" w:rsidR="006E1F60" w:rsidRDefault="006E1F60" w:rsidP="006E1F60"/>
    <w:p w14:paraId="6636C1EB" w14:textId="77777777" w:rsidR="00BC3AA7" w:rsidRDefault="00BC3AA7" w:rsidP="006E1F60"/>
    <w:p w14:paraId="6636C1EC" w14:textId="77777777" w:rsidR="006E1F60" w:rsidRPr="006E1F60" w:rsidRDefault="006E1F60" w:rsidP="006E1F60">
      <w:pPr>
        <w:pStyle w:val="Odstavecseseznamem"/>
        <w:numPr>
          <w:ilvl w:val="0"/>
          <w:numId w:val="2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rPr>
          <w:b/>
        </w:rPr>
      </w:pPr>
      <w:r w:rsidRPr="006E1F60">
        <w:rPr>
          <w:b/>
        </w:rPr>
        <w:t>Úvodní ustanovení</w:t>
      </w:r>
    </w:p>
    <w:p w14:paraId="6636C1ED" w14:textId="77777777" w:rsidR="006E1F60" w:rsidRDefault="006E1F60" w:rsidP="006E1F60">
      <w:pPr>
        <w:tabs>
          <w:tab w:val="left" w:pos="284"/>
        </w:tabs>
        <w:jc w:val="both"/>
      </w:pPr>
      <w:bookmarkStart w:id="0" w:name="_GoBack"/>
      <w:bookmarkEnd w:id="0"/>
    </w:p>
    <w:p w14:paraId="6636C1EE" w14:textId="77777777" w:rsidR="006E1F60" w:rsidRDefault="006E1F60" w:rsidP="006E1F60">
      <w:pPr>
        <w:pStyle w:val="Odstavecseseznamem"/>
        <w:widowControl w:val="0"/>
        <w:numPr>
          <w:ilvl w:val="0"/>
          <w:numId w:val="27"/>
        </w:numPr>
        <w:tabs>
          <w:tab w:val="left" w:pos="7371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</w:pPr>
      <w:r>
        <w:t>S ohledem na okolnosti, jejichž výskyt nemohl objednatel předem předvídat a ovlivnit dospěl objednatel k závěru, že je nezbytné upravit Přílohu č.</w:t>
      </w:r>
      <w:r w:rsidR="00BC3AA7">
        <w:t xml:space="preserve"> </w:t>
      </w:r>
      <w:r>
        <w:t>2, a to způsobem uvedeným dále v tomto dodatku.</w:t>
      </w:r>
    </w:p>
    <w:p w14:paraId="6636C1EF" w14:textId="77777777" w:rsidR="00BC3AA7" w:rsidRDefault="00BC3AA7" w:rsidP="00BC3AA7">
      <w:pPr>
        <w:widowControl w:val="0"/>
        <w:tabs>
          <w:tab w:val="left" w:pos="7371"/>
        </w:tabs>
        <w:autoSpaceDE w:val="0"/>
        <w:autoSpaceDN w:val="0"/>
        <w:adjustRightInd w:val="0"/>
        <w:spacing w:line="276" w:lineRule="auto"/>
        <w:jc w:val="both"/>
      </w:pPr>
    </w:p>
    <w:p w14:paraId="6636C1F0" w14:textId="77777777" w:rsidR="006E1F60" w:rsidRPr="006E1F60" w:rsidRDefault="006E1F60" w:rsidP="006E1F60">
      <w:pPr>
        <w:pStyle w:val="Odstavecseseznamem"/>
        <w:numPr>
          <w:ilvl w:val="0"/>
          <w:numId w:val="2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rPr>
          <w:b/>
        </w:rPr>
      </w:pPr>
      <w:r w:rsidRPr="006E1F60">
        <w:rPr>
          <w:b/>
        </w:rPr>
        <w:t>Změn</w:t>
      </w:r>
      <w:r>
        <w:rPr>
          <w:b/>
        </w:rPr>
        <w:t>a</w:t>
      </w:r>
      <w:r w:rsidRPr="006E1F60">
        <w:rPr>
          <w:b/>
        </w:rPr>
        <w:t xml:space="preserve"> smlouvy</w:t>
      </w:r>
    </w:p>
    <w:p w14:paraId="6636C1F1" w14:textId="77777777" w:rsidR="004F4B86" w:rsidRDefault="00ED685F" w:rsidP="006E1F60">
      <w:pPr>
        <w:pStyle w:val="Odstavecseseznamem"/>
        <w:widowControl w:val="0"/>
        <w:numPr>
          <w:ilvl w:val="0"/>
          <w:numId w:val="31"/>
        </w:numPr>
        <w:tabs>
          <w:tab w:val="left" w:pos="7371"/>
        </w:tabs>
        <w:autoSpaceDE w:val="0"/>
        <w:autoSpaceDN w:val="0"/>
        <w:adjustRightInd w:val="0"/>
        <w:spacing w:line="276" w:lineRule="auto"/>
        <w:ind w:left="426"/>
        <w:contextualSpacing w:val="0"/>
        <w:jc w:val="both"/>
      </w:pPr>
      <w:r>
        <w:t>Mění se Příloha 2: Definice atributů, bod 3. takto:</w:t>
      </w:r>
    </w:p>
    <w:p w14:paraId="6636C1F2" w14:textId="77777777" w:rsidR="00ED685F" w:rsidRDefault="00ED685F" w:rsidP="00ED685F">
      <w:pPr>
        <w:pStyle w:val="Odstavecseseznamem"/>
        <w:widowControl w:val="0"/>
        <w:tabs>
          <w:tab w:val="left" w:pos="7371"/>
        </w:tabs>
        <w:autoSpaceDE w:val="0"/>
        <w:autoSpaceDN w:val="0"/>
        <w:adjustRightInd w:val="0"/>
        <w:spacing w:line="276" w:lineRule="auto"/>
        <w:ind w:left="426"/>
        <w:contextualSpacing w:val="0"/>
        <w:jc w:val="both"/>
        <w:rPr>
          <w:i/>
        </w:rPr>
      </w:pPr>
      <w:r w:rsidRPr="00E16418">
        <w:rPr>
          <w:i/>
        </w:rPr>
        <w:t xml:space="preserve">„Zpracování metadat bude provedeno podle standardů pro digitalizaci Periodik </w:t>
      </w:r>
      <w:r w:rsidR="008B7B0C" w:rsidRPr="00E16418">
        <w:rPr>
          <w:i/>
        </w:rPr>
        <w:t>–</w:t>
      </w:r>
      <w:r w:rsidRPr="00E16418">
        <w:rPr>
          <w:i/>
        </w:rPr>
        <w:t xml:space="preserve"> </w:t>
      </w:r>
      <w:r w:rsidR="008B7B0C" w:rsidRPr="00E16418">
        <w:rPr>
          <w:i/>
        </w:rPr>
        <w:t xml:space="preserve">verze </w:t>
      </w:r>
      <w:proofErr w:type="gramStart"/>
      <w:r w:rsidR="008B7B0C" w:rsidRPr="00E16418">
        <w:rPr>
          <w:i/>
        </w:rPr>
        <w:t>č.1.6</w:t>
      </w:r>
      <w:proofErr w:type="gramEnd"/>
      <w:r w:rsidR="008B7B0C" w:rsidRPr="00E16418">
        <w:rPr>
          <w:i/>
        </w:rPr>
        <w:t xml:space="preserve"> ze dne 21.9.2015.</w:t>
      </w:r>
      <w:r w:rsidR="00E16418" w:rsidRPr="00E16418">
        <w:rPr>
          <w:i/>
        </w:rPr>
        <w:t>“</w:t>
      </w:r>
    </w:p>
    <w:p w14:paraId="6636C1F3" w14:textId="77777777" w:rsidR="00BC3AA7" w:rsidRPr="00BC3AA7" w:rsidRDefault="00BC3AA7" w:rsidP="00BC3AA7">
      <w:pPr>
        <w:widowControl w:val="0"/>
        <w:tabs>
          <w:tab w:val="left" w:pos="7371"/>
        </w:tabs>
        <w:autoSpaceDE w:val="0"/>
        <w:autoSpaceDN w:val="0"/>
        <w:adjustRightInd w:val="0"/>
        <w:spacing w:line="276" w:lineRule="auto"/>
        <w:jc w:val="both"/>
      </w:pPr>
    </w:p>
    <w:p w14:paraId="6636C1F4" w14:textId="77777777" w:rsidR="006E1F60" w:rsidRPr="006E1F60" w:rsidRDefault="006E1F60" w:rsidP="006E1F60">
      <w:pPr>
        <w:pStyle w:val="Odstavecseseznamem"/>
        <w:numPr>
          <w:ilvl w:val="0"/>
          <w:numId w:val="2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exact"/>
        <w:jc w:val="center"/>
        <w:rPr>
          <w:b/>
        </w:rPr>
      </w:pPr>
      <w:r w:rsidRPr="006E1F60">
        <w:rPr>
          <w:b/>
        </w:rPr>
        <w:t>Závěrečná ustanovení</w:t>
      </w:r>
    </w:p>
    <w:p w14:paraId="6636C1F5" w14:textId="77777777" w:rsidR="004F4B86" w:rsidRPr="009E6B8B" w:rsidRDefault="004F4B86" w:rsidP="006E1F60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Cs/>
          <w:kern w:val="32"/>
        </w:rPr>
      </w:pPr>
      <w:bookmarkStart w:id="1" w:name="bod_VII_1_b"/>
      <w:bookmarkEnd w:id="1"/>
      <w:r w:rsidRPr="009E6B8B">
        <w:rPr>
          <w:bCs/>
          <w:kern w:val="32"/>
        </w:rPr>
        <w:t>Ostatní ustanovení smlouvy zůstávají beze změn.</w:t>
      </w:r>
    </w:p>
    <w:p w14:paraId="6636C1F6" w14:textId="77777777" w:rsidR="004F4B86" w:rsidRPr="009E6B8B" w:rsidRDefault="004F4B86" w:rsidP="006E1F60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Cs/>
          <w:kern w:val="32"/>
        </w:rPr>
      </w:pPr>
      <w:r w:rsidRPr="009E6B8B">
        <w:rPr>
          <w:bCs/>
          <w:kern w:val="32"/>
        </w:rPr>
        <w:t>Tento dodatek nabývá platnosti dnem podpisu obou smluvních stran</w:t>
      </w:r>
      <w:r w:rsidR="00E16418">
        <w:rPr>
          <w:bCs/>
          <w:kern w:val="32"/>
        </w:rPr>
        <w:t>, účinnosti dnem zveřejnění v registru smluv.</w:t>
      </w:r>
    </w:p>
    <w:p w14:paraId="6636C1F7" w14:textId="77777777" w:rsidR="004F4B86" w:rsidRPr="009E6B8B" w:rsidRDefault="004F4B86" w:rsidP="006E1F60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Cs/>
          <w:kern w:val="32"/>
        </w:rPr>
      </w:pPr>
      <w:r w:rsidRPr="009E6B8B">
        <w:rPr>
          <w:bCs/>
          <w:kern w:val="32"/>
        </w:rPr>
        <w:t xml:space="preserve">Tento dodatek je vyhotoven ve </w:t>
      </w:r>
      <w:r w:rsidR="00E16418">
        <w:rPr>
          <w:bCs/>
          <w:kern w:val="32"/>
        </w:rPr>
        <w:t>čtyřech</w:t>
      </w:r>
      <w:r w:rsidRPr="009E6B8B">
        <w:rPr>
          <w:bCs/>
          <w:kern w:val="32"/>
        </w:rPr>
        <w:t xml:space="preserve"> exemplářích s platností originálu, z nichž každá ze smluvních stran obdrží po </w:t>
      </w:r>
      <w:r w:rsidR="00E16418">
        <w:rPr>
          <w:bCs/>
          <w:kern w:val="32"/>
        </w:rPr>
        <w:t>dvou</w:t>
      </w:r>
      <w:r w:rsidRPr="009E6B8B">
        <w:rPr>
          <w:bCs/>
          <w:kern w:val="32"/>
        </w:rPr>
        <w:t>.</w:t>
      </w:r>
    </w:p>
    <w:p w14:paraId="6636C1F8" w14:textId="77777777" w:rsidR="006717D8" w:rsidRPr="006E1F60" w:rsidRDefault="004F4B86" w:rsidP="006E1F60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Cs/>
          <w:kern w:val="32"/>
        </w:rPr>
      </w:pPr>
      <w:r w:rsidRPr="009E6B8B">
        <w:rPr>
          <w:bCs/>
          <w:kern w:val="32"/>
        </w:rPr>
        <w:t>Smluvní strany prohlašují, že tento dodatek byl sepsán podle jejich pravé a svobodné vůle, nikoli v tísni nebo za jinak jednostranně nevýhodných podmínek. Dodatek si přečetly, souhlasí bez výhrad s jeho obsahem a na důkaz toho připojují své podpisy.</w:t>
      </w:r>
    </w:p>
    <w:p w14:paraId="6636C1F9" w14:textId="77777777" w:rsidR="00CF77C4" w:rsidRDefault="00CF77C4" w:rsidP="00601963">
      <w:pPr>
        <w:tabs>
          <w:tab w:val="left" w:pos="1080"/>
          <w:tab w:val="left" w:pos="5760"/>
        </w:tabs>
        <w:rPr>
          <w:bCs/>
          <w:kern w:val="32"/>
        </w:rPr>
      </w:pPr>
    </w:p>
    <w:p w14:paraId="6636C1FA" w14:textId="77777777" w:rsidR="00BC3AA7" w:rsidRPr="006F5C8A" w:rsidRDefault="00BC3AA7" w:rsidP="00601963">
      <w:pPr>
        <w:tabs>
          <w:tab w:val="left" w:pos="1080"/>
          <w:tab w:val="left" w:pos="5760"/>
        </w:tabs>
        <w:rPr>
          <w:bCs/>
          <w:kern w:val="32"/>
        </w:rPr>
      </w:pPr>
    </w:p>
    <w:p w14:paraId="6636C1FB" w14:textId="77777777" w:rsidR="00601963" w:rsidRPr="006F5C8A" w:rsidRDefault="00601963" w:rsidP="00A73917">
      <w:pPr>
        <w:tabs>
          <w:tab w:val="left" w:pos="1080"/>
          <w:tab w:val="left" w:pos="5670"/>
        </w:tabs>
        <w:rPr>
          <w:bCs/>
          <w:kern w:val="32"/>
        </w:rPr>
      </w:pPr>
      <w:r w:rsidRPr="006F5C8A">
        <w:rPr>
          <w:bCs/>
          <w:kern w:val="32"/>
        </w:rPr>
        <w:t xml:space="preserve">V Praze dne </w:t>
      </w:r>
      <w:r w:rsidRPr="006F5C8A">
        <w:rPr>
          <w:bCs/>
          <w:kern w:val="32"/>
        </w:rPr>
        <w:tab/>
      </w:r>
      <w:r w:rsidR="00F25CC9" w:rsidRPr="006F5C8A">
        <w:rPr>
          <w:bCs/>
          <w:kern w:val="32"/>
        </w:rPr>
        <w:t xml:space="preserve">V </w:t>
      </w:r>
      <w:r w:rsidR="001E55EC" w:rsidRPr="006F5C8A">
        <w:rPr>
          <w:bCs/>
          <w:kern w:val="32"/>
        </w:rPr>
        <w:t>Praze</w:t>
      </w:r>
      <w:r w:rsidR="00F25CC9" w:rsidRPr="006F5C8A">
        <w:rPr>
          <w:bCs/>
          <w:kern w:val="32"/>
        </w:rPr>
        <w:t xml:space="preserve"> dne</w:t>
      </w:r>
      <w:r w:rsidRPr="006F5C8A">
        <w:rPr>
          <w:bCs/>
          <w:kern w:val="32"/>
        </w:rPr>
        <w:tab/>
      </w:r>
    </w:p>
    <w:p w14:paraId="6636C1FC" w14:textId="77777777" w:rsidR="00601963" w:rsidRPr="006F5C8A" w:rsidRDefault="00601963" w:rsidP="00601963">
      <w:pPr>
        <w:tabs>
          <w:tab w:val="left" w:pos="1080"/>
          <w:tab w:val="left" w:pos="5760"/>
        </w:tabs>
        <w:rPr>
          <w:bCs/>
          <w:kern w:val="32"/>
        </w:rPr>
      </w:pPr>
    </w:p>
    <w:p w14:paraId="6636C1FD" w14:textId="77777777" w:rsidR="00601963" w:rsidRDefault="00601963" w:rsidP="00601963">
      <w:pPr>
        <w:tabs>
          <w:tab w:val="left" w:pos="1080"/>
          <w:tab w:val="left" w:pos="5760"/>
        </w:tabs>
        <w:rPr>
          <w:bCs/>
          <w:kern w:val="32"/>
        </w:rPr>
      </w:pPr>
    </w:p>
    <w:p w14:paraId="6636C1FE" w14:textId="77777777" w:rsidR="00BC3AA7" w:rsidRPr="006F5C8A" w:rsidRDefault="00BC3AA7" w:rsidP="00601963">
      <w:pPr>
        <w:tabs>
          <w:tab w:val="left" w:pos="1080"/>
          <w:tab w:val="left" w:pos="5760"/>
        </w:tabs>
        <w:rPr>
          <w:bCs/>
          <w:kern w:val="32"/>
        </w:rPr>
      </w:pPr>
    </w:p>
    <w:p w14:paraId="6636C1FF" w14:textId="77777777" w:rsidR="00601963" w:rsidRPr="006F5C8A" w:rsidRDefault="00601963" w:rsidP="00A73917">
      <w:pPr>
        <w:tabs>
          <w:tab w:val="left" w:pos="1080"/>
          <w:tab w:val="left" w:pos="5670"/>
        </w:tabs>
        <w:rPr>
          <w:bCs/>
          <w:kern w:val="32"/>
        </w:rPr>
      </w:pPr>
      <w:r w:rsidRPr="006F5C8A">
        <w:rPr>
          <w:bCs/>
          <w:kern w:val="32"/>
        </w:rPr>
        <w:t>Za objednatele</w:t>
      </w:r>
      <w:r w:rsidRPr="006F5C8A">
        <w:rPr>
          <w:bCs/>
          <w:kern w:val="32"/>
        </w:rPr>
        <w:tab/>
        <w:t>Za zhotovitele</w:t>
      </w:r>
    </w:p>
    <w:p w14:paraId="6636C200" w14:textId="77777777" w:rsidR="00601963" w:rsidRPr="006F5C8A" w:rsidRDefault="00601963" w:rsidP="00A73917">
      <w:pPr>
        <w:tabs>
          <w:tab w:val="left" w:pos="1080"/>
          <w:tab w:val="left" w:pos="5670"/>
        </w:tabs>
        <w:rPr>
          <w:bCs/>
          <w:kern w:val="32"/>
        </w:rPr>
      </w:pPr>
      <w:r w:rsidRPr="006F5C8A">
        <w:rPr>
          <w:bCs/>
          <w:kern w:val="32"/>
        </w:rPr>
        <w:t>Mgr. Martin Sekera, Ph.D.</w:t>
      </w:r>
      <w:r w:rsidR="00A73917" w:rsidRPr="006F5C8A">
        <w:rPr>
          <w:bCs/>
          <w:kern w:val="32"/>
        </w:rPr>
        <w:tab/>
        <w:t>Ing. Radek Chramosta</w:t>
      </w:r>
    </w:p>
    <w:sectPr w:rsidR="00601963" w:rsidRPr="006F5C8A" w:rsidSect="006F5C8A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6C203" w14:textId="77777777" w:rsidR="008503C4" w:rsidRDefault="008503C4" w:rsidP="00915EB6">
      <w:r>
        <w:separator/>
      </w:r>
    </w:p>
  </w:endnote>
  <w:endnote w:type="continuationSeparator" w:id="0">
    <w:p w14:paraId="6636C204" w14:textId="77777777" w:rsidR="008503C4" w:rsidRDefault="008503C4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C205" w14:textId="77777777" w:rsidR="009A407D" w:rsidRPr="004A5708" w:rsidRDefault="00BE7B62">
    <w:pPr>
      <w:pStyle w:val="Zpat"/>
      <w:jc w:val="right"/>
      <w:rPr>
        <w:rFonts w:ascii="Tahoma" w:hAnsi="Tahoma" w:cs="Tahoma"/>
      </w:rPr>
    </w:pPr>
    <w:r w:rsidRPr="004A5708">
      <w:rPr>
        <w:rFonts w:ascii="Tahoma" w:hAnsi="Tahoma" w:cs="Tahoma"/>
      </w:rPr>
      <w:fldChar w:fldCharType="begin"/>
    </w:r>
    <w:r w:rsidR="00E64B1D" w:rsidRPr="004A5708">
      <w:rPr>
        <w:rFonts w:ascii="Tahoma" w:hAnsi="Tahoma" w:cs="Tahoma"/>
      </w:rPr>
      <w:instrText xml:space="preserve"> PAGE   \* MERGEFORMAT </w:instrText>
    </w:r>
    <w:r w:rsidRPr="004A5708">
      <w:rPr>
        <w:rFonts w:ascii="Tahoma" w:hAnsi="Tahoma" w:cs="Tahoma"/>
      </w:rPr>
      <w:fldChar w:fldCharType="separate"/>
    </w:r>
    <w:r w:rsidR="009D1085">
      <w:rPr>
        <w:rFonts w:ascii="Tahoma" w:hAnsi="Tahoma" w:cs="Tahoma"/>
        <w:noProof/>
      </w:rPr>
      <w:t>1</w:t>
    </w:r>
    <w:r w:rsidRPr="004A5708">
      <w:rPr>
        <w:rFonts w:ascii="Tahoma" w:hAnsi="Tahoma" w:cs="Tahoma"/>
      </w:rPr>
      <w:fldChar w:fldCharType="end"/>
    </w:r>
  </w:p>
  <w:p w14:paraId="6636C206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6C201" w14:textId="77777777" w:rsidR="008503C4" w:rsidRDefault="008503C4" w:rsidP="00915EB6">
      <w:r>
        <w:separator/>
      </w:r>
    </w:p>
  </w:footnote>
  <w:footnote w:type="continuationSeparator" w:id="0">
    <w:p w14:paraId="6636C202" w14:textId="77777777" w:rsidR="008503C4" w:rsidRDefault="008503C4" w:rsidP="0091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373109"/>
    <w:multiLevelType w:val="hybridMultilevel"/>
    <w:tmpl w:val="6178C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4F10"/>
    <w:multiLevelType w:val="multilevel"/>
    <w:tmpl w:val="C2A02212"/>
    <w:numStyleLink w:val="List-Contract"/>
  </w:abstractNum>
  <w:abstractNum w:abstractNumId="12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346964A3"/>
    <w:multiLevelType w:val="hybridMultilevel"/>
    <w:tmpl w:val="61C42FAE"/>
    <w:lvl w:ilvl="0" w:tplc="87D0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9">
    <w:nsid w:val="45E806FA"/>
    <w:multiLevelType w:val="hybridMultilevel"/>
    <w:tmpl w:val="6178C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780248B"/>
    <w:multiLevelType w:val="hybridMultilevel"/>
    <w:tmpl w:val="6178C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6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1AE194B"/>
    <w:multiLevelType w:val="hybridMultilevel"/>
    <w:tmpl w:val="FEAEE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7387C89"/>
    <w:multiLevelType w:val="hybridMultilevel"/>
    <w:tmpl w:val="CD363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27"/>
  </w:num>
  <w:num w:numId="5">
    <w:abstractNumId w:val="22"/>
  </w:num>
  <w:num w:numId="6">
    <w:abstractNumId w:val="0"/>
  </w:num>
  <w:num w:numId="7">
    <w:abstractNumId w:val="29"/>
  </w:num>
  <w:num w:numId="8">
    <w:abstractNumId w:val="23"/>
  </w:num>
  <w:num w:numId="9">
    <w:abstractNumId w:val="33"/>
  </w:num>
  <w:num w:numId="10">
    <w:abstractNumId w:val="14"/>
  </w:num>
  <w:num w:numId="11">
    <w:abstractNumId w:val="20"/>
  </w:num>
  <w:num w:numId="12">
    <w:abstractNumId w:val="7"/>
  </w:num>
  <w:num w:numId="13">
    <w:abstractNumId w:val="25"/>
  </w:num>
  <w:num w:numId="14">
    <w:abstractNumId w:val="21"/>
  </w:num>
  <w:num w:numId="15">
    <w:abstractNumId w:val="26"/>
  </w:num>
  <w:num w:numId="16">
    <w:abstractNumId w:val="32"/>
  </w:num>
  <w:num w:numId="17">
    <w:abstractNumId w:val="1"/>
  </w:num>
  <w:num w:numId="18">
    <w:abstractNumId w:val="4"/>
  </w:num>
  <w:num w:numId="19">
    <w:abstractNumId w:val="17"/>
  </w:num>
  <w:num w:numId="20">
    <w:abstractNumId w:val="5"/>
  </w:num>
  <w:num w:numId="21">
    <w:abstractNumId w:val="6"/>
  </w:num>
  <w:num w:numId="22">
    <w:abstractNumId w:val="12"/>
  </w:num>
  <w:num w:numId="23">
    <w:abstractNumId w:va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31"/>
  </w:num>
  <w:num w:numId="30">
    <w:abstractNumId w:val="28"/>
  </w:num>
  <w:num w:numId="31">
    <w:abstractNumId w:val="9"/>
  </w:num>
  <w:num w:numId="32">
    <w:abstractNumId w:val="2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sz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879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3B"/>
    <w:rsid w:val="000205E5"/>
    <w:rsid w:val="00047387"/>
    <w:rsid w:val="00053B4C"/>
    <w:rsid w:val="00093157"/>
    <w:rsid w:val="000A0041"/>
    <w:rsid w:val="000B6720"/>
    <w:rsid w:val="000C5CF5"/>
    <w:rsid w:val="000D0CE5"/>
    <w:rsid w:val="0011283E"/>
    <w:rsid w:val="00112B19"/>
    <w:rsid w:val="00130646"/>
    <w:rsid w:val="00162DAA"/>
    <w:rsid w:val="00164BEB"/>
    <w:rsid w:val="001745A2"/>
    <w:rsid w:val="001914CA"/>
    <w:rsid w:val="001A29AD"/>
    <w:rsid w:val="001A56C2"/>
    <w:rsid w:val="001B0942"/>
    <w:rsid w:val="001E55EC"/>
    <w:rsid w:val="00206295"/>
    <w:rsid w:val="00215204"/>
    <w:rsid w:val="00225705"/>
    <w:rsid w:val="00256F19"/>
    <w:rsid w:val="002749A6"/>
    <w:rsid w:val="002770B1"/>
    <w:rsid w:val="002931F2"/>
    <w:rsid w:val="002D0893"/>
    <w:rsid w:val="00302161"/>
    <w:rsid w:val="00311AE3"/>
    <w:rsid w:val="00340D1B"/>
    <w:rsid w:val="00345DCE"/>
    <w:rsid w:val="0038143D"/>
    <w:rsid w:val="003A415C"/>
    <w:rsid w:val="003C40AF"/>
    <w:rsid w:val="003D7DFA"/>
    <w:rsid w:val="00406078"/>
    <w:rsid w:val="0040669F"/>
    <w:rsid w:val="004136CF"/>
    <w:rsid w:val="00425199"/>
    <w:rsid w:val="00455A34"/>
    <w:rsid w:val="00470F1D"/>
    <w:rsid w:val="00497D2B"/>
    <w:rsid w:val="004A5708"/>
    <w:rsid w:val="004B2BC9"/>
    <w:rsid w:val="004F12B5"/>
    <w:rsid w:val="004F4B86"/>
    <w:rsid w:val="0051354C"/>
    <w:rsid w:val="00524994"/>
    <w:rsid w:val="00537639"/>
    <w:rsid w:val="00546CAA"/>
    <w:rsid w:val="0058593E"/>
    <w:rsid w:val="005E4196"/>
    <w:rsid w:val="0060042A"/>
    <w:rsid w:val="00601963"/>
    <w:rsid w:val="0064446A"/>
    <w:rsid w:val="0066619F"/>
    <w:rsid w:val="006717D8"/>
    <w:rsid w:val="006B5871"/>
    <w:rsid w:val="006C29FD"/>
    <w:rsid w:val="006C5D9F"/>
    <w:rsid w:val="006E063A"/>
    <w:rsid w:val="006E12AE"/>
    <w:rsid w:val="006E1F60"/>
    <w:rsid w:val="006E55AD"/>
    <w:rsid w:val="006F5C8A"/>
    <w:rsid w:val="00707524"/>
    <w:rsid w:val="00723D18"/>
    <w:rsid w:val="00732488"/>
    <w:rsid w:val="00742D28"/>
    <w:rsid w:val="00744D35"/>
    <w:rsid w:val="007460CA"/>
    <w:rsid w:val="0075709E"/>
    <w:rsid w:val="00784B63"/>
    <w:rsid w:val="00784FCC"/>
    <w:rsid w:val="00787431"/>
    <w:rsid w:val="007966E2"/>
    <w:rsid w:val="00806D30"/>
    <w:rsid w:val="008072BE"/>
    <w:rsid w:val="00820A36"/>
    <w:rsid w:val="00827F59"/>
    <w:rsid w:val="0083383B"/>
    <w:rsid w:val="008358F5"/>
    <w:rsid w:val="008503C4"/>
    <w:rsid w:val="00873C48"/>
    <w:rsid w:val="00893DC5"/>
    <w:rsid w:val="008B7B0C"/>
    <w:rsid w:val="008D016A"/>
    <w:rsid w:val="008D418D"/>
    <w:rsid w:val="008D6CD6"/>
    <w:rsid w:val="008E2950"/>
    <w:rsid w:val="008F1818"/>
    <w:rsid w:val="009028CE"/>
    <w:rsid w:val="009054F4"/>
    <w:rsid w:val="009076FC"/>
    <w:rsid w:val="00915EB6"/>
    <w:rsid w:val="00931B30"/>
    <w:rsid w:val="00953C6A"/>
    <w:rsid w:val="009570C9"/>
    <w:rsid w:val="00963A79"/>
    <w:rsid w:val="009862CB"/>
    <w:rsid w:val="00991310"/>
    <w:rsid w:val="00995499"/>
    <w:rsid w:val="009A407D"/>
    <w:rsid w:val="009A6CF6"/>
    <w:rsid w:val="009B3E86"/>
    <w:rsid w:val="009C6D8E"/>
    <w:rsid w:val="009D1085"/>
    <w:rsid w:val="009E5C9B"/>
    <w:rsid w:val="009E6B8B"/>
    <w:rsid w:val="009E72E6"/>
    <w:rsid w:val="009E74C4"/>
    <w:rsid w:val="00A15B29"/>
    <w:rsid w:val="00A16761"/>
    <w:rsid w:val="00A22C77"/>
    <w:rsid w:val="00A32377"/>
    <w:rsid w:val="00A373B1"/>
    <w:rsid w:val="00A37521"/>
    <w:rsid w:val="00A57E8F"/>
    <w:rsid w:val="00A6514E"/>
    <w:rsid w:val="00A73917"/>
    <w:rsid w:val="00AD3D75"/>
    <w:rsid w:val="00AE652F"/>
    <w:rsid w:val="00B205FA"/>
    <w:rsid w:val="00B53C3A"/>
    <w:rsid w:val="00B54AE3"/>
    <w:rsid w:val="00B70738"/>
    <w:rsid w:val="00B93954"/>
    <w:rsid w:val="00BA5F00"/>
    <w:rsid w:val="00BB4E85"/>
    <w:rsid w:val="00BC36E5"/>
    <w:rsid w:val="00BC3AA7"/>
    <w:rsid w:val="00BE74D1"/>
    <w:rsid w:val="00BE7B62"/>
    <w:rsid w:val="00BF143B"/>
    <w:rsid w:val="00C718FC"/>
    <w:rsid w:val="00C76514"/>
    <w:rsid w:val="00C86F5F"/>
    <w:rsid w:val="00C909A6"/>
    <w:rsid w:val="00C930DD"/>
    <w:rsid w:val="00CA1BB1"/>
    <w:rsid w:val="00CB2731"/>
    <w:rsid w:val="00CC007C"/>
    <w:rsid w:val="00CC2777"/>
    <w:rsid w:val="00CC40DE"/>
    <w:rsid w:val="00CF01B5"/>
    <w:rsid w:val="00CF0F88"/>
    <w:rsid w:val="00CF77C4"/>
    <w:rsid w:val="00D00761"/>
    <w:rsid w:val="00D172B7"/>
    <w:rsid w:val="00DC27D8"/>
    <w:rsid w:val="00DC6C7C"/>
    <w:rsid w:val="00DC7FD4"/>
    <w:rsid w:val="00DE736A"/>
    <w:rsid w:val="00E16418"/>
    <w:rsid w:val="00E4070E"/>
    <w:rsid w:val="00E411AD"/>
    <w:rsid w:val="00E4763D"/>
    <w:rsid w:val="00E52816"/>
    <w:rsid w:val="00E537F7"/>
    <w:rsid w:val="00E64B1D"/>
    <w:rsid w:val="00E92326"/>
    <w:rsid w:val="00E926F5"/>
    <w:rsid w:val="00EA1327"/>
    <w:rsid w:val="00EB7074"/>
    <w:rsid w:val="00ED25D5"/>
    <w:rsid w:val="00ED685F"/>
    <w:rsid w:val="00ED7634"/>
    <w:rsid w:val="00EF330B"/>
    <w:rsid w:val="00F25CC9"/>
    <w:rsid w:val="00F264E4"/>
    <w:rsid w:val="00F6283B"/>
    <w:rsid w:val="00F9556F"/>
    <w:rsid w:val="00FA0E75"/>
    <w:rsid w:val="00FB3D28"/>
    <w:rsid w:val="00FC4BC1"/>
    <w:rsid w:val="00FE2A8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6C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E1F60"/>
    <w:pPr>
      <w:numPr>
        <w:ilvl w:val="1"/>
        <w:numId w:val="3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6E1F60"/>
    <w:pPr>
      <w:numPr>
        <w:ilvl w:val="2"/>
        <w:numId w:val="3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E1F60"/>
    <w:pPr>
      <w:keepNext/>
      <w:keepLines/>
      <w:numPr>
        <w:numId w:val="3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6E1F60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E1F60"/>
    <w:pPr>
      <w:numPr>
        <w:ilvl w:val="1"/>
        <w:numId w:val="3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6E1F60"/>
    <w:pPr>
      <w:numPr>
        <w:ilvl w:val="2"/>
        <w:numId w:val="3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E1F60"/>
    <w:pPr>
      <w:keepNext/>
      <w:keepLines/>
      <w:numPr>
        <w:numId w:val="3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6E1F60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2018-10-31T09:07:00Z</dcterms:created>
  <dcterms:modified xsi:type="dcterms:W3CDTF">2018-10-31T09:07:00Z</dcterms:modified>
</cp:coreProperties>
</file>