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518"/>
        <w:gridCol w:w="7261"/>
      </w:tblGrid>
      <w:tr w:rsidR="002F625A" w:rsidTr="00092B0F">
        <w:trPr>
          <w:trHeight w:val="111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2F625A" w:rsidRDefault="00D13A5D" w:rsidP="00092B0F">
            <w:pPr>
              <w:ind w:lef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183515</wp:posOffset>
                  </wp:positionV>
                  <wp:extent cx="1047750" cy="1181100"/>
                  <wp:effectExtent l="0" t="0" r="0" b="0"/>
                  <wp:wrapNone/>
                  <wp:docPr id="2" name="obrázek 2" descr="metroprojekt-logo-C-pozi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metroprojekt-logo-C-pozit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61B7" w:rsidRPr="007A07E2">
              <w:tab/>
            </w:r>
          </w:p>
        </w:tc>
        <w:tc>
          <w:tcPr>
            <w:tcW w:w="7261" w:type="dxa"/>
            <w:tcBorders>
              <w:bottom w:val="nil"/>
            </w:tcBorders>
            <w:shd w:val="clear" w:color="auto" w:fill="auto"/>
            <w:vAlign w:val="center"/>
          </w:tcPr>
          <w:p w:rsidR="002F625A" w:rsidRDefault="002F625A" w:rsidP="00092B0F">
            <w:pPr>
              <w:pStyle w:val="RozpArialBvelke"/>
              <w:jc w:val="center"/>
            </w:pPr>
            <w:r>
              <w:t>METROPROJEKT Praha a. s.</w:t>
            </w:r>
          </w:p>
          <w:p w:rsidR="002F625A" w:rsidRDefault="00A73CBB" w:rsidP="00092B0F">
            <w:pPr>
              <w:pStyle w:val="RozpArialBvelke"/>
              <w:jc w:val="center"/>
            </w:pPr>
            <w:r w:rsidRPr="002C3166">
              <w:rPr>
                <w:sz w:val="22"/>
              </w:rPr>
              <w:t>náměstí I. P. Pavlova 1786/2,</w:t>
            </w:r>
            <w:r>
              <w:rPr>
                <w:sz w:val="22"/>
              </w:rPr>
              <w:t xml:space="preserve"> </w:t>
            </w:r>
            <w:r w:rsidRPr="002C3166">
              <w:rPr>
                <w:sz w:val="22"/>
              </w:rPr>
              <w:t>120 00 Praha 2 Nové Město</w:t>
            </w:r>
          </w:p>
        </w:tc>
      </w:tr>
      <w:tr w:rsidR="002F625A" w:rsidTr="00092B0F">
        <w:trPr>
          <w:trHeight w:val="1262"/>
        </w:trPr>
        <w:tc>
          <w:tcPr>
            <w:tcW w:w="2518" w:type="dxa"/>
            <w:vMerge/>
            <w:shd w:val="clear" w:color="auto" w:fill="auto"/>
            <w:vAlign w:val="center"/>
          </w:tcPr>
          <w:p w:rsidR="002F625A" w:rsidRDefault="002F625A" w:rsidP="00092B0F">
            <w:pPr>
              <w:ind w:left="0"/>
              <w:jc w:val="center"/>
            </w:pPr>
          </w:p>
        </w:tc>
        <w:tc>
          <w:tcPr>
            <w:tcW w:w="7261" w:type="dxa"/>
            <w:tcBorders>
              <w:top w:val="nil"/>
            </w:tcBorders>
            <w:shd w:val="clear" w:color="auto" w:fill="auto"/>
            <w:vAlign w:val="center"/>
          </w:tcPr>
          <w:p w:rsidR="002F625A" w:rsidRPr="008E19AB" w:rsidRDefault="002F625A" w:rsidP="00092B0F">
            <w:pPr>
              <w:pStyle w:val="Nzevoddlu"/>
              <w:ind w:left="0"/>
            </w:pPr>
            <w:r w:rsidRPr="008E19AB">
              <w:t>SMLOUVA O</w:t>
            </w:r>
            <w:r>
              <w:t> </w:t>
            </w:r>
            <w:r w:rsidRPr="008E19AB">
              <w:t>DÍLO</w:t>
            </w:r>
          </w:p>
          <w:p w:rsidR="002F625A" w:rsidRDefault="002F625A" w:rsidP="00092B0F">
            <w:pPr>
              <w:pStyle w:val="Normln-sted"/>
              <w:ind w:left="0"/>
            </w:pPr>
            <w:r w:rsidRPr="007A07E2">
              <w:t>uzavřená podle § 2586</w:t>
            </w:r>
            <w:r w:rsidR="00175876">
              <w:t xml:space="preserve"> a </w:t>
            </w:r>
            <w:r w:rsidRPr="007A07E2">
              <w:t>násl. zákona č. 89/2012 Sb., občanského</w:t>
            </w:r>
            <w:r>
              <w:br/>
            </w:r>
            <w:r w:rsidRPr="007A07E2">
              <w:t>zákoníku,</w:t>
            </w:r>
            <w:r w:rsidR="00175876">
              <w:t xml:space="preserve"> v </w:t>
            </w:r>
            <w:r w:rsidRPr="007A07E2">
              <w:t>platném znění</w:t>
            </w:r>
          </w:p>
        </w:tc>
      </w:tr>
    </w:tbl>
    <w:p w:rsidR="009A004C" w:rsidRPr="007A07E2" w:rsidRDefault="009A004C" w:rsidP="007A07E2">
      <w:pPr>
        <w:ind w:left="0"/>
      </w:pPr>
    </w:p>
    <w:p w:rsidR="009A004C" w:rsidRPr="001A2899" w:rsidRDefault="009A004C" w:rsidP="00242B46">
      <w:pPr>
        <w:tabs>
          <w:tab w:val="left" w:pos="2694"/>
        </w:tabs>
        <w:ind w:left="0"/>
        <w:contextualSpacing w:val="0"/>
        <w:rPr>
          <w:szCs w:val="22"/>
        </w:rPr>
      </w:pPr>
      <w:r w:rsidRPr="001A2899">
        <w:rPr>
          <w:b/>
          <w:szCs w:val="22"/>
        </w:rPr>
        <w:t>Název akce:</w:t>
      </w:r>
      <w:r w:rsidRPr="001A2899">
        <w:rPr>
          <w:szCs w:val="22"/>
        </w:rPr>
        <w:tab/>
      </w:r>
      <w:r w:rsidR="0025476F" w:rsidRPr="001A2899">
        <w:rPr>
          <w:rFonts w:cs="Arial"/>
          <w:b/>
          <w:szCs w:val="22"/>
        </w:rPr>
        <w:t>II/116 Nová Ves pod Pleší a III/11628 Voznice, PD</w:t>
      </w:r>
    </w:p>
    <w:p w:rsidR="009A004C" w:rsidRPr="007A07E2" w:rsidRDefault="009A004C" w:rsidP="00242B46">
      <w:pPr>
        <w:tabs>
          <w:tab w:val="left" w:pos="2694"/>
        </w:tabs>
        <w:ind w:left="0"/>
        <w:contextualSpacing w:val="0"/>
      </w:pPr>
      <w:r w:rsidRPr="000D6EAA">
        <w:rPr>
          <w:b/>
        </w:rPr>
        <w:t>Č. smlouvy objednatele:</w:t>
      </w:r>
      <w:r w:rsidRPr="007A07E2">
        <w:tab/>
      </w:r>
      <w:r w:rsidR="0025476F">
        <w:t>7484</w:t>
      </w:r>
      <w:r w:rsidR="00FF3A08">
        <w:t>/MP-K</w:t>
      </w:r>
      <w:r w:rsidR="006C13D5">
        <w:fldChar w:fldCharType="begin">
          <w:ffData>
            <w:name w:val="cis_sml_obj2"/>
            <w:enabled/>
            <w:calcOnExit w:val="0"/>
            <w:textInput>
              <w:maxLength w:val="2"/>
            </w:textInput>
          </w:ffData>
        </w:fldChar>
      </w:r>
      <w:bookmarkStart w:id="0" w:name="cis_sml_obj2"/>
      <w:r w:rsidR="006C13D5">
        <w:instrText xml:space="preserve"> FORMTEXT </w:instrText>
      </w:r>
      <w:r w:rsidR="006C13D5">
        <w:fldChar w:fldCharType="separate"/>
      </w:r>
      <w:r w:rsidR="006C13D5">
        <w:rPr>
          <w:noProof/>
        </w:rPr>
        <w:t> </w:t>
      </w:r>
      <w:r w:rsidR="006C13D5">
        <w:rPr>
          <w:noProof/>
        </w:rPr>
        <w:t> </w:t>
      </w:r>
      <w:r w:rsidR="006C13D5">
        <w:fldChar w:fldCharType="end"/>
      </w:r>
      <w:bookmarkEnd w:id="0"/>
    </w:p>
    <w:p w:rsidR="009A004C" w:rsidRPr="007A07E2" w:rsidRDefault="009A004C" w:rsidP="00242B46">
      <w:pPr>
        <w:tabs>
          <w:tab w:val="left" w:pos="2694"/>
        </w:tabs>
        <w:ind w:left="0"/>
        <w:contextualSpacing w:val="0"/>
      </w:pPr>
      <w:r w:rsidRPr="000D6EAA">
        <w:rPr>
          <w:b/>
        </w:rPr>
        <w:t>Č. smlouvy zhotovitele:</w:t>
      </w:r>
      <w:r w:rsidRPr="007A07E2">
        <w:tab/>
      </w:r>
      <w:r w:rsidR="004B5CA1">
        <w:t>SML/7978/2018</w:t>
      </w:r>
    </w:p>
    <w:p w:rsidR="009A004C" w:rsidRPr="007A07E2" w:rsidRDefault="009A004C" w:rsidP="000D6EAA">
      <w:pPr>
        <w:pStyle w:val="Nadpis1"/>
      </w:pPr>
      <w:r w:rsidRPr="007A07E2">
        <w:t>Smluvní strany:</w:t>
      </w:r>
    </w:p>
    <w:p w:rsidR="00FF3A08" w:rsidRPr="000D6EAA" w:rsidRDefault="009A004C" w:rsidP="00FF3A08">
      <w:pPr>
        <w:tabs>
          <w:tab w:val="left" w:pos="1418"/>
          <w:tab w:val="left" w:pos="2835"/>
          <w:tab w:val="left" w:pos="3261"/>
        </w:tabs>
        <w:ind w:left="0"/>
        <w:rPr>
          <w:b/>
        </w:rPr>
      </w:pPr>
      <w:r w:rsidRPr="000D6EAA">
        <w:rPr>
          <w:b/>
        </w:rPr>
        <w:t>Objednatel:</w:t>
      </w:r>
      <w:r w:rsidRPr="007A07E2">
        <w:tab/>
      </w:r>
      <w:r w:rsidR="00FF3A08" w:rsidRPr="000D6EAA">
        <w:rPr>
          <w:b/>
        </w:rPr>
        <w:t>METROPROJEKT Praha a. s.</w:t>
      </w:r>
    </w:p>
    <w:p w:rsidR="00FF3A08" w:rsidRPr="007A07E2" w:rsidRDefault="00FF3A08" w:rsidP="00FF3A08">
      <w:pPr>
        <w:tabs>
          <w:tab w:val="left" w:pos="1418"/>
          <w:tab w:val="left" w:pos="2835"/>
          <w:tab w:val="left" w:pos="3261"/>
        </w:tabs>
        <w:ind w:left="0"/>
      </w:pPr>
      <w:bookmarkStart w:id="1" w:name="_GoBack"/>
      <w:bookmarkEnd w:id="1"/>
      <w:r w:rsidRPr="000D6EAA">
        <w:rPr>
          <w:b/>
        </w:rPr>
        <w:tab/>
      </w:r>
      <w:r w:rsidR="000843BD" w:rsidRPr="000843BD">
        <w:rPr>
          <w:b/>
        </w:rPr>
        <w:t>náměstí I. P. Pavlova 1786/2,</w:t>
      </w:r>
      <w:r w:rsidR="00A73CBB">
        <w:rPr>
          <w:b/>
        </w:rPr>
        <w:t xml:space="preserve"> </w:t>
      </w:r>
      <w:r w:rsidR="000843BD" w:rsidRPr="000843BD">
        <w:rPr>
          <w:b/>
        </w:rPr>
        <w:t>120 00 Praha 2 Nové Město</w:t>
      </w:r>
    </w:p>
    <w:p w:rsidR="00FF3A08" w:rsidRPr="007A07E2" w:rsidRDefault="00FF3A08" w:rsidP="00FF3A08">
      <w:pPr>
        <w:tabs>
          <w:tab w:val="left" w:pos="1418"/>
          <w:tab w:val="left" w:pos="2835"/>
          <w:tab w:val="left" w:pos="3261"/>
        </w:tabs>
        <w:ind w:left="0"/>
      </w:pPr>
      <w:r>
        <w:tab/>
      </w:r>
      <w:r w:rsidRPr="007A07E2">
        <w:t>zastoupený:</w:t>
      </w:r>
      <w:r w:rsidRPr="007A07E2">
        <w:tab/>
        <w:t>Ing. Davidem Krásou, předsedou představenstva</w:t>
      </w:r>
    </w:p>
    <w:p w:rsidR="00FF3A08" w:rsidRDefault="00FF3A08" w:rsidP="00FF3A08">
      <w:pPr>
        <w:tabs>
          <w:tab w:val="left" w:pos="1418"/>
          <w:tab w:val="left" w:pos="2835"/>
          <w:tab w:val="left" w:pos="3261"/>
        </w:tabs>
        <w:ind w:left="0"/>
      </w:pPr>
      <w:r>
        <w:tab/>
      </w:r>
      <w:r>
        <w:tab/>
      </w:r>
      <w:r w:rsidRPr="007A07E2">
        <w:t xml:space="preserve">Ing. Vladimírem Seidlem, </w:t>
      </w:r>
      <w:r w:rsidR="000843BD">
        <w:t>místopředsedou</w:t>
      </w:r>
      <w:r w:rsidRPr="007A07E2">
        <w:t xml:space="preserve"> představenstva </w:t>
      </w:r>
    </w:p>
    <w:p w:rsidR="00FF3A08" w:rsidRPr="007A07E2" w:rsidRDefault="00FF3A08" w:rsidP="00FF3A08">
      <w:pPr>
        <w:tabs>
          <w:tab w:val="left" w:pos="1418"/>
          <w:tab w:val="left" w:pos="2835"/>
          <w:tab w:val="left" w:pos="3261"/>
        </w:tabs>
        <w:ind w:left="0"/>
      </w:pPr>
      <w:r>
        <w:tab/>
      </w:r>
      <w:r w:rsidRPr="007A07E2">
        <w:t>bankovní spojení:</w:t>
      </w:r>
      <w:r>
        <w:tab/>
      </w:r>
      <w:proofErr w:type="spellStart"/>
      <w:r w:rsidR="004B5CA1">
        <w:t>xxxxxxxxxxxxxxxxxxxxxxxxxxxxxxx</w:t>
      </w:r>
      <w:proofErr w:type="spellEnd"/>
    </w:p>
    <w:p w:rsidR="00FF3A08" w:rsidRPr="007A07E2" w:rsidRDefault="00FF3A08" w:rsidP="00FF3A08">
      <w:pPr>
        <w:tabs>
          <w:tab w:val="left" w:pos="1418"/>
          <w:tab w:val="left" w:pos="2835"/>
          <w:tab w:val="left" w:pos="3261"/>
        </w:tabs>
        <w:ind w:left="0"/>
      </w:pPr>
      <w:r>
        <w:tab/>
      </w:r>
      <w:r w:rsidRPr="007A07E2">
        <w:t>čís. účtu:</w:t>
      </w:r>
      <w:r>
        <w:tab/>
      </w:r>
      <w:r>
        <w:tab/>
      </w:r>
      <w:proofErr w:type="spellStart"/>
      <w:r w:rsidR="004B5CA1">
        <w:t>xxxxxxxxxxxxxxx</w:t>
      </w:r>
      <w:proofErr w:type="spellEnd"/>
    </w:p>
    <w:p w:rsidR="00FF3A08" w:rsidRPr="007A07E2" w:rsidRDefault="00FF3A08" w:rsidP="00FF3A08">
      <w:pPr>
        <w:tabs>
          <w:tab w:val="left" w:pos="1418"/>
          <w:tab w:val="left" w:pos="2835"/>
          <w:tab w:val="left" w:pos="3261"/>
        </w:tabs>
        <w:ind w:left="0"/>
      </w:pPr>
      <w:r>
        <w:tab/>
      </w:r>
      <w:r w:rsidRPr="007A07E2">
        <w:t>IČO: 45271895</w:t>
      </w:r>
      <w:r w:rsidRPr="007A07E2">
        <w:tab/>
        <w:t>DIČ: CZ45271895 - plátce DPH</w:t>
      </w:r>
    </w:p>
    <w:p w:rsidR="00FF3A08" w:rsidRPr="007A07E2" w:rsidRDefault="00FF3A08" w:rsidP="00FF3A08">
      <w:pPr>
        <w:tabs>
          <w:tab w:val="left" w:pos="1418"/>
          <w:tab w:val="left" w:pos="2835"/>
          <w:tab w:val="left" w:pos="3261"/>
        </w:tabs>
        <w:ind w:left="0"/>
      </w:pPr>
      <w:r>
        <w:tab/>
        <w:t xml:space="preserve">OR:  </w:t>
      </w:r>
      <w:r w:rsidRPr="007A07E2">
        <w:t xml:space="preserve">Městský soud Praha, odd. B, vložka 1418, zápis ke dni </w:t>
      </w:r>
      <w:proofErr w:type="gramStart"/>
      <w:r w:rsidRPr="007A07E2">
        <w:t>1.5.1992</w:t>
      </w:r>
      <w:proofErr w:type="gramEnd"/>
      <w:r w:rsidRPr="007A07E2">
        <w:t>.</w:t>
      </w:r>
    </w:p>
    <w:p w:rsidR="000D6EAA" w:rsidRPr="007A07E2" w:rsidRDefault="000D6EAA" w:rsidP="007A07E2">
      <w:pPr>
        <w:ind w:left="0"/>
      </w:pPr>
    </w:p>
    <w:p w:rsidR="002A122F" w:rsidRPr="00C60E66" w:rsidRDefault="009A004C" w:rsidP="00C60E66">
      <w:pPr>
        <w:tabs>
          <w:tab w:val="left" w:pos="1418"/>
          <w:tab w:val="left" w:pos="2835"/>
          <w:tab w:val="left" w:pos="3261"/>
        </w:tabs>
        <w:ind w:left="0"/>
        <w:rPr>
          <w:b/>
        </w:rPr>
      </w:pPr>
      <w:r w:rsidRPr="000D6EAA">
        <w:rPr>
          <w:b/>
        </w:rPr>
        <w:t>Zhotovitel</w:t>
      </w:r>
      <w:r w:rsidR="00C60E66">
        <w:rPr>
          <w:b/>
        </w:rPr>
        <w:t>:</w:t>
      </w:r>
      <w:r w:rsidR="00C60E66">
        <w:rPr>
          <w:b/>
        </w:rPr>
        <w:tab/>
      </w:r>
      <w:r w:rsidR="00B906B1" w:rsidRPr="00C60E66">
        <w:rPr>
          <w:b/>
        </w:rPr>
        <w:t>Centrum dopravního výzkumu, v.</w:t>
      </w:r>
      <w:r w:rsidR="00654AD7">
        <w:rPr>
          <w:b/>
        </w:rPr>
        <w:t xml:space="preserve"> </w:t>
      </w:r>
      <w:r w:rsidR="00B906B1" w:rsidRPr="00C60E66">
        <w:rPr>
          <w:b/>
        </w:rPr>
        <w:t>v.</w:t>
      </w:r>
      <w:r w:rsidR="00654AD7">
        <w:rPr>
          <w:b/>
        </w:rPr>
        <w:t xml:space="preserve"> </w:t>
      </w:r>
      <w:r w:rsidR="00B906B1" w:rsidRPr="00C60E66">
        <w:rPr>
          <w:b/>
        </w:rPr>
        <w:t>i.</w:t>
      </w:r>
    </w:p>
    <w:p w:rsidR="00FF3A08" w:rsidRPr="00C60E66" w:rsidRDefault="00C60E66" w:rsidP="00C60E66">
      <w:pPr>
        <w:tabs>
          <w:tab w:val="left" w:pos="1418"/>
          <w:tab w:val="left" w:pos="2835"/>
          <w:tab w:val="left" w:pos="3261"/>
        </w:tabs>
        <w:ind w:left="0"/>
        <w:rPr>
          <w:b/>
        </w:rPr>
      </w:pPr>
      <w:r>
        <w:rPr>
          <w:b/>
        </w:rPr>
        <w:tab/>
      </w:r>
      <w:r w:rsidR="00250DB5">
        <w:rPr>
          <w:b/>
        </w:rPr>
        <w:t>Lí</w:t>
      </w:r>
      <w:r w:rsidR="00E74C99">
        <w:rPr>
          <w:b/>
        </w:rPr>
        <w:t>šeňská 33a, Brn</w:t>
      </w:r>
      <w:r w:rsidR="00B906B1" w:rsidRPr="00C60E66">
        <w:rPr>
          <w:b/>
        </w:rPr>
        <w:t>o 636 00</w:t>
      </w:r>
    </w:p>
    <w:p w:rsidR="00FF3A08" w:rsidRDefault="00FF3A08" w:rsidP="00C60E66">
      <w:pPr>
        <w:tabs>
          <w:tab w:val="left" w:pos="1418"/>
          <w:tab w:val="left" w:pos="2835"/>
          <w:tab w:val="left" w:pos="3261"/>
        </w:tabs>
        <w:ind w:left="0"/>
      </w:pPr>
      <w:r w:rsidRPr="00C60E66">
        <w:tab/>
        <w:t>zastoupený:</w:t>
      </w:r>
      <w:r w:rsidR="00C60E66">
        <w:tab/>
      </w:r>
      <w:r w:rsidR="00AE6B5B" w:rsidRPr="00C60E66">
        <w:t>Ing. Jindřichem Fričem, Ph.D., ředitelem instituce</w:t>
      </w:r>
      <w:r w:rsidRPr="00C60E66">
        <w:tab/>
      </w:r>
    </w:p>
    <w:p w:rsidR="00051297" w:rsidRPr="00C60E66" w:rsidRDefault="00051297" w:rsidP="00051297">
      <w:pPr>
        <w:tabs>
          <w:tab w:val="left" w:pos="1418"/>
          <w:tab w:val="left" w:pos="2835"/>
          <w:tab w:val="left" w:pos="3261"/>
        </w:tabs>
        <w:ind w:left="0"/>
      </w:pPr>
      <w:r>
        <w:tab/>
        <w:t>Zapsané:</w:t>
      </w:r>
      <w:r>
        <w:tab/>
        <w:t>v rejstříku veřejných výzkumných institucí u MŠMT</w:t>
      </w:r>
    </w:p>
    <w:p w:rsidR="00FF3A08" w:rsidRPr="00C60E66" w:rsidRDefault="00FF3A08" w:rsidP="00C60E66">
      <w:pPr>
        <w:tabs>
          <w:tab w:val="left" w:pos="1418"/>
          <w:tab w:val="left" w:pos="2835"/>
          <w:tab w:val="left" w:pos="3261"/>
        </w:tabs>
        <w:ind w:left="0"/>
      </w:pPr>
      <w:r w:rsidRPr="00C60E66">
        <w:tab/>
        <w:t>bankovní spojení:</w:t>
      </w:r>
      <w:r w:rsidR="00C60E66">
        <w:tab/>
      </w:r>
      <w:proofErr w:type="spellStart"/>
      <w:r w:rsidR="004B5CA1">
        <w:t>xxxxxxxxxxxxxxxxx</w:t>
      </w:r>
      <w:proofErr w:type="spellEnd"/>
    </w:p>
    <w:p w:rsidR="00FF3A08" w:rsidRPr="00C60E66" w:rsidRDefault="00FF3A08" w:rsidP="00C60E66">
      <w:pPr>
        <w:tabs>
          <w:tab w:val="left" w:pos="1418"/>
          <w:tab w:val="left" w:pos="2835"/>
          <w:tab w:val="left" w:pos="3261"/>
        </w:tabs>
        <w:ind w:left="0"/>
      </w:pPr>
      <w:r w:rsidRPr="00C60E66">
        <w:tab/>
        <w:t>čís. účtu:</w:t>
      </w:r>
      <w:r w:rsidR="00C60E66">
        <w:tab/>
      </w:r>
      <w:r w:rsidR="00C60E66">
        <w:tab/>
      </w:r>
      <w:proofErr w:type="spellStart"/>
      <w:r w:rsidR="004B5CA1">
        <w:t>xxxxxxxxxxxxxx</w:t>
      </w:r>
      <w:proofErr w:type="spellEnd"/>
    </w:p>
    <w:p w:rsidR="00FF3A08" w:rsidRPr="00C60E66" w:rsidRDefault="00FF3A08" w:rsidP="00C60E66">
      <w:pPr>
        <w:tabs>
          <w:tab w:val="left" w:pos="1418"/>
          <w:tab w:val="left" w:pos="2835"/>
          <w:tab w:val="left" w:pos="3261"/>
        </w:tabs>
        <w:ind w:left="0"/>
      </w:pPr>
      <w:r w:rsidRPr="00C60E66">
        <w:tab/>
      </w:r>
      <w:r w:rsidR="00C60E66">
        <w:t xml:space="preserve">IČO: </w:t>
      </w:r>
      <w:r w:rsidR="00AE6B5B" w:rsidRPr="00C60E66">
        <w:t>44994575</w:t>
      </w:r>
      <w:r w:rsidR="00C60E66">
        <w:tab/>
      </w:r>
      <w:r w:rsidRPr="00C60E66">
        <w:t>DIČ:</w:t>
      </w:r>
      <w:r w:rsidR="00C60E66">
        <w:t xml:space="preserve"> </w:t>
      </w:r>
      <w:r w:rsidR="00AE6B5B" w:rsidRPr="00C60E66">
        <w:t>CZ44994575</w:t>
      </w:r>
    </w:p>
    <w:p w:rsidR="009A004C" w:rsidRPr="007A07E2" w:rsidRDefault="009A004C" w:rsidP="007A07E2">
      <w:pPr>
        <w:ind w:left="0"/>
      </w:pPr>
    </w:p>
    <w:p w:rsidR="009A004C" w:rsidRPr="007A07E2" w:rsidRDefault="001438DF" w:rsidP="000D6EAA">
      <w:pPr>
        <w:pStyle w:val="Normln-sted"/>
      </w:pPr>
      <w:r w:rsidRPr="007A07E2">
        <w:t>Smluvní strany se dohodly uzavřít níže uvedeného dne, měsíce</w:t>
      </w:r>
      <w:r w:rsidR="00175876">
        <w:t xml:space="preserve"> a </w:t>
      </w:r>
      <w:r w:rsidRPr="007A07E2">
        <w:t>roku</w:t>
      </w:r>
    </w:p>
    <w:p w:rsidR="00294D62" w:rsidRDefault="00294D62" w:rsidP="00294D62">
      <w:pPr>
        <w:pStyle w:val="Nzevoddlu"/>
      </w:pPr>
      <w:r>
        <w:t>Smlouvu</w:t>
      </w:r>
      <w:r w:rsidR="00175876">
        <w:t xml:space="preserve"> o </w:t>
      </w:r>
      <w:r>
        <w:t>dílo</w:t>
      </w:r>
    </w:p>
    <w:p w:rsidR="00294D62" w:rsidRDefault="00FF3A08" w:rsidP="006A39A0">
      <w:r w:rsidRPr="00FF3A08">
        <w:t>dle ustanovení § 2586</w:t>
      </w:r>
      <w:r w:rsidR="00175876">
        <w:t xml:space="preserve"> a </w:t>
      </w:r>
      <w:r w:rsidRPr="00FF3A08">
        <w:t>násl. zákona č. 89/2012 Sb., občanského zákoníku,</w:t>
      </w:r>
      <w:r w:rsidR="00175876">
        <w:t xml:space="preserve"> v </w:t>
      </w:r>
      <w:r w:rsidRPr="00FF3A08">
        <w:t>platném znění (dále jen „občanský zákoník“), kterou se zhotovitel zavazuje</w:t>
      </w:r>
      <w:r w:rsidR="00175876">
        <w:t xml:space="preserve"> k </w:t>
      </w:r>
      <w:r w:rsidRPr="00FF3A08">
        <w:t>provedení díla</w:t>
      </w:r>
      <w:r w:rsidR="00175876">
        <w:t xml:space="preserve"> a </w:t>
      </w:r>
      <w:r w:rsidRPr="00FF3A08">
        <w:t>objednatel se zavazuje</w:t>
      </w:r>
      <w:r w:rsidR="00175876">
        <w:t xml:space="preserve"> k </w:t>
      </w:r>
      <w:r w:rsidRPr="00FF3A08">
        <w:t>jeho převzetí</w:t>
      </w:r>
      <w:r w:rsidR="00175876">
        <w:t xml:space="preserve"> a </w:t>
      </w:r>
      <w:r w:rsidRPr="00FF3A08">
        <w:t>zaplacení dohodnuté ceny za jeho provedení za níže uvedených podmínek.</w:t>
      </w:r>
    </w:p>
    <w:p w:rsidR="00294D62" w:rsidRPr="009D0809" w:rsidRDefault="00294D62" w:rsidP="009B4537">
      <w:pPr>
        <w:pStyle w:val="Nadpis1"/>
      </w:pPr>
      <w:bookmarkStart w:id="2" w:name="_Ref408408797"/>
      <w:r w:rsidRPr="009D0809">
        <w:t>Předmět plnění:</w:t>
      </w:r>
      <w:bookmarkEnd w:id="2"/>
    </w:p>
    <w:p w:rsidR="00E80F6B" w:rsidRDefault="00C60E66" w:rsidP="00E80F6B">
      <w:pPr>
        <w:rPr>
          <w:rFonts w:cs="Arial"/>
          <w:szCs w:val="22"/>
        </w:rPr>
      </w:pPr>
      <w:r w:rsidRPr="00C60E66">
        <w:t>Předmět plnění je určen jako diagnostický průzkum</w:t>
      </w:r>
      <w:r w:rsidR="00E80F6B" w:rsidRPr="00C60E66">
        <w:t xml:space="preserve"> vozovky, na základě nabídky ze dne </w:t>
      </w:r>
      <w:proofErr w:type="gramStart"/>
      <w:r w:rsidR="00BD7314" w:rsidRPr="00C60E66">
        <w:t>12.</w:t>
      </w:r>
      <w:r w:rsidR="00BD7314">
        <w:t>10</w:t>
      </w:r>
      <w:r w:rsidR="00E80F6B">
        <w:t>.2018</w:t>
      </w:r>
      <w:proofErr w:type="gramEnd"/>
      <w:r w:rsidR="00E80F6B">
        <w:t xml:space="preserve"> </w:t>
      </w:r>
      <w:r w:rsidR="00E80F6B" w:rsidRPr="00E80F6B">
        <w:rPr>
          <w:rFonts w:cs="Arial"/>
          <w:szCs w:val="22"/>
        </w:rPr>
        <w:t>II/116 Nová Ves po</w:t>
      </w:r>
      <w:r w:rsidR="00BD7314">
        <w:rPr>
          <w:rFonts w:cs="Arial"/>
          <w:szCs w:val="22"/>
        </w:rPr>
        <w:t>d Pleší a III/11628 Voznice, PD</w:t>
      </w:r>
    </w:p>
    <w:p w:rsidR="00C60E66" w:rsidRDefault="00C60E66" w:rsidP="00E80F6B">
      <w:pPr>
        <w:rPr>
          <w:rFonts w:cs="Arial"/>
          <w:szCs w:val="22"/>
        </w:rPr>
      </w:pPr>
    </w:p>
    <w:p w:rsidR="00E80F6B" w:rsidRPr="00E80F6B" w:rsidRDefault="00D416DA" w:rsidP="00E80F6B">
      <w:pPr>
        <w:rPr>
          <w:b/>
          <w:szCs w:val="22"/>
        </w:rPr>
      </w:pPr>
      <w:r>
        <w:rPr>
          <w:rFonts w:cs="Arial"/>
          <w:b/>
          <w:szCs w:val="22"/>
        </w:rPr>
        <w:t xml:space="preserve">Úsek </w:t>
      </w:r>
      <w:r w:rsidR="00E80F6B" w:rsidRPr="00E80F6B">
        <w:rPr>
          <w:rFonts w:cs="Arial"/>
          <w:b/>
          <w:szCs w:val="22"/>
        </w:rPr>
        <w:t>II/116 Nová Ves pod Pleší</w:t>
      </w:r>
      <w:r w:rsidR="00E80F6B">
        <w:rPr>
          <w:rFonts w:cs="Arial"/>
          <w:b/>
          <w:szCs w:val="22"/>
        </w:rPr>
        <w:t xml:space="preserve"> </w:t>
      </w:r>
      <w:r w:rsidR="004F49E7">
        <w:rPr>
          <w:rFonts w:cs="Arial"/>
          <w:b/>
          <w:szCs w:val="22"/>
        </w:rPr>
        <w:t>(km</w:t>
      </w:r>
      <w:r>
        <w:rPr>
          <w:rFonts w:cs="Arial"/>
          <w:b/>
          <w:szCs w:val="22"/>
        </w:rPr>
        <w:t xml:space="preserve"> </w:t>
      </w:r>
      <w:r w:rsidR="004F49E7">
        <w:rPr>
          <w:rFonts w:cs="Arial"/>
          <w:b/>
          <w:szCs w:val="22"/>
        </w:rPr>
        <w:t>55,998-58,895)</w:t>
      </w:r>
    </w:p>
    <w:p w:rsidR="00E80F6B" w:rsidRDefault="00E80F6B" w:rsidP="00D416DA">
      <w:pPr>
        <w:numPr>
          <w:ilvl w:val="0"/>
          <w:numId w:val="7"/>
        </w:numPr>
        <w:spacing w:before="60" w:after="0"/>
        <w:contextualSpacing w:val="0"/>
      </w:pPr>
      <w:r>
        <w:t>Vizuální prohlídka včetně fotodokumentace</w:t>
      </w:r>
    </w:p>
    <w:p w:rsidR="00E80F6B" w:rsidRDefault="00E80F6B" w:rsidP="00D416DA">
      <w:pPr>
        <w:numPr>
          <w:ilvl w:val="0"/>
          <w:numId w:val="7"/>
        </w:numPr>
        <w:spacing w:before="60" w:after="0"/>
        <w:contextualSpacing w:val="0"/>
      </w:pPr>
      <w:r>
        <w:t xml:space="preserve">Rázová zatěžovací zkouška včetně výpočtu zbytkové doby životnosti vozovky a tloušťky zesílení </w:t>
      </w:r>
      <w:r w:rsidR="004F49E7">
        <w:t>116</w:t>
      </w:r>
      <w:r w:rsidRPr="00BB0AC1">
        <w:t xml:space="preserve"> ks</w:t>
      </w:r>
    </w:p>
    <w:p w:rsidR="00E80F6B" w:rsidRDefault="00E80F6B" w:rsidP="00D416DA">
      <w:pPr>
        <w:numPr>
          <w:ilvl w:val="0"/>
          <w:numId w:val="7"/>
        </w:numPr>
        <w:spacing w:before="60" w:after="0"/>
        <w:contextualSpacing w:val="0"/>
      </w:pPr>
      <w:r>
        <w:t xml:space="preserve">Jádrové vývrty včetně zapravení </w:t>
      </w:r>
      <w:r w:rsidR="004F49E7">
        <w:t>12</w:t>
      </w:r>
      <w:r w:rsidRPr="00BB0AC1">
        <w:t xml:space="preserve"> ks</w:t>
      </w:r>
    </w:p>
    <w:p w:rsidR="00E80F6B" w:rsidRDefault="00E80F6B" w:rsidP="00D416DA">
      <w:pPr>
        <w:numPr>
          <w:ilvl w:val="0"/>
          <w:numId w:val="7"/>
        </w:numPr>
        <w:spacing w:before="60" w:after="0"/>
        <w:contextualSpacing w:val="0"/>
      </w:pPr>
      <w:r>
        <w:t xml:space="preserve">Kopané sondy </w:t>
      </w:r>
      <w:r w:rsidR="004F49E7">
        <w:t>4</w:t>
      </w:r>
      <w:r w:rsidRPr="00BB0AC1">
        <w:t xml:space="preserve"> ks</w:t>
      </w:r>
    </w:p>
    <w:p w:rsidR="00E80F6B" w:rsidRDefault="00E80F6B" w:rsidP="00D416DA">
      <w:pPr>
        <w:numPr>
          <w:ilvl w:val="0"/>
          <w:numId w:val="7"/>
        </w:numPr>
        <w:spacing w:before="60" w:after="0"/>
        <w:contextualSpacing w:val="0"/>
      </w:pPr>
      <w:r>
        <w:t xml:space="preserve">Rozbor asfaltové směsi </w:t>
      </w:r>
      <w:r w:rsidR="004F49E7">
        <w:t>4</w:t>
      </w:r>
      <w:r>
        <w:t xml:space="preserve"> ks</w:t>
      </w:r>
    </w:p>
    <w:p w:rsidR="00E80F6B" w:rsidRDefault="00E80F6B" w:rsidP="00D416DA">
      <w:pPr>
        <w:pStyle w:val="Odstavecseseznamem"/>
        <w:numPr>
          <w:ilvl w:val="0"/>
          <w:numId w:val="8"/>
        </w:numPr>
        <w:spacing w:before="60" w:after="0"/>
        <w:contextualSpacing w:val="0"/>
      </w:pPr>
      <w:r>
        <w:lastRenderedPageBreak/>
        <w:t xml:space="preserve">Rozpor podložní zeminy </w:t>
      </w:r>
      <w:r w:rsidR="004F49E7">
        <w:t>2</w:t>
      </w:r>
      <w:r>
        <w:t xml:space="preserve"> ks</w:t>
      </w:r>
    </w:p>
    <w:p w:rsidR="00E80F6B" w:rsidRDefault="00E80F6B" w:rsidP="00D416DA">
      <w:pPr>
        <w:pStyle w:val="Odstavecseseznamem"/>
        <w:numPr>
          <w:ilvl w:val="0"/>
          <w:numId w:val="8"/>
        </w:numPr>
        <w:spacing w:before="60" w:after="0"/>
        <w:contextualSpacing w:val="0"/>
      </w:pPr>
      <w:r>
        <w:t>Zpracování výsledků a návrh opravy vozovky</w:t>
      </w:r>
    </w:p>
    <w:p w:rsidR="00E80F6B" w:rsidRDefault="00955767" w:rsidP="00D416DA">
      <w:pPr>
        <w:pStyle w:val="Odstavecseseznamem"/>
        <w:numPr>
          <w:ilvl w:val="0"/>
          <w:numId w:val="8"/>
        </w:numPr>
        <w:spacing w:before="60" w:after="0"/>
        <w:contextualSpacing w:val="0"/>
      </w:pPr>
      <w:r>
        <w:t>D</w:t>
      </w:r>
      <w:r w:rsidR="00E80F6B">
        <w:t>oprava</w:t>
      </w:r>
    </w:p>
    <w:p w:rsidR="004F49E7" w:rsidRDefault="004F49E7" w:rsidP="004F49E7">
      <w:pPr>
        <w:spacing w:before="60" w:after="0"/>
        <w:ind w:left="720"/>
        <w:contextualSpacing w:val="0"/>
      </w:pPr>
    </w:p>
    <w:p w:rsidR="00955767" w:rsidRDefault="00D416DA" w:rsidP="00955767">
      <w:pPr>
        <w:spacing w:before="60" w:after="0"/>
        <w:ind w:left="720"/>
        <w:contextualSpacing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Úsek </w:t>
      </w:r>
      <w:r w:rsidR="00955767" w:rsidRPr="00955767">
        <w:rPr>
          <w:rFonts w:cs="Arial"/>
          <w:b/>
          <w:szCs w:val="22"/>
        </w:rPr>
        <w:t>III/11628 Voznice</w:t>
      </w:r>
      <w:r w:rsidR="00955767">
        <w:rPr>
          <w:rFonts w:cs="Arial"/>
          <w:b/>
          <w:szCs w:val="22"/>
        </w:rPr>
        <w:t xml:space="preserve"> </w:t>
      </w:r>
      <w:r w:rsidR="004F49E7">
        <w:rPr>
          <w:rFonts w:cs="Arial"/>
          <w:b/>
          <w:szCs w:val="22"/>
        </w:rPr>
        <w:t>(km0,000-7,650)</w:t>
      </w:r>
    </w:p>
    <w:p w:rsidR="00512D48" w:rsidRDefault="00512D48" w:rsidP="00D416DA">
      <w:pPr>
        <w:numPr>
          <w:ilvl w:val="0"/>
          <w:numId w:val="9"/>
        </w:numPr>
        <w:spacing w:before="60" w:after="0"/>
        <w:contextualSpacing w:val="0"/>
      </w:pPr>
      <w:r>
        <w:t>Vizuální prohlídka včetně fotodokumentace</w:t>
      </w:r>
    </w:p>
    <w:p w:rsidR="00512D48" w:rsidRDefault="00512D48" w:rsidP="00D416DA">
      <w:pPr>
        <w:numPr>
          <w:ilvl w:val="0"/>
          <w:numId w:val="9"/>
        </w:numPr>
        <w:spacing w:before="60" w:after="0"/>
        <w:contextualSpacing w:val="0"/>
      </w:pPr>
      <w:r>
        <w:t xml:space="preserve">Rázová zatěžovací zkouška včetně výpočtu zbytkové doby životnosti vozovky a tloušťky zesílení </w:t>
      </w:r>
      <w:r w:rsidRPr="00BB0AC1">
        <w:t>306 ks</w:t>
      </w:r>
    </w:p>
    <w:p w:rsidR="00512D48" w:rsidRDefault="00512D48" w:rsidP="00D416DA">
      <w:pPr>
        <w:numPr>
          <w:ilvl w:val="0"/>
          <w:numId w:val="9"/>
        </w:numPr>
        <w:spacing w:before="60" w:after="0"/>
        <w:contextualSpacing w:val="0"/>
      </w:pPr>
      <w:r>
        <w:t xml:space="preserve">Jádrové vývrty včetně zapravení </w:t>
      </w:r>
      <w:r w:rsidRPr="00BB0AC1">
        <w:t>30 ks</w:t>
      </w:r>
    </w:p>
    <w:p w:rsidR="00512D48" w:rsidRDefault="00512D48" w:rsidP="00D416DA">
      <w:pPr>
        <w:numPr>
          <w:ilvl w:val="0"/>
          <w:numId w:val="9"/>
        </w:numPr>
        <w:spacing w:before="60" w:after="0"/>
        <w:contextualSpacing w:val="0"/>
      </w:pPr>
      <w:r>
        <w:t xml:space="preserve">Kopané sondy </w:t>
      </w:r>
      <w:r w:rsidRPr="00BB0AC1">
        <w:t>10 ks</w:t>
      </w:r>
    </w:p>
    <w:p w:rsidR="00512D48" w:rsidRDefault="00512D48" w:rsidP="00D416DA">
      <w:pPr>
        <w:numPr>
          <w:ilvl w:val="0"/>
          <w:numId w:val="9"/>
        </w:numPr>
        <w:spacing w:before="60" w:after="0"/>
        <w:contextualSpacing w:val="0"/>
      </w:pPr>
      <w:r>
        <w:t>Rozbor asfaltové směsi 10 ks</w:t>
      </w:r>
    </w:p>
    <w:p w:rsidR="00512D48" w:rsidRDefault="00512D48" w:rsidP="00D416DA">
      <w:pPr>
        <w:numPr>
          <w:ilvl w:val="0"/>
          <w:numId w:val="9"/>
        </w:numPr>
        <w:spacing w:before="60" w:after="0"/>
        <w:contextualSpacing w:val="0"/>
      </w:pPr>
      <w:r>
        <w:t>Rozpor podložní zeminy 5 ks</w:t>
      </w:r>
    </w:p>
    <w:p w:rsidR="00512D48" w:rsidRDefault="00512D48" w:rsidP="00D416DA">
      <w:pPr>
        <w:numPr>
          <w:ilvl w:val="0"/>
          <w:numId w:val="9"/>
        </w:numPr>
        <w:spacing w:before="60" w:after="0"/>
        <w:contextualSpacing w:val="0"/>
      </w:pPr>
      <w:r>
        <w:t>Zpracování výsledků a návrh opravy vozovky</w:t>
      </w:r>
    </w:p>
    <w:p w:rsidR="00294D62" w:rsidRPr="00E948CC" w:rsidRDefault="00294D62" w:rsidP="006A39A0">
      <w:pPr>
        <w:pStyle w:val="Nadpis1"/>
      </w:pPr>
      <w:r w:rsidRPr="00E948CC">
        <w:t>Podklady:</w:t>
      </w:r>
    </w:p>
    <w:p w:rsidR="00E948CC" w:rsidRPr="00E948CC" w:rsidRDefault="00E948CC" w:rsidP="00E948CC">
      <w:pPr>
        <w:pStyle w:val="Odstavec-slovan2"/>
      </w:pPr>
      <w:r w:rsidRPr="00E948CC">
        <w:t>Podklady pro diagnostiku zájmového území byly předány digitálně v textové příloze s pop</w:t>
      </w:r>
      <w:r w:rsidRPr="00E948CC">
        <w:t>i</w:t>
      </w:r>
      <w:r w:rsidRPr="00E948CC">
        <w:t>sem rozsahu akce. Další potřebné podklady budou dodány dle domluvy.</w:t>
      </w:r>
    </w:p>
    <w:p w:rsidR="00294D62" w:rsidRPr="00D416DA" w:rsidRDefault="008E686A" w:rsidP="008E686A">
      <w:pPr>
        <w:pStyle w:val="Nadpis1"/>
      </w:pPr>
      <w:r w:rsidRPr="00D416DA">
        <w:t>Termíny, místo</w:t>
      </w:r>
      <w:r w:rsidR="00175876" w:rsidRPr="00D416DA">
        <w:t xml:space="preserve"> a </w:t>
      </w:r>
      <w:r w:rsidRPr="00D416DA">
        <w:t>způsob plnění, předání</w:t>
      </w:r>
      <w:r w:rsidR="00175876" w:rsidRPr="00D416DA">
        <w:t xml:space="preserve"> a </w:t>
      </w:r>
      <w:r w:rsidRPr="00D416DA">
        <w:t>převzetí:</w:t>
      </w:r>
    </w:p>
    <w:p w:rsidR="00294D62" w:rsidRPr="00D416DA" w:rsidRDefault="00294D62" w:rsidP="000C55A3">
      <w:pPr>
        <w:pStyle w:val="Odstavec-slovan2"/>
      </w:pPr>
      <w:bookmarkStart w:id="3" w:name="_Ref402526861"/>
      <w:r w:rsidRPr="00D416DA">
        <w:t>Termíny plnění:</w:t>
      </w:r>
      <w:bookmarkEnd w:id="3"/>
    </w:p>
    <w:p w:rsidR="008E686A" w:rsidRPr="003E3732" w:rsidRDefault="00C60E66" w:rsidP="00C60E66">
      <w:pPr>
        <w:pStyle w:val="Odstavec-slovan3"/>
        <w:tabs>
          <w:tab w:val="right" w:pos="9639"/>
        </w:tabs>
      </w:pPr>
      <w:r>
        <w:t>Diagnostický průzkum v rozsahu dle bodu 2.</w:t>
      </w:r>
      <w:r w:rsidR="009D0809">
        <w:tab/>
      </w:r>
      <w:r w:rsidR="009D0809" w:rsidRPr="00D416DA">
        <w:rPr>
          <w:rFonts w:cs="Arial"/>
          <w:szCs w:val="22"/>
        </w:rPr>
        <w:t>do</w:t>
      </w:r>
      <w:r w:rsidR="009D0809">
        <w:rPr>
          <w:rFonts w:cs="Arial"/>
          <w:szCs w:val="22"/>
        </w:rPr>
        <w:t xml:space="preserve"> </w:t>
      </w:r>
      <w:r w:rsidR="009D0809" w:rsidRPr="00D416DA">
        <w:rPr>
          <w:rFonts w:cs="Arial"/>
          <w:szCs w:val="22"/>
        </w:rPr>
        <w:t>28.</w:t>
      </w:r>
      <w:r w:rsidR="009D0809">
        <w:rPr>
          <w:rFonts w:cs="Arial"/>
          <w:szCs w:val="22"/>
        </w:rPr>
        <w:t xml:space="preserve"> </w:t>
      </w:r>
      <w:r w:rsidR="009D0809" w:rsidRPr="00D416DA">
        <w:rPr>
          <w:rFonts w:cs="Arial"/>
          <w:szCs w:val="22"/>
        </w:rPr>
        <w:t>12.</w:t>
      </w:r>
      <w:r w:rsidR="009D0809">
        <w:rPr>
          <w:rFonts w:cs="Arial"/>
          <w:szCs w:val="22"/>
        </w:rPr>
        <w:t xml:space="preserve"> </w:t>
      </w:r>
      <w:r w:rsidR="009D0809" w:rsidRPr="00D416DA">
        <w:rPr>
          <w:rFonts w:cs="Arial"/>
          <w:szCs w:val="22"/>
        </w:rPr>
        <w:t>2018</w:t>
      </w:r>
    </w:p>
    <w:p w:rsidR="00BD7314" w:rsidRPr="003E3732" w:rsidRDefault="00BD7314" w:rsidP="00BD7314">
      <w:pPr>
        <w:pStyle w:val="Odstavec-slovan2"/>
      </w:pPr>
      <w:r w:rsidRPr="003E3732">
        <w:t>Místem plnění je sídlo objednatele.</w:t>
      </w:r>
    </w:p>
    <w:p w:rsidR="008E686A" w:rsidRPr="003E3732" w:rsidRDefault="008E686A" w:rsidP="008E686A">
      <w:pPr>
        <w:pStyle w:val="Odstavec-slovan2"/>
      </w:pPr>
      <w:r w:rsidRPr="003E3732">
        <w:t>Zhotovitel odpovídá za to, že předmět díla dle čl.</w:t>
      </w:r>
      <w:r w:rsidR="003A34A7">
        <w:t xml:space="preserve"> </w:t>
      </w:r>
      <w:r w:rsidR="00557F88">
        <w:t>2</w:t>
      </w:r>
      <w:r w:rsidRPr="003E3732">
        <w:t xml:space="preserve"> </w:t>
      </w:r>
      <w:proofErr w:type="gramStart"/>
      <w:r w:rsidRPr="003E3732">
        <w:t>této</w:t>
      </w:r>
      <w:proofErr w:type="gramEnd"/>
      <w:r w:rsidRPr="003E3732">
        <w:t xml:space="preserve"> smlouvy bude mít</w:t>
      </w:r>
      <w:r w:rsidR="00175876">
        <w:t xml:space="preserve"> v </w:t>
      </w:r>
      <w:r w:rsidRPr="003E3732">
        <w:t>době jeho př</w:t>
      </w:r>
      <w:r w:rsidRPr="003E3732">
        <w:t>e</w:t>
      </w:r>
      <w:r w:rsidRPr="003E3732">
        <w:t>dání objednateli vlastnosti stanovené obecně závaznými předpisy, závaznými normami</w:t>
      </w:r>
      <w:r w:rsidR="00175876">
        <w:t xml:space="preserve"> a </w:t>
      </w:r>
      <w:r w:rsidRPr="003E3732">
        <w:t xml:space="preserve">touto smlouvou. Dále odpovídá za to, že </w:t>
      </w:r>
      <w:r>
        <w:t>dílo</w:t>
      </w:r>
      <w:r w:rsidRPr="003E3732">
        <w:t xml:space="preserve"> nebude mít právní vady</w:t>
      </w:r>
      <w:r w:rsidR="00175876">
        <w:t xml:space="preserve"> a </w:t>
      </w:r>
      <w:r w:rsidRPr="003E3732">
        <w:t>bude kompletní.</w:t>
      </w:r>
    </w:p>
    <w:p w:rsidR="008E686A" w:rsidRPr="003E3732" w:rsidRDefault="008E686A" w:rsidP="008E686A">
      <w:pPr>
        <w:pStyle w:val="Odstavec-slovan2"/>
      </w:pPr>
      <w:r>
        <w:t>Objednatel není povinen převzít dílo, není-li provedeno řádně</w:t>
      </w:r>
      <w:r w:rsidR="00175876">
        <w:t xml:space="preserve"> a v </w:t>
      </w:r>
      <w:r>
        <w:t>souladu</w:t>
      </w:r>
      <w:r w:rsidR="00175876">
        <w:t xml:space="preserve"> s </w:t>
      </w:r>
      <w:r>
        <w:t>touto smlouvou</w:t>
      </w:r>
      <w:r w:rsidRPr="00BF1175">
        <w:t>;</w:t>
      </w:r>
      <w:r>
        <w:t xml:space="preserve"> ustanovení § 2628 občanského zákoníku se neuplatní.</w:t>
      </w:r>
    </w:p>
    <w:p w:rsidR="00F44559" w:rsidRDefault="008E686A" w:rsidP="00F44559">
      <w:pPr>
        <w:pStyle w:val="Odstavec-slovan2"/>
      </w:pPr>
      <w:r>
        <w:t>Pokud se</w:t>
      </w:r>
      <w:r w:rsidR="00175876">
        <w:t xml:space="preserve"> v </w:t>
      </w:r>
      <w:r>
        <w:t>průběhu provádění díla ukáže potřebnou součinnost objednatele</w:t>
      </w:r>
      <w:r w:rsidR="00175876">
        <w:t xml:space="preserve"> v </w:t>
      </w:r>
      <w:r>
        <w:t>oblasti, na kterou při uzavření této smlouvy zhotovitel objednatele prokazatelně neupozornil</w:t>
      </w:r>
      <w:r w:rsidR="00175876">
        <w:t xml:space="preserve"> a </w:t>
      </w:r>
      <w:r>
        <w:t>kterou nebylo možno</w:t>
      </w:r>
      <w:r w:rsidR="00175876">
        <w:t xml:space="preserve"> v </w:t>
      </w:r>
      <w:r>
        <w:t>okamžiku uzavření smlouvy předpokládat, vyzve zhotovitel objednatele p</w:t>
      </w:r>
      <w:r>
        <w:t>í</w:t>
      </w:r>
      <w:r>
        <w:t>semně</w:t>
      </w:r>
      <w:r w:rsidR="00175876">
        <w:t xml:space="preserve"> k </w:t>
      </w:r>
      <w:r>
        <w:t>přesně specifikované součinnosti</w:t>
      </w:r>
      <w:r w:rsidR="00175876">
        <w:t xml:space="preserve"> a </w:t>
      </w:r>
      <w:r>
        <w:t>stanoví mu přiměřenou lhůtu</w:t>
      </w:r>
      <w:r w:rsidR="00175876">
        <w:t xml:space="preserve"> k </w:t>
      </w:r>
      <w:r>
        <w:t>jejímu poskytn</w:t>
      </w:r>
      <w:r>
        <w:t>u</w:t>
      </w:r>
      <w:r>
        <w:t>tí. Objednatel není</w:t>
      </w:r>
      <w:r w:rsidR="00175876">
        <w:t xml:space="preserve"> v </w:t>
      </w:r>
      <w:r>
        <w:t>prodlení</w:t>
      </w:r>
      <w:r w:rsidR="00175876">
        <w:t xml:space="preserve"> s </w:t>
      </w:r>
      <w:r>
        <w:t>poskytnutím součinnosti, dokud neuplyne přiměřená lhůta od doručení písemné výzvy zhotovitele.</w:t>
      </w:r>
    </w:p>
    <w:p w:rsidR="008E686A" w:rsidRDefault="008E686A" w:rsidP="008E686A">
      <w:pPr>
        <w:pStyle w:val="Odstavec-slovan2"/>
      </w:pPr>
      <w:r w:rsidRPr="00702E17">
        <w:t>Zhotovitel je oprávněn nechat dílo provést třetí osobou pouze</w:t>
      </w:r>
      <w:r w:rsidR="00175876">
        <w:t xml:space="preserve"> s </w:t>
      </w:r>
      <w:r w:rsidRPr="00702E17">
        <w:t>předchozím písemným so</w:t>
      </w:r>
      <w:r w:rsidRPr="00702E17">
        <w:t>u</w:t>
      </w:r>
      <w:r w:rsidRPr="00702E17">
        <w:t>hlasem objednatele.  Zhotovitel se zavazuje poskytnout objednateli identifikační údaje vešk</w:t>
      </w:r>
      <w:r w:rsidRPr="00702E17">
        <w:t>e</w:t>
      </w:r>
      <w:r w:rsidRPr="00702E17">
        <w:t>rých subdodavatelů včetně specifikace jimi prováděných částí díla,</w:t>
      </w:r>
      <w:r w:rsidR="00175876">
        <w:t xml:space="preserve"> a </w:t>
      </w:r>
      <w:r w:rsidRPr="00702E17">
        <w:t>to</w:t>
      </w:r>
      <w:r w:rsidR="00175876">
        <w:t xml:space="preserve"> v </w:t>
      </w:r>
      <w:r w:rsidRPr="00702E17">
        <w:t>rámci písemné ž</w:t>
      </w:r>
      <w:r w:rsidRPr="00702E17">
        <w:t>á</w:t>
      </w:r>
      <w:r w:rsidRPr="00702E17">
        <w:t>dosti</w:t>
      </w:r>
      <w:r w:rsidR="00175876">
        <w:t xml:space="preserve"> o </w:t>
      </w:r>
      <w:r w:rsidRPr="00702E17">
        <w:t>udělení souhlasu</w:t>
      </w:r>
      <w:r w:rsidR="00175876">
        <w:t xml:space="preserve"> s </w:t>
      </w:r>
      <w:r w:rsidRPr="00702E17">
        <w:t>jejich využitím předkládané objednateli.</w:t>
      </w:r>
    </w:p>
    <w:p w:rsidR="00294D62" w:rsidRDefault="008E686A" w:rsidP="008E686A">
      <w:pPr>
        <w:pStyle w:val="Odstavec-slovan2"/>
      </w:pPr>
      <w:r>
        <w:t>Zhotovitel je při provádění díla vázán veškerými příkazy objednatele.</w:t>
      </w:r>
      <w:r w:rsidR="00294D62">
        <w:t xml:space="preserve"> </w:t>
      </w:r>
    </w:p>
    <w:p w:rsidR="00294D62" w:rsidRDefault="00294D62" w:rsidP="00757828">
      <w:pPr>
        <w:pStyle w:val="Nadpis1"/>
      </w:pPr>
      <w:r>
        <w:t>Cena za dílo:</w:t>
      </w:r>
    </w:p>
    <w:p w:rsidR="00F44559" w:rsidRDefault="00F44559" w:rsidP="009D2BB3">
      <w:pPr>
        <w:pStyle w:val="Odstavec-slovan2"/>
        <w:ind w:left="578" w:hanging="578"/>
      </w:pPr>
      <w:r>
        <w:t>Cena za dílo je stanovena dohodou smluvních stran ve smyslu zákona č. 526/1990 Sb.,</w:t>
      </w:r>
      <w:r w:rsidR="00175876">
        <w:t xml:space="preserve"> o </w:t>
      </w:r>
      <w:r>
        <w:t xml:space="preserve">cenách, ve znění pozdějších předpisů: </w:t>
      </w:r>
    </w:p>
    <w:p w:rsidR="009D0809" w:rsidRPr="009D0809" w:rsidRDefault="009D0809" w:rsidP="004F49E7">
      <w:pPr>
        <w:tabs>
          <w:tab w:val="right" w:pos="9639"/>
        </w:tabs>
        <w:rPr>
          <w:rFonts w:cs="Arial"/>
          <w:b/>
          <w:szCs w:val="22"/>
        </w:rPr>
      </w:pPr>
      <w:r w:rsidRPr="009D0809">
        <w:rPr>
          <w:szCs w:val="22"/>
        </w:rPr>
        <w:t>Celková s</w:t>
      </w:r>
      <w:r w:rsidR="00F44559" w:rsidRPr="009D0809">
        <w:rPr>
          <w:szCs w:val="22"/>
        </w:rPr>
        <w:t>mluvní cena</w:t>
      </w:r>
      <w:r w:rsidR="00871344" w:rsidRPr="009D0809">
        <w:rPr>
          <w:szCs w:val="22"/>
        </w:rPr>
        <w:t>:</w:t>
      </w:r>
      <w:r w:rsidRPr="009D0809">
        <w:rPr>
          <w:rFonts w:cs="Arial"/>
          <w:szCs w:val="22"/>
        </w:rPr>
        <w:tab/>
      </w:r>
      <w:r w:rsidRPr="009D0809">
        <w:rPr>
          <w:rFonts w:cs="Arial"/>
          <w:b/>
          <w:szCs w:val="22"/>
        </w:rPr>
        <w:t>202 92</w:t>
      </w:r>
      <w:r w:rsidR="001E25B1">
        <w:rPr>
          <w:rFonts w:cs="Arial"/>
          <w:b/>
          <w:szCs w:val="22"/>
        </w:rPr>
        <w:t>5</w:t>
      </w:r>
      <w:r w:rsidRPr="009D0809">
        <w:rPr>
          <w:rFonts w:cs="Arial"/>
          <w:b/>
          <w:szCs w:val="22"/>
        </w:rPr>
        <w:t>,</w:t>
      </w:r>
      <w:r w:rsidR="001E25B1">
        <w:rPr>
          <w:rFonts w:cs="Arial"/>
          <w:b/>
          <w:szCs w:val="22"/>
        </w:rPr>
        <w:t>-</w:t>
      </w:r>
      <w:r w:rsidRPr="009D0809">
        <w:rPr>
          <w:rFonts w:cs="Arial"/>
          <w:b/>
          <w:szCs w:val="22"/>
        </w:rPr>
        <w:t xml:space="preserve"> Kč bez DPH</w:t>
      </w:r>
    </w:p>
    <w:p w:rsidR="009D0809" w:rsidRDefault="009D0809" w:rsidP="004F49E7">
      <w:pPr>
        <w:tabs>
          <w:tab w:val="right" w:pos="9639"/>
        </w:tabs>
        <w:rPr>
          <w:rFonts w:cs="Arial"/>
          <w:szCs w:val="22"/>
        </w:rPr>
      </w:pPr>
    </w:p>
    <w:p w:rsidR="004F49E7" w:rsidRPr="00424947" w:rsidRDefault="004F49E7" w:rsidP="004F49E7">
      <w:pPr>
        <w:tabs>
          <w:tab w:val="right" w:pos="9639"/>
        </w:tabs>
        <w:rPr>
          <w:szCs w:val="22"/>
        </w:rPr>
      </w:pPr>
      <w:r w:rsidRPr="00424947">
        <w:rPr>
          <w:rFonts w:cs="Arial"/>
          <w:szCs w:val="22"/>
        </w:rPr>
        <w:t>Úsek II/116 Nová Ves pod Pleší</w:t>
      </w:r>
      <w:r w:rsidR="009D0809">
        <w:rPr>
          <w:rFonts w:cs="Arial"/>
          <w:szCs w:val="22"/>
        </w:rPr>
        <w:tab/>
      </w:r>
      <w:r w:rsidRPr="00424947">
        <w:rPr>
          <w:rFonts w:cs="Arial"/>
          <w:szCs w:val="22"/>
        </w:rPr>
        <w:t>64 7</w:t>
      </w:r>
      <w:r w:rsidR="001E25B1">
        <w:rPr>
          <w:rFonts w:cs="Arial"/>
          <w:szCs w:val="22"/>
        </w:rPr>
        <w:t>50</w:t>
      </w:r>
      <w:r w:rsidRPr="00424947">
        <w:rPr>
          <w:rFonts w:cs="Arial"/>
          <w:szCs w:val="22"/>
        </w:rPr>
        <w:t>,</w:t>
      </w:r>
      <w:r w:rsidR="001E25B1">
        <w:rPr>
          <w:rFonts w:cs="Arial"/>
          <w:szCs w:val="22"/>
        </w:rPr>
        <w:t>-</w:t>
      </w:r>
      <w:r w:rsidR="00424947" w:rsidRPr="00424947">
        <w:rPr>
          <w:rFonts w:cs="Arial"/>
          <w:szCs w:val="22"/>
        </w:rPr>
        <w:t xml:space="preserve"> </w:t>
      </w:r>
      <w:r w:rsidRPr="00424947">
        <w:rPr>
          <w:rFonts w:cs="Arial"/>
          <w:szCs w:val="22"/>
        </w:rPr>
        <w:t>Kč</w:t>
      </w:r>
    </w:p>
    <w:p w:rsidR="004F49E7" w:rsidRPr="009D0809" w:rsidRDefault="004F49E7" w:rsidP="009D2BB3">
      <w:pPr>
        <w:tabs>
          <w:tab w:val="right" w:pos="9639"/>
        </w:tabs>
        <w:rPr>
          <w:rFonts w:cs="Arial"/>
          <w:szCs w:val="22"/>
        </w:rPr>
      </w:pPr>
      <w:r w:rsidRPr="009D0809">
        <w:rPr>
          <w:rFonts w:cs="Arial"/>
          <w:szCs w:val="22"/>
        </w:rPr>
        <w:t>Úsek III/11628 Voznice</w:t>
      </w:r>
      <w:r w:rsidR="009D0809">
        <w:rPr>
          <w:rFonts w:cs="Arial"/>
          <w:szCs w:val="22"/>
        </w:rPr>
        <w:tab/>
      </w:r>
      <w:r w:rsidRPr="009D0809">
        <w:rPr>
          <w:rFonts w:cs="Arial"/>
          <w:szCs w:val="22"/>
        </w:rPr>
        <w:t>138 175,</w:t>
      </w:r>
      <w:r w:rsidR="001E25B1">
        <w:rPr>
          <w:rFonts w:cs="Arial"/>
          <w:szCs w:val="22"/>
        </w:rPr>
        <w:t>-</w:t>
      </w:r>
      <w:r w:rsidR="00424947" w:rsidRPr="009D0809">
        <w:rPr>
          <w:rFonts w:cs="Arial"/>
          <w:szCs w:val="22"/>
        </w:rPr>
        <w:t xml:space="preserve"> </w:t>
      </w:r>
      <w:r w:rsidRPr="009D0809">
        <w:rPr>
          <w:rFonts w:cs="Arial"/>
          <w:szCs w:val="22"/>
        </w:rPr>
        <w:t>Kč</w:t>
      </w:r>
    </w:p>
    <w:p w:rsidR="00F44559" w:rsidRDefault="00F44559" w:rsidP="00F44559">
      <w:pPr>
        <w:pStyle w:val="Odstavec-slovan2"/>
      </w:pPr>
      <w:r>
        <w:lastRenderedPageBreak/>
        <w:t>Pokud je zhotovitel plátce DPH, pak ke sjednané ceně bude při fakturaci připočtena DPH podle platných předpisů</w:t>
      </w:r>
      <w:r w:rsidR="00175876">
        <w:t xml:space="preserve"> v </w:t>
      </w:r>
      <w:r>
        <w:t>době fakturace.</w:t>
      </w:r>
    </w:p>
    <w:p w:rsidR="00294D62" w:rsidRDefault="00F44559" w:rsidP="00F44559">
      <w:pPr>
        <w:pStyle w:val="Odstavec-slovan2"/>
      </w:pPr>
      <w:r>
        <w:t>Účastníky dohodnutá cena je sjednána jako maximální. Právo na zaplacení ceny díla vzniká zhotoviteli provedením díla či jeho části, je-li tak dále výslovně stanoveno, za předpokladu řádné fakturace. Zhotovitel na sebe přebírá nebezpečí změny okolností ve smyslu ustanov</w:t>
      </w:r>
      <w:r>
        <w:t>e</w:t>
      </w:r>
      <w:r>
        <w:t>ní § 1765</w:t>
      </w:r>
      <w:r w:rsidR="00175876">
        <w:t xml:space="preserve"> a </w:t>
      </w:r>
      <w:r>
        <w:t>§ 2620 občanského zákoníku. Cena díla bude uhrazena za podmínek</w:t>
      </w:r>
      <w:r w:rsidR="00175876">
        <w:t xml:space="preserve"> a v </w:t>
      </w:r>
      <w:r>
        <w:t>termínech stanovených touto Smlouvou; ustanovení § 2611 občanského zákoníku se n</w:t>
      </w:r>
      <w:r>
        <w:t>e</w:t>
      </w:r>
      <w:r>
        <w:t>použije.</w:t>
      </w:r>
    </w:p>
    <w:p w:rsidR="00294D62" w:rsidRPr="004A5CF7" w:rsidRDefault="00294D62" w:rsidP="00757828">
      <w:pPr>
        <w:pStyle w:val="Nadpis1"/>
      </w:pPr>
      <w:r w:rsidRPr="004A5CF7">
        <w:t>Počet vyhotovení:</w:t>
      </w:r>
    </w:p>
    <w:p w:rsidR="00294D62" w:rsidRPr="004A5CF7" w:rsidRDefault="004A5CF7" w:rsidP="002C4EFE">
      <w:pPr>
        <w:pStyle w:val="Odstavec-slovan2"/>
        <w:tabs>
          <w:tab w:val="left" w:pos="3261"/>
          <w:tab w:val="left" w:pos="4395"/>
        </w:tabs>
        <w:spacing w:after="0"/>
        <w:contextualSpacing/>
      </w:pPr>
      <w:bookmarkStart w:id="4" w:name="_Ref402522911"/>
      <w:r>
        <w:t xml:space="preserve">2 x papírové </w:t>
      </w:r>
      <w:proofErr w:type="spellStart"/>
      <w:r>
        <w:t>paré</w:t>
      </w:r>
      <w:proofErr w:type="spellEnd"/>
      <w:r>
        <w:t xml:space="preserve"> a</w:t>
      </w:r>
      <w:r w:rsidRPr="004A5CF7">
        <w:t xml:space="preserve"> </w:t>
      </w:r>
      <w:r w:rsidR="00294D62" w:rsidRPr="004A5CF7">
        <w:t>1x</w:t>
      </w:r>
      <w:r w:rsidR="00175876" w:rsidRPr="004A5CF7">
        <w:t xml:space="preserve"> v </w:t>
      </w:r>
      <w:r w:rsidR="00294D62" w:rsidRPr="004A5CF7">
        <w:t xml:space="preserve">digitálním provedení </w:t>
      </w:r>
      <w:bookmarkEnd w:id="4"/>
      <w:r>
        <w:t>(formát *.</w:t>
      </w:r>
      <w:proofErr w:type="spellStart"/>
      <w:r>
        <w:t>dwg</w:t>
      </w:r>
      <w:proofErr w:type="spellEnd"/>
      <w:r>
        <w:t>, *.doc, *.</w:t>
      </w:r>
      <w:proofErr w:type="spellStart"/>
      <w:r>
        <w:t>xls</w:t>
      </w:r>
      <w:proofErr w:type="spellEnd"/>
      <w:r>
        <w:t>, *.</w:t>
      </w:r>
      <w:proofErr w:type="spellStart"/>
      <w:r>
        <w:t>pdf</w:t>
      </w:r>
      <w:proofErr w:type="spellEnd"/>
      <w:r>
        <w:t>)</w:t>
      </w:r>
      <w:r w:rsidR="00294D62" w:rsidRPr="004A5CF7">
        <w:tab/>
      </w:r>
    </w:p>
    <w:p w:rsidR="00294D62" w:rsidRPr="004A5CF7" w:rsidRDefault="00294D62" w:rsidP="00757828">
      <w:pPr>
        <w:pStyle w:val="Odstavec-slovan2"/>
      </w:pPr>
      <w:r w:rsidRPr="004A5CF7">
        <w:t xml:space="preserve">V ceně díla jsou zahrnuty veškeré počty vyhotovení dle bodů </w:t>
      </w:r>
      <w:r w:rsidR="00557F88" w:rsidRPr="004A5CF7">
        <w:t>6.1</w:t>
      </w:r>
      <w:r w:rsidR="00175876" w:rsidRPr="004A5CF7">
        <w:t xml:space="preserve"> a </w:t>
      </w:r>
      <w:r w:rsidR="00557F88" w:rsidRPr="004A5CF7">
        <w:t>6.2</w:t>
      </w:r>
      <w:r w:rsidRPr="004A5CF7">
        <w:t>.</w:t>
      </w:r>
    </w:p>
    <w:p w:rsidR="00294D62" w:rsidRDefault="00294D62" w:rsidP="00757828">
      <w:pPr>
        <w:pStyle w:val="Nadpis1"/>
      </w:pPr>
      <w:r>
        <w:t>Platební podmínky:</w:t>
      </w:r>
    </w:p>
    <w:p w:rsidR="00F44559" w:rsidRDefault="00F44559" w:rsidP="00F44559">
      <w:pPr>
        <w:pStyle w:val="Odstavec-slovan2"/>
      </w:pPr>
      <w:r>
        <w:t xml:space="preserve">Zhotoviteli vzniká právo na zaplacení smluvní ceny doručením smlouvě odpovídající faktury objednateli. Doručení faktury musí následovat po řádném provedení díla (nebo jeho části, je-li to sjednáno) ve smyslu § 2604 občanského zákoníku. Zhotovitel se zavazuje, že dílo (nebo jeho část) bude fakturovat nejpozději do </w:t>
      </w:r>
      <w:proofErr w:type="gramStart"/>
      <w:r>
        <w:t>30-ti</w:t>
      </w:r>
      <w:proofErr w:type="gramEnd"/>
      <w:r>
        <w:t xml:space="preserve"> kalendářních dnů od jeho provedení.</w:t>
      </w:r>
    </w:p>
    <w:p w:rsidR="00F44559" w:rsidRDefault="00F44559" w:rsidP="00F44559">
      <w:pPr>
        <w:pStyle w:val="Odstavec-slovan2"/>
      </w:pPr>
      <w:r>
        <w:t>Sjednaná cena bude hrazena pouze na základě faktury zhotovitele</w:t>
      </w:r>
      <w:r w:rsidR="00175876">
        <w:t xml:space="preserve"> s </w:t>
      </w:r>
      <w:r>
        <w:t xml:space="preserve">náležitostmi daňového dokladu, jejíž přílohou bude oběma smluvními stranami řádně podepsaný, předávací </w:t>
      </w:r>
      <w:proofErr w:type="gramStart"/>
      <w:r>
        <w:t>prot</w:t>
      </w:r>
      <w:r>
        <w:t>o</w:t>
      </w:r>
      <w:r>
        <w:t>kol,  kterým</w:t>
      </w:r>
      <w:proofErr w:type="gramEnd"/>
      <w:r>
        <w:t xml:space="preserve"> objednatel stvrdí, že dílo převzal od objednatele</w:t>
      </w:r>
      <w:r w:rsidR="00175876">
        <w:t xml:space="preserve"> a </w:t>
      </w:r>
      <w:r>
        <w:t>nemá</w:t>
      </w:r>
      <w:r w:rsidR="00175876">
        <w:t xml:space="preserve"> k </w:t>
      </w:r>
      <w:r>
        <w:t>předanému dílu (nebo jeho části) výhrady.</w:t>
      </w:r>
    </w:p>
    <w:p w:rsidR="00F44559" w:rsidRDefault="00F44559" w:rsidP="00F44559">
      <w:pPr>
        <w:pStyle w:val="Odstavec-slovan2"/>
      </w:pPr>
      <w:r>
        <w:t>Faktura bude zhotovitelem odeslána ve dvojím vyhotovení na adresu objednatele</w:t>
      </w:r>
      <w:r w:rsidR="00175876">
        <w:t xml:space="preserve"> a </w:t>
      </w:r>
      <w:r>
        <w:t>bude mít zejména tyto náležitosti:</w:t>
      </w:r>
    </w:p>
    <w:p w:rsidR="00F44559" w:rsidRDefault="00F44559" w:rsidP="00F44559">
      <w:pPr>
        <w:pStyle w:val="Odrka"/>
      </w:pPr>
      <w:r>
        <w:t>číslo faktury</w:t>
      </w:r>
      <w:r w:rsidR="00175876">
        <w:t xml:space="preserve"> s </w:t>
      </w:r>
      <w:r>
        <w:t>vyznačením dne splatnosti</w:t>
      </w:r>
      <w:r w:rsidR="00175876">
        <w:t xml:space="preserve"> a </w:t>
      </w:r>
      <w:r>
        <w:t>dne vystavení;</w:t>
      </w:r>
    </w:p>
    <w:p w:rsidR="00F44559" w:rsidRDefault="00F44559" w:rsidP="00F44559">
      <w:pPr>
        <w:pStyle w:val="Odrka"/>
      </w:pPr>
      <w:r>
        <w:t>datum zdanitelného plnění;</w:t>
      </w:r>
    </w:p>
    <w:p w:rsidR="00F44559" w:rsidRDefault="00F44559" w:rsidP="00F44559">
      <w:pPr>
        <w:pStyle w:val="Odrka"/>
      </w:pPr>
      <w:r>
        <w:t>číslo smlouvy</w:t>
      </w:r>
      <w:r w:rsidR="00175876">
        <w:t xml:space="preserve"> a </w:t>
      </w:r>
      <w:r>
        <w:t>název akce;</w:t>
      </w:r>
    </w:p>
    <w:p w:rsidR="00F44559" w:rsidRDefault="00F44559" w:rsidP="00F44559">
      <w:pPr>
        <w:pStyle w:val="Odrka"/>
      </w:pPr>
      <w:r>
        <w:t>adresu objednatele</w:t>
      </w:r>
      <w:r w:rsidR="00175876">
        <w:t xml:space="preserve"> a </w:t>
      </w:r>
      <w:r>
        <w:t>zhotovitele včetně IČO</w:t>
      </w:r>
      <w:r w:rsidR="00175876">
        <w:t xml:space="preserve"> a </w:t>
      </w:r>
      <w:r>
        <w:t>DIČ;</w:t>
      </w:r>
    </w:p>
    <w:p w:rsidR="00F44559" w:rsidRDefault="00F44559" w:rsidP="00F44559">
      <w:pPr>
        <w:pStyle w:val="Odrka"/>
      </w:pPr>
      <w:r>
        <w:t>fakturovanou částku;</w:t>
      </w:r>
    </w:p>
    <w:p w:rsidR="00F44559" w:rsidRDefault="00F44559" w:rsidP="00F44559">
      <w:pPr>
        <w:pStyle w:val="Odrka"/>
      </w:pPr>
      <w:r>
        <w:t>výši DPH dle platných předpisů;</w:t>
      </w:r>
    </w:p>
    <w:p w:rsidR="00F44559" w:rsidRDefault="00F44559" w:rsidP="00F44559">
      <w:pPr>
        <w:pStyle w:val="Odrka"/>
      </w:pPr>
      <w:r>
        <w:t>bankovní spojení zhotovitele;</w:t>
      </w:r>
    </w:p>
    <w:p w:rsidR="00F44559" w:rsidRDefault="00F44559" w:rsidP="00F44559">
      <w:pPr>
        <w:pStyle w:val="Odrka"/>
      </w:pPr>
      <w:r>
        <w:t>razítko</w:t>
      </w:r>
      <w:r w:rsidR="00175876">
        <w:t xml:space="preserve"> a </w:t>
      </w:r>
      <w:r>
        <w:t>podpis zodpovědné osoby;</w:t>
      </w:r>
    </w:p>
    <w:p w:rsidR="00F44559" w:rsidRDefault="00F44559" w:rsidP="00F44559">
      <w:pPr>
        <w:pStyle w:val="Odrka"/>
      </w:pPr>
      <w:r>
        <w:t>smluvními stranami potvrzený předávací protokol;</w:t>
      </w:r>
    </w:p>
    <w:p w:rsidR="00F44559" w:rsidRDefault="00F44559" w:rsidP="00F44559">
      <w:pPr>
        <w:pStyle w:val="Odrka"/>
      </w:pPr>
      <w:r>
        <w:t>protokol</w:t>
      </w:r>
      <w:r w:rsidR="00175876">
        <w:t xml:space="preserve"> o </w:t>
      </w:r>
      <w:r>
        <w:t>předání</w:t>
      </w:r>
      <w:r w:rsidR="00175876">
        <w:t xml:space="preserve"> a </w:t>
      </w:r>
      <w:r>
        <w:t>převzetí díla.</w:t>
      </w:r>
    </w:p>
    <w:p w:rsidR="00F44559" w:rsidRDefault="00F44559" w:rsidP="00F44559">
      <w:pPr>
        <w:pStyle w:val="Odstavec-slovan2"/>
      </w:pPr>
      <w:r>
        <w:t>Pokud nebude mít faktura sjednané náležitosti, je objednatel oprávněn ji vrátit ve lhůtě spla</w:t>
      </w:r>
      <w:r>
        <w:t>t</w:t>
      </w:r>
      <w:r>
        <w:t>nosti zhotoviteli. Do okamžiku doručení nové, řádně opravené faktury, nezačíná běžet lhůta splatnosti.</w:t>
      </w:r>
    </w:p>
    <w:p w:rsidR="00F44559" w:rsidRDefault="00F44559" w:rsidP="00F44559">
      <w:pPr>
        <w:pStyle w:val="Odstavec-slovan2"/>
      </w:pPr>
      <w:r>
        <w:t xml:space="preserve">Faktura je splatná do </w:t>
      </w:r>
      <w:proofErr w:type="gramStart"/>
      <w:r>
        <w:t>35-ti</w:t>
      </w:r>
      <w:proofErr w:type="gramEnd"/>
      <w:r>
        <w:t xml:space="preserve">  dnů po jejím doručení objednateli, nejpozději do pěti pracovních dnů ode dne, kdy objednatel obdrží příslušnou platbu od třetí strany – konečného objednat</w:t>
      </w:r>
      <w:r>
        <w:t>e</w:t>
      </w:r>
      <w:r>
        <w:t xml:space="preserve">le. </w:t>
      </w:r>
    </w:p>
    <w:p w:rsidR="00F44559" w:rsidRDefault="00F44559" w:rsidP="00F44559">
      <w:pPr>
        <w:pStyle w:val="Odstavec-slovan2"/>
      </w:pPr>
      <w:r>
        <w:t>Platba bude provedena bezhotovostním převodem na účet zhotovitele uvedený</w:t>
      </w:r>
      <w:r w:rsidR="00175876">
        <w:t xml:space="preserve"> v </w:t>
      </w:r>
      <w:r>
        <w:t>záhlaví této smlouvy.</w:t>
      </w:r>
    </w:p>
    <w:p w:rsidR="00294D62" w:rsidRDefault="00294D62" w:rsidP="008C1796">
      <w:pPr>
        <w:pStyle w:val="Nadpis1"/>
      </w:pPr>
      <w:r>
        <w:t>Smluvní pokuty.</w:t>
      </w:r>
    </w:p>
    <w:p w:rsidR="00F44559" w:rsidRPr="003E3732" w:rsidRDefault="00F44559" w:rsidP="00F44559">
      <w:pPr>
        <w:pStyle w:val="Odstavec-slovan2"/>
      </w:pPr>
      <w:r w:rsidRPr="003E3732">
        <w:t>Smluvní strany si sjednávají smluvní pokuty:</w:t>
      </w:r>
    </w:p>
    <w:p w:rsidR="009D0809" w:rsidRDefault="009D0809" w:rsidP="009D0809">
      <w:pPr>
        <w:pStyle w:val="Odstavec-slovan3"/>
      </w:pPr>
      <w:r>
        <w:t xml:space="preserve">Nedokončí-li Poskytovatel služby, resp. část služeb ve lhůtách pro jejich dokončení dle čl. 4. této Smlouvy, zaplatí Objednateli smluvní pokutu za každý kalendářní den, o který se opozdilo dokončení prací, ve výši 0,5 % z ceny opožděně dodaných služeb bez DPH dle čl. 5. této Smlouvy, maximálně však 10 % celkové ceny. </w:t>
      </w:r>
    </w:p>
    <w:p w:rsidR="009D0809" w:rsidRPr="003E3732" w:rsidRDefault="009D0809" w:rsidP="009D0809">
      <w:pPr>
        <w:pStyle w:val="Odstavec-slovan3"/>
      </w:pPr>
      <w:r>
        <w:lastRenderedPageBreak/>
        <w:t>Převezme-li Objednatel služby s vadami a nedodělky, stanoví v zápise o předání a převzetí služeb doby k odstranění těchto vad a nedodělků. Za neodstranění vad a nedodělků v takto stanovených dobách je Poskytovatel povinen zaplatit smluvní pokutu ve výši 500,- Kč za každou vadu a den prodlení.</w:t>
      </w:r>
    </w:p>
    <w:p w:rsidR="00F44559" w:rsidRPr="003E3732" w:rsidRDefault="00F44559" w:rsidP="00F44559">
      <w:pPr>
        <w:pStyle w:val="Odstavec-slovan2"/>
      </w:pPr>
      <w:r w:rsidRPr="003E3732">
        <w:t>Zaplacením smluvní pokuty není dotčeno právo smluvních stran na náhradu způsobené šk</w:t>
      </w:r>
      <w:r w:rsidRPr="003E3732">
        <w:t>o</w:t>
      </w:r>
      <w:r w:rsidRPr="003E3732">
        <w:t>dy</w:t>
      </w:r>
      <w:r>
        <w:t xml:space="preserve"> (zaplacení smluvní pokuty rovněž nikterak neomezuje rozsah náhrady škody)</w:t>
      </w:r>
      <w:r w:rsidRPr="00BF1175">
        <w:t>; ustanoven</w:t>
      </w:r>
      <w:r>
        <w:t>í</w:t>
      </w:r>
      <w:r w:rsidRPr="00BF1175">
        <w:t xml:space="preserve"> § 2050 občanského zákoníku se nepoužije</w:t>
      </w:r>
      <w:r w:rsidRPr="003E3732">
        <w:t>.</w:t>
      </w:r>
    </w:p>
    <w:p w:rsidR="00F44559" w:rsidRDefault="00F44559" w:rsidP="00F44559">
      <w:pPr>
        <w:pStyle w:val="Odstavec-slovan2"/>
      </w:pPr>
      <w:r>
        <w:t xml:space="preserve">Vytčené vady díla se zavazuje zhotovitel odstraňovat ve lhůtě </w:t>
      </w:r>
      <w:r w:rsidR="009D0809">
        <w:t>5 dní.</w:t>
      </w:r>
    </w:p>
    <w:p w:rsidR="00F44559" w:rsidRDefault="00F44559" w:rsidP="00F44559">
      <w:pPr>
        <w:pStyle w:val="Odstavec-slovan2"/>
      </w:pPr>
      <w:proofErr w:type="gramStart"/>
      <w:r w:rsidRPr="00702E17">
        <w:t>Nezvolí-li</w:t>
      </w:r>
      <w:proofErr w:type="gramEnd"/>
      <w:r w:rsidRPr="00702E17">
        <w:t xml:space="preserve"> </w:t>
      </w:r>
      <w:r>
        <w:t>o</w:t>
      </w:r>
      <w:r w:rsidRPr="00702E17">
        <w:t xml:space="preserve">bjednatel při oznámení vady jaké právo z vadného plnění dle ustanovení § 2106 </w:t>
      </w:r>
      <w:r>
        <w:t>občanského zákoníku</w:t>
      </w:r>
      <w:r w:rsidRPr="00702E17">
        <w:t xml:space="preserve"> </w:t>
      </w:r>
      <w:proofErr w:type="gramStart"/>
      <w:r w:rsidRPr="00702E17">
        <w:t>uplatňuje</w:t>
      </w:r>
      <w:proofErr w:type="gramEnd"/>
      <w:r w:rsidRPr="00702E17">
        <w:t xml:space="preserve">, vyzve jej </w:t>
      </w:r>
      <w:r>
        <w:t>z</w:t>
      </w:r>
      <w:r w:rsidRPr="00702E17">
        <w:t>hotovitel písemně</w:t>
      </w:r>
      <w:r w:rsidR="00175876">
        <w:t xml:space="preserve"> k </w:t>
      </w:r>
      <w:r w:rsidRPr="00702E17">
        <w:t>volbě práva</w:t>
      </w:r>
      <w:r w:rsidR="00175876">
        <w:t xml:space="preserve"> a </w:t>
      </w:r>
      <w:r w:rsidRPr="00702E17">
        <w:t>stanoví,</w:t>
      </w:r>
      <w:r w:rsidR="00175876">
        <w:t xml:space="preserve"> v </w:t>
      </w:r>
      <w:r w:rsidRPr="00702E17">
        <w:t xml:space="preserve">jaké době má být právo zvoleno; tato doba nesmí být kratší než </w:t>
      </w:r>
      <w:r>
        <w:t>14</w:t>
      </w:r>
      <w:r w:rsidRPr="00702E17">
        <w:t xml:space="preserve"> dní od doručení předmětné výzvy </w:t>
      </w:r>
      <w:r>
        <w:t>o</w:t>
      </w:r>
      <w:r w:rsidRPr="00702E17">
        <w:t xml:space="preserve">bjednateli. </w:t>
      </w:r>
    </w:p>
    <w:p w:rsidR="00F44559" w:rsidRDefault="00F44559" w:rsidP="00F44559">
      <w:pPr>
        <w:pStyle w:val="Odstavec-slovan2"/>
      </w:pPr>
      <w:r w:rsidRPr="00702E17">
        <w:t xml:space="preserve">Zhotovitel tímto poskytuje </w:t>
      </w:r>
      <w:r>
        <w:t>o</w:t>
      </w:r>
      <w:r w:rsidRPr="00702E17">
        <w:t>bjedna</w:t>
      </w:r>
      <w:r>
        <w:t>teli záruku za jakost předmětu d</w:t>
      </w:r>
      <w:r w:rsidRPr="00702E17">
        <w:t>íla</w:t>
      </w:r>
      <w:r w:rsidR="00175876">
        <w:t xml:space="preserve"> v </w:t>
      </w:r>
      <w:proofErr w:type="gramStart"/>
      <w:r w:rsidRPr="00702E17">
        <w:t xml:space="preserve">délce </w:t>
      </w:r>
      <w:r>
        <w:t>5-ti</w:t>
      </w:r>
      <w:proofErr w:type="gramEnd"/>
      <w:r w:rsidRPr="00702E17">
        <w:t xml:space="preserve"> let</w:t>
      </w:r>
      <w:r>
        <w:t xml:space="preserve"> od př</w:t>
      </w:r>
      <w:r>
        <w:t>e</w:t>
      </w:r>
      <w:r>
        <w:t>dání díla jako celku objednateli</w:t>
      </w:r>
      <w:r w:rsidRPr="00702E17">
        <w:t>.</w:t>
      </w:r>
      <w:r>
        <w:t xml:space="preserve"> Záruka se vztahuje</w:t>
      </w:r>
      <w:r w:rsidR="00175876">
        <w:t xml:space="preserve"> i </w:t>
      </w:r>
      <w:r>
        <w:t xml:space="preserve">na zjevné vady díla. </w:t>
      </w:r>
      <w:r w:rsidRPr="00702E17">
        <w:t>Smluvní strany v</w:t>
      </w:r>
      <w:r w:rsidRPr="00702E17">
        <w:t>y</w:t>
      </w:r>
      <w:r w:rsidRPr="00702E17">
        <w:t>lučují aplikaci § 2605 odst. 2 občanského zákoníku.</w:t>
      </w:r>
      <w:r>
        <w:t xml:space="preserve"> Objednatel může vady kryté zárukou uplatnit kdykoli</w:t>
      </w:r>
      <w:r w:rsidR="00175876">
        <w:t xml:space="preserve"> v </w:t>
      </w:r>
      <w:r>
        <w:t>průběhu záruční lhůty,</w:t>
      </w:r>
      <w:r w:rsidR="00175876">
        <w:t xml:space="preserve"> a </w:t>
      </w:r>
      <w:r>
        <w:t>to bez ohledu na to, kdy vadu zjistil (nebo zjistit měl).</w:t>
      </w:r>
    </w:p>
    <w:p w:rsidR="00F44559" w:rsidRDefault="00F44559" w:rsidP="00F44559">
      <w:pPr>
        <w:pStyle w:val="Odstavec-slovan2"/>
      </w:pPr>
      <w:r w:rsidRPr="00702E17">
        <w:t>Zhotovitel tímto prohlašuje</w:t>
      </w:r>
      <w:r w:rsidR="00175876">
        <w:t xml:space="preserve"> a </w:t>
      </w:r>
      <w:r w:rsidRPr="00702E17">
        <w:t xml:space="preserve">zaručuje </w:t>
      </w:r>
      <w:r>
        <w:t>o</w:t>
      </w:r>
      <w:r w:rsidRPr="00702E17">
        <w:t xml:space="preserve">bjednateli, že </w:t>
      </w:r>
      <w:r>
        <w:t>d</w:t>
      </w:r>
      <w:r w:rsidRPr="00702E17">
        <w:t>ílo ani žádná jeho součást či přísl</w:t>
      </w:r>
      <w:r w:rsidRPr="00702E17">
        <w:t>u</w:t>
      </w:r>
      <w:r w:rsidRPr="00702E17">
        <w:t>šenství, netrpí žádnou právní vadou, zejména pak žádná třetí osoba</w:t>
      </w:r>
      <w:r w:rsidR="00175876">
        <w:t xml:space="preserve"> k </w:t>
      </w:r>
      <w:r w:rsidRPr="00702E17">
        <w:t>němu neuplatňuje</w:t>
      </w:r>
      <w:r w:rsidR="00175876">
        <w:t xml:space="preserve"> a </w:t>
      </w:r>
      <w:r w:rsidRPr="00702E17">
        <w:t>ani není oprávněna uplatň</w:t>
      </w:r>
      <w:r>
        <w:t>ovat jakékoli své právo; zhotovitel</w:t>
      </w:r>
      <w:r w:rsidRPr="00702E17">
        <w:t xml:space="preserve"> je plně oprávněn</w:t>
      </w:r>
      <w:r w:rsidR="00175876">
        <w:t xml:space="preserve"> s </w:t>
      </w:r>
      <w:r>
        <w:t>d</w:t>
      </w:r>
      <w:r w:rsidRPr="00702E17">
        <w:t>ílem di</w:t>
      </w:r>
      <w:r w:rsidRPr="00702E17">
        <w:t>s</w:t>
      </w:r>
      <w:r w:rsidRPr="00702E17">
        <w:t xml:space="preserve">ponovat bez jakéhokoli omezení. </w:t>
      </w:r>
    </w:p>
    <w:p w:rsidR="00F44559" w:rsidRDefault="00F44559" w:rsidP="00F44559">
      <w:pPr>
        <w:pStyle w:val="Odstavec-slovan2"/>
      </w:pPr>
      <w:r>
        <w:t>Smluvní strany dále vylučují aplikaci ustanovení § 2618 občanského zákoníku.</w:t>
      </w:r>
      <w:r w:rsidRPr="003E3732">
        <w:t xml:space="preserve"> </w:t>
      </w:r>
    </w:p>
    <w:p w:rsidR="00F44559" w:rsidRPr="003E3732" w:rsidRDefault="00F44559" w:rsidP="00F44559">
      <w:pPr>
        <w:pStyle w:val="Odstavec-slovan2"/>
      </w:pPr>
      <w:r>
        <w:t xml:space="preserve">Po opravě vadného plnění, které znamená podstatné porušení smlouvy, počíná běžet </w:t>
      </w:r>
      <w:proofErr w:type="gramStart"/>
      <w:r>
        <w:t>nová 5-ti</w:t>
      </w:r>
      <w:proofErr w:type="gramEnd"/>
      <w:r>
        <w:t xml:space="preserve"> letá záruka za jakost díla.</w:t>
      </w:r>
      <w:r w:rsidRPr="003E3732">
        <w:t xml:space="preserve"> </w:t>
      </w:r>
    </w:p>
    <w:p w:rsidR="00F44559" w:rsidRPr="003E3732" w:rsidRDefault="00F44559" w:rsidP="00F44559">
      <w:pPr>
        <w:pStyle w:val="Odstavec-slovan2"/>
      </w:pPr>
      <w:r w:rsidRPr="003E3732">
        <w:t>V případě porušení povinnosti zhotovitele stanovené</w:t>
      </w:r>
      <w:r w:rsidR="00175876">
        <w:t xml:space="preserve"> v </w:t>
      </w:r>
      <w:r w:rsidRPr="003E3732">
        <w:t xml:space="preserve">bodě </w:t>
      </w:r>
      <w:r w:rsidR="00557F88">
        <w:t xml:space="preserve">9.2 </w:t>
      </w:r>
      <w:r w:rsidR="00175876">
        <w:t>a </w:t>
      </w:r>
      <w:r w:rsidR="00557F88">
        <w:t>9.3</w:t>
      </w:r>
      <w:r w:rsidRPr="003E3732">
        <w:t xml:space="preserve"> smlouvy, je zhotovitel povinen zaplatit objednateli smluvní pokutu ve </w:t>
      </w:r>
      <w:r>
        <w:t xml:space="preserve">výši 20% z </w:t>
      </w:r>
      <w:r w:rsidRPr="003E3732">
        <w:t xml:space="preserve">ceny díla. </w:t>
      </w:r>
    </w:p>
    <w:p w:rsidR="00294D62" w:rsidRDefault="00294D62" w:rsidP="00A5113C">
      <w:pPr>
        <w:pStyle w:val="Nadpis1"/>
      </w:pPr>
      <w:r>
        <w:t>Zvláštní ujednání:</w:t>
      </w:r>
    </w:p>
    <w:p w:rsidR="004012BE" w:rsidRDefault="004012BE" w:rsidP="004012BE">
      <w:pPr>
        <w:pStyle w:val="Odstavec-slovan2"/>
      </w:pPr>
      <w:r>
        <w:t>Zástupci smluvních stran oprávněni</w:t>
      </w:r>
      <w:r w:rsidR="00175876">
        <w:t xml:space="preserve"> k </w:t>
      </w:r>
      <w:r>
        <w:t>jednání</w:t>
      </w:r>
      <w:r w:rsidR="00175876">
        <w:t xml:space="preserve"> v </w:t>
      </w:r>
      <w:r>
        <w:t>rámci uzavřené smlouvy:</w:t>
      </w:r>
    </w:p>
    <w:p w:rsidR="004012BE" w:rsidRDefault="004012BE" w:rsidP="00426C52">
      <w:pPr>
        <w:pStyle w:val="Odstavec-slovan3"/>
        <w:spacing w:after="0"/>
      </w:pPr>
      <w:bookmarkStart w:id="5" w:name="_Ref408400576"/>
      <w:r>
        <w:t>Za objednatele</w:t>
      </w:r>
      <w:r>
        <w:tab/>
        <w:t>ve věcech technických:</w:t>
      </w:r>
      <w:r>
        <w:tab/>
      </w:r>
      <w:bookmarkEnd w:id="5"/>
      <w:proofErr w:type="spellStart"/>
      <w:r w:rsidR="004B5CA1">
        <w:t>xxxxxxxxxxxxxxxxxxxxx</w:t>
      </w:r>
      <w:proofErr w:type="spellEnd"/>
    </w:p>
    <w:p w:rsidR="004012BE" w:rsidRDefault="004012BE" w:rsidP="004012BE">
      <w:pPr>
        <w:ind w:left="2691" w:firstLine="141"/>
      </w:pPr>
      <w:r>
        <w:t>ve věcech ostatních:</w:t>
      </w:r>
      <w:r>
        <w:tab/>
      </w:r>
      <w:r>
        <w:tab/>
      </w:r>
      <w:proofErr w:type="spellStart"/>
      <w:r w:rsidR="004B5CA1">
        <w:t>xxxxxxxxxxxxx</w:t>
      </w:r>
      <w:r w:rsidR="005B77AA">
        <w:t>xxxx</w:t>
      </w:r>
      <w:proofErr w:type="spellEnd"/>
    </w:p>
    <w:p w:rsidR="00E948CC" w:rsidRPr="00BD2A6F" w:rsidRDefault="00E948CC" w:rsidP="00E948CC">
      <w:pPr>
        <w:pStyle w:val="Odstavec-slovan3"/>
        <w:spacing w:after="0"/>
      </w:pPr>
      <w:bookmarkStart w:id="6" w:name="_Ref408404797"/>
      <w:r w:rsidRPr="00BD2A6F">
        <w:t>Za zhotovitele</w:t>
      </w:r>
      <w:r w:rsidRPr="00BD2A6F">
        <w:tab/>
      </w:r>
      <w:r w:rsidRPr="00BD2A6F">
        <w:tab/>
        <w:t>ve věcech technických:</w:t>
      </w:r>
      <w:r w:rsidRPr="00BD2A6F">
        <w:tab/>
      </w:r>
      <w:proofErr w:type="spellStart"/>
      <w:r w:rsidR="004B5CA1">
        <w:t>xxxxxxxxxxxxx</w:t>
      </w:r>
      <w:r w:rsidR="005B77AA">
        <w:t>xxxx</w:t>
      </w:r>
      <w:proofErr w:type="spellEnd"/>
    </w:p>
    <w:p w:rsidR="00E948CC" w:rsidRDefault="00E948CC" w:rsidP="00E948CC">
      <w:pPr>
        <w:ind w:left="2691" w:firstLine="141"/>
      </w:pPr>
      <w:r w:rsidRPr="00BD2A6F">
        <w:t>ve věcech ostatních:</w:t>
      </w:r>
      <w:r w:rsidRPr="00BD2A6F">
        <w:tab/>
        <w:t xml:space="preserve">     </w:t>
      </w:r>
      <w:r w:rsidRPr="00BD2A6F">
        <w:tab/>
      </w:r>
      <w:proofErr w:type="spellStart"/>
      <w:r w:rsidR="004B5CA1">
        <w:t>xxxxxxxxxxxxxxxxx</w:t>
      </w:r>
      <w:proofErr w:type="spellEnd"/>
    </w:p>
    <w:p w:rsidR="00E948CC" w:rsidRDefault="00E948CC" w:rsidP="004012BE">
      <w:pPr>
        <w:pStyle w:val="Odstavec-slovan2"/>
      </w:pPr>
      <w:bookmarkStart w:id="7" w:name="_Ref408404837"/>
      <w:bookmarkEnd w:id="6"/>
      <w:r>
        <w:t>Dílo bude provedeno dle platných technických norem ČSN.</w:t>
      </w:r>
    </w:p>
    <w:p w:rsidR="004012BE" w:rsidRDefault="004012BE" w:rsidP="004012BE">
      <w:pPr>
        <w:pStyle w:val="Odstavec-slovan2"/>
      </w:pPr>
      <w:r>
        <w:t>Případné odchylky od ustanovení technických norem ČSN zhotovitel</w:t>
      </w:r>
      <w:r w:rsidR="00175876">
        <w:t xml:space="preserve"> s </w:t>
      </w:r>
      <w:r>
        <w:t>objednatelem proje</w:t>
      </w:r>
      <w:r>
        <w:t>d</w:t>
      </w:r>
      <w:r>
        <w:t>nají. Výsledek projednání bude zaznamenán písemnou formou, bude podepsán zástupci ve věcech technických obou smluvních stran</w:t>
      </w:r>
      <w:r w:rsidR="00175876">
        <w:t xml:space="preserve"> a </w:t>
      </w:r>
      <w:r>
        <w:t>zhotovitelem doložen do dokladové části díla.</w:t>
      </w:r>
      <w:bookmarkEnd w:id="7"/>
    </w:p>
    <w:p w:rsidR="004012BE" w:rsidRDefault="004012BE" w:rsidP="004012BE">
      <w:pPr>
        <w:pStyle w:val="Odstavec-slovan2"/>
      </w:pPr>
      <w:r>
        <w:t>Ustanovení harmonizovaných technických norem ČSN, ČSN EN, ČSN IEC, které jsou z</w:t>
      </w:r>
      <w:r>
        <w:t>á</w:t>
      </w:r>
      <w:r>
        <w:t>vazným technickým předpisem, musí být dodrženy</w:t>
      </w:r>
      <w:r w:rsidR="00175876">
        <w:t xml:space="preserve"> a </w:t>
      </w:r>
      <w:r>
        <w:t>nelze u nich žádat</w:t>
      </w:r>
      <w:r w:rsidR="00175876">
        <w:t xml:space="preserve"> o </w:t>
      </w:r>
      <w:r>
        <w:t>udělení výjimky.</w:t>
      </w:r>
    </w:p>
    <w:p w:rsidR="004012BE" w:rsidRDefault="004012BE" w:rsidP="004012BE">
      <w:pPr>
        <w:pStyle w:val="Odstavec-slovan2"/>
      </w:pPr>
      <w:r>
        <w:t>Úpravy smluvních vztahů</w:t>
      </w:r>
      <w:r w:rsidR="00175876">
        <w:t xml:space="preserve"> a </w:t>
      </w:r>
      <w:r>
        <w:t>požadavky na dodatečné úpravy nebo změny dokumentace před</w:t>
      </w:r>
      <w:r w:rsidR="00175876">
        <w:t xml:space="preserve"> a </w:t>
      </w:r>
      <w:r>
        <w:t>během zpracování jsou platné, pokud mají formu písemného dodatku ke smlouvě</w:t>
      </w:r>
      <w:r w:rsidR="00175876">
        <w:t xml:space="preserve"> o </w:t>
      </w:r>
      <w:r>
        <w:t>dílo. Nebude-li forma písemného dodatku dodržena, má se za to, že je předmětná změna z dův</w:t>
      </w:r>
      <w:r>
        <w:t>o</w:t>
      </w:r>
      <w:r>
        <w:t>du nedodržení formy neplatná.</w:t>
      </w:r>
    </w:p>
    <w:p w:rsidR="004012BE" w:rsidRDefault="004012BE" w:rsidP="004012BE">
      <w:pPr>
        <w:pStyle w:val="Odstavec-slovan2"/>
      </w:pPr>
      <w:r>
        <w:t>Zhotovitel je povinen,</w:t>
      </w:r>
      <w:r w:rsidR="00175876">
        <w:t xml:space="preserve"> v </w:t>
      </w:r>
      <w:r>
        <w:t>průběhu prací, konzultovat</w:t>
      </w:r>
      <w:r w:rsidR="00175876">
        <w:t xml:space="preserve"> a </w:t>
      </w:r>
      <w:proofErr w:type="spellStart"/>
      <w:r>
        <w:t>předjednávat</w:t>
      </w:r>
      <w:proofErr w:type="spellEnd"/>
      <w:r>
        <w:t xml:space="preserve"> technická řešení</w:t>
      </w:r>
      <w:r w:rsidR="00175876">
        <w:t xml:space="preserve"> s </w:t>
      </w:r>
      <w:r>
        <w:t>dotčenými orgány</w:t>
      </w:r>
      <w:r w:rsidR="00175876">
        <w:t xml:space="preserve"> a </w:t>
      </w:r>
      <w:r>
        <w:t>organizacemi</w:t>
      </w:r>
      <w:r w:rsidR="00175876">
        <w:t xml:space="preserve"> a </w:t>
      </w:r>
      <w:r>
        <w:t>záznam</w:t>
      </w:r>
      <w:r w:rsidR="00175876">
        <w:t xml:space="preserve"> o </w:t>
      </w:r>
      <w:r>
        <w:t>kladném předjednání přiložit do dokument</w:t>
      </w:r>
      <w:r>
        <w:t>a</w:t>
      </w:r>
      <w:r>
        <w:t>ce.</w:t>
      </w:r>
    </w:p>
    <w:p w:rsidR="004012BE" w:rsidRDefault="004012BE" w:rsidP="00BD2398">
      <w:r>
        <w:t>Zhotovitel je povinen, na výzvu objednatele, zúčastnit se objednatelem svolaných výrobních výborů na tuto akci.</w:t>
      </w:r>
    </w:p>
    <w:p w:rsidR="004012BE" w:rsidRDefault="004012BE" w:rsidP="00BD2398">
      <w:r>
        <w:lastRenderedPageBreak/>
        <w:t>Veškerá jednání</w:t>
      </w:r>
      <w:r w:rsidR="00175876">
        <w:t xml:space="preserve"> s </w:t>
      </w:r>
      <w:r>
        <w:t>investorem akce nebo dalšími osobami zúčastněnými na této akci může vést pouze za účasti objednatele nebo za jeho souhlasu. O každém takovémto jednání je povinen vyhotovit zápis z jednání, potvrzený zúčastněnými stranami, který neprodleně předá objednateli.</w:t>
      </w:r>
    </w:p>
    <w:p w:rsidR="004012BE" w:rsidRDefault="004012BE" w:rsidP="004012BE">
      <w:pPr>
        <w:pStyle w:val="Odstavec-slovan2"/>
      </w:pPr>
      <w:r>
        <w:t>Zhotovitel je povinen během prací průběžně konzultovat</w:t>
      </w:r>
      <w:r w:rsidR="00175876">
        <w:t xml:space="preserve"> a </w:t>
      </w:r>
      <w:r>
        <w:t>koordinovat řešení</w:t>
      </w:r>
      <w:r w:rsidR="00175876">
        <w:t xml:space="preserve"> s </w:t>
      </w:r>
      <w:r>
        <w:t>ostatními profesemi, souvisejícími stavebními objekty</w:t>
      </w:r>
      <w:r w:rsidR="00175876">
        <w:t xml:space="preserve"> a </w:t>
      </w:r>
      <w:r>
        <w:t>provozními soubory tak, aby výsledek řešení při předání objednateli odpovídal požadavkům investora</w:t>
      </w:r>
      <w:r w:rsidR="00175876">
        <w:t xml:space="preserve"> a </w:t>
      </w:r>
      <w:r>
        <w:t>zadání dle čl. II smlouvy.</w:t>
      </w:r>
    </w:p>
    <w:p w:rsidR="004012BE" w:rsidRDefault="004012BE" w:rsidP="00BD2398">
      <w:r>
        <w:t>Zhotovitel je povinen řešení konzultovat především</w:t>
      </w:r>
      <w:r w:rsidR="00175876">
        <w:t xml:space="preserve"> s </w:t>
      </w:r>
      <w:r>
        <w:t>osobami, na které mu zhotovitel prok</w:t>
      </w:r>
      <w:r>
        <w:t>a</w:t>
      </w:r>
      <w:r>
        <w:t>zatelně předá kontaktní údaje.</w:t>
      </w:r>
    </w:p>
    <w:p w:rsidR="004012BE" w:rsidRDefault="004012BE" w:rsidP="004012BE">
      <w:pPr>
        <w:pStyle w:val="Odstavec-slovan2"/>
      </w:pPr>
      <w:r>
        <w:t>Zhotovitel je povinen předávat průběžně (min.1x týdně) výsledky postupu prací</w:t>
      </w:r>
      <w:r w:rsidR="00175876">
        <w:t xml:space="preserve"> v </w:t>
      </w:r>
      <w:r>
        <w:t>digitálním výstupu objednateli,</w:t>
      </w:r>
      <w:r w:rsidR="00175876">
        <w:t xml:space="preserve"> a </w:t>
      </w:r>
      <w:r>
        <w:t xml:space="preserve">to buď na disketě nebo CD, nebo zaslat E-mailovou poštou, na adresu zástupce pro věci technické dle smlouvy, bod. </w:t>
      </w:r>
      <w:r w:rsidR="00557F88">
        <w:t>9.1.1</w:t>
      </w:r>
      <w:r>
        <w:t>.</w:t>
      </w:r>
    </w:p>
    <w:p w:rsidR="004012BE" w:rsidRDefault="004012BE" w:rsidP="004012BE">
      <w:pPr>
        <w:pStyle w:val="Odstavec-slovan2"/>
      </w:pPr>
      <w:r>
        <w:t>Pokud to některý úkon zhotovitele bude vyžadovat, zastupuje zhotovitel objednatele</w:t>
      </w:r>
      <w:r w:rsidR="00175876">
        <w:t xml:space="preserve"> v </w:t>
      </w:r>
      <w:r>
        <w:t>rámci jemu svěřených výkonů vůči úřadům, odborným specialistům, kteří mají pro daný stavební záměr dodat výkony. K těmto účelům bude zhotoviteli objednatelem poskytnuta plná moc, kterou si je zhotovitel povinen vyžádat</w:t>
      </w:r>
      <w:r w:rsidR="00175876">
        <w:t xml:space="preserve"> v </w:t>
      </w:r>
      <w:r>
        <w:t>dostatečném předstihu.</w:t>
      </w:r>
    </w:p>
    <w:p w:rsidR="00294D62" w:rsidRDefault="004012BE" w:rsidP="004012BE">
      <w:pPr>
        <w:pStyle w:val="Odstavec-slovan2"/>
      </w:pPr>
      <w:r>
        <w:t>Zhotovitel prohlašuje, že při jednání</w:t>
      </w:r>
      <w:r w:rsidR="00175876">
        <w:t xml:space="preserve"> o </w:t>
      </w:r>
      <w:r>
        <w:t>uzavření této smlouvy mu byly sděleny všechny pro něj relevantní skutkové</w:t>
      </w:r>
      <w:r w:rsidR="00175876">
        <w:t xml:space="preserve"> a </w:t>
      </w:r>
      <w:r>
        <w:t>právní okolnosti</w:t>
      </w:r>
      <w:r w:rsidR="00175876">
        <w:t xml:space="preserve"> k </w:t>
      </w:r>
      <w:r>
        <w:t>posouzení možnosti uzavřít tuto smlouvu</w:t>
      </w:r>
      <w:r w:rsidR="00175876">
        <w:t xml:space="preserve"> a </w:t>
      </w:r>
      <w:r>
        <w:t>že neočekává ani nepožaduje od objednatele žádné další informace</w:t>
      </w:r>
      <w:r w:rsidR="00175876">
        <w:t xml:space="preserve"> v </w:t>
      </w:r>
      <w:r>
        <w:t>této souvislosti.</w:t>
      </w:r>
      <w:r w:rsidR="00294D62">
        <w:t xml:space="preserve"> </w:t>
      </w:r>
    </w:p>
    <w:p w:rsidR="00294D62" w:rsidRDefault="00294D62" w:rsidP="00FF20D2">
      <w:pPr>
        <w:pStyle w:val="Nadpis1"/>
      </w:pPr>
      <w:r w:rsidRPr="00FF20D2">
        <w:t>Závěrečná</w:t>
      </w:r>
      <w:r>
        <w:t xml:space="preserve"> ustanovení:</w:t>
      </w:r>
    </w:p>
    <w:p w:rsidR="00BD2398" w:rsidRDefault="00BD2398" w:rsidP="00BD2398">
      <w:pPr>
        <w:pStyle w:val="Odstavec-slovan2"/>
      </w:pPr>
      <w:r>
        <w:t>Tato smlouva je sepsána ve 4 vyhotoveních</w:t>
      </w:r>
      <w:r w:rsidR="00175876">
        <w:t xml:space="preserve"> a </w:t>
      </w:r>
      <w:r>
        <w:t>každá smluvní strana obdrží 2 podepsané výtisky.</w:t>
      </w:r>
    </w:p>
    <w:p w:rsidR="00BD2398" w:rsidRDefault="00BD2398" w:rsidP="00BD2398">
      <w:pPr>
        <w:pStyle w:val="Odstavec-slovan2"/>
      </w:pPr>
      <w:r>
        <w:t>Předmět díla je zhotovitel oprávněn použít pouze</w:t>
      </w:r>
      <w:r w:rsidR="00175876">
        <w:t xml:space="preserve"> k </w:t>
      </w:r>
      <w:r>
        <w:t>účelům vyplývajícím ze smlouvy. K jiným účelům je zhotovitel oprávněn předmět díla použít, případně ho poskytnout jiným osobám pouze po předchozím písemném souhlasu objednatele.</w:t>
      </w:r>
    </w:p>
    <w:p w:rsidR="00BD2398" w:rsidRDefault="00BD2398" w:rsidP="00BD2398">
      <w:pPr>
        <w:pStyle w:val="Odstavec-slovan2"/>
      </w:pPr>
      <w:r>
        <w:t>Veškeré informace týkající se předmětu díla dle této smlouvy jsou důvěrné</w:t>
      </w:r>
      <w:r w:rsidR="00175876">
        <w:t xml:space="preserve"> a </w:t>
      </w:r>
      <w:r>
        <w:t>nesmějí být sděleny nikomu kromě objednatele</w:t>
      </w:r>
      <w:r w:rsidR="00175876">
        <w:t xml:space="preserve"> a </w:t>
      </w:r>
      <w:r>
        <w:t>dalším osobám objednatelem určeným. Nesmějí být rovněž zhotovitelem použity</w:t>
      </w:r>
      <w:r w:rsidR="00175876">
        <w:t xml:space="preserve"> k </w:t>
      </w:r>
      <w:r>
        <w:t>jiným účelům než</w:t>
      </w:r>
      <w:r w:rsidR="00175876">
        <w:t xml:space="preserve"> k </w:t>
      </w:r>
      <w:r>
        <w:t>provedení díla dle této smlouvy. Povinnosti uvedené</w:t>
      </w:r>
      <w:r w:rsidR="00175876">
        <w:t xml:space="preserve"> v </w:t>
      </w:r>
      <w:r>
        <w:t>tomto čl. platí</w:t>
      </w:r>
      <w:r w:rsidR="00175876">
        <w:t xml:space="preserve"> i </w:t>
      </w:r>
      <w:r>
        <w:t>po ukončení této smlouvy.</w:t>
      </w:r>
    </w:p>
    <w:p w:rsidR="00BD2398" w:rsidRDefault="00BD2398" w:rsidP="00BD2398">
      <w:pPr>
        <w:pStyle w:val="Odstavec-slovan2"/>
      </w:pPr>
      <w:r>
        <w:t>Zhotovitel bude jednat</w:t>
      </w:r>
      <w:r w:rsidR="00175876">
        <w:t xml:space="preserve"> a </w:t>
      </w:r>
      <w:r>
        <w:t>vystupovat tak, aby nepoškodil dobré jméno objednatele.</w:t>
      </w:r>
    </w:p>
    <w:p w:rsidR="00BD2398" w:rsidRDefault="00BD2398" w:rsidP="00BD2398">
      <w:pPr>
        <w:pStyle w:val="Odstavec-slovan2"/>
      </w:pPr>
      <w:r>
        <w:t>Zhotovitel je povinen písemně sdělit objednateli veškeré změny, které by (byť</w:t>
      </w:r>
      <w:r w:rsidR="00175876">
        <w:t xml:space="preserve"> i </w:t>
      </w:r>
      <w:r>
        <w:t>jen teoreticky) mohly ovlivnit plnění dle této smlouvy (kupř. zahájení insolvenčního řízení se zhotovitelem, vstup zhotovitele do likvidace apod.).</w:t>
      </w:r>
    </w:p>
    <w:p w:rsidR="00BD2398" w:rsidRDefault="00BD2398" w:rsidP="00BD2398">
      <w:pPr>
        <w:pStyle w:val="Odstavec-slovan2"/>
      </w:pPr>
      <w:r>
        <w:t>Zhotovitel není oprávněn převést svá práva</w:t>
      </w:r>
      <w:r w:rsidR="00175876">
        <w:t xml:space="preserve"> a </w:t>
      </w:r>
      <w:r>
        <w:t xml:space="preserve">povinnosti ze smlouvy nebo její části na třetí osobu bez předchozího výslovného písemného souhlasu objednatele. </w:t>
      </w:r>
    </w:p>
    <w:p w:rsidR="00294D62" w:rsidRDefault="00BD2398" w:rsidP="00BD2398">
      <w:pPr>
        <w:pStyle w:val="Odstavec-slovan2"/>
      </w:pPr>
      <w:r>
        <w:t>Tato smlouva nabývá platnosti</w:t>
      </w:r>
      <w:r w:rsidR="00175876">
        <w:t xml:space="preserve"> a </w:t>
      </w:r>
      <w:r>
        <w:t>účinnosti dnem podpisu obou smluvních stran.</w:t>
      </w:r>
    </w:p>
    <w:p w:rsidR="00294D62" w:rsidRDefault="00294D62" w:rsidP="0031692B">
      <w:pPr>
        <w:tabs>
          <w:tab w:val="left" w:pos="5670"/>
        </w:tabs>
      </w:pPr>
      <w:r>
        <w:t xml:space="preserve">V Praze dne: </w:t>
      </w:r>
      <w:r w:rsidR="009D0809">
        <w:t>17. 10. 2018</w:t>
      </w:r>
      <w:r w:rsidR="00BD2398">
        <w:tab/>
        <w:t xml:space="preserve">V </w:t>
      </w:r>
      <w:r w:rsidR="00BD2A6F">
        <w:rPr>
          <w:rFonts w:cs="Arial"/>
          <w:szCs w:val="22"/>
        </w:rPr>
        <w:t>Brně</w:t>
      </w:r>
      <w:r w:rsidR="00BD2398">
        <w:rPr>
          <w:rFonts w:cs="Arial"/>
          <w:szCs w:val="22"/>
        </w:rPr>
        <w:t xml:space="preserve"> </w:t>
      </w:r>
      <w:r w:rsidR="00BD2398">
        <w:t xml:space="preserve">dne: </w:t>
      </w:r>
      <w:proofErr w:type="gramStart"/>
      <w:r w:rsidR="005B77AA">
        <w:t>25.10.2018</w:t>
      </w:r>
      <w:proofErr w:type="gramEnd"/>
    </w:p>
    <w:p w:rsidR="00294D62" w:rsidRDefault="00294D62" w:rsidP="0031692B">
      <w:pPr>
        <w:tabs>
          <w:tab w:val="left" w:pos="5670"/>
        </w:tabs>
      </w:pPr>
    </w:p>
    <w:p w:rsidR="005B77AA" w:rsidRDefault="00294D62" w:rsidP="005B77AA">
      <w:pPr>
        <w:tabs>
          <w:tab w:val="left" w:pos="5670"/>
        </w:tabs>
        <w:rPr>
          <w:rFonts w:cs="Arial"/>
          <w:szCs w:val="22"/>
        </w:rPr>
      </w:pPr>
      <w:r>
        <w:t>METROPROJEKT Praha a.s.</w:t>
      </w:r>
      <w:r w:rsidR="00BD2398">
        <w:tab/>
      </w:r>
      <w:r w:rsidR="009D0809" w:rsidRPr="009D0809">
        <w:rPr>
          <w:rFonts w:cs="Arial"/>
          <w:szCs w:val="22"/>
        </w:rPr>
        <w:t>Centrum dopravního výzkumu, v.</w:t>
      </w:r>
      <w:r w:rsidR="00BD2A6F">
        <w:rPr>
          <w:rFonts w:cs="Arial"/>
          <w:szCs w:val="22"/>
        </w:rPr>
        <w:t xml:space="preserve"> </w:t>
      </w:r>
      <w:r w:rsidR="009D0809" w:rsidRPr="009D0809">
        <w:rPr>
          <w:rFonts w:cs="Arial"/>
          <w:szCs w:val="22"/>
        </w:rPr>
        <w:t>v.</w:t>
      </w:r>
      <w:r w:rsidR="00BD2A6F">
        <w:rPr>
          <w:rFonts w:cs="Arial"/>
          <w:szCs w:val="22"/>
        </w:rPr>
        <w:t xml:space="preserve"> </w:t>
      </w:r>
      <w:r w:rsidR="009D0809" w:rsidRPr="009D0809">
        <w:rPr>
          <w:rFonts w:cs="Arial"/>
          <w:szCs w:val="22"/>
        </w:rPr>
        <w:t>i.</w:t>
      </w:r>
    </w:p>
    <w:p w:rsidR="005B77AA" w:rsidRDefault="005B77AA" w:rsidP="005B77AA">
      <w:pPr>
        <w:tabs>
          <w:tab w:val="left" w:pos="5670"/>
        </w:tabs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4661"/>
        <w:gridCol w:w="4661"/>
      </w:tblGrid>
      <w:tr w:rsidR="00BF5001" w:rsidRPr="00BF5001" w:rsidTr="001E6D26">
        <w:trPr>
          <w:trHeight w:val="190"/>
        </w:trPr>
        <w:tc>
          <w:tcPr>
            <w:tcW w:w="4661" w:type="dxa"/>
          </w:tcPr>
          <w:p w:rsidR="00BF5001" w:rsidRPr="00BF5001" w:rsidRDefault="00BF5001" w:rsidP="00BF5001">
            <w:pPr>
              <w:tabs>
                <w:tab w:val="left" w:pos="5670"/>
              </w:tabs>
              <w:jc w:val="center"/>
            </w:pPr>
            <w:r w:rsidRPr="00BF5001">
              <w:t>…………………………………………….</w:t>
            </w:r>
          </w:p>
        </w:tc>
        <w:tc>
          <w:tcPr>
            <w:tcW w:w="4661" w:type="dxa"/>
          </w:tcPr>
          <w:p w:rsidR="00BF5001" w:rsidRPr="00BF5001" w:rsidRDefault="00BF5001" w:rsidP="00BF5001">
            <w:pPr>
              <w:tabs>
                <w:tab w:val="left" w:pos="5670"/>
              </w:tabs>
            </w:pPr>
            <w:r w:rsidRPr="00BF5001">
              <w:t>…………………………………………….</w:t>
            </w:r>
          </w:p>
        </w:tc>
      </w:tr>
      <w:tr w:rsidR="00BF5001" w:rsidRPr="00BF5001" w:rsidTr="001E6D26">
        <w:trPr>
          <w:trHeight w:val="190"/>
        </w:trPr>
        <w:tc>
          <w:tcPr>
            <w:tcW w:w="4661" w:type="dxa"/>
          </w:tcPr>
          <w:p w:rsidR="00BF5001" w:rsidRPr="00BF5001" w:rsidRDefault="00BF5001" w:rsidP="00BF5001">
            <w:pPr>
              <w:tabs>
                <w:tab w:val="left" w:pos="5670"/>
              </w:tabs>
              <w:jc w:val="center"/>
              <w:rPr>
                <w:b/>
                <w:lang w:val="en-US"/>
              </w:rPr>
            </w:pPr>
            <w:proofErr w:type="spellStart"/>
            <w:r w:rsidRPr="00BF5001">
              <w:rPr>
                <w:b/>
                <w:lang w:val="en-US"/>
              </w:rPr>
              <w:t>Ing</w:t>
            </w:r>
            <w:proofErr w:type="spellEnd"/>
            <w:r w:rsidRPr="00BF5001">
              <w:rPr>
                <w:b/>
                <w:lang w:val="en-US"/>
              </w:rPr>
              <w:t xml:space="preserve">. David </w:t>
            </w:r>
            <w:proofErr w:type="spellStart"/>
            <w:r w:rsidRPr="00BF5001">
              <w:rPr>
                <w:b/>
                <w:lang w:val="en-US"/>
              </w:rPr>
              <w:t>Krása</w:t>
            </w:r>
            <w:proofErr w:type="spellEnd"/>
          </w:p>
        </w:tc>
        <w:tc>
          <w:tcPr>
            <w:tcW w:w="4661" w:type="dxa"/>
          </w:tcPr>
          <w:p w:rsidR="00BF5001" w:rsidRPr="00A7092A" w:rsidRDefault="009D0809" w:rsidP="009D0809">
            <w:pPr>
              <w:tabs>
                <w:tab w:val="left" w:pos="5670"/>
              </w:tabs>
              <w:jc w:val="center"/>
              <w:rPr>
                <w:b/>
                <w:lang w:val="en-US"/>
              </w:rPr>
            </w:pPr>
            <w:r w:rsidRPr="009D0809">
              <w:rPr>
                <w:rFonts w:cs="Arial"/>
                <w:b/>
                <w:szCs w:val="22"/>
              </w:rPr>
              <w:t>Ing. Jindřich Frič, Ph.D.</w:t>
            </w:r>
          </w:p>
        </w:tc>
      </w:tr>
      <w:tr w:rsidR="00BF5001" w:rsidRPr="00BF5001" w:rsidTr="001E6D26">
        <w:trPr>
          <w:trHeight w:val="370"/>
        </w:trPr>
        <w:tc>
          <w:tcPr>
            <w:tcW w:w="4661" w:type="dxa"/>
          </w:tcPr>
          <w:p w:rsidR="00BF5001" w:rsidRPr="00BF5001" w:rsidRDefault="00BF5001" w:rsidP="005B77AA">
            <w:pPr>
              <w:tabs>
                <w:tab w:val="left" w:pos="5670"/>
              </w:tabs>
              <w:jc w:val="center"/>
              <w:rPr>
                <w:bCs/>
              </w:rPr>
            </w:pPr>
            <w:r w:rsidRPr="00BF5001">
              <w:rPr>
                <w:bCs/>
              </w:rPr>
              <w:t>předseda představenstva</w:t>
            </w:r>
          </w:p>
        </w:tc>
        <w:tc>
          <w:tcPr>
            <w:tcW w:w="4661" w:type="dxa"/>
          </w:tcPr>
          <w:p w:rsidR="00BF5001" w:rsidRPr="00BF5001" w:rsidRDefault="009D0809" w:rsidP="009D0809">
            <w:pPr>
              <w:tabs>
                <w:tab w:val="left" w:pos="5670"/>
              </w:tabs>
              <w:jc w:val="center"/>
              <w:rPr>
                <w:bCs/>
              </w:rPr>
            </w:pPr>
            <w:r w:rsidRPr="009D0809">
              <w:rPr>
                <w:rFonts w:cs="Arial"/>
                <w:szCs w:val="22"/>
              </w:rPr>
              <w:t>ředitel instituce</w:t>
            </w:r>
          </w:p>
        </w:tc>
      </w:tr>
      <w:tr w:rsidR="00BF5001" w:rsidRPr="00BF5001" w:rsidTr="001E6D26">
        <w:trPr>
          <w:trHeight w:val="339"/>
        </w:trPr>
        <w:tc>
          <w:tcPr>
            <w:tcW w:w="4661" w:type="dxa"/>
          </w:tcPr>
          <w:p w:rsidR="004B2DC8" w:rsidRDefault="00BF5001" w:rsidP="00BF5001">
            <w:pPr>
              <w:tabs>
                <w:tab w:val="left" w:pos="5670"/>
              </w:tabs>
              <w:jc w:val="center"/>
            </w:pPr>
            <w:r>
              <w:t>….....................................................</w:t>
            </w:r>
          </w:p>
          <w:p w:rsidR="00BF5001" w:rsidRPr="00BF5001" w:rsidRDefault="00BF5001" w:rsidP="00BF5001">
            <w:pPr>
              <w:tabs>
                <w:tab w:val="left" w:pos="5670"/>
              </w:tabs>
              <w:jc w:val="center"/>
              <w:rPr>
                <w:b/>
              </w:rPr>
            </w:pPr>
            <w:r w:rsidRPr="00BF5001">
              <w:rPr>
                <w:b/>
              </w:rPr>
              <w:t>Ing. Vladimír Seidl</w:t>
            </w:r>
          </w:p>
          <w:p w:rsidR="00BF5001" w:rsidRDefault="00BF5001" w:rsidP="00BF5001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t>místopředseda představenstva</w:t>
            </w:r>
          </w:p>
          <w:p w:rsidR="00BF5001" w:rsidRPr="00BF5001" w:rsidRDefault="00BF5001" w:rsidP="00BF5001">
            <w:pPr>
              <w:tabs>
                <w:tab w:val="left" w:pos="5670"/>
              </w:tabs>
              <w:jc w:val="center"/>
              <w:rPr>
                <w:bCs/>
              </w:rPr>
            </w:pPr>
            <w:r w:rsidRPr="0031692B">
              <w:rPr>
                <w:b/>
                <w:bCs/>
              </w:rPr>
              <w:t>O B J E D N A T E L</w:t>
            </w:r>
          </w:p>
        </w:tc>
        <w:tc>
          <w:tcPr>
            <w:tcW w:w="4661" w:type="dxa"/>
          </w:tcPr>
          <w:p w:rsidR="00BF5001" w:rsidRDefault="00BF5001" w:rsidP="00BF5001">
            <w:pPr>
              <w:tabs>
                <w:tab w:val="left" w:pos="5670"/>
              </w:tabs>
              <w:jc w:val="center"/>
              <w:rPr>
                <w:b/>
                <w:bCs/>
              </w:rPr>
            </w:pPr>
          </w:p>
          <w:p w:rsidR="004B2DC8" w:rsidRDefault="004B2DC8" w:rsidP="00BF5001">
            <w:pPr>
              <w:tabs>
                <w:tab w:val="left" w:pos="5670"/>
              </w:tabs>
              <w:jc w:val="center"/>
              <w:rPr>
                <w:b/>
                <w:bCs/>
              </w:rPr>
            </w:pPr>
          </w:p>
          <w:p w:rsidR="005B77AA" w:rsidRDefault="005B77AA" w:rsidP="00BF5001">
            <w:pPr>
              <w:tabs>
                <w:tab w:val="left" w:pos="5670"/>
              </w:tabs>
              <w:jc w:val="center"/>
              <w:rPr>
                <w:b/>
                <w:bCs/>
              </w:rPr>
            </w:pPr>
          </w:p>
          <w:p w:rsidR="00BF5001" w:rsidRPr="00BF5001" w:rsidRDefault="00BF5001" w:rsidP="00BF5001">
            <w:pPr>
              <w:tabs>
                <w:tab w:val="left" w:pos="5670"/>
              </w:tabs>
              <w:jc w:val="center"/>
              <w:rPr>
                <w:b/>
                <w:bCs/>
              </w:rPr>
            </w:pPr>
            <w:r w:rsidRPr="0031692B">
              <w:rPr>
                <w:b/>
                <w:bCs/>
              </w:rPr>
              <w:t>Z H O T O V I T E L</w:t>
            </w:r>
          </w:p>
        </w:tc>
      </w:tr>
    </w:tbl>
    <w:p w:rsidR="009A004C" w:rsidRPr="0031692B" w:rsidRDefault="009A004C" w:rsidP="001E6D26">
      <w:pPr>
        <w:tabs>
          <w:tab w:val="left" w:pos="5670"/>
        </w:tabs>
        <w:ind w:left="0"/>
        <w:rPr>
          <w:b/>
          <w:bCs/>
        </w:rPr>
      </w:pPr>
    </w:p>
    <w:sectPr w:rsidR="009A004C" w:rsidRPr="0031692B" w:rsidSect="00731A41">
      <w:headerReference w:type="default" r:id="rId10"/>
      <w:footerReference w:type="default" r:id="rId11"/>
      <w:footerReference w:type="first" r:id="rId12"/>
      <w:pgSz w:w="11906" w:h="16838"/>
      <w:pgMar w:top="1418" w:right="849" w:bottom="993" w:left="1418" w:header="426" w:footer="63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7F" w:rsidRDefault="00521D7F">
      <w:r>
        <w:separator/>
      </w:r>
    </w:p>
  </w:endnote>
  <w:endnote w:type="continuationSeparator" w:id="0">
    <w:p w:rsidR="00521D7F" w:rsidRDefault="0052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AA3" w:rsidRPr="002C4217" w:rsidRDefault="00DF1AA3" w:rsidP="002C4217">
    <w:pPr>
      <w:pStyle w:val="Zpat"/>
      <w:rPr>
        <w:rStyle w:val="slostrnky"/>
      </w:rPr>
    </w:pPr>
    <w:r>
      <w:tab/>
    </w:r>
    <w:r w:rsidRPr="002C4217">
      <w:rPr>
        <w:rStyle w:val="slostrnky"/>
      </w:rPr>
      <w:fldChar w:fldCharType="begin"/>
    </w:r>
    <w:r w:rsidRPr="002C4217">
      <w:rPr>
        <w:rStyle w:val="slostrnky"/>
      </w:rPr>
      <w:instrText xml:space="preserve"> PAGE </w:instrText>
    </w:r>
    <w:r w:rsidRPr="002C4217">
      <w:rPr>
        <w:rStyle w:val="slostrnky"/>
      </w:rPr>
      <w:fldChar w:fldCharType="separate"/>
    </w:r>
    <w:r w:rsidR="00EF3077">
      <w:rPr>
        <w:rStyle w:val="slostrnky"/>
        <w:noProof/>
      </w:rPr>
      <w:t>2</w:t>
    </w:r>
    <w:r w:rsidRPr="002C4217">
      <w:rPr>
        <w:rStyle w:val="slostrnky"/>
      </w:rPr>
      <w:fldChar w:fldCharType="end"/>
    </w:r>
    <w:r w:rsidRPr="002C4217">
      <w:rPr>
        <w:rStyle w:val="slostrnky"/>
      </w:rPr>
      <w:t>/</w:t>
    </w:r>
    <w:r w:rsidRPr="002C4217">
      <w:rPr>
        <w:rStyle w:val="slostrnky"/>
      </w:rPr>
      <w:fldChar w:fldCharType="begin"/>
    </w:r>
    <w:r w:rsidRPr="002C4217">
      <w:rPr>
        <w:rStyle w:val="slostrnky"/>
      </w:rPr>
      <w:instrText xml:space="preserve"> NUMPAGES </w:instrText>
    </w:r>
    <w:r w:rsidRPr="002C4217">
      <w:rPr>
        <w:rStyle w:val="slostrnky"/>
      </w:rPr>
      <w:fldChar w:fldCharType="separate"/>
    </w:r>
    <w:r w:rsidR="00EF3077">
      <w:rPr>
        <w:rStyle w:val="slostrnky"/>
        <w:noProof/>
      </w:rPr>
      <w:t>5</w:t>
    </w:r>
    <w:r w:rsidRPr="002C4217">
      <w:rPr>
        <w:rStyle w:val="slostrnky"/>
      </w:rPr>
      <w:fldChar w:fldCharType="end"/>
    </w:r>
    <w:r w:rsidRPr="002C4217">
      <w:rPr>
        <w:rStyle w:val="slostrnky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AA3" w:rsidRDefault="00DF1AA3" w:rsidP="002C4217">
    <w:pPr>
      <w:pStyle w:val="Zpat"/>
      <w:jc w:val="center"/>
    </w:pPr>
    <w:r w:rsidRPr="002C4217">
      <w:rPr>
        <w:rStyle w:val="slostrnky"/>
      </w:rPr>
      <w:fldChar w:fldCharType="begin"/>
    </w:r>
    <w:r w:rsidRPr="002C4217">
      <w:rPr>
        <w:rStyle w:val="slostrnky"/>
      </w:rPr>
      <w:instrText xml:space="preserve"> PAGE </w:instrText>
    </w:r>
    <w:r w:rsidRPr="002C4217">
      <w:rPr>
        <w:rStyle w:val="slostrnky"/>
      </w:rPr>
      <w:fldChar w:fldCharType="separate"/>
    </w:r>
    <w:r w:rsidR="00EF3077">
      <w:rPr>
        <w:rStyle w:val="slostrnky"/>
        <w:noProof/>
      </w:rPr>
      <w:t>1</w:t>
    </w:r>
    <w:r w:rsidRPr="002C4217">
      <w:rPr>
        <w:rStyle w:val="slostrnky"/>
      </w:rPr>
      <w:fldChar w:fldCharType="end"/>
    </w:r>
    <w:r w:rsidRPr="002C4217">
      <w:rPr>
        <w:rStyle w:val="slostrnky"/>
      </w:rPr>
      <w:t>/</w:t>
    </w:r>
    <w:r w:rsidRPr="002C4217">
      <w:rPr>
        <w:rStyle w:val="slostrnky"/>
      </w:rPr>
      <w:fldChar w:fldCharType="begin"/>
    </w:r>
    <w:r w:rsidRPr="002C4217">
      <w:rPr>
        <w:rStyle w:val="slostrnky"/>
      </w:rPr>
      <w:instrText xml:space="preserve"> NUMPAGES </w:instrText>
    </w:r>
    <w:r w:rsidRPr="002C4217">
      <w:rPr>
        <w:rStyle w:val="slostrnky"/>
      </w:rPr>
      <w:fldChar w:fldCharType="separate"/>
    </w:r>
    <w:r w:rsidR="00EF3077">
      <w:rPr>
        <w:rStyle w:val="slostrnky"/>
        <w:noProof/>
      </w:rPr>
      <w:t>5</w:t>
    </w:r>
    <w:r w:rsidRPr="002C4217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7F" w:rsidRDefault="00521D7F">
      <w:r>
        <w:separator/>
      </w:r>
    </w:p>
  </w:footnote>
  <w:footnote w:type="continuationSeparator" w:id="0">
    <w:p w:rsidR="00521D7F" w:rsidRDefault="00521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98" w:rsidRPr="001E6D26" w:rsidRDefault="00BD2398" w:rsidP="001E6D26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E27"/>
    <w:multiLevelType w:val="multilevel"/>
    <w:tmpl w:val="B278313A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DBD011F"/>
    <w:multiLevelType w:val="hybridMultilevel"/>
    <w:tmpl w:val="50649854"/>
    <w:lvl w:ilvl="0" w:tplc="7A881128">
      <w:start w:val="1"/>
      <w:numFmt w:val="bullet"/>
      <w:pStyle w:val="Odrka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2E4F3AF5"/>
    <w:multiLevelType w:val="hybridMultilevel"/>
    <w:tmpl w:val="CC6A77A2"/>
    <w:lvl w:ilvl="0" w:tplc="917CA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E16AA"/>
    <w:multiLevelType w:val="multilevel"/>
    <w:tmpl w:val="CAF6DF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35802776"/>
    <w:multiLevelType w:val="hybridMultilevel"/>
    <w:tmpl w:val="051082B4"/>
    <w:lvl w:ilvl="0" w:tplc="917CA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40927"/>
    <w:multiLevelType w:val="multilevel"/>
    <w:tmpl w:val="9A32DFB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-slovan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dstavec-slova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1644321"/>
    <w:multiLevelType w:val="multilevel"/>
    <w:tmpl w:val="3B30EC0E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6A84045"/>
    <w:multiLevelType w:val="hybridMultilevel"/>
    <w:tmpl w:val="D1123E38"/>
    <w:lvl w:ilvl="0" w:tplc="917CA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34A5C"/>
    <w:multiLevelType w:val="multilevel"/>
    <w:tmpl w:val="60400DD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0682287"/>
    <w:multiLevelType w:val="multilevel"/>
    <w:tmpl w:val="FF305FA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5D"/>
    <w:rsid w:val="000041C5"/>
    <w:rsid w:val="00045EDB"/>
    <w:rsid w:val="0004653B"/>
    <w:rsid w:val="00051297"/>
    <w:rsid w:val="000777CA"/>
    <w:rsid w:val="00080FB0"/>
    <w:rsid w:val="00081425"/>
    <w:rsid w:val="000843BD"/>
    <w:rsid w:val="00092B0F"/>
    <w:rsid w:val="0009768D"/>
    <w:rsid w:val="00097FA5"/>
    <w:rsid w:val="000A5158"/>
    <w:rsid w:val="000C1256"/>
    <w:rsid w:val="000C55A3"/>
    <w:rsid w:val="000D1DD1"/>
    <w:rsid w:val="000D6EAA"/>
    <w:rsid w:val="000E19FE"/>
    <w:rsid w:val="00110EB2"/>
    <w:rsid w:val="00140EC8"/>
    <w:rsid w:val="001438DF"/>
    <w:rsid w:val="00172E0D"/>
    <w:rsid w:val="00175876"/>
    <w:rsid w:val="001957B9"/>
    <w:rsid w:val="001A2899"/>
    <w:rsid w:val="001B2150"/>
    <w:rsid w:val="001B28ED"/>
    <w:rsid w:val="001E25B1"/>
    <w:rsid w:val="001E6D26"/>
    <w:rsid w:val="0020177F"/>
    <w:rsid w:val="00221DC7"/>
    <w:rsid w:val="00242B46"/>
    <w:rsid w:val="00250DB5"/>
    <w:rsid w:val="0025476F"/>
    <w:rsid w:val="002705DB"/>
    <w:rsid w:val="00282D1F"/>
    <w:rsid w:val="00286585"/>
    <w:rsid w:val="00294D62"/>
    <w:rsid w:val="002A122F"/>
    <w:rsid w:val="002A6E65"/>
    <w:rsid w:val="002C4217"/>
    <w:rsid w:val="002C4EFE"/>
    <w:rsid w:val="002E628C"/>
    <w:rsid w:val="002F625A"/>
    <w:rsid w:val="00302E6D"/>
    <w:rsid w:val="003039A7"/>
    <w:rsid w:val="0030482A"/>
    <w:rsid w:val="0030716C"/>
    <w:rsid w:val="00311230"/>
    <w:rsid w:val="0031692B"/>
    <w:rsid w:val="003175D8"/>
    <w:rsid w:val="00394466"/>
    <w:rsid w:val="003A34A7"/>
    <w:rsid w:val="003A7B88"/>
    <w:rsid w:val="003B2AEF"/>
    <w:rsid w:val="003B77F8"/>
    <w:rsid w:val="003C38D0"/>
    <w:rsid w:val="003F2983"/>
    <w:rsid w:val="004012BE"/>
    <w:rsid w:val="00402343"/>
    <w:rsid w:val="004061CC"/>
    <w:rsid w:val="00411370"/>
    <w:rsid w:val="00423AC5"/>
    <w:rsid w:val="00424947"/>
    <w:rsid w:val="00426C52"/>
    <w:rsid w:val="004327E6"/>
    <w:rsid w:val="00434B6A"/>
    <w:rsid w:val="00435633"/>
    <w:rsid w:val="00442C2D"/>
    <w:rsid w:val="00453A51"/>
    <w:rsid w:val="0045647E"/>
    <w:rsid w:val="0046526B"/>
    <w:rsid w:val="00470C96"/>
    <w:rsid w:val="0047578F"/>
    <w:rsid w:val="0048785C"/>
    <w:rsid w:val="004963A4"/>
    <w:rsid w:val="004A2D87"/>
    <w:rsid w:val="004A5CF7"/>
    <w:rsid w:val="004B2DC8"/>
    <w:rsid w:val="004B5CA1"/>
    <w:rsid w:val="004C4337"/>
    <w:rsid w:val="004F49E7"/>
    <w:rsid w:val="00512D48"/>
    <w:rsid w:val="00521D7F"/>
    <w:rsid w:val="00537515"/>
    <w:rsid w:val="005461B7"/>
    <w:rsid w:val="00557F88"/>
    <w:rsid w:val="005B77AA"/>
    <w:rsid w:val="005D0D3C"/>
    <w:rsid w:val="005D1412"/>
    <w:rsid w:val="005D5DE8"/>
    <w:rsid w:val="005E7903"/>
    <w:rsid w:val="0060744C"/>
    <w:rsid w:val="00654AD7"/>
    <w:rsid w:val="00655A1A"/>
    <w:rsid w:val="00690854"/>
    <w:rsid w:val="006A39A0"/>
    <w:rsid w:val="006B7A99"/>
    <w:rsid w:val="006C13D5"/>
    <w:rsid w:val="006D13F6"/>
    <w:rsid w:val="006D29EF"/>
    <w:rsid w:val="006F1939"/>
    <w:rsid w:val="00704F61"/>
    <w:rsid w:val="007206FD"/>
    <w:rsid w:val="00731A41"/>
    <w:rsid w:val="00743058"/>
    <w:rsid w:val="00757828"/>
    <w:rsid w:val="00795019"/>
    <w:rsid w:val="007A07E2"/>
    <w:rsid w:val="007A2EFD"/>
    <w:rsid w:val="007B5525"/>
    <w:rsid w:val="007C053C"/>
    <w:rsid w:val="007F3BA2"/>
    <w:rsid w:val="00853632"/>
    <w:rsid w:val="00871344"/>
    <w:rsid w:val="0087273F"/>
    <w:rsid w:val="00877B44"/>
    <w:rsid w:val="0089022D"/>
    <w:rsid w:val="00896B31"/>
    <w:rsid w:val="008A511A"/>
    <w:rsid w:val="008A6F4C"/>
    <w:rsid w:val="008B35AE"/>
    <w:rsid w:val="008C1796"/>
    <w:rsid w:val="008D3E47"/>
    <w:rsid w:val="008E19AB"/>
    <w:rsid w:val="008E686A"/>
    <w:rsid w:val="0091008A"/>
    <w:rsid w:val="00910432"/>
    <w:rsid w:val="009141F2"/>
    <w:rsid w:val="00951F5A"/>
    <w:rsid w:val="00955767"/>
    <w:rsid w:val="009A004C"/>
    <w:rsid w:val="009A0065"/>
    <w:rsid w:val="009B0D8D"/>
    <w:rsid w:val="009B4537"/>
    <w:rsid w:val="009D0809"/>
    <w:rsid w:val="009D2BB3"/>
    <w:rsid w:val="009F0E41"/>
    <w:rsid w:val="009F5438"/>
    <w:rsid w:val="00A50B5F"/>
    <w:rsid w:val="00A5113C"/>
    <w:rsid w:val="00A621EA"/>
    <w:rsid w:val="00A7092A"/>
    <w:rsid w:val="00A729F1"/>
    <w:rsid w:val="00A73CBB"/>
    <w:rsid w:val="00A90CCB"/>
    <w:rsid w:val="00A9563F"/>
    <w:rsid w:val="00AA41B6"/>
    <w:rsid w:val="00AB6556"/>
    <w:rsid w:val="00AB6B4F"/>
    <w:rsid w:val="00AC5E51"/>
    <w:rsid w:val="00AE6B5B"/>
    <w:rsid w:val="00B008AD"/>
    <w:rsid w:val="00B23D08"/>
    <w:rsid w:val="00B45615"/>
    <w:rsid w:val="00B906B1"/>
    <w:rsid w:val="00B97D6B"/>
    <w:rsid w:val="00BB0AC1"/>
    <w:rsid w:val="00BC05F8"/>
    <w:rsid w:val="00BD2398"/>
    <w:rsid w:val="00BD2A6F"/>
    <w:rsid w:val="00BD7314"/>
    <w:rsid w:val="00BF5001"/>
    <w:rsid w:val="00C16621"/>
    <w:rsid w:val="00C25305"/>
    <w:rsid w:val="00C4327E"/>
    <w:rsid w:val="00C46923"/>
    <w:rsid w:val="00C472E9"/>
    <w:rsid w:val="00C60E66"/>
    <w:rsid w:val="00C625F2"/>
    <w:rsid w:val="00C674AA"/>
    <w:rsid w:val="00C84A39"/>
    <w:rsid w:val="00CA20EB"/>
    <w:rsid w:val="00CF197F"/>
    <w:rsid w:val="00D0165E"/>
    <w:rsid w:val="00D13A5D"/>
    <w:rsid w:val="00D13F82"/>
    <w:rsid w:val="00D349D7"/>
    <w:rsid w:val="00D416DA"/>
    <w:rsid w:val="00D60FAE"/>
    <w:rsid w:val="00D90037"/>
    <w:rsid w:val="00DA5AC3"/>
    <w:rsid w:val="00DF1AA3"/>
    <w:rsid w:val="00E01C49"/>
    <w:rsid w:val="00E0309D"/>
    <w:rsid w:val="00E06334"/>
    <w:rsid w:val="00E15450"/>
    <w:rsid w:val="00E32651"/>
    <w:rsid w:val="00E535A8"/>
    <w:rsid w:val="00E63A24"/>
    <w:rsid w:val="00E74C99"/>
    <w:rsid w:val="00E80F6B"/>
    <w:rsid w:val="00E948CC"/>
    <w:rsid w:val="00ED7FD6"/>
    <w:rsid w:val="00EE1B2B"/>
    <w:rsid w:val="00EF3077"/>
    <w:rsid w:val="00F2072D"/>
    <w:rsid w:val="00F44559"/>
    <w:rsid w:val="00F965E0"/>
    <w:rsid w:val="00FA4122"/>
    <w:rsid w:val="00FB667C"/>
    <w:rsid w:val="00FC3C53"/>
    <w:rsid w:val="00FD7357"/>
    <w:rsid w:val="00FE0211"/>
    <w:rsid w:val="00FF20D2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92B"/>
    <w:pPr>
      <w:spacing w:after="120"/>
      <w:ind w:left="567"/>
      <w:contextualSpacing/>
      <w:jc w:val="both"/>
    </w:pPr>
    <w:rPr>
      <w:rFonts w:ascii="Arial" w:hAnsi="Arial"/>
      <w:sz w:val="22"/>
    </w:rPr>
  </w:style>
  <w:style w:type="paragraph" w:styleId="Nadpis1">
    <w:name w:val="heading 1"/>
    <w:next w:val="Normln"/>
    <w:link w:val="Nadpis1Char"/>
    <w:qFormat/>
    <w:rsid w:val="00FF20D2"/>
    <w:pPr>
      <w:keepNext/>
      <w:numPr>
        <w:numId w:val="6"/>
      </w:numPr>
      <w:spacing w:before="360" w:after="120"/>
      <w:ind w:left="357" w:hanging="357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Nadpis2">
    <w:name w:val="heading 2"/>
    <w:next w:val="Normln"/>
    <w:link w:val="Nadpis2Char"/>
    <w:qFormat/>
    <w:rsid w:val="00294D62"/>
    <w:pPr>
      <w:keepNext/>
      <w:numPr>
        <w:ilvl w:val="1"/>
        <w:numId w:val="4"/>
      </w:numPr>
      <w:spacing w:before="240" w:after="120"/>
      <w:outlineLvl w:val="1"/>
    </w:pPr>
    <w:rPr>
      <w:rFonts w:ascii="Arial" w:hAnsi="Arial"/>
      <w:b/>
      <w:sz w:val="22"/>
    </w:rPr>
  </w:style>
  <w:style w:type="paragraph" w:styleId="Nadpis3">
    <w:name w:val="heading 3"/>
    <w:next w:val="Normln"/>
    <w:link w:val="Nadpis3Char"/>
    <w:qFormat/>
    <w:rsid w:val="00294D62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b/>
      <w:sz w:val="22"/>
    </w:rPr>
  </w:style>
  <w:style w:type="paragraph" w:styleId="Nadpis4">
    <w:name w:val="heading 4"/>
    <w:next w:val="Normln"/>
    <w:link w:val="Nadpis4Char"/>
    <w:qFormat/>
    <w:rsid w:val="007A07E2"/>
    <w:pPr>
      <w:keepNext/>
      <w:numPr>
        <w:ilvl w:val="3"/>
        <w:numId w:val="1"/>
      </w:numPr>
      <w:spacing w:before="120" w:after="60"/>
      <w:outlineLvl w:val="3"/>
    </w:pPr>
    <w:rPr>
      <w:rFonts w:ascii="Arial" w:hAnsi="Arial"/>
      <w:b/>
      <w:sz w:val="22"/>
    </w:rPr>
  </w:style>
  <w:style w:type="paragraph" w:styleId="Nadpis5">
    <w:name w:val="heading 5"/>
    <w:next w:val="Normln"/>
    <w:link w:val="Nadpis5Char"/>
    <w:qFormat/>
    <w:rsid w:val="007A07E2"/>
    <w:pPr>
      <w:keepNext/>
      <w:numPr>
        <w:ilvl w:val="4"/>
        <w:numId w:val="1"/>
      </w:numPr>
      <w:spacing w:before="120" w:after="60"/>
      <w:outlineLvl w:val="4"/>
    </w:pPr>
    <w:rPr>
      <w:rFonts w:ascii="Arial" w:hAnsi="Arial"/>
      <w:sz w:val="22"/>
    </w:rPr>
  </w:style>
  <w:style w:type="paragraph" w:styleId="Nadpis6">
    <w:name w:val="heading 6"/>
    <w:next w:val="Normln"/>
    <w:link w:val="Nadpis6Char"/>
    <w:qFormat/>
    <w:rsid w:val="007A07E2"/>
    <w:pPr>
      <w:keepNext/>
      <w:numPr>
        <w:ilvl w:val="5"/>
        <w:numId w:val="1"/>
      </w:numPr>
      <w:spacing w:before="120" w:after="60"/>
      <w:outlineLvl w:val="5"/>
    </w:pPr>
    <w:rPr>
      <w:rFonts w:ascii="Arial" w:hAnsi="Arial"/>
      <w:sz w:val="22"/>
    </w:rPr>
  </w:style>
  <w:style w:type="paragraph" w:styleId="Nadpis7">
    <w:name w:val="heading 7"/>
    <w:next w:val="Normln"/>
    <w:link w:val="Nadpis7Char"/>
    <w:qFormat/>
    <w:rsid w:val="007A07E2"/>
    <w:pPr>
      <w:keepNext/>
      <w:numPr>
        <w:ilvl w:val="6"/>
        <w:numId w:val="1"/>
      </w:numPr>
      <w:spacing w:before="120" w:after="60"/>
      <w:outlineLvl w:val="6"/>
    </w:pPr>
    <w:rPr>
      <w:rFonts w:ascii="Arial" w:hAnsi="Arial"/>
      <w:sz w:val="22"/>
    </w:rPr>
  </w:style>
  <w:style w:type="paragraph" w:styleId="Nadpis8">
    <w:name w:val="heading 8"/>
    <w:next w:val="Normln"/>
    <w:link w:val="Nadpis8Char"/>
    <w:qFormat/>
    <w:rsid w:val="007A07E2"/>
    <w:pPr>
      <w:keepNext/>
      <w:numPr>
        <w:ilvl w:val="7"/>
        <w:numId w:val="1"/>
      </w:numPr>
      <w:spacing w:before="120" w:after="60"/>
      <w:outlineLvl w:val="7"/>
    </w:pPr>
    <w:rPr>
      <w:rFonts w:ascii="Arial" w:hAnsi="Arial"/>
      <w:sz w:val="22"/>
    </w:rPr>
  </w:style>
  <w:style w:type="paragraph" w:styleId="Nadpis9">
    <w:name w:val="heading 9"/>
    <w:next w:val="Normln"/>
    <w:link w:val="Nadpis9Char"/>
    <w:qFormat/>
    <w:rsid w:val="007A07E2"/>
    <w:pPr>
      <w:keepNext/>
      <w:numPr>
        <w:ilvl w:val="8"/>
        <w:numId w:val="1"/>
      </w:numPr>
      <w:spacing w:before="120" w:after="60"/>
      <w:outlineLvl w:val="8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7A07E2"/>
    <w:rPr>
      <w:rFonts w:ascii="Arial" w:hAnsi="Arial"/>
      <w:sz w:val="20"/>
    </w:rPr>
  </w:style>
  <w:style w:type="character" w:styleId="Hypertextovodkaz">
    <w:name w:val="Hyperlink"/>
    <w:uiPriority w:val="99"/>
    <w:rsid w:val="007A07E2"/>
    <w:rPr>
      <w:color w:val="0000FF"/>
      <w:u w:val="single"/>
    </w:rPr>
  </w:style>
  <w:style w:type="table" w:styleId="Mkatabulky">
    <w:name w:val="Table Grid"/>
    <w:basedOn w:val="Normlntabulka"/>
    <w:rsid w:val="007A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A07E2"/>
    <w:pPr>
      <w:tabs>
        <w:tab w:val="left" w:pos="340"/>
        <w:tab w:val="left" w:pos="680"/>
        <w:tab w:val="right" w:leader="dot" w:pos="9894"/>
      </w:tabs>
      <w:spacing w:before="12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rsid w:val="007A07E2"/>
    <w:pPr>
      <w:tabs>
        <w:tab w:val="left" w:pos="866"/>
        <w:tab w:val="right" w:leader="dot" w:pos="9895"/>
      </w:tabs>
    </w:pPr>
    <w:rPr>
      <w:b/>
      <w:noProof/>
    </w:rPr>
  </w:style>
  <w:style w:type="paragraph" w:styleId="Obsah3">
    <w:name w:val="toc 3"/>
    <w:basedOn w:val="Normln"/>
    <w:next w:val="Normln"/>
    <w:autoRedefine/>
    <w:uiPriority w:val="39"/>
    <w:rsid w:val="007A07E2"/>
    <w:pPr>
      <w:tabs>
        <w:tab w:val="left" w:pos="960"/>
        <w:tab w:val="right" w:leader="dot" w:pos="9894"/>
      </w:tabs>
    </w:pPr>
  </w:style>
  <w:style w:type="paragraph" w:styleId="Obsah4">
    <w:name w:val="toc 4"/>
    <w:basedOn w:val="Normln"/>
    <w:next w:val="Normln"/>
    <w:autoRedefine/>
    <w:uiPriority w:val="39"/>
    <w:rsid w:val="007A07E2"/>
    <w:pPr>
      <w:tabs>
        <w:tab w:val="left" w:pos="1134"/>
        <w:tab w:val="right" w:leader="dot" w:pos="9894"/>
      </w:tabs>
    </w:pPr>
    <w:rPr>
      <w:sz w:val="20"/>
    </w:rPr>
  </w:style>
  <w:style w:type="paragraph" w:styleId="Obsah5">
    <w:name w:val="toc 5"/>
    <w:basedOn w:val="Normln"/>
    <w:next w:val="Normln"/>
    <w:autoRedefine/>
    <w:uiPriority w:val="39"/>
    <w:rsid w:val="007A07E2"/>
    <w:pPr>
      <w:tabs>
        <w:tab w:val="left" w:pos="1276"/>
        <w:tab w:val="right" w:leader="dot" w:pos="9894"/>
      </w:tabs>
    </w:pPr>
    <w:rPr>
      <w:sz w:val="20"/>
    </w:rPr>
  </w:style>
  <w:style w:type="paragraph" w:styleId="Obsah6">
    <w:name w:val="toc 6"/>
    <w:basedOn w:val="Normln"/>
    <w:next w:val="Normln"/>
    <w:autoRedefine/>
    <w:uiPriority w:val="39"/>
    <w:rsid w:val="007A07E2"/>
    <w:pPr>
      <w:tabs>
        <w:tab w:val="left" w:pos="1418"/>
        <w:tab w:val="right" w:leader="dot" w:pos="9895"/>
      </w:tabs>
    </w:pPr>
    <w:rPr>
      <w:sz w:val="20"/>
    </w:rPr>
  </w:style>
  <w:style w:type="paragraph" w:styleId="Obsah7">
    <w:name w:val="toc 7"/>
    <w:basedOn w:val="Normln"/>
    <w:next w:val="Normln"/>
    <w:autoRedefine/>
    <w:uiPriority w:val="39"/>
    <w:rsid w:val="007A07E2"/>
    <w:pPr>
      <w:tabs>
        <w:tab w:val="left" w:pos="1559"/>
        <w:tab w:val="right" w:leader="dot" w:pos="9895"/>
      </w:tabs>
    </w:pPr>
    <w:rPr>
      <w:sz w:val="20"/>
    </w:rPr>
  </w:style>
  <w:style w:type="paragraph" w:styleId="Obsah8">
    <w:name w:val="toc 8"/>
    <w:basedOn w:val="Normln"/>
    <w:next w:val="Normln"/>
    <w:autoRedefine/>
    <w:uiPriority w:val="39"/>
    <w:rsid w:val="007A07E2"/>
    <w:pPr>
      <w:tabs>
        <w:tab w:val="left" w:pos="1701"/>
        <w:tab w:val="right" w:leader="dot" w:pos="9895"/>
      </w:tabs>
    </w:pPr>
    <w:rPr>
      <w:sz w:val="20"/>
    </w:rPr>
  </w:style>
  <w:style w:type="paragraph" w:styleId="Obsah9">
    <w:name w:val="toc 9"/>
    <w:basedOn w:val="Normln"/>
    <w:next w:val="Normln"/>
    <w:autoRedefine/>
    <w:uiPriority w:val="39"/>
    <w:rsid w:val="007A07E2"/>
    <w:pPr>
      <w:tabs>
        <w:tab w:val="left" w:pos="1843"/>
        <w:tab w:val="right" w:leader="dot" w:pos="9895"/>
      </w:tabs>
    </w:pPr>
    <w:rPr>
      <w:sz w:val="20"/>
    </w:rPr>
  </w:style>
  <w:style w:type="paragraph" w:customStyle="1" w:styleId="Odrka">
    <w:name w:val="Odrážka"/>
    <w:basedOn w:val="Normln"/>
    <w:qFormat/>
    <w:rsid w:val="008C1796"/>
    <w:pPr>
      <w:numPr>
        <w:numId w:val="2"/>
      </w:numPr>
      <w:ind w:left="924" w:hanging="357"/>
    </w:pPr>
  </w:style>
  <w:style w:type="paragraph" w:styleId="Odstavecseseznamem">
    <w:name w:val="List Paragraph"/>
    <w:basedOn w:val="Normln"/>
    <w:uiPriority w:val="34"/>
    <w:qFormat/>
    <w:rsid w:val="007A07E2"/>
    <w:pPr>
      <w:ind w:left="708"/>
    </w:pPr>
  </w:style>
  <w:style w:type="paragraph" w:customStyle="1" w:styleId="RozpArialmale">
    <w:name w:val="Rozp_Arial_male"/>
    <w:qFormat/>
    <w:rsid w:val="007A07E2"/>
    <w:pPr>
      <w:spacing w:line="200" w:lineRule="exact"/>
    </w:pPr>
    <w:rPr>
      <w:rFonts w:ascii="Arial Black" w:eastAsia="Calibri" w:hAnsi="Arial Black"/>
      <w:noProof/>
      <w:sz w:val="18"/>
      <w:szCs w:val="22"/>
      <w:lang w:eastAsia="en-US"/>
    </w:rPr>
  </w:style>
  <w:style w:type="paragraph" w:customStyle="1" w:styleId="RozpArialNazvyPoli">
    <w:name w:val="Rozp_Arial_NazvyPoli"/>
    <w:qFormat/>
    <w:rsid w:val="007A07E2"/>
    <w:pPr>
      <w:framePr w:hSpace="141" w:wrap="around" w:vAnchor="text" w:hAnchor="text" w:x="89" w:y="5050"/>
    </w:pPr>
    <w:rPr>
      <w:rFonts w:ascii="Arial" w:eastAsia="Calibri" w:hAnsi="Arial"/>
      <w:b/>
      <w:noProof/>
      <w:sz w:val="14"/>
      <w:szCs w:val="14"/>
      <w:lang w:eastAsia="en-US"/>
    </w:rPr>
  </w:style>
  <w:style w:type="paragraph" w:customStyle="1" w:styleId="RozpArialvelke">
    <w:name w:val="Rozp_Arial_velke"/>
    <w:qFormat/>
    <w:rsid w:val="007A07E2"/>
    <w:pPr>
      <w:framePr w:hSpace="141" w:wrap="around" w:vAnchor="text" w:hAnchor="text" w:x="89" w:y="5050"/>
      <w:spacing w:line="300" w:lineRule="exact"/>
    </w:pPr>
    <w:rPr>
      <w:rFonts w:ascii="Arial" w:eastAsia="Calibri" w:hAnsi="Arial"/>
      <w:b/>
      <w:noProof/>
      <w:sz w:val="28"/>
      <w:szCs w:val="22"/>
      <w:lang w:eastAsia="en-US"/>
    </w:rPr>
  </w:style>
  <w:style w:type="paragraph" w:customStyle="1" w:styleId="RozpArialBvelke">
    <w:name w:val="Rozp_ArialB_velke"/>
    <w:qFormat/>
    <w:rsid w:val="007A07E2"/>
    <w:pPr>
      <w:spacing w:line="320" w:lineRule="exact"/>
    </w:pPr>
    <w:rPr>
      <w:rFonts w:ascii="Arial Black" w:eastAsia="Calibri" w:hAnsi="Arial Black"/>
      <w:noProof/>
      <w:sz w:val="28"/>
      <w:szCs w:val="22"/>
      <w:lang w:eastAsia="en-US"/>
    </w:rPr>
  </w:style>
  <w:style w:type="paragraph" w:customStyle="1" w:styleId="RozpMTPkontakt">
    <w:name w:val="Rozp_MTP_kontakt"/>
    <w:qFormat/>
    <w:rsid w:val="007A07E2"/>
    <w:pPr>
      <w:framePr w:hSpace="141" w:wrap="around" w:vAnchor="text" w:hAnchor="margin" w:y="5496"/>
      <w:spacing w:line="170" w:lineRule="exact"/>
    </w:pPr>
    <w:rPr>
      <w:rFonts w:ascii="Arial" w:eastAsia="Calibri" w:hAnsi="Arial"/>
      <w:b/>
      <w:noProof/>
      <w:sz w:val="16"/>
      <w:szCs w:val="22"/>
      <w:lang w:eastAsia="en-US"/>
    </w:rPr>
  </w:style>
  <w:style w:type="numbering" w:customStyle="1" w:styleId="Styl1">
    <w:name w:val="Styl1"/>
    <w:uiPriority w:val="99"/>
    <w:rsid w:val="007A07E2"/>
    <w:pPr>
      <w:numPr>
        <w:numId w:val="3"/>
      </w:numPr>
    </w:pPr>
  </w:style>
  <w:style w:type="paragraph" w:styleId="Textbubliny">
    <w:name w:val="Balloon Text"/>
    <w:basedOn w:val="Normln"/>
    <w:link w:val="TextbublinyChar"/>
    <w:rsid w:val="007A07E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F20D2"/>
    <w:rPr>
      <w:rFonts w:ascii="Arial" w:hAnsi="Arial" w:cs="Arial"/>
      <w:b/>
      <w:bCs/>
      <w:kern w:val="32"/>
      <w:sz w:val="22"/>
      <w:szCs w:val="32"/>
    </w:rPr>
  </w:style>
  <w:style w:type="character" w:customStyle="1" w:styleId="Nadpis2Char">
    <w:name w:val="Nadpis 2 Char"/>
    <w:link w:val="Nadpis2"/>
    <w:rsid w:val="00294D62"/>
    <w:rPr>
      <w:rFonts w:ascii="Arial" w:hAnsi="Arial"/>
      <w:b/>
      <w:sz w:val="22"/>
    </w:rPr>
  </w:style>
  <w:style w:type="character" w:customStyle="1" w:styleId="Nadpis3Char">
    <w:name w:val="Nadpis 3 Char"/>
    <w:link w:val="Nadpis3"/>
    <w:rsid w:val="00294D62"/>
    <w:rPr>
      <w:rFonts w:ascii="Arial" w:hAnsi="Arial"/>
      <w:b/>
      <w:sz w:val="22"/>
    </w:rPr>
  </w:style>
  <w:style w:type="character" w:customStyle="1" w:styleId="Nadpis4Char">
    <w:name w:val="Nadpis 4 Char"/>
    <w:link w:val="Nadpis4"/>
    <w:rsid w:val="00080FB0"/>
    <w:rPr>
      <w:rFonts w:ascii="Arial" w:hAnsi="Arial"/>
      <w:b/>
      <w:sz w:val="22"/>
    </w:rPr>
  </w:style>
  <w:style w:type="character" w:customStyle="1" w:styleId="Nadpis5Char">
    <w:name w:val="Nadpis 5 Char"/>
    <w:link w:val="Nadpis5"/>
    <w:rsid w:val="00080FB0"/>
    <w:rPr>
      <w:rFonts w:ascii="Arial" w:hAnsi="Arial"/>
      <w:sz w:val="22"/>
    </w:rPr>
  </w:style>
  <w:style w:type="character" w:customStyle="1" w:styleId="Nadpis6Char">
    <w:name w:val="Nadpis 6 Char"/>
    <w:link w:val="Nadpis6"/>
    <w:rsid w:val="00080FB0"/>
    <w:rPr>
      <w:rFonts w:ascii="Arial" w:hAnsi="Arial"/>
      <w:sz w:val="22"/>
    </w:rPr>
  </w:style>
  <w:style w:type="character" w:customStyle="1" w:styleId="Nadpis7Char">
    <w:name w:val="Nadpis 7 Char"/>
    <w:link w:val="Nadpis7"/>
    <w:rsid w:val="00080FB0"/>
    <w:rPr>
      <w:rFonts w:ascii="Arial" w:hAnsi="Arial"/>
      <w:sz w:val="22"/>
    </w:rPr>
  </w:style>
  <w:style w:type="character" w:customStyle="1" w:styleId="Nadpis8Char">
    <w:name w:val="Nadpis 8 Char"/>
    <w:link w:val="Nadpis8"/>
    <w:rsid w:val="00080FB0"/>
    <w:rPr>
      <w:rFonts w:ascii="Arial" w:hAnsi="Arial"/>
      <w:sz w:val="22"/>
    </w:rPr>
  </w:style>
  <w:style w:type="character" w:customStyle="1" w:styleId="Nadpis9Char">
    <w:name w:val="Nadpis 9 Char"/>
    <w:link w:val="Nadpis9"/>
    <w:rsid w:val="00080FB0"/>
    <w:rPr>
      <w:rFonts w:ascii="Arial" w:hAnsi="Arial"/>
      <w:sz w:val="22"/>
    </w:rPr>
  </w:style>
  <w:style w:type="character" w:customStyle="1" w:styleId="TextbublinyChar">
    <w:name w:val="Text bubliny Char"/>
    <w:link w:val="Textbubliny"/>
    <w:rsid w:val="007A07E2"/>
    <w:rPr>
      <w:rFonts w:ascii="Tahoma" w:hAnsi="Tahoma" w:cs="Tahoma"/>
      <w:sz w:val="16"/>
      <w:szCs w:val="16"/>
    </w:rPr>
  </w:style>
  <w:style w:type="paragraph" w:styleId="Zhlav">
    <w:name w:val="header"/>
    <w:link w:val="ZhlavChar"/>
    <w:rsid w:val="007A07E2"/>
    <w:pPr>
      <w:tabs>
        <w:tab w:val="center" w:pos="4536"/>
        <w:tab w:val="right" w:pos="9072"/>
      </w:tabs>
      <w:jc w:val="center"/>
    </w:pPr>
    <w:rPr>
      <w:rFonts w:ascii="Arial" w:hAnsi="Arial"/>
      <w:sz w:val="16"/>
    </w:rPr>
  </w:style>
  <w:style w:type="character" w:customStyle="1" w:styleId="ZhlavChar">
    <w:name w:val="Záhlaví Char"/>
    <w:link w:val="Zhlav"/>
    <w:rsid w:val="007A07E2"/>
    <w:rPr>
      <w:rFonts w:ascii="Arial" w:hAnsi="Arial"/>
      <w:sz w:val="16"/>
    </w:rPr>
  </w:style>
  <w:style w:type="paragraph" w:styleId="Zkladntext">
    <w:name w:val="Body Text"/>
    <w:basedOn w:val="Normln"/>
    <w:link w:val="ZkladntextChar"/>
    <w:uiPriority w:val="99"/>
    <w:rsid w:val="007A07E2"/>
    <w:pPr>
      <w:spacing w:after="0"/>
    </w:pPr>
  </w:style>
  <w:style w:type="character" w:customStyle="1" w:styleId="ZkladntextChar">
    <w:name w:val="Základní text Char"/>
    <w:link w:val="Zkladntext"/>
    <w:uiPriority w:val="99"/>
    <w:rsid w:val="007A07E2"/>
    <w:rPr>
      <w:rFonts w:ascii="Arial" w:hAnsi="Arial"/>
      <w:sz w:val="22"/>
    </w:rPr>
  </w:style>
  <w:style w:type="paragraph" w:styleId="Zpat">
    <w:name w:val="footer"/>
    <w:link w:val="ZpatChar"/>
    <w:uiPriority w:val="99"/>
    <w:rsid w:val="007A07E2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ZpatChar">
    <w:name w:val="Zápatí Char"/>
    <w:link w:val="Zpat"/>
    <w:uiPriority w:val="99"/>
    <w:rsid w:val="007A07E2"/>
    <w:rPr>
      <w:rFonts w:ascii="Arial" w:hAnsi="Arial"/>
      <w:sz w:val="16"/>
    </w:rPr>
  </w:style>
  <w:style w:type="paragraph" w:customStyle="1" w:styleId="Nzevoddlu">
    <w:name w:val="Název oddílu"/>
    <w:basedOn w:val="Normln"/>
    <w:rsid w:val="008E19AB"/>
    <w:pPr>
      <w:jc w:val="center"/>
    </w:pPr>
    <w:rPr>
      <w:b/>
      <w:bCs/>
    </w:rPr>
  </w:style>
  <w:style w:type="paragraph" w:customStyle="1" w:styleId="Normln-sted">
    <w:name w:val="Normální - střed"/>
    <w:basedOn w:val="Normln"/>
    <w:rsid w:val="000D6EAA"/>
    <w:pPr>
      <w:jc w:val="center"/>
    </w:pPr>
  </w:style>
  <w:style w:type="paragraph" w:customStyle="1" w:styleId="Odstavec-slovan2">
    <w:name w:val="Odstavec - číslovaný 2"/>
    <w:basedOn w:val="Normln"/>
    <w:qFormat/>
    <w:rsid w:val="00D0165E"/>
    <w:pPr>
      <w:numPr>
        <w:ilvl w:val="1"/>
        <w:numId w:val="6"/>
      </w:numPr>
      <w:contextualSpacing w:val="0"/>
    </w:pPr>
  </w:style>
  <w:style w:type="paragraph" w:customStyle="1" w:styleId="Odstavec-slovan3">
    <w:name w:val="Odstavec - číslovaný 3"/>
    <w:basedOn w:val="Odstavec-slovan2"/>
    <w:qFormat/>
    <w:rsid w:val="00A5113C"/>
    <w:pPr>
      <w:numPr>
        <w:ilvl w:val="2"/>
      </w:numPr>
    </w:pPr>
  </w:style>
  <w:style w:type="numbering" w:customStyle="1" w:styleId="Styl2">
    <w:name w:val="Styl2"/>
    <w:uiPriority w:val="99"/>
    <w:rsid w:val="009B4537"/>
    <w:pPr>
      <w:numPr>
        <w:numId w:val="5"/>
      </w:numPr>
    </w:pPr>
  </w:style>
  <w:style w:type="paragraph" w:styleId="Revize">
    <w:name w:val="Revision"/>
    <w:hidden/>
    <w:uiPriority w:val="99"/>
    <w:semiHidden/>
    <w:rsid w:val="001B28ED"/>
    <w:rPr>
      <w:rFonts w:ascii="Arial" w:hAnsi="Arial"/>
      <w:sz w:val="22"/>
    </w:rPr>
  </w:style>
  <w:style w:type="character" w:styleId="Zstupntext">
    <w:name w:val="Placeholder Text"/>
    <w:uiPriority w:val="99"/>
    <w:semiHidden/>
    <w:rsid w:val="00097FA5"/>
    <w:rPr>
      <w:color w:val="808080"/>
    </w:rPr>
  </w:style>
  <w:style w:type="paragraph" w:styleId="Zkladntextodsazen">
    <w:name w:val="Body Text Indent"/>
    <w:basedOn w:val="Normln"/>
    <w:link w:val="ZkladntextodsazenChar"/>
    <w:rsid w:val="00F44559"/>
    <w:pPr>
      <w:ind w:left="283"/>
    </w:pPr>
  </w:style>
  <w:style w:type="character" w:customStyle="1" w:styleId="ZkladntextodsazenChar">
    <w:name w:val="Základní text odsazený Char"/>
    <w:link w:val="Zkladntextodsazen"/>
    <w:rsid w:val="00F44559"/>
    <w:rPr>
      <w:rFonts w:ascii="Arial" w:hAnsi="Arial"/>
      <w:sz w:val="22"/>
    </w:rPr>
  </w:style>
  <w:style w:type="paragraph" w:styleId="Zkladntextodsazen3">
    <w:name w:val="Body Text Indent 3"/>
    <w:basedOn w:val="Normln"/>
    <w:link w:val="Zkladntextodsazen3Char"/>
    <w:rsid w:val="00F44559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44559"/>
    <w:rPr>
      <w:rFonts w:ascii="Arial" w:hAnsi="Arial"/>
      <w:sz w:val="16"/>
      <w:szCs w:val="16"/>
    </w:rPr>
  </w:style>
  <w:style w:type="paragraph" w:customStyle="1" w:styleId="Zkladntext21">
    <w:name w:val="Základní text 21"/>
    <w:basedOn w:val="Normln"/>
    <w:rsid w:val="00F44559"/>
    <w:pPr>
      <w:spacing w:after="60"/>
      <w:ind w:left="397" w:hanging="397"/>
      <w:contextualSpacing w:val="0"/>
      <w:jc w:val="left"/>
    </w:pPr>
    <w:rPr>
      <w:rFonts w:ascii="Times New Roman" w:hAnsi="Times New Roman"/>
      <w:sz w:val="24"/>
    </w:rPr>
  </w:style>
  <w:style w:type="paragraph" w:customStyle="1" w:styleId="Zkladnneodsazen">
    <w:name w:val="Základní neodsazený"/>
    <w:basedOn w:val="Normln"/>
    <w:qFormat/>
    <w:rsid w:val="00E80F6B"/>
    <w:pPr>
      <w:spacing w:after="0" w:line="240" w:lineRule="atLeast"/>
      <w:ind w:left="0"/>
      <w:contextualSpacing w:val="0"/>
    </w:pPr>
    <w:rPr>
      <w:sz w:val="2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92B"/>
    <w:pPr>
      <w:spacing w:after="120"/>
      <w:ind w:left="567"/>
      <w:contextualSpacing/>
      <w:jc w:val="both"/>
    </w:pPr>
    <w:rPr>
      <w:rFonts w:ascii="Arial" w:hAnsi="Arial"/>
      <w:sz w:val="22"/>
    </w:rPr>
  </w:style>
  <w:style w:type="paragraph" w:styleId="Nadpis1">
    <w:name w:val="heading 1"/>
    <w:next w:val="Normln"/>
    <w:link w:val="Nadpis1Char"/>
    <w:qFormat/>
    <w:rsid w:val="00FF20D2"/>
    <w:pPr>
      <w:keepNext/>
      <w:numPr>
        <w:numId w:val="6"/>
      </w:numPr>
      <w:spacing w:before="360" w:after="120"/>
      <w:ind w:left="357" w:hanging="357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Nadpis2">
    <w:name w:val="heading 2"/>
    <w:next w:val="Normln"/>
    <w:link w:val="Nadpis2Char"/>
    <w:qFormat/>
    <w:rsid w:val="00294D62"/>
    <w:pPr>
      <w:keepNext/>
      <w:numPr>
        <w:ilvl w:val="1"/>
        <w:numId w:val="4"/>
      </w:numPr>
      <w:spacing w:before="240" w:after="120"/>
      <w:outlineLvl w:val="1"/>
    </w:pPr>
    <w:rPr>
      <w:rFonts w:ascii="Arial" w:hAnsi="Arial"/>
      <w:b/>
      <w:sz w:val="22"/>
    </w:rPr>
  </w:style>
  <w:style w:type="paragraph" w:styleId="Nadpis3">
    <w:name w:val="heading 3"/>
    <w:next w:val="Normln"/>
    <w:link w:val="Nadpis3Char"/>
    <w:qFormat/>
    <w:rsid w:val="00294D62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b/>
      <w:sz w:val="22"/>
    </w:rPr>
  </w:style>
  <w:style w:type="paragraph" w:styleId="Nadpis4">
    <w:name w:val="heading 4"/>
    <w:next w:val="Normln"/>
    <w:link w:val="Nadpis4Char"/>
    <w:qFormat/>
    <w:rsid w:val="007A07E2"/>
    <w:pPr>
      <w:keepNext/>
      <w:numPr>
        <w:ilvl w:val="3"/>
        <w:numId w:val="1"/>
      </w:numPr>
      <w:spacing w:before="120" w:after="60"/>
      <w:outlineLvl w:val="3"/>
    </w:pPr>
    <w:rPr>
      <w:rFonts w:ascii="Arial" w:hAnsi="Arial"/>
      <w:b/>
      <w:sz w:val="22"/>
    </w:rPr>
  </w:style>
  <w:style w:type="paragraph" w:styleId="Nadpis5">
    <w:name w:val="heading 5"/>
    <w:next w:val="Normln"/>
    <w:link w:val="Nadpis5Char"/>
    <w:qFormat/>
    <w:rsid w:val="007A07E2"/>
    <w:pPr>
      <w:keepNext/>
      <w:numPr>
        <w:ilvl w:val="4"/>
        <w:numId w:val="1"/>
      </w:numPr>
      <w:spacing w:before="120" w:after="60"/>
      <w:outlineLvl w:val="4"/>
    </w:pPr>
    <w:rPr>
      <w:rFonts w:ascii="Arial" w:hAnsi="Arial"/>
      <w:sz w:val="22"/>
    </w:rPr>
  </w:style>
  <w:style w:type="paragraph" w:styleId="Nadpis6">
    <w:name w:val="heading 6"/>
    <w:next w:val="Normln"/>
    <w:link w:val="Nadpis6Char"/>
    <w:qFormat/>
    <w:rsid w:val="007A07E2"/>
    <w:pPr>
      <w:keepNext/>
      <w:numPr>
        <w:ilvl w:val="5"/>
        <w:numId w:val="1"/>
      </w:numPr>
      <w:spacing w:before="120" w:after="60"/>
      <w:outlineLvl w:val="5"/>
    </w:pPr>
    <w:rPr>
      <w:rFonts w:ascii="Arial" w:hAnsi="Arial"/>
      <w:sz w:val="22"/>
    </w:rPr>
  </w:style>
  <w:style w:type="paragraph" w:styleId="Nadpis7">
    <w:name w:val="heading 7"/>
    <w:next w:val="Normln"/>
    <w:link w:val="Nadpis7Char"/>
    <w:qFormat/>
    <w:rsid w:val="007A07E2"/>
    <w:pPr>
      <w:keepNext/>
      <w:numPr>
        <w:ilvl w:val="6"/>
        <w:numId w:val="1"/>
      </w:numPr>
      <w:spacing w:before="120" w:after="60"/>
      <w:outlineLvl w:val="6"/>
    </w:pPr>
    <w:rPr>
      <w:rFonts w:ascii="Arial" w:hAnsi="Arial"/>
      <w:sz w:val="22"/>
    </w:rPr>
  </w:style>
  <w:style w:type="paragraph" w:styleId="Nadpis8">
    <w:name w:val="heading 8"/>
    <w:next w:val="Normln"/>
    <w:link w:val="Nadpis8Char"/>
    <w:qFormat/>
    <w:rsid w:val="007A07E2"/>
    <w:pPr>
      <w:keepNext/>
      <w:numPr>
        <w:ilvl w:val="7"/>
        <w:numId w:val="1"/>
      </w:numPr>
      <w:spacing w:before="120" w:after="60"/>
      <w:outlineLvl w:val="7"/>
    </w:pPr>
    <w:rPr>
      <w:rFonts w:ascii="Arial" w:hAnsi="Arial"/>
      <w:sz w:val="22"/>
    </w:rPr>
  </w:style>
  <w:style w:type="paragraph" w:styleId="Nadpis9">
    <w:name w:val="heading 9"/>
    <w:next w:val="Normln"/>
    <w:link w:val="Nadpis9Char"/>
    <w:qFormat/>
    <w:rsid w:val="007A07E2"/>
    <w:pPr>
      <w:keepNext/>
      <w:numPr>
        <w:ilvl w:val="8"/>
        <w:numId w:val="1"/>
      </w:numPr>
      <w:spacing w:before="120" w:after="60"/>
      <w:outlineLvl w:val="8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7A07E2"/>
    <w:rPr>
      <w:rFonts w:ascii="Arial" w:hAnsi="Arial"/>
      <w:sz w:val="20"/>
    </w:rPr>
  </w:style>
  <w:style w:type="character" w:styleId="Hypertextovodkaz">
    <w:name w:val="Hyperlink"/>
    <w:uiPriority w:val="99"/>
    <w:rsid w:val="007A07E2"/>
    <w:rPr>
      <w:color w:val="0000FF"/>
      <w:u w:val="single"/>
    </w:rPr>
  </w:style>
  <w:style w:type="table" w:styleId="Mkatabulky">
    <w:name w:val="Table Grid"/>
    <w:basedOn w:val="Normlntabulka"/>
    <w:rsid w:val="007A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A07E2"/>
    <w:pPr>
      <w:tabs>
        <w:tab w:val="left" w:pos="340"/>
        <w:tab w:val="left" w:pos="680"/>
        <w:tab w:val="right" w:leader="dot" w:pos="9894"/>
      </w:tabs>
      <w:spacing w:before="12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rsid w:val="007A07E2"/>
    <w:pPr>
      <w:tabs>
        <w:tab w:val="left" w:pos="866"/>
        <w:tab w:val="right" w:leader="dot" w:pos="9895"/>
      </w:tabs>
    </w:pPr>
    <w:rPr>
      <w:b/>
      <w:noProof/>
    </w:rPr>
  </w:style>
  <w:style w:type="paragraph" w:styleId="Obsah3">
    <w:name w:val="toc 3"/>
    <w:basedOn w:val="Normln"/>
    <w:next w:val="Normln"/>
    <w:autoRedefine/>
    <w:uiPriority w:val="39"/>
    <w:rsid w:val="007A07E2"/>
    <w:pPr>
      <w:tabs>
        <w:tab w:val="left" w:pos="960"/>
        <w:tab w:val="right" w:leader="dot" w:pos="9894"/>
      </w:tabs>
    </w:pPr>
  </w:style>
  <w:style w:type="paragraph" w:styleId="Obsah4">
    <w:name w:val="toc 4"/>
    <w:basedOn w:val="Normln"/>
    <w:next w:val="Normln"/>
    <w:autoRedefine/>
    <w:uiPriority w:val="39"/>
    <w:rsid w:val="007A07E2"/>
    <w:pPr>
      <w:tabs>
        <w:tab w:val="left" w:pos="1134"/>
        <w:tab w:val="right" w:leader="dot" w:pos="9894"/>
      </w:tabs>
    </w:pPr>
    <w:rPr>
      <w:sz w:val="20"/>
    </w:rPr>
  </w:style>
  <w:style w:type="paragraph" w:styleId="Obsah5">
    <w:name w:val="toc 5"/>
    <w:basedOn w:val="Normln"/>
    <w:next w:val="Normln"/>
    <w:autoRedefine/>
    <w:uiPriority w:val="39"/>
    <w:rsid w:val="007A07E2"/>
    <w:pPr>
      <w:tabs>
        <w:tab w:val="left" w:pos="1276"/>
        <w:tab w:val="right" w:leader="dot" w:pos="9894"/>
      </w:tabs>
    </w:pPr>
    <w:rPr>
      <w:sz w:val="20"/>
    </w:rPr>
  </w:style>
  <w:style w:type="paragraph" w:styleId="Obsah6">
    <w:name w:val="toc 6"/>
    <w:basedOn w:val="Normln"/>
    <w:next w:val="Normln"/>
    <w:autoRedefine/>
    <w:uiPriority w:val="39"/>
    <w:rsid w:val="007A07E2"/>
    <w:pPr>
      <w:tabs>
        <w:tab w:val="left" w:pos="1418"/>
        <w:tab w:val="right" w:leader="dot" w:pos="9895"/>
      </w:tabs>
    </w:pPr>
    <w:rPr>
      <w:sz w:val="20"/>
    </w:rPr>
  </w:style>
  <w:style w:type="paragraph" w:styleId="Obsah7">
    <w:name w:val="toc 7"/>
    <w:basedOn w:val="Normln"/>
    <w:next w:val="Normln"/>
    <w:autoRedefine/>
    <w:uiPriority w:val="39"/>
    <w:rsid w:val="007A07E2"/>
    <w:pPr>
      <w:tabs>
        <w:tab w:val="left" w:pos="1559"/>
        <w:tab w:val="right" w:leader="dot" w:pos="9895"/>
      </w:tabs>
    </w:pPr>
    <w:rPr>
      <w:sz w:val="20"/>
    </w:rPr>
  </w:style>
  <w:style w:type="paragraph" w:styleId="Obsah8">
    <w:name w:val="toc 8"/>
    <w:basedOn w:val="Normln"/>
    <w:next w:val="Normln"/>
    <w:autoRedefine/>
    <w:uiPriority w:val="39"/>
    <w:rsid w:val="007A07E2"/>
    <w:pPr>
      <w:tabs>
        <w:tab w:val="left" w:pos="1701"/>
        <w:tab w:val="right" w:leader="dot" w:pos="9895"/>
      </w:tabs>
    </w:pPr>
    <w:rPr>
      <w:sz w:val="20"/>
    </w:rPr>
  </w:style>
  <w:style w:type="paragraph" w:styleId="Obsah9">
    <w:name w:val="toc 9"/>
    <w:basedOn w:val="Normln"/>
    <w:next w:val="Normln"/>
    <w:autoRedefine/>
    <w:uiPriority w:val="39"/>
    <w:rsid w:val="007A07E2"/>
    <w:pPr>
      <w:tabs>
        <w:tab w:val="left" w:pos="1843"/>
        <w:tab w:val="right" w:leader="dot" w:pos="9895"/>
      </w:tabs>
    </w:pPr>
    <w:rPr>
      <w:sz w:val="20"/>
    </w:rPr>
  </w:style>
  <w:style w:type="paragraph" w:customStyle="1" w:styleId="Odrka">
    <w:name w:val="Odrážka"/>
    <w:basedOn w:val="Normln"/>
    <w:qFormat/>
    <w:rsid w:val="008C1796"/>
    <w:pPr>
      <w:numPr>
        <w:numId w:val="2"/>
      </w:numPr>
      <w:ind w:left="924" w:hanging="357"/>
    </w:pPr>
  </w:style>
  <w:style w:type="paragraph" w:styleId="Odstavecseseznamem">
    <w:name w:val="List Paragraph"/>
    <w:basedOn w:val="Normln"/>
    <w:uiPriority w:val="34"/>
    <w:qFormat/>
    <w:rsid w:val="007A07E2"/>
    <w:pPr>
      <w:ind w:left="708"/>
    </w:pPr>
  </w:style>
  <w:style w:type="paragraph" w:customStyle="1" w:styleId="RozpArialmale">
    <w:name w:val="Rozp_Arial_male"/>
    <w:qFormat/>
    <w:rsid w:val="007A07E2"/>
    <w:pPr>
      <w:spacing w:line="200" w:lineRule="exact"/>
    </w:pPr>
    <w:rPr>
      <w:rFonts w:ascii="Arial Black" w:eastAsia="Calibri" w:hAnsi="Arial Black"/>
      <w:noProof/>
      <w:sz w:val="18"/>
      <w:szCs w:val="22"/>
      <w:lang w:eastAsia="en-US"/>
    </w:rPr>
  </w:style>
  <w:style w:type="paragraph" w:customStyle="1" w:styleId="RozpArialNazvyPoli">
    <w:name w:val="Rozp_Arial_NazvyPoli"/>
    <w:qFormat/>
    <w:rsid w:val="007A07E2"/>
    <w:pPr>
      <w:framePr w:hSpace="141" w:wrap="around" w:vAnchor="text" w:hAnchor="text" w:x="89" w:y="5050"/>
    </w:pPr>
    <w:rPr>
      <w:rFonts w:ascii="Arial" w:eastAsia="Calibri" w:hAnsi="Arial"/>
      <w:b/>
      <w:noProof/>
      <w:sz w:val="14"/>
      <w:szCs w:val="14"/>
      <w:lang w:eastAsia="en-US"/>
    </w:rPr>
  </w:style>
  <w:style w:type="paragraph" w:customStyle="1" w:styleId="RozpArialvelke">
    <w:name w:val="Rozp_Arial_velke"/>
    <w:qFormat/>
    <w:rsid w:val="007A07E2"/>
    <w:pPr>
      <w:framePr w:hSpace="141" w:wrap="around" w:vAnchor="text" w:hAnchor="text" w:x="89" w:y="5050"/>
      <w:spacing w:line="300" w:lineRule="exact"/>
    </w:pPr>
    <w:rPr>
      <w:rFonts w:ascii="Arial" w:eastAsia="Calibri" w:hAnsi="Arial"/>
      <w:b/>
      <w:noProof/>
      <w:sz w:val="28"/>
      <w:szCs w:val="22"/>
      <w:lang w:eastAsia="en-US"/>
    </w:rPr>
  </w:style>
  <w:style w:type="paragraph" w:customStyle="1" w:styleId="RozpArialBvelke">
    <w:name w:val="Rozp_ArialB_velke"/>
    <w:qFormat/>
    <w:rsid w:val="007A07E2"/>
    <w:pPr>
      <w:spacing w:line="320" w:lineRule="exact"/>
    </w:pPr>
    <w:rPr>
      <w:rFonts w:ascii="Arial Black" w:eastAsia="Calibri" w:hAnsi="Arial Black"/>
      <w:noProof/>
      <w:sz w:val="28"/>
      <w:szCs w:val="22"/>
      <w:lang w:eastAsia="en-US"/>
    </w:rPr>
  </w:style>
  <w:style w:type="paragraph" w:customStyle="1" w:styleId="RozpMTPkontakt">
    <w:name w:val="Rozp_MTP_kontakt"/>
    <w:qFormat/>
    <w:rsid w:val="007A07E2"/>
    <w:pPr>
      <w:framePr w:hSpace="141" w:wrap="around" w:vAnchor="text" w:hAnchor="margin" w:y="5496"/>
      <w:spacing w:line="170" w:lineRule="exact"/>
    </w:pPr>
    <w:rPr>
      <w:rFonts w:ascii="Arial" w:eastAsia="Calibri" w:hAnsi="Arial"/>
      <w:b/>
      <w:noProof/>
      <w:sz w:val="16"/>
      <w:szCs w:val="22"/>
      <w:lang w:eastAsia="en-US"/>
    </w:rPr>
  </w:style>
  <w:style w:type="numbering" w:customStyle="1" w:styleId="Styl1">
    <w:name w:val="Styl1"/>
    <w:uiPriority w:val="99"/>
    <w:rsid w:val="007A07E2"/>
    <w:pPr>
      <w:numPr>
        <w:numId w:val="3"/>
      </w:numPr>
    </w:pPr>
  </w:style>
  <w:style w:type="paragraph" w:styleId="Textbubliny">
    <w:name w:val="Balloon Text"/>
    <w:basedOn w:val="Normln"/>
    <w:link w:val="TextbublinyChar"/>
    <w:rsid w:val="007A07E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F20D2"/>
    <w:rPr>
      <w:rFonts w:ascii="Arial" w:hAnsi="Arial" w:cs="Arial"/>
      <w:b/>
      <w:bCs/>
      <w:kern w:val="32"/>
      <w:sz w:val="22"/>
      <w:szCs w:val="32"/>
    </w:rPr>
  </w:style>
  <w:style w:type="character" w:customStyle="1" w:styleId="Nadpis2Char">
    <w:name w:val="Nadpis 2 Char"/>
    <w:link w:val="Nadpis2"/>
    <w:rsid w:val="00294D62"/>
    <w:rPr>
      <w:rFonts w:ascii="Arial" w:hAnsi="Arial"/>
      <w:b/>
      <w:sz w:val="22"/>
    </w:rPr>
  </w:style>
  <w:style w:type="character" w:customStyle="1" w:styleId="Nadpis3Char">
    <w:name w:val="Nadpis 3 Char"/>
    <w:link w:val="Nadpis3"/>
    <w:rsid w:val="00294D62"/>
    <w:rPr>
      <w:rFonts w:ascii="Arial" w:hAnsi="Arial"/>
      <w:b/>
      <w:sz w:val="22"/>
    </w:rPr>
  </w:style>
  <w:style w:type="character" w:customStyle="1" w:styleId="Nadpis4Char">
    <w:name w:val="Nadpis 4 Char"/>
    <w:link w:val="Nadpis4"/>
    <w:rsid w:val="00080FB0"/>
    <w:rPr>
      <w:rFonts w:ascii="Arial" w:hAnsi="Arial"/>
      <w:b/>
      <w:sz w:val="22"/>
    </w:rPr>
  </w:style>
  <w:style w:type="character" w:customStyle="1" w:styleId="Nadpis5Char">
    <w:name w:val="Nadpis 5 Char"/>
    <w:link w:val="Nadpis5"/>
    <w:rsid w:val="00080FB0"/>
    <w:rPr>
      <w:rFonts w:ascii="Arial" w:hAnsi="Arial"/>
      <w:sz w:val="22"/>
    </w:rPr>
  </w:style>
  <w:style w:type="character" w:customStyle="1" w:styleId="Nadpis6Char">
    <w:name w:val="Nadpis 6 Char"/>
    <w:link w:val="Nadpis6"/>
    <w:rsid w:val="00080FB0"/>
    <w:rPr>
      <w:rFonts w:ascii="Arial" w:hAnsi="Arial"/>
      <w:sz w:val="22"/>
    </w:rPr>
  </w:style>
  <w:style w:type="character" w:customStyle="1" w:styleId="Nadpis7Char">
    <w:name w:val="Nadpis 7 Char"/>
    <w:link w:val="Nadpis7"/>
    <w:rsid w:val="00080FB0"/>
    <w:rPr>
      <w:rFonts w:ascii="Arial" w:hAnsi="Arial"/>
      <w:sz w:val="22"/>
    </w:rPr>
  </w:style>
  <w:style w:type="character" w:customStyle="1" w:styleId="Nadpis8Char">
    <w:name w:val="Nadpis 8 Char"/>
    <w:link w:val="Nadpis8"/>
    <w:rsid w:val="00080FB0"/>
    <w:rPr>
      <w:rFonts w:ascii="Arial" w:hAnsi="Arial"/>
      <w:sz w:val="22"/>
    </w:rPr>
  </w:style>
  <w:style w:type="character" w:customStyle="1" w:styleId="Nadpis9Char">
    <w:name w:val="Nadpis 9 Char"/>
    <w:link w:val="Nadpis9"/>
    <w:rsid w:val="00080FB0"/>
    <w:rPr>
      <w:rFonts w:ascii="Arial" w:hAnsi="Arial"/>
      <w:sz w:val="22"/>
    </w:rPr>
  </w:style>
  <w:style w:type="character" w:customStyle="1" w:styleId="TextbublinyChar">
    <w:name w:val="Text bubliny Char"/>
    <w:link w:val="Textbubliny"/>
    <w:rsid w:val="007A07E2"/>
    <w:rPr>
      <w:rFonts w:ascii="Tahoma" w:hAnsi="Tahoma" w:cs="Tahoma"/>
      <w:sz w:val="16"/>
      <w:szCs w:val="16"/>
    </w:rPr>
  </w:style>
  <w:style w:type="paragraph" w:styleId="Zhlav">
    <w:name w:val="header"/>
    <w:link w:val="ZhlavChar"/>
    <w:rsid w:val="007A07E2"/>
    <w:pPr>
      <w:tabs>
        <w:tab w:val="center" w:pos="4536"/>
        <w:tab w:val="right" w:pos="9072"/>
      </w:tabs>
      <w:jc w:val="center"/>
    </w:pPr>
    <w:rPr>
      <w:rFonts w:ascii="Arial" w:hAnsi="Arial"/>
      <w:sz w:val="16"/>
    </w:rPr>
  </w:style>
  <w:style w:type="character" w:customStyle="1" w:styleId="ZhlavChar">
    <w:name w:val="Záhlaví Char"/>
    <w:link w:val="Zhlav"/>
    <w:rsid w:val="007A07E2"/>
    <w:rPr>
      <w:rFonts w:ascii="Arial" w:hAnsi="Arial"/>
      <w:sz w:val="16"/>
    </w:rPr>
  </w:style>
  <w:style w:type="paragraph" w:styleId="Zkladntext">
    <w:name w:val="Body Text"/>
    <w:basedOn w:val="Normln"/>
    <w:link w:val="ZkladntextChar"/>
    <w:uiPriority w:val="99"/>
    <w:rsid w:val="007A07E2"/>
    <w:pPr>
      <w:spacing w:after="0"/>
    </w:pPr>
  </w:style>
  <w:style w:type="character" w:customStyle="1" w:styleId="ZkladntextChar">
    <w:name w:val="Základní text Char"/>
    <w:link w:val="Zkladntext"/>
    <w:uiPriority w:val="99"/>
    <w:rsid w:val="007A07E2"/>
    <w:rPr>
      <w:rFonts w:ascii="Arial" w:hAnsi="Arial"/>
      <w:sz w:val="22"/>
    </w:rPr>
  </w:style>
  <w:style w:type="paragraph" w:styleId="Zpat">
    <w:name w:val="footer"/>
    <w:link w:val="ZpatChar"/>
    <w:uiPriority w:val="99"/>
    <w:rsid w:val="007A07E2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ZpatChar">
    <w:name w:val="Zápatí Char"/>
    <w:link w:val="Zpat"/>
    <w:uiPriority w:val="99"/>
    <w:rsid w:val="007A07E2"/>
    <w:rPr>
      <w:rFonts w:ascii="Arial" w:hAnsi="Arial"/>
      <w:sz w:val="16"/>
    </w:rPr>
  </w:style>
  <w:style w:type="paragraph" w:customStyle="1" w:styleId="Nzevoddlu">
    <w:name w:val="Název oddílu"/>
    <w:basedOn w:val="Normln"/>
    <w:rsid w:val="008E19AB"/>
    <w:pPr>
      <w:jc w:val="center"/>
    </w:pPr>
    <w:rPr>
      <w:b/>
      <w:bCs/>
    </w:rPr>
  </w:style>
  <w:style w:type="paragraph" w:customStyle="1" w:styleId="Normln-sted">
    <w:name w:val="Normální - střed"/>
    <w:basedOn w:val="Normln"/>
    <w:rsid w:val="000D6EAA"/>
    <w:pPr>
      <w:jc w:val="center"/>
    </w:pPr>
  </w:style>
  <w:style w:type="paragraph" w:customStyle="1" w:styleId="Odstavec-slovan2">
    <w:name w:val="Odstavec - číslovaný 2"/>
    <w:basedOn w:val="Normln"/>
    <w:qFormat/>
    <w:rsid w:val="00D0165E"/>
    <w:pPr>
      <w:numPr>
        <w:ilvl w:val="1"/>
        <w:numId w:val="6"/>
      </w:numPr>
      <w:contextualSpacing w:val="0"/>
    </w:pPr>
  </w:style>
  <w:style w:type="paragraph" w:customStyle="1" w:styleId="Odstavec-slovan3">
    <w:name w:val="Odstavec - číslovaný 3"/>
    <w:basedOn w:val="Odstavec-slovan2"/>
    <w:qFormat/>
    <w:rsid w:val="00A5113C"/>
    <w:pPr>
      <w:numPr>
        <w:ilvl w:val="2"/>
      </w:numPr>
    </w:pPr>
  </w:style>
  <w:style w:type="numbering" w:customStyle="1" w:styleId="Styl2">
    <w:name w:val="Styl2"/>
    <w:uiPriority w:val="99"/>
    <w:rsid w:val="009B4537"/>
    <w:pPr>
      <w:numPr>
        <w:numId w:val="5"/>
      </w:numPr>
    </w:pPr>
  </w:style>
  <w:style w:type="paragraph" w:styleId="Revize">
    <w:name w:val="Revision"/>
    <w:hidden/>
    <w:uiPriority w:val="99"/>
    <w:semiHidden/>
    <w:rsid w:val="001B28ED"/>
    <w:rPr>
      <w:rFonts w:ascii="Arial" w:hAnsi="Arial"/>
      <w:sz w:val="22"/>
    </w:rPr>
  </w:style>
  <w:style w:type="character" w:styleId="Zstupntext">
    <w:name w:val="Placeholder Text"/>
    <w:uiPriority w:val="99"/>
    <w:semiHidden/>
    <w:rsid w:val="00097FA5"/>
    <w:rPr>
      <w:color w:val="808080"/>
    </w:rPr>
  </w:style>
  <w:style w:type="paragraph" w:styleId="Zkladntextodsazen">
    <w:name w:val="Body Text Indent"/>
    <w:basedOn w:val="Normln"/>
    <w:link w:val="ZkladntextodsazenChar"/>
    <w:rsid w:val="00F44559"/>
    <w:pPr>
      <w:ind w:left="283"/>
    </w:pPr>
  </w:style>
  <w:style w:type="character" w:customStyle="1" w:styleId="ZkladntextodsazenChar">
    <w:name w:val="Základní text odsazený Char"/>
    <w:link w:val="Zkladntextodsazen"/>
    <w:rsid w:val="00F44559"/>
    <w:rPr>
      <w:rFonts w:ascii="Arial" w:hAnsi="Arial"/>
      <w:sz w:val="22"/>
    </w:rPr>
  </w:style>
  <w:style w:type="paragraph" w:styleId="Zkladntextodsazen3">
    <w:name w:val="Body Text Indent 3"/>
    <w:basedOn w:val="Normln"/>
    <w:link w:val="Zkladntextodsazen3Char"/>
    <w:rsid w:val="00F44559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44559"/>
    <w:rPr>
      <w:rFonts w:ascii="Arial" w:hAnsi="Arial"/>
      <w:sz w:val="16"/>
      <w:szCs w:val="16"/>
    </w:rPr>
  </w:style>
  <w:style w:type="paragraph" w:customStyle="1" w:styleId="Zkladntext21">
    <w:name w:val="Základní text 21"/>
    <w:basedOn w:val="Normln"/>
    <w:rsid w:val="00F44559"/>
    <w:pPr>
      <w:spacing w:after="60"/>
      <w:ind w:left="397" w:hanging="397"/>
      <w:contextualSpacing w:val="0"/>
      <w:jc w:val="left"/>
    </w:pPr>
    <w:rPr>
      <w:rFonts w:ascii="Times New Roman" w:hAnsi="Times New Roman"/>
      <w:sz w:val="24"/>
    </w:rPr>
  </w:style>
  <w:style w:type="paragraph" w:customStyle="1" w:styleId="Zkladnneodsazen">
    <w:name w:val="Základní neodsazený"/>
    <w:basedOn w:val="Normln"/>
    <w:qFormat/>
    <w:rsid w:val="00E80F6B"/>
    <w:pPr>
      <w:spacing w:after="0" w:line="240" w:lineRule="atLeast"/>
      <w:ind w:left="0"/>
      <w:contextualSpacing w:val="0"/>
    </w:pPr>
    <w:rPr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352;ABLONY\vzory%20smluv%20-%20p&#345;ed&#225;v&#225;ky%20-%20cen&#237;k%20plg\MP_Vzor_SoD_koopera&#269;n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D1CF8-0F8F-4F59-9852-35F6C972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MP_Vzor_SoD_kooperační.dot</Template>
  <TotalTime>0</TotalTime>
  <Pages>5</Pages>
  <Words>1920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METROPROJEKT PRAHA a.s.</Company>
  <LinksUpToDate>false</LinksUpToDate>
  <CharactersWithSpaces>13225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Křivánková Jana Ing.</dc:creator>
  <cp:lastModifiedBy>Kadleckova</cp:lastModifiedBy>
  <cp:revision>2</cp:revision>
  <cp:lastPrinted>2002-02-11T11:07:00Z</cp:lastPrinted>
  <dcterms:created xsi:type="dcterms:W3CDTF">2018-10-31T06:26:00Z</dcterms:created>
  <dcterms:modified xsi:type="dcterms:W3CDTF">2018-10-31T06:26:00Z</dcterms:modified>
</cp:coreProperties>
</file>