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8C" w:rsidRPr="006F1CE9" w:rsidRDefault="00576C8C" w:rsidP="00BE1D00">
      <w:pPr>
        <w:pStyle w:val="Nzev"/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76C8C" w:rsidRPr="00D501BB" w:rsidRDefault="00576C8C" w:rsidP="00BE1D00">
      <w:pPr>
        <w:pStyle w:val="Nzev"/>
        <w:spacing w:line="276" w:lineRule="auto"/>
        <w:rPr>
          <w:rFonts w:ascii="Arial" w:hAnsi="Arial" w:cs="Arial"/>
        </w:rPr>
      </w:pPr>
      <w:r w:rsidRPr="00D501BB">
        <w:rPr>
          <w:rFonts w:ascii="Arial" w:hAnsi="Arial" w:cs="Arial"/>
        </w:rPr>
        <w:t xml:space="preserve">SMLOUVA </w:t>
      </w:r>
    </w:p>
    <w:p w:rsidR="00576C8C" w:rsidRPr="00D501BB" w:rsidRDefault="00576C8C" w:rsidP="00BE1D00">
      <w:pPr>
        <w:spacing w:line="276" w:lineRule="auto"/>
        <w:jc w:val="center"/>
        <w:rPr>
          <w:rFonts w:ascii="Arial" w:hAnsi="Arial" w:cs="Arial"/>
          <w:b/>
          <w:bCs w:val="0"/>
          <w:szCs w:val="24"/>
        </w:rPr>
      </w:pPr>
      <w:r w:rsidRPr="00D501BB">
        <w:rPr>
          <w:rFonts w:ascii="Arial" w:hAnsi="Arial" w:cs="Arial"/>
          <w:b/>
          <w:bCs w:val="0"/>
          <w:szCs w:val="24"/>
        </w:rPr>
        <w:t>o budoucí kupní smlouvě</w:t>
      </w:r>
      <w:r w:rsidR="00C40D50" w:rsidRPr="00D501BB">
        <w:rPr>
          <w:rFonts w:ascii="Arial" w:hAnsi="Arial" w:cs="Arial"/>
          <w:b/>
          <w:bCs w:val="0"/>
          <w:szCs w:val="24"/>
        </w:rPr>
        <w:t xml:space="preserve"> </w:t>
      </w:r>
      <w:r w:rsidR="004E5351" w:rsidRPr="00D501BB">
        <w:rPr>
          <w:rFonts w:ascii="Arial" w:hAnsi="Arial" w:cs="Arial"/>
          <w:b/>
          <w:bCs w:val="0"/>
          <w:szCs w:val="24"/>
        </w:rPr>
        <w:t>č. SM/</w:t>
      </w:r>
      <w:r w:rsidR="00564E17">
        <w:rPr>
          <w:rFonts w:ascii="Arial" w:hAnsi="Arial" w:cs="Arial"/>
          <w:b/>
          <w:bCs w:val="0"/>
          <w:szCs w:val="24"/>
        </w:rPr>
        <w:t>1132</w:t>
      </w:r>
      <w:r w:rsidR="004E5351" w:rsidRPr="00D501BB">
        <w:rPr>
          <w:rFonts w:ascii="Arial" w:hAnsi="Arial" w:cs="Arial"/>
          <w:b/>
          <w:bCs w:val="0"/>
          <w:szCs w:val="24"/>
        </w:rPr>
        <w:t>/201</w:t>
      </w:r>
      <w:r w:rsidR="00D87D38" w:rsidRPr="00D501BB">
        <w:rPr>
          <w:rFonts w:ascii="Arial" w:hAnsi="Arial" w:cs="Arial"/>
          <w:b/>
          <w:bCs w:val="0"/>
          <w:szCs w:val="24"/>
        </w:rPr>
        <w:t>8</w:t>
      </w:r>
    </w:p>
    <w:p w:rsidR="00576C8C" w:rsidRPr="006F1CE9" w:rsidRDefault="00576C8C" w:rsidP="00BE1D00">
      <w:pPr>
        <w:spacing w:line="276" w:lineRule="auto"/>
        <w:jc w:val="center"/>
        <w:rPr>
          <w:rFonts w:ascii="Arial" w:hAnsi="Arial" w:cs="Arial"/>
          <w:b/>
          <w:bCs w:val="0"/>
          <w:sz w:val="22"/>
          <w:szCs w:val="22"/>
        </w:rPr>
      </w:pP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uzavřená mezi</w:t>
      </w: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F1CE9">
        <w:rPr>
          <w:rFonts w:ascii="Arial" w:hAnsi="Arial" w:cs="Arial"/>
          <w:b/>
          <w:sz w:val="22"/>
          <w:szCs w:val="22"/>
        </w:rPr>
        <w:t>Městem Jindřichův Hradec</w:t>
      </w: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zastoupen</w:t>
      </w:r>
      <w:r w:rsidR="002F2094">
        <w:rPr>
          <w:rFonts w:ascii="Arial" w:hAnsi="Arial" w:cs="Arial"/>
          <w:sz w:val="22"/>
          <w:szCs w:val="22"/>
        </w:rPr>
        <w:t>é</w:t>
      </w:r>
      <w:r w:rsidRPr="006F1CE9">
        <w:rPr>
          <w:rFonts w:ascii="Arial" w:hAnsi="Arial" w:cs="Arial"/>
          <w:sz w:val="22"/>
          <w:szCs w:val="22"/>
        </w:rPr>
        <w:t xml:space="preserve">m starostou ing. </w:t>
      </w:r>
      <w:r w:rsidR="00F67FE0" w:rsidRPr="006F1CE9">
        <w:rPr>
          <w:rFonts w:ascii="Arial" w:hAnsi="Arial" w:cs="Arial"/>
          <w:sz w:val="22"/>
          <w:szCs w:val="22"/>
        </w:rPr>
        <w:t>Stanislavem Mrvkou</w:t>
      </w: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 xml:space="preserve">se sídlem Klášterská 135/II, </w:t>
      </w:r>
      <w:r w:rsidR="004A3D4D" w:rsidRPr="006F1CE9">
        <w:rPr>
          <w:rFonts w:ascii="Arial" w:hAnsi="Arial" w:cs="Arial"/>
          <w:sz w:val="22"/>
          <w:szCs w:val="22"/>
        </w:rPr>
        <w:t xml:space="preserve">377 22 </w:t>
      </w:r>
      <w:r w:rsidRPr="006F1CE9">
        <w:rPr>
          <w:rFonts w:ascii="Arial" w:hAnsi="Arial" w:cs="Arial"/>
          <w:sz w:val="22"/>
          <w:szCs w:val="22"/>
        </w:rPr>
        <w:t>Jindřichův Hradec</w:t>
      </w: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IČ 246875</w:t>
      </w:r>
    </w:p>
    <w:p w:rsidR="004A3D4D" w:rsidRPr="006F1CE9" w:rsidRDefault="004A3D4D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DIČ: CZ 00246875</w:t>
      </w:r>
    </w:p>
    <w:p w:rsidR="004A3D4D" w:rsidRPr="006F1CE9" w:rsidRDefault="004A3D4D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5734EC">
        <w:rPr>
          <w:rFonts w:ascii="Arial" w:hAnsi="Arial" w:cs="Arial"/>
          <w:sz w:val="22"/>
          <w:szCs w:val="22"/>
        </w:rPr>
        <w:t>xxxxxxxxxxxx</w:t>
      </w:r>
      <w:proofErr w:type="spellEnd"/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(</w:t>
      </w:r>
      <w:r w:rsidR="00803BB2" w:rsidRPr="006F1CE9">
        <w:rPr>
          <w:rFonts w:ascii="Arial" w:hAnsi="Arial" w:cs="Arial"/>
          <w:sz w:val="22"/>
          <w:szCs w:val="22"/>
        </w:rPr>
        <w:t xml:space="preserve">jako </w:t>
      </w:r>
      <w:r w:rsidRPr="006F1CE9">
        <w:rPr>
          <w:rFonts w:ascii="Arial" w:hAnsi="Arial" w:cs="Arial"/>
          <w:sz w:val="22"/>
          <w:szCs w:val="22"/>
        </w:rPr>
        <w:t xml:space="preserve">budoucí </w:t>
      </w:r>
      <w:r w:rsidR="00D86385" w:rsidRPr="006F1CE9">
        <w:rPr>
          <w:rFonts w:ascii="Arial" w:hAnsi="Arial" w:cs="Arial"/>
          <w:sz w:val="22"/>
          <w:szCs w:val="22"/>
        </w:rPr>
        <w:t>kupující</w:t>
      </w:r>
      <w:r w:rsidRPr="006F1CE9">
        <w:rPr>
          <w:rFonts w:ascii="Arial" w:hAnsi="Arial" w:cs="Arial"/>
          <w:sz w:val="22"/>
          <w:szCs w:val="22"/>
        </w:rPr>
        <w:t>)</w:t>
      </w: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a</w:t>
      </w:r>
    </w:p>
    <w:p w:rsidR="00CA444A" w:rsidRPr="006F1CE9" w:rsidRDefault="00CA444A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Text11"/>
    </w:p>
    <w:bookmarkEnd w:id="1"/>
    <w:p w:rsidR="00D87D38" w:rsidRPr="006F1CE9" w:rsidRDefault="002F2094" w:rsidP="00BE1D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RBB INVE</w:t>
      </w:r>
      <w:r w:rsidR="00D87D38" w:rsidRPr="006F1CE9">
        <w:rPr>
          <w:rFonts w:ascii="Arial" w:hAnsi="Arial" w:cs="Arial"/>
          <w:b/>
          <w:sz w:val="22"/>
          <w:szCs w:val="22"/>
        </w:rPr>
        <w:t>ST, a.s.</w:t>
      </w:r>
    </w:p>
    <w:p w:rsidR="00D87D38" w:rsidRPr="00B51FD2" w:rsidRDefault="00DD1EEA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51FD2" w:rsidRPr="00B51FD2">
        <w:rPr>
          <w:rFonts w:ascii="Arial" w:hAnsi="Arial" w:cs="Arial"/>
          <w:sz w:val="22"/>
          <w:szCs w:val="22"/>
        </w:rPr>
        <w:t>astoupen</w:t>
      </w:r>
      <w:r w:rsidR="002F2094">
        <w:rPr>
          <w:rFonts w:ascii="Arial" w:hAnsi="Arial" w:cs="Arial"/>
          <w:sz w:val="22"/>
          <w:szCs w:val="22"/>
        </w:rPr>
        <w:t>ou</w:t>
      </w:r>
      <w:r w:rsidR="00B51FD2" w:rsidRPr="00B51FD2">
        <w:rPr>
          <w:rFonts w:ascii="Arial" w:hAnsi="Arial" w:cs="Arial"/>
          <w:sz w:val="22"/>
          <w:szCs w:val="22"/>
        </w:rPr>
        <w:t xml:space="preserve"> Ing. Tomášem Blábolilem</w:t>
      </w:r>
    </w:p>
    <w:p w:rsidR="00D87D38" w:rsidRPr="00B51FD2" w:rsidRDefault="00D87D38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FD2">
        <w:rPr>
          <w:rFonts w:ascii="Arial" w:hAnsi="Arial" w:cs="Arial"/>
          <w:sz w:val="22"/>
          <w:szCs w:val="22"/>
        </w:rPr>
        <w:t>se sídlem Nová Kolonie 1448</w:t>
      </w:r>
      <w:r w:rsidR="00B51FD2">
        <w:rPr>
          <w:rFonts w:ascii="Arial" w:hAnsi="Arial" w:cs="Arial"/>
          <w:sz w:val="22"/>
          <w:szCs w:val="22"/>
        </w:rPr>
        <w:t>/6</w:t>
      </w:r>
      <w:r w:rsidRPr="00B51FD2">
        <w:rPr>
          <w:rFonts w:ascii="Arial" w:hAnsi="Arial" w:cs="Arial"/>
          <w:sz w:val="22"/>
          <w:szCs w:val="22"/>
        </w:rPr>
        <w:t>, Praha 5</w:t>
      </w:r>
      <w:r w:rsidR="00B51FD2">
        <w:rPr>
          <w:rFonts w:ascii="Arial" w:hAnsi="Arial" w:cs="Arial"/>
          <w:sz w:val="22"/>
          <w:szCs w:val="22"/>
        </w:rPr>
        <w:t xml:space="preserve"> – Stodůlky</w:t>
      </w:r>
    </w:p>
    <w:p w:rsidR="00247CEA" w:rsidRPr="00B51FD2" w:rsidRDefault="00D87D38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FD2">
        <w:rPr>
          <w:rFonts w:ascii="Arial" w:hAnsi="Arial" w:cs="Arial"/>
          <w:sz w:val="22"/>
          <w:szCs w:val="22"/>
        </w:rPr>
        <w:t>IČ 26044919</w:t>
      </w:r>
    </w:p>
    <w:p w:rsidR="00D87D38" w:rsidRPr="00B51FD2" w:rsidRDefault="00D87D38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FD2">
        <w:rPr>
          <w:rFonts w:ascii="Arial" w:hAnsi="Arial" w:cs="Arial"/>
          <w:sz w:val="22"/>
          <w:szCs w:val="22"/>
        </w:rPr>
        <w:t>DIČ CZ 26044919</w:t>
      </w:r>
    </w:p>
    <w:p w:rsidR="00D87D38" w:rsidRPr="00B51FD2" w:rsidRDefault="00D87D38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FD2">
        <w:rPr>
          <w:rFonts w:ascii="Arial" w:hAnsi="Arial" w:cs="Arial"/>
          <w:sz w:val="22"/>
          <w:szCs w:val="22"/>
        </w:rPr>
        <w:t>z</w:t>
      </w:r>
      <w:r w:rsidR="00B51FD2">
        <w:rPr>
          <w:rFonts w:ascii="Arial" w:hAnsi="Arial" w:cs="Arial"/>
          <w:sz w:val="22"/>
          <w:szCs w:val="22"/>
        </w:rPr>
        <w:t>apsaná v obchodním rejstříku Městského soudu v Praze, oddíl B, vložka 11700</w:t>
      </w: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(</w:t>
      </w:r>
      <w:r w:rsidR="00803BB2" w:rsidRPr="006F1CE9">
        <w:rPr>
          <w:rFonts w:ascii="Arial" w:hAnsi="Arial" w:cs="Arial"/>
          <w:sz w:val="22"/>
          <w:szCs w:val="22"/>
        </w:rPr>
        <w:t>jako</w:t>
      </w:r>
      <w:r w:rsidRPr="006F1CE9">
        <w:rPr>
          <w:rFonts w:ascii="Arial" w:hAnsi="Arial" w:cs="Arial"/>
          <w:sz w:val="22"/>
          <w:szCs w:val="22"/>
        </w:rPr>
        <w:t xml:space="preserve"> budoucí </w:t>
      </w:r>
      <w:r w:rsidR="00D86385" w:rsidRPr="006F1CE9">
        <w:rPr>
          <w:rFonts w:ascii="Arial" w:hAnsi="Arial" w:cs="Arial"/>
          <w:sz w:val="22"/>
          <w:szCs w:val="22"/>
        </w:rPr>
        <w:t>prodávající</w:t>
      </w:r>
      <w:r w:rsidRPr="006F1CE9">
        <w:rPr>
          <w:rFonts w:ascii="Arial" w:hAnsi="Arial" w:cs="Arial"/>
          <w:sz w:val="22"/>
          <w:szCs w:val="22"/>
        </w:rPr>
        <w:t>)</w:t>
      </w: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76C8C" w:rsidRPr="006F1CE9" w:rsidRDefault="00576C8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76C8C" w:rsidRPr="006F1CE9" w:rsidRDefault="00576C8C" w:rsidP="00BE1D00">
      <w:pPr>
        <w:spacing w:line="276" w:lineRule="auto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6F1CE9">
        <w:rPr>
          <w:rFonts w:ascii="Arial" w:hAnsi="Arial" w:cs="Arial"/>
          <w:b/>
          <w:bCs w:val="0"/>
          <w:sz w:val="22"/>
          <w:szCs w:val="22"/>
        </w:rPr>
        <w:t>I.</w:t>
      </w:r>
    </w:p>
    <w:p w:rsidR="00D87D38" w:rsidRPr="006F1CE9" w:rsidRDefault="00D87D38" w:rsidP="00BE1D00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 xml:space="preserve">1.1. </w:t>
      </w:r>
      <w:r w:rsidR="00576C8C" w:rsidRPr="006F1CE9">
        <w:rPr>
          <w:rFonts w:ascii="Arial" w:hAnsi="Arial" w:cs="Arial"/>
          <w:sz w:val="22"/>
          <w:szCs w:val="22"/>
        </w:rPr>
        <w:t xml:space="preserve">Budoucí prodávající </w:t>
      </w:r>
      <w:r w:rsidRPr="006F1CE9">
        <w:rPr>
          <w:rFonts w:ascii="Arial" w:hAnsi="Arial" w:cs="Arial"/>
          <w:sz w:val="22"/>
          <w:szCs w:val="22"/>
        </w:rPr>
        <w:t>prohlašuje, že je výlučným vlastníkem níže uvedených pozemků:</w:t>
      </w:r>
    </w:p>
    <w:p w:rsidR="00D87D38" w:rsidRPr="006F1CE9" w:rsidRDefault="00A8793C" w:rsidP="00BE1D00">
      <w:pPr>
        <w:pStyle w:val="Zkladntex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b/>
          <w:sz w:val="22"/>
          <w:szCs w:val="22"/>
        </w:rPr>
        <w:t xml:space="preserve">nově vzniklého pozemku </w:t>
      </w:r>
      <w:proofErr w:type="spellStart"/>
      <w:r w:rsidRPr="006F1CE9">
        <w:rPr>
          <w:rFonts w:ascii="Arial" w:hAnsi="Arial" w:cs="Arial"/>
          <w:b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b/>
          <w:sz w:val="22"/>
          <w:szCs w:val="22"/>
        </w:rPr>
        <w:t xml:space="preserve">. </w:t>
      </w:r>
      <w:r w:rsidR="006B3795" w:rsidRPr="006F1CE9">
        <w:rPr>
          <w:rFonts w:ascii="Arial" w:hAnsi="Arial" w:cs="Arial"/>
          <w:b/>
          <w:sz w:val="22"/>
          <w:szCs w:val="22"/>
        </w:rPr>
        <w:t>2392/4,</w:t>
      </w:r>
      <w:r w:rsidRPr="006F1CE9">
        <w:rPr>
          <w:rFonts w:ascii="Arial" w:hAnsi="Arial" w:cs="Arial"/>
          <w:b/>
          <w:sz w:val="22"/>
          <w:szCs w:val="22"/>
        </w:rPr>
        <w:t xml:space="preserve"> ostatní plocha, ostatní komunikace, o výměře </w:t>
      </w:r>
      <w:r w:rsidR="00B51FD2">
        <w:rPr>
          <w:rFonts w:ascii="Arial" w:hAnsi="Arial" w:cs="Arial"/>
          <w:b/>
          <w:sz w:val="22"/>
          <w:szCs w:val="22"/>
        </w:rPr>
        <w:t>878</w:t>
      </w:r>
      <w:r w:rsidRPr="006F1CE9">
        <w:rPr>
          <w:rFonts w:ascii="Arial" w:hAnsi="Arial" w:cs="Arial"/>
          <w:b/>
          <w:sz w:val="22"/>
          <w:szCs w:val="22"/>
        </w:rPr>
        <w:t xml:space="preserve"> m2</w:t>
      </w:r>
      <w:r w:rsidR="00D87D38" w:rsidRPr="006F1CE9">
        <w:rPr>
          <w:rFonts w:ascii="Arial" w:hAnsi="Arial" w:cs="Arial"/>
          <w:b/>
          <w:sz w:val="22"/>
          <w:szCs w:val="22"/>
        </w:rPr>
        <w:t>,</w:t>
      </w:r>
      <w:r w:rsidR="00D87D38" w:rsidRPr="006F1CE9">
        <w:rPr>
          <w:rFonts w:ascii="Arial" w:hAnsi="Arial" w:cs="Arial"/>
          <w:sz w:val="22"/>
          <w:szCs w:val="22"/>
        </w:rPr>
        <w:t xml:space="preserve"> odděleného geometrickým plánem č. 708-832/2017 z pozemku </w:t>
      </w:r>
      <w:proofErr w:type="spellStart"/>
      <w:r w:rsidR="00D87D38" w:rsidRPr="006F1CE9">
        <w:rPr>
          <w:rFonts w:ascii="Arial" w:hAnsi="Arial" w:cs="Arial"/>
          <w:sz w:val="22"/>
          <w:szCs w:val="22"/>
        </w:rPr>
        <w:t>p.č</w:t>
      </w:r>
      <w:proofErr w:type="spellEnd"/>
      <w:r w:rsidR="00D87D38" w:rsidRPr="006F1CE9">
        <w:rPr>
          <w:rFonts w:ascii="Arial" w:hAnsi="Arial" w:cs="Arial"/>
          <w:sz w:val="22"/>
          <w:szCs w:val="22"/>
        </w:rPr>
        <w:t>. 239</w:t>
      </w:r>
      <w:r w:rsidR="006B3795" w:rsidRPr="006F1CE9">
        <w:rPr>
          <w:rFonts w:ascii="Arial" w:hAnsi="Arial" w:cs="Arial"/>
          <w:sz w:val="22"/>
          <w:szCs w:val="22"/>
        </w:rPr>
        <w:t>2</w:t>
      </w:r>
      <w:r w:rsidR="00D87D38" w:rsidRPr="006F1CE9">
        <w:rPr>
          <w:rFonts w:ascii="Arial" w:hAnsi="Arial" w:cs="Arial"/>
          <w:sz w:val="22"/>
          <w:szCs w:val="22"/>
        </w:rPr>
        <w:t>/</w:t>
      </w:r>
      <w:r w:rsidR="006B3795" w:rsidRPr="006F1CE9">
        <w:rPr>
          <w:rFonts w:ascii="Arial" w:hAnsi="Arial" w:cs="Arial"/>
          <w:sz w:val="22"/>
          <w:szCs w:val="22"/>
        </w:rPr>
        <w:t xml:space="preserve">4 a </w:t>
      </w:r>
      <w:r w:rsidR="006B3795" w:rsidRPr="006F1CE9">
        <w:rPr>
          <w:rFonts w:ascii="Arial" w:hAnsi="Arial" w:cs="Arial"/>
          <w:b/>
          <w:sz w:val="22"/>
          <w:szCs w:val="22"/>
        </w:rPr>
        <w:t xml:space="preserve">nově vzniklého pozemku </w:t>
      </w:r>
      <w:proofErr w:type="spellStart"/>
      <w:r w:rsidR="006B3795" w:rsidRPr="006F1CE9">
        <w:rPr>
          <w:rFonts w:ascii="Arial" w:hAnsi="Arial" w:cs="Arial"/>
          <w:b/>
          <w:sz w:val="22"/>
          <w:szCs w:val="22"/>
        </w:rPr>
        <w:t>p.č</w:t>
      </w:r>
      <w:proofErr w:type="spellEnd"/>
      <w:r w:rsidR="006B3795" w:rsidRPr="006F1CE9">
        <w:rPr>
          <w:rFonts w:ascii="Arial" w:hAnsi="Arial" w:cs="Arial"/>
          <w:b/>
          <w:sz w:val="22"/>
          <w:szCs w:val="22"/>
        </w:rPr>
        <w:t>. 2394/3, ostatní plocha, ostatní komunikace, o výměře 34 m2,</w:t>
      </w:r>
      <w:r w:rsidR="006B3795" w:rsidRPr="006F1CE9">
        <w:rPr>
          <w:rFonts w:ascii="Arial" w:hAnsi="Arial" w:cs="Arial"/>
          <w:sz w:val="22"/>
          <w:szCs w:val="22"/>
        </w:rPr>
        <w:t xml:space="preserve"> odděleného geometrickým plánem č. 708-832/2017 z pozemku </w:t>
      </w:r>
      <w:proofErr w:type="spellStart"/>
      <w:r w:rsidR="006B3795" w:rsidRPr="006F1CE9">
        <w:rPr>
          <w:rFonts w:ascii="Arial" w:hAnsi="Arial" w:cs="Arial"/>
          <w:sz w:val="22"/>
          <w:szCs w:val="22"/>
        </w:rPr>
        <w:t>p.č</w:t>
      </w:r>
      <w:proofErr w:type="spellEnd"/>
      <w:r w:rsidR="006B3795" w:rsidRPr="006F1CE9">
        <w:rPr>
          <w:rFonts w:ascii="Arial" w:hAnsi="Arial" w:cs="Arial"/>
          <w:sz w:val="22"/>
          <w:szCs w:val="22"/>
        </w:rPr>
        <w:t xml:space="preserve">. 2394/3, vše </w:t>
      </w:r>
      <w:r w:rsidR="00D87D38" w:rsidRPr="006F1CE9">
        <w:rPr>
          <w:rFonts w:ascii="Arial" w:hAnsi="Arial" w:cs="Arial"/>
          <w:sz w:val="22"/>
          <w:szCs w:val="22"/>
        </w:rPr>
        <w:t xml:space="preserve">obec Jindřichův Hradec, </w:t>
      </w:r>
      <w:proofErr w:type="spellStart"/>
      <w:r w:rsidR="00D87D38" w:rsidRPr="006F1CE9">
        <w:rPr>
          <w:rFonts w:ascii="Arial" w:hAnsi="Arial" w:cs="Arial"/>
          <w:sz w:val="22"/>
          <w:szCs w:val="22"/>
        </w:rPr>
        <w:t>k.ú</w:t>
      </w:r>
      <w:proofErr w:type="spellEnd"/>
      <w:r w:rsidR="00D87D38" w:rsidRPr="006F1CE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87D38" w:rsidRPr="006F1CE9">
        <w:rPr>
          <w:rFonts w:ascii="Arial" w:hAnsi="Arial" w:cs="Arial"/>
          <w:sz w:val="22"/>
          <w:szCs w:val="22"/>
        </w:rPr>
        <w:t>Radouňka</w:t>
      </w:r>
      <w:proofErr w:type="spellEnd"/>
      <w:r w:rsidR="00D87D38" w:rsidRPr="006F1CE9">
        <w:rPr>
          <w:rFonts w:ascii="Arial" w:hAnsi="Arial" w:cs="Arial"/>
          <w:sz w:val="22"/>
          <w:szCs w:val="22"/>
        </w:rPr>
        <w:t>, zapsan</w:t>
      </w:r>
      <w:r w:rsidR="006B3795" w:rsidRPr="006F1CE9">
        <w:rPr>
          <w:rFonts w:ascii="Arial" w:hAnsi="Arial" w:cs="Arial"/>
          <w:sz w:val="22"/>
          <w:szCs w:val="22"/>
        </w:rPr>
        <w:t>ých</w:t>
      </w:r>
      <w:r w:rsidR="00D87D38" w:rsidRPr="006F1CE9">
        <w:rPr>
          <w:rFonts w:ascii="Arial" w:hAnsi="Arial" w:cs="Arial"/>
          <w:sz w:val="22"/>
          <w:szCs w:val="22"/>
        </w:rPr>
        <w:t xml:space="preserve"> na LV č. 478 u Katastrálního úřadu pro Jihočeský kraj, Katastrální pracoviště Jindřichův Hradec</w:t>
      </w:r>
    </w:p>
    <w:p w:rsidR="00D87D38" w:rsidRPr="006F1CE9" w:rsidRDefault="00D87D38" w:rsidP="00BE1D00">
      <w:pPr>
        <w:pStyle w:val="Zkladntex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b/>
          <w:sz w:val="22"/>
          <w:szCs w:val="22"/>
        </w:rPr>
        <w:t xml:space="preserve">nově vzniklého pozemku </w:t>
      </w:r>
      <w:proofErr w:type="spellStart"/>
      <w:r w:rsidRPr="006F1CE9">
        <w:rPr>
          <w:rFonts w:ascii="Arial" w:hAnsi="Arial" w:cs="Arial"/>
          <w:b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b/>
          <w:sz w:val="22"/>
          <w:szCs w:val="22"/>
        </w:rPr>
        <w:t>. 34/7, ostatní plocha, ostatní komunikace, o výměře 387 m2,</w:t>
      </w:r>
      <w:r w:rsidRPr="006F1CE9">
        <w:rPr>
          <w:rFonts w:ascii="Arial" w:hAnsi="Arial" w:cs="Arial"/>
          <w:sz w:val="22"/>
          <w:szCs w:val="22"/>
        </w:rPr>
        <w:t xml:space="preserve"> odděleného geometrickým plánem č. 353-832/2017 z pozemku </w:t>
      </w:r>
      <w:proofErr w:type="spellStart"/>
      <w:r w:rsidRPr="006F1CE9">
        <w:rPr>
          <w:rFonts w:ascii="Arial" w:hAnsi="Arial" w:cs="Arial"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sz w:val="22"/>
          <w:szCs w:val="22"/>
        </w:rPr>
        <w:t>. 34/6</w:t>
      </w:r>
      <w:r w:rsidR="006B3795" w:rsidRPr="006F1CE9">
        <w:rPr>
          <w:rFonts w:ascii="Arial" w:hAnsi="Arial" w:cs="Arial"/>
          <w:sz w:val="22"/>
          <w:szCs w:val="22"/>
        </w:rPr>
        <w:t xml:space="preserve"> a</w:t>
      </w:r>
      <w:r w:rsidRPr="006F1CE9">
        <w:rPr>
          <w:rFonts w:ascii="Arial" w:hAnsi="Arial" w:cs="Arial"/>
          <w:sz w:val="22"/>
          <w:szCs w:val="22"/>
        </w:rPr>
        <w:t xml:space="preserve"> </w:t>
      </w:r>
      <w:r w:rsidR="006B3795" w:rsidRPr="006F1CE9">
        <w:rPr>
          <w:rFonts w:ascii="Arial" w:hAnsi="Arial" w:cs="Arial"/>
          <w:b/>
          <w:sz w:val="22"/>
          <w:szCs w:val="22"/>
        </w:rPr>
        <w:t xml:space="preserve">nově vzniklého pozemku </w:t>
      </w:r>
      <w:proofErr w:type="spellStart"/>
      <w:r w:rsidR="006B3795" w:rsidRPr="006F1CE9">
        <w:rPr>
          <w:rFonts w:ascii="Arial" w:hAnsi="Arial" w:cs="Arial"/>
          <w:b/>
          <w:sz w:val="22"/>
          <w:szCs w:val="22"/>
        </w:rPr>
        <w:t>p.č</w:t>
      </w:r>
      <w:proofErr w:type="spellEnd"/>
      <w:r w:rsidR="006B3795" w:rsidRPr="006F1CE9">
        <w:rPr>
          <w:rFonts w:ascii="Arial" w:hAnsi="Arial" w:cs="Arial"/>
          <w:b/>
          <w:sz w:val="22"/>
          <w:szCs w:val="22"/>
        </w:rPr>
        <w:t>. 41/5, ostatní plocha, ostatní komunikace, o výměře 2664 m2,</w:t>
      </w:r>
      <w:r w:rsidR="006B3795" w:rsidRPr="006F1CE9">
        <w:rPr>
          <w:rFonts w:ascii="Arial" w:hAnsi="Arial" w:cs="Arial"/>
          <w:sz w:val="22"/>
          <w:szCs w:val="22"/>
        </w:rPr>
        <w:t xml:space="preserve"> odděleného geometrickým plánem č. 353-832/2017 z pozemku </w:t>
      </w:r>
      <w:proofErr w:type="spellStart"/>
      <w:r w:rsidR="006B3795" w:rsidRPr="006F1CE9">
        <w:rPr>
          <w:rFonts w:ascii="Arial" w:hAnsi="Arial" w:cs="Arial"/>
          <w:sz w:val="22"/>
          <w:szCs w:val="22"/>
        </w:rPr>
        <w:t>p.č</w:t>
      </w:r>
      <w:proofErr w:type="spellEnd"/>
      <w:r w:rsidR="006B3795" w:rsidRPr="006F1CE9">
        <w:rPr>
          <w:rFonts w:ascii="Arial" w:hAnsi="Arial" w:cs="Arial"/>
          <w:sz w:val="22"/>
          <w:szCs w:val="22"/>
        </w:rPr>
        <w:t xml:space="preserve">. 41/4, vše </w:t>
      </w:r>
      <w:r w:rsidRPr="006F1CE9">
        <w:rPr>
          <w:rFonts w:ascii="Arial" w:hAnsi="Arial" w:cs="Arial"/>
          <w:sz w:val="22"/>
          <w:szCs w:val="22"/>
        </w:rPr>
        <w:t xml:space="preserve">obec Jindřichův Hradec, </w:t>
      </w:r>
      <w:proofErr w:type="spellStart"/>
      <w:r w:rsidRPr="006F1CE9">
        <w:rPr>
          <w:rFonts w:ascii="Arial" w:hAnsi="Arial" w:cs="Arial"/>
          <w:sz w:val="22"/>
          <w:szCs w:val="22"/>
        </w:rPr>
        <w:t>k.ú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. Dolní </w:t>
      </w:r>
      <w:proofErr w:type="spellStart"/>
      <w:r w:rsidRPr="006F1CE9">
        <w:rPr>
          <w:rFonts w:ascii="Arial" w:hAnsi="Arial" w:cs="Arial"/>
          <w:sz w:val="22"/>
          <w:szCs w:val="22"/>
        </w:rPr>
        <w:t>Skrýchov</w:t>
      </w:r>
      <w:proofErr w:type="spellEnd"/>
      <w:r w:rsidRPr="006F1CE9">
        <w:rPr>
          <w:rFonts w:ascii="Arial" w:hAnsi="Arial" w:cs="Arial"/>
          <w:sz w:val="22"/>
          <w:szCs w:val="22"/>
        </w:rPr>
        <w:t>, zapsan</w:t>
      </w:r>
      <w:r w:rsidR="006B3795" w:rsidRPr="006F1CE9">
        <w:rPr>
          <w:rFonts w:ascii="Arial" w:hAnsi="Arial" w:cs="Arial"/>
          <w:sz w:val="22"/>
          <w:szCs w:val="22"/>
        </w:rPr>
        <w:t>ých</w:t>
      </w:r>
      <w:r w:rsidRPr="006F1CE9">
        <w:rPr>
          <w:rFonts w:ascii="Arial" w:hAnsi="Arial" w:cs="Arial"/>
          <w:sz w:val="22"/>
          <w:szCs w:val="22"/>
        </w:rPr>
        <w:t xml:space="preserve"> na LV č. 212 u Katastrálního úřadu pro Jihočeský kraj, Katastrální pracoviště Jindřichův Hradec</w:t>
      </w:r>
    </w:p>
    <w:p w:rsidR="00A8793C" w:rsidRPr="006F1CE9" w:rsidRDefault="00A8793C" w:rsidP="00BE1D00">
      <w:pPr>
        <w:pStyle w:val="Zkladntex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D87D38" w:rsidRPr="006F1CE9" w:rsidRDefault="00A8793C" w:rsidP="00BE1D00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1.2. Budoucí prodávající prohlašuje, že se stane výlučným vlastníkem pozemků:</w:t>
      </w:r>
    </w:p>
    <w:p w:rsidR="00A8793C" w:rsidRPr="006F1CE9" w:rsidRDefault="00A8793C" w:rsidP="00BE1D00">
      <w:pPr>
        <w:pStyle w:val="Zkladntex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b/>
          <w:sz w:val="22"/>
          <w:szCs w:val="22"/>
        </w:rPr>
        <w:t xml:space="preserve">nově vzniklého pozemku </w:t>
      </w:r>
      <w:proofErr w:type="spellStart"/>
      <w:r w:rsidRPr="006F1CE9">
        <w:rPr>
          <w:rFonts w:ascii="Arial" w:hAnsi="Arial" w:cs="Arial"/>
          <w:b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b/>
          <w:sz w:val="22"/>
          <w:szCs w:val="22"/>
        </w:rPr>
        <w:t>. 20</w:t>
      </w:r>
      <w:r w:rsidR="002F2094">
        <w:rPr>
          <w:rFonts w:ascii="Arial" w:hAnsi="Arial" w:cs="Arial"/>
          <w:b/>
          <w:sz w:val="22"/>
          <w:szCs w:val="22"/>
        </w:rPr>
        <w:t>8</w:t>
      </w:r>
      <w:r w:rsidRPr="006F1CE9">
        <w:rPr>
          <w:rFonts w:ascii="Arial" w:hAnsi="Arial" w:cs="Arial"/>
          <w:b/>
          <w:sz w:val="22"/>
          <w:szCs w:val="22"/>
        </w:rPr>
        <w:t>9/2, ostatní plocha, ostatní komunikace, o výměře 1608 m2,</w:t>
      </w:r>
      <w:r w:rsidRPr="006F1CE9">
        <w:rPr>
          <w:rFonts w:ascii="Arial" w:hAnsi="Arial" w:cs="Arial"/>
          <w:sz w:val="22"/>
          <w:szCs w:val="22"/>
        </w:rPr>
        <w:t xml:space="preserve"> odděleného geometrickým plánem č. 708-832/2017 z pozemku </w:t>
      </w:r>
      <w:proofErr w:type="spellStart"/>
      <w:r w:rsidRPr="006F1CE9">
        <w:rPr>
          <w:rFonts w:ascii="Arial" w:hAnsi="Arial" w:cs="Arial"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. 2089, </w:t>
      </w:r>
      <w:r w:rsidRPr="006F1CE9">
        <w:rPr>
          <w:rFonts w:ascii="Arial" w:hAnsi="Arial" w:cs="Arial"/>
          <w:b/>
          <w:sz w:val="22"/>
          <w:szCs w:val="22"/>
        </w:rPr>
        <w:t xml:space="preserve">nově vzniklého pozemku </w:t>
      </w:r>
      <w:proofErr w:type="spellStart"/>
      <w:r w:rsidRPr="006F1CE9">
        <w:rPr>
          <w:rFonts w:ascii="Arial" w:hAnsi="Arial" w:cs="Arial"/>
          <w:b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b/>
          <w:sz w:val="22"/>
          <w:szCs w:val="22"/>
        </w:rPr>
        <w:t xml:space="preserve">. 2090/2, ostatní plocha, ostatní komunikace, o výměře 85 m2, </w:t>
      </w:r>
      <w:r w:rsidRPr="006F1CE9">
        <w:rPr>
          <w:rFonts w:ascii="Arial" w:hAnsi="Arial" w:cs="Arial"/>
          <w:sz w:val="22"/>
          <w:szCs w:val="22"/>
        </w:rPr>
        <w:t xml:space="preserve">odděleného geometrickým plánem č. 708-832/2017 z pozemku </w:t>
      </w:r>
      <w:proofErr w:type="spellStart"/>
      <w:r w:rsidRPr="006F1CE9">
        <w:rPr>
          <w:rFonts w:ascii="Arial" w:hAnsi="Arial" w:cs="Arial"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. 2090, </w:t>
      </w:r>
      <w:r w:rsidRPr="006F1CE9">
        <w:rPr>
          <w:rFonts w:ascii="Arial" w:hAnsi="Arial" w:cs="Arial"/>
          <w:b/>
          <w:sz w:val="22"/>
          <w:szCs w:val="22"/>
        </w:rPr>
        <w:t xml:space="preserve">nově vzniklého pozemku </w:t>
      </w:r>
      <w:proofErr w:type="spellStart"/>
      <w:r w:rsidRPr="006F1CE9">
        <w:rPr>
          <w:rFonts w:ascii="Arial" w:hAnsi="Arial" w:cs="Arial"/>
          <w:b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b/>
          <w:sz w:val="22"/>
          <w:szCs w:val="22"/>
        </w:rPr>
        <w:t xml:space="preserve">. 2091/2, ostatní plocha, ostatní komunikace, o výměře 133 m2, nově vzniklého pozemku </w:t>
      </w:r>
      <w:proofErr w:type="spellStart"/>
      <w:r w:rsidRPr="006F1CE9">
        <w:rPr>
          <w:rFonts w:ascii="Arial" w:hAnsi="Arial" w:cs="Arial"/>
          <w:b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b/>
          <w:sz w:val="22"/>
          <w:szCs w:val="22"/>
        </w:rPr>
        <w:t xml:space="preserve">. 2091/3, </w:t>
      </w:r>
      <w:r w:rsidRPr="006F1CE9">
        <w:rPr>
          <w:rFonts w:ascii="Arial" w:hAnsi="Arial" w:cs="Arial"/>
          <w:b/>
          <w:sz w:val="22"/>
          <w:szCs w:val="22"/>
        </w:rPr>
        <w:lastRenderedPageBreak/>
        <w:t xml:space="preserve">ostatní plocha, ostatní komunikace, o výměře 24 m2 a nově vzniklého pozemku </w:t>
      </w:r>
      <w:proofErr w:type="spellStart"/>
      <w:r w:rsidRPr="006F1CE9">
        <w:rPr>
          <w:rFonts w:ascii="Arial" w:hAnsi="Arial" w:cs="Arial"/>
          <w:b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b/>
          <w:sz w:val="22"/>
          <w:szCs w:val="22"/>
        </w:rPr>
        <w:t>. 2091/5, ostatní plocha, ostatní komunikace, o výměře 26 m2,</w:t>
      </w:r>
      <w:r w:rsidRPr="006F1CE9">
        <w:rPr>
          <w:rFonts w:ascii="Arial" w:hAnsi="Arial" w:cs="Arial"/>
          <w:sz w:val="22"/>
          <w:szCs w:val="22"/>
        </w:rPr>
        <w:t xml:space="preserve"> oddělených geometrickým plánem č. 708-832/2017 z pozemku </w:t>
      </w:r>
      <w:proofErr w:type="spellStart"/>
      <w:r w:rsidRPr="006F1CE9">
        <w:rPr>
          <w:rFonts w:ascii="Arial" w:hAnsi="Arial" w:cs="Arial"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. 2091, vše obec Jindřichův Hradec, </w:t>
      </w:r>
      <w:proofErr w:type="spellStart"/>
      <w:r w:rsidRPr="006F1CE9">
        <w:rPr>
          <w:rFonts w:ascii="Arial" w:hAnsi="Arial" w:cs="Arial"/>
          <w:sz w:val="22"/>
          <w:szCs w:val="22"/>
        </w:rPr>
        <w:t>k.ú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F1CE9">
        <w:rPr>
          <w:rFonts w:ascii="Arial" w:hAnsi="Arial" w:cs="Arial"/>
          <w:sz w:val="22"/>
          <w:szCs w:val="22"/>
        </w:rPr>
        <w:t>Radouňka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, zapsaných na LV č. 306 (ve spoluvlastnictví Jana Vodičky, Ke škole 27, </w:t>
      </w:r>
      <w:proofErr w:type="spellStart"/>
      <w:r w:rsidRPr="006F1CE9">
        <w:rPr>
          <w:rFonts w:ascii="Arial" w:hAnsi="Arial" w:cs="Arial"/>
          <w:sz w:val="22"/>
          <w:szCs w:val="22"/>
        </w:rPr>
        <w:t>Radouňka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, Petra Vodičky, Pohoří 29, </w:t>
      </w:r>
      <w:proofErr w:type="spellStart"/>
      <w:r w:rsidRPr="006F1CE9">
        <w:rPr>
          <w:rFonts w:ascii="Arial" w:hAnsi="Arial" w:cs="Arial"/>
          <w:sz w:val="22"/>
          <w:szCs w:val="22"/>
        </w:rPr>
        <w:t>Pluhův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 Žďár, Heleny Vodičkové, Ke Škole 27, </w:t>
      </w:r>
      <w:proofErr w:type="spellStart"/>
      <w:r w:rsidRPr="006F1CE9">
        <w:rPr>
          <w:rFonts w:ascii="Arial" w:hAnsi="Arial" w:cs="Arial"/>
          <w:sz w:val="22"/>
          <w:szCs w:val="22"/>
        </w:rPr>
        <w:t>Radouňka</w:t>
      </w:r>
      <w:proofErr w:type="spellEnd"/>
      <w:r w:rsidRPr="006F1CE9">
        <w:rPr>
          <w:rFonts w:ascii="Arial" w:hAnsi="Arial" w:cs="Arial"/>
          <w:sz w:val="22"/>
          <w:szCs w:val="22"/>
        </w:rPr>
        <w:t>, Jindřichův Hradec) u Katastrálního úřadu pro Jihočeský kraj, Katastrální pracoviště Jindřichův Hradec,</w:t>
      </w:r>
    </w:p>
    <w:p w:rsidR="00576C8C" w:rsidRPr="006F1CE9" w:rsidRDefault="00A8793C" w:rsidP="00BE1D0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b/>
          <w:sz w:val="22"/>
          <w:szCs w:val="22"/>
        </w:rPr>
        <w:t xml:space="preserve">nově vzniklého pozemku </w:t>
      </w:r>
      <w:proofErr w:type="spellStart"/>
      <w:r w:rsidRPr="006F1CE9">
        <w:rPr>
          <w:rFonts w:ascii="Arial" w:hAnsi="Arial" w:cs="Arial"/>
          <w:b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b/>
          <w:sz w:val="22"/>
          <w:szCs w:val="22"/>
        </w:rPr>
        <w:t>. 2</w:t>
      </w:r>
      <w:r w:rsidR="006B3795" w:rsidRPr="006F1CE9">
        <w:rPr>
          <w:rFonts w:ascii="Arial" w:hAnsi="Arial" w:cs="Arial"/>
          <w:b/>
          <w:sz w:val="22"/>
          <w:szCs w:val="22"/>
        </w:rPr>
        <w:t>162</w:t>
      </w:r>
      <w:r w:rsidR="00B51FD2">
        <w:rPr>
          <w:rFonts w:ascii="Arial" w:hAnsi="Arial" w:cs="Arial"/>
          <w:b/>
          <w:sz w:val="22"/>
          <w:szCs w:val="22"/>
        </w:rPr>
        <w:t>/2</w:t>
      </w:r>
      <w:r w:rsidRPr="006F1CE9">
        <w:rPr>
          <w:rFonts w:ascii="Arial" w:hAnsi="Arial" w:cs="Arial"/>
          <w:b/>
          <w:sz w:val="22"/>
          <w:szCs w:val="22"/>
        </w:rPr>
        <w:t>, ostatní plocha, ostatní komunikace, o výměře  8</w:t>
      </w:r>
      <w:r w:rsidR="006B3795" w:rsidRPr="006F1CE9">
        <w:rPr>
          <w:rFonts w:ascii="Arial" w:hAnsi="Arial" w:cs="Arial"/>
          <w:b/>
          <w:sz w:val="22"/>
          <w:szCs w:val="22"/>
        </w:rPr>
        <w:t>20</w:t>
      </w:r>
      <w:r w:rsidRPr="006F1CE9">
        <w:rPr>
          <w:rFonts w:ascii="Arial" w:hAnsi="Arial" w:cs="Arial"/>
          <w:b/>
          <w:sz w:val="22"/>
          <w:szCs w:val="22"/>
        </w:rPr>
        <w:t xml:space="preserve"> m2, </w:t>
      </w:r>
      <w:r w:rsidRPr="006F1CE9">
        <w:rPr>
          <w:rFonts w:ascii="Arial" w:hAnsi="Arial" w:cs="Arial"/>
          <w:sz w:val="22"/>
          <w:szCs w:val="22"/>
        </w:rPr>
        <w:t xml:space="preserve">odděleného geometrickým plánem č. 708-832/2017 z pozemku </w:t>
      </w:r>
      <w:proofErr w:type="spellStart"/>
      <w:r w:rsidRPr="006F1CE9">
        <w:rPr>
          <w:rFonts w:ascii="Arial" w:hAnsi="Arial" w:cs="Arial"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sz w:val="22"/>
          <w:szCs w:val="22"/>
        </w:rPr>
        <w:t>. 2</w:t>
      </w:r>
      <w:r w:rsidR="006B3795" w:rsidRPr="006F1CE9">
        <w:rPr>
          <w:rFonts w:ascii="Arial" w:hAnsi="Arial" w:cs="Arial"/>
          <w:sz w:val="22"/>
          <w:szCs w:val="22"/>
        </w:rPr>
        <w:t>162</w:t>
      </w:r>
      <w:r w:rsidRPr="006F1CE9">
        <w:rPr>
          <w:rFonts w:ascii="Arial" w:hAnsi="Arial" w:cs="Arial"/>
          <w:sz w:val="22"/>
          <w:szCs w:val="22"/>
        </w:rPr>
        <w:t xml:space="preserve">, obec Jindřichův Hradec, </w:t>
      </w:r>
      <w:proofErr w:type="spellStart"/>
      <w:r w:rsidRPr="006F1CE9">
        <w:rPr>
          <w:rFonts w:ascii="Arial" w:hAnsi="Arial" w:cs="Arial"/>
          <w:sz w:val="22"/>
          <w:szCs w:val="22"/>
        </w:rPr>
        <w:t>k.ú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F1CE9">
        <w:rPr>
          <w:rFonts w:ascii="Arial" w:hAnsi="Arial" w:cs="Arial"/>
          <w:sz w:val="22"/>
          <w:szCs w:val="22"/>
        </w:rPr>
        <w:t>Radouňka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, zapsaném na LV č. </w:t>
      </w:r>
      <w:r w:rsidR="006B3795" w:rsidRPr="006F1CE9">
        <w:rPr>
          <w:rFonts w:ascii="Arial" w:hAnsi="Arial" w:cs="Arial"/>
          <w:sz w:val="22"/>
          <w:szCs w:val="22"/>
        </w:rPr>
        <w:t xml:space="preserve">480 (ve vlastnictví Jaroslava Blábolila, Ke Škole 17, </w:t>
      </w:r>
      <w:proofErr w:type="spellStart"/>
      <w:r w:rsidR="006B3795" w:rsidRPr="006F1CE9">
        <w:rPr>
          <w:rFonts w:ascii="Arial" w:hAnsi="Arial" w:cs="Arial"/>
          <w:sz w:val="22"/>
          <w:szCs w:val="22"/>
        </w:rPr>
        <w:t>Radouňka</w:t>
      </w:r>
      <w:proofErr w:type="spellEnd"/>
      <w:r w:rsidR="006B3795" w:rsidRPr="006F1CE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B3795" w:rsidRPr="006F1CE9">
        <w:rPr>
          <w:rFonts w:ascii="Arial" w:hAnsi="Arial" w:cs="Arial"/>
          <w:sz w:val="22"/>
          <w:szCs w:val="22"/>
        </w:rPr>
        <w:t>J.Hradec</w:t>
      </w:r>
      <w:proofErr w:type="spellEnd"/>
      <w:r w:rsidR="006B3795" w:rsidRPr="006F1CE9">
        <w:rPr>
          <w:rFonts w:ascii="Arial" w:hAnsi="Arial" w:cs="Arial"/>
          <w:sz w:val="22"/>
          <w:szCs w:val="22"/>
        </w:rPr>
        <w:t>)</w:t>
      </w:r>
      <w:r w:rsidRPr="006F1CE9">
        <w:rPr>
          <w:rFonts w:ascii="Arial" w:hAnsi="Arial" w:cs="Arial"/>
          <w:sz w:val="22"/>
          <w:szCs w:val="22"/>
        </w:rPr>
        <w:t xml:space="preserve"> u Katastrálního úřadu pro Jihočeský kraj, Katastrální pracoviště Jindřichův Hradec</w:t>
      </w:r>
      <w:r w:rsidR="006B3795" w:rsidRPr="006F1CE9">
        <w:rPr>
          <w:rFonts w:ascii="Arial" w:hAnsi="Arial" w:cs="Arial"/>
          <w:sz w:val="22"/>
          <w:szCs w:val="22"/>
        </w:rPr>
        <w:t>,</w:t>
      </w:r>
    </w:p>
    <w:p w:rsidR="006B3795" w:rsidRPr="006F1CE9" w:rsidRDefault="006B3795" w:rsidP="00BE1D00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6B3795" w:rsidRPr="006F1CE9" w:rsidRDefault="006B3795" w:rsidP="00BE1D00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1.</w:t>
      </w:r>
      <w:r w:rsidR="006F1CE9">
        <w:rPr>
          <w:rFonts w:ascii="Arial" w:hAnsi="Arial" w:cs="Arial"/>
          <w:sz w:val="22"/>
          <w:szCs w:val="22"/>
        </w:rPr>
        <w:t>3</w:t>
      </w:r>
      <w:r w:rsidRPr="006F1CE9">
        <w:rPr>
          <w:rFonts w:ascii="Arial" w:hAnsi="Arial" w:cs="Arial"/>
          <w:sz w:val="22"/>
          <w:szCs w:val="22"/>
        </w:rPr>
        <w:t xml:space="preserve">. Budoucí prodávající prohlašuje, že je výlučným vlastníkem komunikace vybudované v rámci stavby „Neveřejná komunikace – </w:t>
      </w:r>
      <w:proofErr w:type="spellStart"/>
      <w:r w:rsidRPr="006F1CE9">
        <w:rPr>
          <w:rFonts w:ascii="Arial" w:hAnsi="Arial" w:cs="Arial"/>
          <w:sz w:val="22"/>
          <w:szCs w:val="22"/>
        </w:rPr>
        <w:t>Rapol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1CE9">
        <w:rPr>
          <w:rFonts w:ascii="Arial" w:hAnsi="Arial" w:cs="Arial"/>
          <w:sz w:val="22"/>
          <w:szCs w:val="22"/>
        </w:rPr>
        <w:t>Radouňka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“ (dále také jen „stavba“) vybudované na pozemcích specifikovaných v čl. I, odst. 1.1. a odst. 1.2. této smlouvy a na pozemku </w:t>
      </w:r>
      <w:proofErr w:type="spellStart"/>
      <w:r w:rsidRPr="006F1CE9">
        <w:rPr>
          <w:rFonts w:ascii="Arial" w:hAnsi="Arial" w:cs="Arial"/>
          <w:sz w:val="22"/>
          <w:szCs w:val="22"/>
        </w:rPr>
        <w:t>p.č</w:t>
      </w:r>
      <w:proofErr w:type="spellEnd"/>
      <w:r w:rsidRPr="006F1CE9">
        <w:rPr>
          <w:rFonts w:ascii="Arial" w:hAnsi="Arial" w:cs="Arial"/>
          <w:sz w:val="22"/>
          <w:szCs w:val="22"/>
        </w:rPr>
        <w:t>. 247/20, vodní plocha, tok přirozený, o výměře 307 m2, v </w:t>
      </w:r>
      <w:proofErr w:type="spellStart"/>
      <w:r w:rsidRPr="006F1CE9">
        <w:rPr>
          <w:rFonts w:ascii="Arial" w:hAnsi="Arial" w:cs="Arial"/>
          <w:sz w:val="22"/>
          <w:szCs w:val="22"/>
        </w:rPr>
        <w:t>k.ú</w:t>
      </w:r>
      <w:proofErr w:type="spellEnd"/>
      <w:r w:rsidRPr="006F1CE9">
        <w:rPr>
          <w:rFonts w:ascii="Arial" w:hAnsi="Arial" w:cs="Arial"/>
          <w:sz w:val="22"/>
          <w:szCs w:val="22"/>
        </w:rPr>
        <w:t xml:space="preserve">. Dolní </w:t>
      </w:r>
      <w:proofErr w:type="spellStart"/>
      <w:r w:rsidRPr="006F1CE9">
        <w:rPr>
          <w:rFonts w:ascii="Arial" w:hAnsi="Arial" w:cs="Arial"/>
          <w:sz w:val="22"/>
          <w:szCs w:val="22"/>
        </w:rPr>
        <w:t>Skrýchov</w:t>
      </w:r>
      <w:proofErr w:type="spellEnd"/>
      <w:r w:rsidRPr="006F1CE9">
        <w:rPr>
          <w:rFonts w:ascii="Arial" w:hAnsi="Arial" w:cs="Arial"/>
          <w:sz w:val="22"/>
          <w:szCs w:val="22"/>
        </w:rPr>
        <w:t>, obec Jindřichův Hradec, zapsaném na LV 10001 (ve vlastnictví města Jindřichův Hradec).</w:t>
      </w:r>
    </w:p>
    <w:p w:rsidR="00EE592F" w:rsidRPr="006F1CE9" w:rsidRDefault="006B3795" w:rsidP="00BE1D00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 xml:space="preserve">   „Stavba“ obsahuje stavební objekty: </w:t>
      </w:r>
      <w:r w:rsidR="00EE592F" w:rsidRPr="006F1CE9">
        <w:rPr>
          <w:rFonts w:ascii="Arial" w:hAnsi="Arial" w:cs="Arial"/>
          <w:sz w:val="22"/>
          <w:szCs w:val="22"/>
        </w:rPr>
        <w:tab/>
      </w:r>
      <w:r w:rsidRPr="006F1CE9">
        <w:rPr>
          <w:rFonts w:ascii="Arial" w:hAnsi="Arial" w:cs="Arial"/>
          <w:sz w:val="22"/>
          <w:szCs w:val="22"/>
        </w:rPr>
        <w:t>SO</w:t>
      </w:r>
      <w:r w:rsidR="00EE592F" w:rsidRPr="006F1CE9">
        <w:rPr>
          <w:rFonts w:ascii="Arial" w:hAnsi="Arial" w:cs="Arial"/>
          <w:sz w:val="22"/>
          <w:szCs w:val="22"/>
        </w:rPr>
        <w:t xml:space="preserve"> 101 – komunikace </w:t>
      </w:r>
    </w:p>
    <w:p w:rsidR="006B3795" w:rsidRPr="006F1CE9" w:rsidRDefault="00EE592F" w:rsidP="00BE1D00">
      <w:pPr>
        <w:pStyle w:val="Zkladntext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 xml:space="preserve">     </w:t>
      </w:r>
      <w:r w:rsidRPr="006F1CE9">
        <w:rPr>
          <w:rFonts w:ascii="Arial" w:hAnsi="Arial" w:cs="Arial"/>
          <w:sz w:val="22"/>
          <w:szCs w:val="22"/>
        </w:rPr>
        <w:tab/>
        <w:t>SO 201 – most</w:t>
      </w:r>
    </w:p>
    <w:p w:rsidR="00EE592F" w:rsidRPr="006F1CE9" w:rsidRDefault="00EE592F" w:rsidP="00BE1D00">
      <w:pPr>
        <w:pStyle w:val="Zkladntext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EE592F" w:rsidRPr="006F1CE9" w:rsidRDefault="00EE592F" w:rsidP="00BE1D00">
      <w:pPr>
        <w:pStyle w:val="Zkladntext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812FA3" w:rsidRPr="006F1CE9" w:rsidRDefault="00812FA3" w:rsidP="00BE1D0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1CE9">
        <w:rPr>
          <w:rFonts w:ascii="Arial" w:hAnsi="Arial" w:cs="Arial"/>
          <w:b/>
          <w:sz w:val="22"/>
          <w:szCs w:val="22"/>
        </w:rPr>
        <w:t>II.</w:t>
      </w:r>
    </w:p>
    <w:p w:rsidR="00BF4750" w:rsidRPr="006F1CE9" w:rsidRDefault="008C090B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 xml:space="preserve">Smluvní strany se dohodly, </w:t>
      </w:r>
      <w:r w:rsidR="00831144">
        <w:rPr>
          <w:rFonts w:ascii="Arial" w:hAnsi="Arial" w:cs="Arial"/>
          <w:sz w:val="22"/>
          <w:szCs w:val="22"/>
        </w:rPr>
        <w:t xml:space="preserve">že </w:t>
      </w:r>
      <w:r w:rsidR="00BF4750" w:rsidRPr="006F1CE9">
        <w:rPr>
          <w:rFonts w:ascii="Arial" w:hAnsi="Arial" w:cs="Arial"/>
          <w:sz w:val="22"/>
          <w:szCs w:val="22"/>
        </w:rPr>
        <w:t xml:space="preserve">nejpozději </w:t>
      </w:r>
      <w:r w:rsidR="00831144">
        <w:rPr>
          <w:rFonts w:ascii="Arial" w:hAnsi="Arial" w:cs="Arial"/>
          <w:sz w:val="22"/>
          <w:szCs w:val="22"/>
        </w:rPr>
        <w:t>d</w:t>
      </w:r>
      <w:r w:rsidR="00BF4750" w:rsidRPr="006F1CE9">
        <w:rPr>
          <w:rFonts w:ascii="Arial" w:hAnsi="Arial" w:cs="Arial"/>
          <w:sz w:val="22"/>
          <w:szCs w:val="22"/>
        </w:rPr>
        <w:t xml:space="preserve">o </w:t>
      </w:r>
      <w:r w:rsidR="00831144">
        <w:rPr>
          <w:rFonts w:ascii="Arial" w:hAnsi="Arial" w:cs="Arial"/>
          <w:sz w:val="22"/>
          <w:szCs w:val="22"/>
        </w:rPr>
        <w:t>pěti let</w:t>
      </w:r>
      <w:r w:rsidR="00BF4750" w:rsidRPr="006F1CE9">
        <w:rPr>
          <w:rFonts w:ascii="Arial" w:hAnsi="Arial" w:cs="Arial"/>
          <w:sz w:val="22"/>
          <w:szCs w:val="22"/>
        </w:rPr>
        <w:t xml:space="preserve"> od podpisu této smlouvy a  za předpokladu, že budoucí prodávající získá do svého výlučného vlastnictví pozemky dotčené „stavbou“ specifikované v čl. I. odst. 1.2. této smlouvy</w:t>
      </w:r>
      <w:r w:rsidR="00304EC3">
        <w:rPr>
          <w:rFonts w:ascii="Arial" w:hAnsi="Arial" w:cs="Arial"/>
          <w:sz w:val="22"/>
          <w:szCs w:val="22"/>
        </w:rPr>
        <w:t xml:space="preserve">, </w:t>
      </w:r>
      <w:r w:rsidR="00BF4750" w:rsidRPr="006F1CE9">
        <w:rPr>
          <w:rFonts w:ascii="Arial" w:hAnsi="Arial" w:cs="Arial"/>
          <w:sz w:val="22"/>
          <w:szCs w:val="22"/>
        </w:rPr>
        <w:t xml:space="preserve">spolu </w:t>
      </w:r>
      <w:r w:rsidRPr="006F1CE9">
        <w:rPr>
          <w:rFonts w:ascii="Arial" w:hAnsi="Arial" w:cs="Arial"/>
          <w:sz w:val="22"/>
          <w:szCs w:val="22"/>
        </w:rPr>
        <w:t>uzavřou kupní smlouvu</w:t>
      </w:r>
      <w:r w:rsidR="00BF4750" w:rsidRPr="006F1CE9">
        <w:rPr>
          <w:rFonts w:ascii="Arial" w:hAnsi="Arial" w:cs="Arial"/>
          <w:sz w:val="22"/>
          <w:szCs w:val="22"/>
        </w:rPr>
        <w:t xml:space="preserve"> s těmito podstatnými náležitostmi:</w:t>
      </w:r>
    </w:p>
    <w:p w:rsidR="00BF4750" w:rsidRPr="006F1CE9" w:rsidRDefault="00BF4750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F49A8" w:rsidRPr="006F1CE9" w:rsidRDefault="00BF4750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1. B</w:t>
      </w:r>
      <w:r w:rsidR="006F49A8" w:rsidRPr="006F1CE9">
        <w:rPr>
          <w:rFonts w:ascii="Arial" w:hAnsi="Arial" w:cs="Arial"/>
          <w:sz w:val="22"/>
          <w:szCs w:val="22"/>
        </w:rPr>
        <w:t>udoucí prodávající p</w:t>
      </w:r>
      <w:r w:rsidR="00ED758F" w:rsidRPr="006F1CE9">
        <w:rPr>
          <w:rFonts w:ascii="Arial" w:hAnsi="Arial" w:cs="Arial"/>
          <w:sz w:val="22"/>
          <w:szCs w:val="22"/>
        </w:rPr>
        <w:t>řeve</w:t>
      </w:r>
      <w:r w:rsidRPr="006F1CE9">
        <w:rPr>
          <w:rFonts w:ascii="Arial" w:hAnsi="Arial" w:cs="Arial"/>
          <w:sz w:val="22"/>
          <w:szCs w:val="22"/>
        </w:rPr>
        <w:t>de</w:t>
      </w:r>
      <w:r w:rsidR="006F49A8" w:rsidRPr="006F1CE9">
        <w:rPr>
          <w:rFonts w:ascii="Arial" w:hAnsi="Arial" w:cs="Arial"/>
          <w:sz w:val="22"/>
          <w:szCs w:val="22"/>
        </w:rPr>
        <w:t xml:space="preserve"> budoucímu kupujícímu do jeho výlučného vlastnictví</w:t>
      </w:r>
      <w:r w:rsidR="00402DEC" w:rsidRPr="006F1CE9">
        <w:rPr>
          <w:rFonts w:ascii="Arial" w:hAnsi="Arial" w:cs="Arial"/>
          <w:sz w:val="22"/>
          <w:szCs w:val="22"/>
        </w:rPr>
        <w:t xml:space="preserve"> </w:t>
      </w:r>
      <w:r w:rsidR="00947098" w:rsidRPr="006F1CE9">
        <w:rPr>
          <w:rFonts w:ascii="Arial" w:hAnsi="Arial" w:cs="Arial"/>
          <w:sz w:val="22"/>
          <w:szCs w:val="22"/>
        </w:rPr>
        <w:t>nemovitosti</w:t>
      </w:r>
      <w:r w:rsidRPr="006F1CE9">
        <w:rPr>
          <w:rFonts w:ascii="Arial" w:hAnsi="Arial" w:cs="Arial"/>
          <w:sz w:val="22"/>
          <w:szCs w:val="22"/>
        </w:rPr>
        <w:t xml:space="preserve"> </w:t>
      </w:r>
      <w:r w:rsidR="00EE592F" w:rsidRPr="006F1CE9">
        <w:rPr>
          <w:rFonts w:ascii="Arial" w:hAnsi="Arial" w:cs="Arial"/>
          <w:sz w:val="22"/>
          <w:szCs w:val="22"/>
        </w:rPr>
        <w:t xml:space="preserve">specifikované v čl. I. této smlouvy </w:t>
      </w:r>
      <w:r w:rsidR="00947098" w:rsidRPr="006F1CE9">
        <w:rPr>
          <w:rFonts w:ascii="Arial" w:hAnsi="Arial" w:cs="Arial"/>
          <w:sz w:val="22"/>
          <w:szCs w:val="22"/>
        </w:rPr>
        <w:t xml:space="preserve">za </w:t>
      </w:r>
      <w:r w:rsidRPr="006F1CE9">
        <w:rPr>
          <w:rFonts w:ascii="Arial" w:hAnsi="Arial" w:cs="Arial"/>
          <w:sz w:val="22"/>
          <w:szCs w:val="22"/>
        </w:rPr>
        <w:t xml:space="preserve">dohodnutou kupní </w:t>
      </w:r>
      <w:r w:rsidR="00947098" w:rsidRPr="006F1CE9">
        <w:rPr>
          <w:rFonts w:ascii="Arial" w:hAnsi="Arial" w:cs="Arial"/>
          <w:sz w:val="22"/>
          <w:szCs w:val="22"/>
        </w:rPr>
        <w:t xml:space="preserve">cenu </w:t>
      </w:r>
      <w:r w:rsidR="006F62A6">
        <w:rPr>
          <w:rFonts w:ascii="Arial" w:hAnsi="Arial" w:cs="Arial"/>
          <w:sz w:val="22"/>
          <w:szCs w:val="22"/>
        </w:rPr>
        <w:t xml:space="preserve">3.789.780,- </w:t>
      </w:r>
      <w:r w:rsidR="00EE592F" w:rsidRPr="006F1CE9">
        <w:rPr>
          <w:rFonts w:ascii="Arial" w:hAnsi="Arial" w:cs="Arial"/>
          <w:sz w:val="22"/>
          <w:szCs w:val="22"/>
        </w:rPr>
        <w:t>Kč</w:t>
      </w:r>
      <w:r w:rsidR="006F62A6">
        <w:rPr>
          <w:rFonts w:ascii="Arial" w:hAnsi="Arial" w:cs="Arial"/>
          <w:sz w:val="22"/>
          <w:szCs w:val="22"/>
        </w:rPr>
        <w:t xml:space="preserve"> (slovy: tři milióny sedm set osmdesát devět tisíc sedm set osmdesát korun českých) + příslušná sazba DPH.</w:t>
      </w:r>
      <w:r w:rsidR="00947098" w:rsidRPr="006F1CE9">
        <w:rPr>
          <w:rFonts w:ascii="Arial" w:hAnsi="Arial" w:cs="Arial"/>
          <w:sz w:val="22"/>
          <w:szCs w:val="22"/>
        </w:rPr>
        <w:t xml:space="preserve"> </w:t>
      </w:r>
      <w:r w:rsidR="00D80154" w:rsidRPr="006F1CE9">
        <w:rPr>
          <w:rFonts w:ascii="Arial" w:hAnsi="Arial" w:cs="Arial"/>
          <w:sz w:val="22"/>
          <w:szCs w:val="22"/>
        </w:rPr>
        <w:t>Kupní cena bude uhrazena nejpozději do 30</w:t>
      </w:r>
      <w:r w:rsidRPr="006F1CE9">
        <w:rPr>
          <w:rFonts w:ascii="Arial" w:hAnsi="Arial" w:cs="Arial"/>
          <w:sz w:val="22"/>
          <w:szCs w:val="22"/>
        </w:rPr>
        <w:t>ti dnů od podpisu kupní smlouvy na účet budoucího prodávajícího dle převzaté faktury</w:t>
      </w:r>
      <w:r w:rsidR="00BE1D00">
        <w:rPr>
          <w:rFonts w:ascii="Arial" w:hAnsi="Arial" w:cs="Arial"/>
          <w:sz w:val="22"/>
          <w:szCs w:val="22"/>
        </w:rPr>
        <w:t xml:space="preserve"> vystavené budoucím prodávajícím</w:t>
      </w:r>
      <w:r w:rsidRPr="006F1CE9">
        <w:rPr>
          <w:rFonts w:ascii="Arial" w:hAnsi="Arial" w:cs="Arial"/>
          <w:sz w:val="22"/>
          <w:szCs w:val="22"/>
        </w:rPr>
        <w:t>.</w:t>
      </w:r>
    </w:p>
    <w:p w:rsidR="00BF4750" w:rsidRPr="006F1CE9" w:rsidRDefault="00BF4750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750" w:rsidRDefault="006F1CE9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2</w:t>
      </w:r>
      <w:r w:rsidR="00BF4750" w:rsidRPr="006F1CE9">
        <w:rPr>
          <w:rFonts w:ascii="Arial" w:hAnsi="Arial" w:cs="Arial"/>
          <w:sz w:val="22"/>
          <w:szCs w:val="22"/>
        </w:rPr>
        <w:t xml:space="preserve">. Nemovitosti specifikované v čl. I budou převedeny do vlastnictví budoucího kupujícího prosté všech </w:t>
      </w:r>
      <w:r w:rsidR="00BE1D00">
        <w:rPr>
          <w:rFonts w:ascii="Arial" w:hAnsi="Arial" w:cs="Arial"/>
          <w:sz w:val="22"/>
          <w:szCs w:val="22"/>
        </w:rPr>
        <w:t>dluhů, zástavních práv a jiných právních</w:t>
      </w:r>
      <w:r w:rsidRPr="006F1CE9">
        <w:rPr>
          <w:rFonts w:ascii="Arial" w:hAnsi="Arial" w:cs="Arial"/>
          <w:sz w:val="22"/>
          <w:szCs w:val="22"/>
        </w:rPr>
        <w:t xml:space="preserve"> závazků či jiných právních </w:t>
      </w:r>
      <w:r w:rsidR="00B51FD2">
        <w:rPr>
          <w:rFonts w:ascii="Arial" w:hAnsi="Arial" w:cs="Arial"/>
          <w:sz w:val="22"/>
          <w:szCs w:val="22"/>
        </w:rPr>
        <w:t>a</w:t>
      </w:r>
      <w:r w:rsidR="00BE1D00">
        <w:rPr>
          <w:rFonts w:ascii="Arial" w:hAnsi="Arial" w:cs="Arial"/>
          <w:sz w:val="22"/>
          <w:szCs w:val="22"/>
        </w:rPr>
        <w:t xml:space="preserve"> faktických </w:t>
      </w:r>
      <w:r w:rsidRPr="006F1CE9">
        <w:rPr>
          <w:rFonts w:ascii="Arial" w:hAnsi="Arial" w:cs="Arial"/>
          <w:sz w:val="22"/>
          <w:szCs w:val="22"/>
        </w:rPr>
        <w:t>vad.</w:t>
      </w:r>
    </w:p>
    <w:p w:rsidR="006F1CE9" w:rsidRPr="006F1CE9" w:rsidRDefault="006F1CE9" w:rsidP="00BE1D0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6F1CE9" w:rsidRPr="006F1CE9" w:rsidRDefault="006F1CE9" w:rsidP="00BE1D0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3. Budoucí prodávající se zavazuje nejpozději v den podpisu kupní smlouvy předat budoucímu kupujícímu veškerou technickou </w:t>
      </w:r>
      <w:r w:rsidRPr="006F1CE9">
        <w:rPr>
          <w:sz w:val="22"/>
          <w:szCs w:val="22"/>
        </w:rPr>
        <w:t>dokumentac</w:t>
      </w:r>
      <w:r>
        <w:rPr>
          <w:sz w:val="22"/>
          <w:szCs w:val="22"/>
        </w:rPr>
        <w:t>i ke „stavbě“. Budoucí p</w:t>
      </w:r>
      <w:r w:rsidRPr="006F1CE9">
        <w:rPr>
          <w:color w:val="auto"/>
          <w:sz w:val="22"/>
          <w:szCs w:val="22"/>
        </w:rPr>
        <w:t xml:space="preserve">rodávající se zavazuje k poskytnutí záruky na převáděné stavby specifikované v čl. I </w:t>
      </w:r>
      <w:r>
        <w:rPr>
          <w:color w:val="auto"/>
          <w:sz w:val="22"/>
          <w:szCs w:val="22"/>
        </w:rPr>
        <w:t xml:space="preserve">odst. 1.3. této smlouvy v délce </w:t>
      </w:r>
      <w:r w:rsidR="002B58F0">
        <w:rPr>
          <w:color w:val="auto"/>
          <w:sz w:val="22"/>
          <w:szCs w:val="22"/>
        </w:rPr>
        <w:t>60</w:t>
      </w:r>
      <w:r>
        <w:rPr>
          <w:color w:val="auto"/>
          <w:sz w:val="22"/>
          <w:szCs w:val="22"/>
        </w:rPr>
        <w:t xml:space="preserve"> měsíců.</w:t>
      </w:r>
      <w:r w:rsidRPr="006F1CE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Lhůta</w:t>
      </w:r>
      <w:r w:rsidRPr="006F1CE9">
        <w:rPr>
          <w:color w:val="auto"/>
          <w:sz w:val="22"/>
          <w:szCs w:val="22"/>
        </w:rPr>
        <w:t xml:space="preserve"> počíná běžet ode dne podpisu </w:t>
      </w:r>
      <w:r>
        <w:rPr>
          <w:color w:val="auto"/>
          <w:sz w:val="22"/>
          <w:szCs w:val="22"/>
        </w:rPr>
        <w:t xml:space="preserve">kupní </w:t>
      </w:r>
      <w:r w:rsidRPr="006F1CE9">
        <w:rPr>
          <w:color w:val="auto"/>
          <w:sz w:val="22"/>
          <w:szCs w:val="22"/>
        </w:rPr>
        <w:t>smlouvy.</w:t>
      </w:r>
    </w:p>
    <w:p w:rsidR="006F1CE9" w:rsidRPr="006F1CE9" w:rsidRDefault="006F1CE9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F1CE9" w:rsidRDefault="00BE1D00" w:rsidP="00BE1D00">
      <w:pPr>
        <w:pStyle w:val="ZkladntextIMP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="006F1CE9" w:rsidRPr="006F1CE9">
        <w:rPr>
          <w:rFonts w:cs="Arial"/>
          <w:sz w:val="22"/>
          <w:szCs w:val="22"/>
        </w:rPr>
        <w:t>. Vlastnictví k převáděným nemovitostem nabude budoucí kupující vkladem vlastnického práva do katastru nemovitostí u Katastrálního úřadu pro Jihočeský kraj, Katastrální pracoviště Jindřichův Hradec.</w:t>
      </w:r>
    </w:p>
    <w:p w:rsidR="006F1CE9" w:rsidRPr="006F1CE9" w:rsidRDefault="006F1CE9" w:rsidP="00BE1D00">
      <w:pPr>
        <w:pStyle w:val="ZkladntextIMP"/>
        <w:jc w:val="both"/>
        <w:rPr>
          <w:rFonts w:cs="Arial"/>
          <w:sz w:val="22"/>
          <w:szCs w:val="22"/>
        </w:rPr>
      </w:pPr>
      <w:r w:rsidRPr="006F1CE9">
        <w:rPr>
          <w:rFonts w:cs="Arial"/>
          <w:sz w:val="22"/>
          <w:szCs w:val="22"/>
        </w:rPr>
        <w:lastRenderedPageBreak/>
        <w:t xml:space="preserve">Správní poplatek za návrh na zahájení řízení o povolení vkladu do katastru nemovitostí uhradí </w:t>
      </w:r>
      <w:r>
        <w:rPr>
          <w:rFonts w:cs="Arial"/>
          <w:sz w:val="22"/>
          <w:szCs w:val="22"/>
        </w:rPr>
        <w:t>budoucí prodávající</w:t>
      </w:r>
      <w:r w:rsidRPr="006F1CE9">
        <w:rPr>
          <w:rFonts w:cs="Arial"/>
          <w:sz w:val="22"/>
          <w:szCs w:val="22"/>
        </w:rPr>
        <w:t>.</w:t>
      </w:r>
    </w:p>
    <w:p w:rsidR="006F1CE9" w:rsidRPr="006F1CE9" w:rsidRDefault="006F1CE9" w:rsidP="00BE1D00">
      <w:pPr>
        <w:pStyle w:val="ZkladntextIMP"/>
        <w:jc w:val="both"/>
        <w:rPr>
          <w:rFonts w:cs="Arial"/>
          <w:sz w:val="22"/>
          <w:szCs w:val="22"/>
        </w:rPr>
      </w:pPr>
      <w:r w:rsidRPr="006F1CE9">
        <w:rPr>
          <w:rFonts w:cs="Arial"/>
          <w:sz w:val="22"/>
          <w:szCs w:val="22"/>
        </w:rPr>
        <w:t xml:space="preserve">Návrh na povolení vkladu vlastnického práva do katastru nemovitostí podá </w:t>
      </w:r>
      <w:r w:rsidR="00BE1D00">
        <w:rPr>
          <w:rFonts w:cs="Arial"/>
          <w:sz w:val="22"/>
          <w:szCs w:val="22"/>
        </w:rPr>
        <w:t xml:space="preserve">budoucí </w:t>
      </w:r>
      <w:r>
        <w:rPr>
          <w:rFonts w:cs="Arial"/>
          <w:sz w:val="22"/>
          <w:szCs w:val="22"/>
        </w:rPr>
        <w:t>kupující</w:t>
      </w:r>
      <w:r w:rsidRPr="006F1CE9">
        <w:rPr>
          <w:rFonts w:cs="Arial"/>
          <w:sz w:val="22"/>
          <w:szCs w:val="22"/>
        </w:rPr>
        <w:t xml:space="preserve"> po </w:t>
      </w:r>
      <w:r>
        <w:rPr>
          <w:rFonts w:cs="Arial"/>
          <w:sz w:val="22"/>
          <w:szCs w:val="22"/>
        </w:rPr>
        <w:t xml:space="preserve">zaplacení </w:t>
      </w:r>
      <w:r w:rsidRPr="006F1CE9">
        <w:rPr>
          <w:rFonts w:cs="Arial"/>
          <w:sz w:val="22"/>
          <w:szCs w:val="22"/>
        </w:rPr>
        <w:t>kupní ceny</w:t>
      </w:r>
      <w:r>
        <w:rPr>
          <w:rFonts w:cs="Arial"/>
          <w:sz w:val="22"/>
          <w:szCs w:val="22"/>
        </w:rPr>
        <w:t>.</w:t>
      </w:r>
      <w:r w:rsidRPr="006F1CE9">
        <w:rPr>
          <w:rFonts w:cs="Arial"/>
          <w:sz w:val="22"/>
          <w:szCs w:val="22"/>
        </w:rPr>
        <w:t xml:space="preserve"> </w:t>
      </w:r>
    </w:p>
    <w:p w:rsidR="006F1CE9" w:rsidRPr="006F1CE9" w:rsidRDefault="006F1CE9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385" w:rsidRPr="006F1CE9" w:rsidRDefault="00D86385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663F4E" w:rsidRPr="00BE1D00" w:rsidRDefault="00663F4E" w:rsidP="00BE1D0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E1D0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  <w:r w:rsidR="00BE1D00" w:rsidRPr="00BE1D00">
        <w:rPr>
          <w:rFonts w:ascii="Arial" w:hAnsi="Arial" w:cs="Arial"/>
          <w:b/>
          <w:sz w:val="22"/>
          <w:szCs w:val="22"/>
        </w:rPr>
        <w:t>II</w:t>
      </w:r>
      <w:r w:rsidRPr="00BE1D00">
        <w:rPr>
          <w:rFonts w:ascii="Arial" w:hAnsi="Arial" w:cs="Arial"/>
          <w:b/>
          <w:sz w:val="22"/>
          <w:szCs w:val="22"/>
        </w:rPr>
        <w:t>I.</w:t>
      </w:r>
    </w:p>
    <w:p w:rsidR="00663F4E" w:rsidRPr="006F1CE9" w:rsidRDefault="00663F4E" w:rsidP="00BE1D00">
      <w:p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Závazek z této smlouvy zaniká:</w:t>
      </w:r>
    </w:p>
    <w:p w:rsidR="00663F4E" w:rsidRPr="006F1CE9" w:rsidRDefault="00663F4E" w:rsidP="00BE1D00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dohodou smluvních stran</w:t>
      </w:r>
    </w:p>
    <w:p w:rsidR="00663F4E" w:rsidRDefault="00663F4E" w:rsidP="00BE1D00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dojde-li k uzavření kupní smlouvy</w:t>
      </w:r>
    </w:p>
    <w:p w:rsidR="00BE1D00" w:rsidRPr="006F1CE9" w:rsidRDefault="00BE1D00" w:rsidP="00BE1D00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uplynutím lhůty uvedené v čl. II této smlouvy</w:t>
      </w:r>
    </w:p>
    <w:p w:rsidR="00381A1C" w:rsidRPr="006F1CE9" w:rsidRDefault="00381A1C" w:rsidP="00BE1D0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pokud okolnosti, ze kterých účastníci při vzniku závazku vycházeli, se do té míry změnily, že nelze spravedlivě požadovat, aby smlouva byla uzavřena</w:t>
      </w:r>
    </w:p>
    <w:p w:rsidR="00D86385" w:rsidRPr="006F1CE9" w:rsidRDefault="00D86385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402DEC" w:rsidRDefault="00402DEC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BE1D00" w:rsidRPr="006F1CE9" w:rsidRDefault="00BE1D00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381A1C" w:rsidRPr="00BE1D00" w:rsidRDefault="00381A1C" w:rsidP="00BE1D0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E1D0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BE1D00" w:rsidRPr="00BE1D00">
        <w:rPr>
          <w:rFonts w:ascii="Arial" w:hAnsi="Arial" w:cs="Arial"/>
          <w:b/>
          <w:sz w:val="22"/>
          <w:szCs w:val="22"/>
        </w:rPr>
        <w:t>I</w:t>
      </w:r>
      <w:r w:rsidRPr="00BE1D00">
        <w:rPr>
          <w:rFonts w:ascii="Arial" w:hAnsi="Arial" w:cs="Arial"/>
          <w:b/>
          <w:sz w:val="22"/>
          <w:szCs w:val="22"/>
        </w:rPr>
        <w:t>V.</w:t>
      </w:r>
    </w:p>
    <w:p w:rsidR="00BE1D00" w:rsidRPr="001F3FE1" w:rsidRDefault="00B51FD2" w:rsidP="00BE1D00">
      <w:pPr>
        <w:pStyle w:val="Import0"/>
        <w:tabs>
          <w:tab w:val="left" w:pos="86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Budoucí </w:t>
      </w:r>
      <w:r w:rsidR="002F2094">
        <w:rPr>
          <w:sz w:val="22"/>
          <w:szCs w:val="22"/>
        </w:rPr>
        <w:t>kupující</w:t>
      </w:r>
      <w:r w:rsidR="00BE1D00" w:rsidRPr="001F3FE1">
        <w:rPr>
          <w:sz w:val="22"/>
          <w:szCs w:val="22"/>
        </w:rPr>
        <w:t xml:space="preserve"> prohlašuje ve smyslu § 41 zákona č. 128/2000 Sb., v platném znění, že k uzavření této smlouvy  dalo v souladu s § 85, odst. a)  zák.č.128/2000 Sb. souhlas zastupitelstvo města na svém zasedání dne </w:t>
      </w:r>
      <w:r w:rsidR="00564E17">
        <w:rPr>
          <w:sz w:val="22"/>
          <w:szCs w:val="22"/>
        </w:rPr>
        <w:t>26.9.2018</w:t>
      </w:r>
      <w:r w:rsidR="00BE1D00" w:rsidRPr="001F3FE1">
        <w:rPr>
          <w:sz w:val="22"/>
          <w:szCs w:val="22"/>
        </w:rPr>
        <w:t xml:space="preserve"> usnesením č. </w:t>
      </w:r>
      <w:r w:rsidR="00564E17">
        <w:rPr>
          <w:sz w:val="22"/>
          <w:szCs w:val="22"/>
        </w:rPr>
        <w:t>847/42Z/2018</w:t>
      </w:r>
      <w:r w:rsidR="00BE1D00" w:rsidRPr="001F3FE1">
        <w:rPr>
          <w:sz w:val="22"/>
          <w:szCs w:val="22"/>
        </w:rPr>
        <w:t xml:space="preserve">, a to  nadpoloviční většinou všech  členů zastupitelstva. </w:t>
      </w:r>
    </w:p>
    <w:p w:rsidR="00BE1D00" w:rsidRPr="001F3FE1" w:rsidRDefault="00BE1D00" w:rsidP="00BE1D00">
      <w:pPr>
        <w:pStyle w:val="ZkladntextIMP"/>
        <w:jc w:val="both"/>
        <w:rPr>
          <w:sz w:val="22"/>
          <w:szCs w:val="22"/>
        </w:rPr>
      </w:pPr>
      <w:r w:rsidRPr="001F3FE1">
        <w:rPr>
          <w:sz w:val="22"/>
          <w:szCs w:val="22"/>
        </w:rPr>
        <w:t xml:space="preserve">Smluvní strany berou na vědomí, že tato smlouva podléhá povinnosti zveřejnění prostřednictvím registru smluv dle zákona č. 340/2015 Sb., zákon o registru smluv, v platném znění. Zveřejnění na své náklady zajistí </w:t>
      </w:r>
      <w:r w:rsidR="002F2094">
        <w:rPr>
          <w:sz w:val="22"/>
          <w:szCs w:val="22"/>
        </w:rPr>
        <w:t>budoucí kupující</w:t>
      </w:r>
      <w:r w:rsidRPr="001F3FE1">
        <w:rPr>
          <w:sz w:val="22"/>
          <w:szCs w:val="22"/>
        </w:rPr>
        <w:t xml:space="preserve">. </w:t>
      </w:r>
    </w:p>
    <w:p w:rsidR="00576C8C" w:rsidRPr="004C56F5" w:rsidRDefault="00BE1D00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56F5">
        <w:rPr>
          <w:rFonts w:ascii="Arial" w:hAnsi="Arial" w:cs="Arial"/>
          <w:sz w:val="22"/>
          <w:szCs w:val="22"/>
        </w:rPr>
        <w:t>Tato s</w:t>
      </w:r>
      <w:r w:rsidR="00576C8C" w:rsidRPr="004C56F5">
        <w:rPr>
          <w:rFonts w:ascii="Arial" w:hAnsi="Arial" w:cs="Arial"/>
          <w:sz w:val="22"/>
          <w:szCs w:val="22"/>
        </w:rPr>
        <w:t xml:space="preserve">mlouva je vyhotovena v </w:t>
      </w:r>
      <w:r w:rsidRPr="004C56F5">
        <w:rPr>
          <w:rFonts w:ascii="Arial" w:hAnsi="Arial" w:cs="Arial"/>
          <w:sz w:val="22"/>
          <w:szCs w:val="22"/>
        </w:rPr>
        <w:t>2</w:t>
      </w:r>
      <w:r w:rsidR="00576C8C" w:rsidRPr="004C56F5">
        <w:rPr>
          <w:rFonts w:ascii="Arial" w:hAnsi="Arial" w:cs="Arial"/>
          <w:sz w:val="22"/>
          <w:szCs w:val="22"/>
        </w:rPr>
        <w:t xml:space="preserve"> v</w:t>
      </w:r>
      <w:r w:rsidR="00381A1C" w:rsidRPr="004C56F5">
        <w:rPr>
          <w:rFonts w:ascii="Arial" w:hAnsi="Arial" w:cs="Arial"/>
          <w:sz w:val="22"/>
          <w:szCs w:val="22"/>
        </w:rPr>
        <w:t xml:space="preserve">yhotoveních, z nichž </w:t>
      </w:r>
      <w:r w:rsidRPr="004C56F5">
        <w:rPr>
          <w:rFonts w:ascii="Arial" w:hAnsi="Arial" w:cs="Arial"/>
          <w:sz w:val="22"/>
          <w:szCs w:val="22"/>
        </w:rPr>
        <w:t>po jednom</w:t>
      </w:r>
      <w:r w:rsidR="00381A1C" w:rsidRPr="004C56F5">
        <w:rPr>
          <w:rFonts w:ascii="Arial" w:hAnsi="Arial" w:cs="Arial"/>
          <w:sz w:val="22"/>
          <w:szCs w:val="22"/>
        </w:rPr>
        <w:t xml:space="preserve"> vyhotovení </w:t>
      </w:r>
      <w:r w:rsidRPr="004C56F5">
        <w:rPr>
          <w:rFonts w:ascii="Arial" w:hAnsi="Arial" w:cs="Arial"/>
          <w:sz w:val="22"/>
          <w:szCs w:val="22"/>
        </w:rPr>
        <w:t>každá ze smluvních stran.</w:t>
      </w:r>
    </w:p>
    <w:p w:rsidR="00576C8C" w:rsidRPr="006F1CE9" w:rsidRDefault="00381A1C" w:rsidP="00BE1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S</w:t>
      </w:r>
      <w:r w:rsidR="00576C8C" w:rsidRPr="006F1CE9">
        <w:rPr>
          <w:rFonts w:ascii="Arial" w:hAnsi="Arial" w:cs="Arial"/>
          <w:sz w:val="22"/>
          <w:szCs w:val="22"/>
        </w:rPr>
        <w:t>mluvní strany p</w:t>
      </w:r>
      <w:r w:rsidRPr="006F1CE9">
        <w:rPr>
          <w:rFonts w:ascii="Arial" w:hAnsi="Arial" w:cs="Arial"/>
          <w:sz w:val="22"/>
          <w:szCs w:val="22"/>
        </w:rPr>
        <w:t>rohlašují</w:t>
      </w:r>
      <w:r w:rsidR="00576C8C" w:rsidRPr="006F1CE9">
        <w:rPr>
          <w:rFonts w:ascii="Arial" w:hAnsi="Arial" w:cs="Arial"/>
          <w:sz w:val="22"/>
          <w:szCs w:val="22"/>
        </w:rPr>
        <w:t xml:space="preserve">, že si tuto smlouvu přečetly, </w:t>
      </w:r>
      <w:r w:rsidRPr="006F1CE9">
        <w:rPr>
          <w:rFonts w:ascii="Arial" w:hAnsi="Arial" w:cs="Arial"/>
          <w:sz w:val="22"/>
          <w:szCs w:val="22"/>
        </w:rPr>
        <w:t xml:space="preserve">je sepsána podle jejich pravé a svobodné vůle, nikoliv </w:t>
      </w:r>
      <w:r w:rsidR="00576C8C" w:rsidRPr="006F1CE9">
        <w:rPr>
          <w:rFonts w:ascii="Arial" w:hAnsi="Arial" w:cs="Arial"/>
          <w:sz w:val="22"/>
          <w:szCs w:val="22"/>
        </w:rPr>
        <w:t>v tísni ani za jinak nevýhodných podmínek.</w:t>
      </w:r>
    </w:p>
    <w:p w:rsidR="00576C8C" w:rsidRPr="006F1CE9" w:rsidRDefault="00576C8C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576C8C" w:rsidRPr="006F1CE9" w:rsidRDefault="00576C8C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576C8C" w:rsidRPr="006F1CE9" w:rsidRDefault="00576C8C" w:rsidP="00BE1D00">
      <w:p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 xml:space="preserve">V Jindřichově Hradci dne  </w:t>
      </w:r>
      <w:r w:rsidR="005734EC">
        <w:rPr>
          <w:rFonts w:ascii="Arial" w:hAnsi="Arial" w:cs="Arial"/>
          <w:sz w:val="22"/>
          <w:szCs w:val="22"/>
        </w:rPr>
        <w:t>4.10.2018</w:t>
      </w:r>
      <w:r w:rsidRPr="006F1CE9">
        <w:rPr>
          <w:rFonts w:ascii="Arial" w:hAnsi="Arial" w:cs="Arial"/>
          <w:sz w:val="22"/>
          <w:szCs w:val="22"/>
        </w:rPr>
        <w:tab/>
      </w:r>
      <w:r w:rsidRPr="006F1CE9">
        <w:rPr>
          <w:rFonts w:ascii="Arial" w:hAnsi="Arial" w:cs="Arial"/>
          <w:sz w:val="22"/>
          <w:szCs w:val="22"/>
        </w:rPr>
        <w:tab/>
        <w:t>V</w:t>
      </w:r>
      <w:r w:rsidR="00961101" w:rsidRPr="006F1CE9">
        <w:rPr>
          <w:rFonts w:ascii="Arial" w:hAnsi="Arial" w:cs="Arial"/>
          <w:sz w:val="22"/>
          <w:szCs w:val="22"/>
        </w:rPr>
        <w:t> Jindřichově Hradci</w:t>
      </w:r>
      <w:r w:rsidRPr="006F1CE9">
        <w:rPr>
          <w:rFonts w:ascii="Arial" w:hAnsi="Arial" w:cs="Arial"/>
          <w:sz w:val="22"/>
          <w:szCs w:val="22"/>
        </w:rPr>
        <w:t xml:space="preserve"> dne </w:t>
      </w:r>
      <w:r w:rsidR="005734EC">
        <w:rPr>
          <w:rFonts w:ascii="Arial" w:hAnsi="Arial" w:cs="Arial"/>
          <w:sz w:val="22"/>
          <w:szCs w:val="22"/>
        </w:rPr>
        <w:t>29.10.2018</w:t>
      </w:r>
    </w:p>
    <w:p w:rsidR="008F7DF1" w:rsidRPr="006F1CE9" w:rsidRDefault="008F7DF1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BE1D00" w:rsidRDefault="00BE1D00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8F7DF1" w:rsidRPr="006F1CE9" w:rsidRDefault="008F7DF1" w:rsidP="00BE1D00">
      <w:p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Budoucí kupující:</w:t>
      </w:r>
      <w:r w:rsidRPr="006F1CE9">
        <w:rPr>
          <w:rFonts w:ascii="Arial" w:hAnsi="Arial" w:cs="Arial"/>
          <w:sz w:val="22"/>
          <w:szCs w:val="22"/>
        </w:rPr>
        <w:tab/>
      </w:r>
      <w:r w:rsidRPr="006F1CE9">
        <w:rPr>
          <w:rFonts w:ascii="Arial" w:hAnsi="Arial" w:cs="Arial"/>
          <w:sz w:val="22"/>
          <w:szCs w:val="22"/>
        </w:rPr>
        <w:tab/>
      </w:r>
      <w:r w:rsidRPr="006F1CE9">
        <w:rPr>
          <w:rFonts w:ascii="Arial" w:hAnsi="Arial" w:cs="Arial"/>
          <w:sz w:val="22"/>
          <w:szCs w:val="22"/>
        </w:rPr>
        <w:tab/>
      </w:r>
      <w:r w:rsidRPr="006F1CE9">
        <w:rPr>
          <w:rFonts w:ascii="Arial" w:hAnsi="Arial" w:cs="Arial"/>
          <w:sz w:val="22"/>
          <w:szCs w:val="22"/>
        </w:rPr>
        <w:tab/>
      </w:r>
      <w:r w:rsidRPr="006F1CE9">
        <w:rPr>
          <w:rFonts w:ascii="Arial" w:hAnsi="Arial" w:cs="Arial"/>
          <w:sz w:val="22"/>
          <w:szCs w:val="22"/>
        </w:rPr>
        <w:tab/>
        <w:t>Budoucí prodávající:</w:t>
      </w:r>
    </w:p>
    <w:p w:rsidR="00961101" w:rsidRPr="006F1CE9" w:rsidRDefault="00961101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0A4138" w:rsidRPr="006F1CE9" w:rsidRDefault="000A4138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961101" w:rsidRPr="006F1CE9" w:rsidRDefault="00961101" w:rsidP="00BE1D00">
      <w:pPr>
        <w:spacing w:line="276" w:lineRule="auto"/>
        <w:rPr>
          <w:rFonts w:ascii="Arial" w:hAnsi="Arial" w:cs="Arial"/>
          <w:sz w:val="22"/>
          <w:szCs w:val="22"/>
        </w:rPr>
      </w:pPr>
    </w:p>
    <w:p w:rsidR="00961101" w:rsidRPr="006F1CE9" w:rsidRDefault="00961101" w:rsidP="00BE1D00">
      <w:p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>…………………………………..                             …………………………………….</w:t>
      </w:r>
    </w:p>
    <w:p w:rsidR="00961101" w:rsidRPr="006F1CE9" w:rsidRDefault="00961101" w:rsidP="00BE1D00">
      <w:p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 xml:space="preserve">       Ing. </w:t>
      </w:r>
      <w:r w:rsidR="00FB0744" w:rsidRPr="006F1CE9">
        <w:rPr>
          <w:rFonts w:ascii="Arial" w:hAnsi="Arial" w:cs="Arial"/>
          <w:sz w:val="22"/>
          <w:szCs w:val="22"/>
        </w:rPr>
        <w:t>Stanislav Mrvka</w:t>
      </w:r>
      <w:r w:rsidR="0023325E" w:rsidRPr="006F1CE9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BE1D00">
        <w:rPr>
          <w:rFonts w:ascii="Arial" w:hAnsi="Arial" w:cs="Arial"/>
          <w:sz w:val="22"/>
          <w:szCs w:val="22"/>
        </w:rPr>
        <w:t>Ing. Tomáš Blábolil</w:t>
      </w:r>
    </w:p>
    <w:p w:rsidR="0023325E" w:rsidRPr="006F1CE9" w:rsidRDefault="00961101" w:rsidP="00BE1D00">
      <w:p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 xml:space="preserve">               </w:t>
      </w:r>
      <w:r w:rsidR="006048F8" w:rsidRPr="006F1CE9">
        <w:rPr>
          <w:rFonts w:ascii="Arial" w:hAnsi="Arial" w:cs="Arial"/>
          <w:sz w:val="22"/>
          <w:szCs w:val="22"/>
        </w:rPr>
        <w:t>s</w:t>
      </w:r>
      <w:r w:rsidRPr="006F1CE9">
        <w:rPr>
          <w:rFonts w:ascii="Arial" w:hAnsi="Arial" w:cs="Arial"/>
          <w:sz w:val="22"/>
          <w:szCs w:val="22"/>
        </w:rPr>
        <w:t>tarosta</w:t>
      </w:r>
      <w:r w:rsidR="0023325E" w:rsidRPr="006F1CE9">
        <w:rPr>
          <w:rFonts w:ascii="Arial" w:hAnsi="Arial" w:cs="Arial"/>
          <w:sz w:val="22"/>
          <w:szCs w:val="22"/>
        </w:rPr>
        <w:t xml:space="preserve">                          </w:t>
      </w:r>
      <w:r w:rsidR="006048F8" w:rsidRPr="006F1CE9">
        <w:rPr>
          <w:rFonts w:ascii="Arial" w:hAnsi="Arial" w:cs="Arial"/>
          <w:sz w:val="22"/>
          <w:szCs w:val="22"/>
        </w:rPr>
        <w:t xml:space="preserve">                             </w:t>
      </w:r>
    </w:p>
    <w:p w:rsidR="00961101" w:rsidRPr="006F1CE9" w:rsidRDefault="0023325E" w:rsidP="00BE1D00">
      <w:pPr>
        <w:spacing w:line="276" w:lineRule="auto"/>
        <w:rPr>
          <w:rFonts w:ascii="Arial" w:hAnsi="Arial" w:cs="Arial"/>
          <w:sz w:val="22"/>
          <w:szCs w:val="22"/>
        </w:rPr>
      </w:pPr>
      <w:r w:rsidRPr="006F1CE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sectPr w:rsidR="00961101" w:rsidRPr="006F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00CF"/>
    <w:multiLevelType w:val="hybridMultilevel"/>
    <w:tmpl w:val="501A68D8"/>
    <w:lvl w:ilvl="0" w:tplc="4E881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2510E"/>
    <w:multiLevelType w:val="hybridMultilevel"/>
    <w:tmpl w:val="9B00D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231E"/>
    <w:multiLevelType w:val="hybridMultilevel"/>
    <w:tmpl w:val="DE060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66AAF"/>
    <w:multiLevelType w:val="hybridMultilevel"/>
    <w:tmpl w:val="267603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A4B2D"/>
    <w:multiLevelType w:val="hybridMultilevel"/>
    <w:tmpl w:val="7AE29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05220"/>
    <w:multiLevelType w:val="hybridMultilevel"/>
    <w:tmpl w:val="B1A0D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32757"/>
    <w:multiLevelType w:val="hybridMultilevel"/>
    <w:tmpl w:val="C354005C"/>
    <w:lvl w:ilvl="0" w:tplc="4E881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43EED"/>
    <w:multiLevelType w:val="hybridMultilevel"/>
    <w:tmpl w:val="8EEC5B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1A6CE8"/>
    <w:multiLevelType w:val="hybridMultilevel"/>
    <w:tmpl w:val="E528AFA2"/>
    <w:lvl w:ilvl="0" w:tplc="FE56D9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46839"/>
    <w:multiLevelType w:val="hybridMultilevel"/>
    <w:tmpl w:val="1D605502"/>
    <w:lvl w:ilvl="0" w:tplc="91CE2A4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3E"/>
    <w:rsid w:val="000350E0"/>
    <w:rsid w:val="000503CA"/>
    <w:rsid w:val="000A4138"/>
    <w:rsid w:val="000D0388"/>
    <w:rsid w:val="00111A60"/>
    <w:rsid w:val="00132CC4"/>
    <w:rsid w:val="00175709"/>
    <w:rsid w:val="00175B10"/>
    <w:rsid w:val="0023325E"/>
    <w:rsid w:val="00247CEA"/>
    <w:rsid w:val="00251C01"/>
    <w:rsid w:val="00286481"/>
    <w:rsid w:val="002B58F0"/>
    <w:rsid w:val="002E086D"/>
    <w:rsid w:val="002E24E3"/>
    <w:rsid w:val="002E7A37"/>
    <w:rsid w:val="002F2094"/>
    <w:rsid w:val="002F26DB"/>
    <w:rsid w:val="002F2B67"/>
    <w:rsid w:val="00304EC3"/>
    <w:rsid w:val="0030783C"/>
    <w:rsid w:val="0034783E"/>
    <w:rsid w:val="00366795"/>
    <w:rsid w:val="00381A1C"/>
    <w:rsid w:val="003B03AB"/>
    <w:rsid w:val="003C5B39"/>
    <w:rsid w:val="00402DEC"/>
    <w:rsid w:val="0041774B"/>
    <w:rsid w:val="004A3D4D"/>
    <w:rsid w:val="004C56F5"/>
    <w:rsid w:val="004E5351"/>
    <w:rsid w:val="004F2825"/>
    <w:rsid w:val="00513417"/>
    <w:rsid w:val="00530C51"/>
    <w:rsid w:val="005503F2"/>
    <w:rsid w:val="00564E17"/>
    <w:rsid w:val="005734EC"/>
    <w:rsid w:val="00576C8C"/>
    <w:rsid w:val="005829B9"/>
    <w:rsid w:val="00583B4F"/>
    <w:rsid w:val="005B436B"/>
    <w:rsid w:val="005F5CFB"/>
    <w:rsid w:val="00600ABF"/>
    <w:rsid w:val="006048F8"/>
    <w:rsid w:val="00651EB6"/>
    <w:rsid w:val="00652D34"/>
    <w:rsid w:val="00663F4E"/>
    <w:rsid w:val="006A4B29"/>
    <w:rsid w:val="006B3795"/>
    <w:rsid w:val="006F1CE9"/>
    <w:rsid w:val="006F49A8"/>
    <w:rsid w:val="006F62A6"/>
    <w:rsid w:val="0074633C"/>
    <w:rsid w:val="00803BB2"/>
    <w:rsid w:val="00812FA3"/>
    <w:rsid w:val="0081614A"/>
    <w:rsid w:val="00831144"/>
    <w:rsid w:val="00864277"/>
    <w:rsid w:val="008C090B"/>
    <w:rsid w:val="008D1E6B"/>
    <w:rsid w:val="008F7DF1"/>
    <w:rsid w:val="00947098"/>
    <w:rsid w:val="00961101"/>
    <w:rsid w:val="009B58AB"/>
    <w:rsid w:val="009F1254"/>
    <w:rsid w:val="00A34FD9"/>
    <w:rsid w:val="00A74F4B"/>
    <w:rsid w:val="00A8232F"/>
    <w:rsid w:val="00A8793C"/>
    <w:rsid w:val="00A90FB1"/>
    <w:rsid w:val="00AB4FE8"/>
    <w:rsid w:val="00B51FD2"/>
    <w:rsid w:val="00BA42AD"/>
    <w:rsid w:val="00BA4C77"/>
    <w:rsid w:val="00BC0121"/>
    <w:rsid w:val="00BE1D00"/>
    <w:rsid w:val="00BF4750"/>
    <w:rsid w:val="00C2313B"/>
    <w:rsid w:val="00C339BD"/>
    <w:rsid w:val="00C40D50"/>
    <w:rsid w:val="00C43A78"/>
    <w:rsid w:val="00C50272"/>
    <w:rsid w:val="00C54AED"/>
    <w:rsid w:val="00C57317"/>
    <w:rsid w:val="00CA444A"/>
    <w:rsid w:val="00CB56DE"/>
    <w:rsid w:val="00D2214A"/>
    <w:rsid w:val="00D22D75"/>
    <w:rsid w:val="00D501BB"/>
    <w:rsid w:val="00D80154"/>
    <w:rsid w:val="00D80177"/>
    <w:rsid w:val="00D86385"/>
    <w:rsid w:val="00D87D38"/>
    <w:rsid w:val="00DB0FB8"/>
    <w:rsid w:val="00DD1EEA"/>
    <w:rsid w:val="00E06C87"/>
    <w:rsid w:val="00E34714"/>
    <w:rsid w:val="00ED758F"/>
    <w:rsid w:val="00EE592F"/>
    <w:rsid w:val="00EF713D"/>
    <w:rsid w:val="00F3358C"/>
    <w:rsid w:val="00F46B9B"/>
    <w:rsid w:val="00F67FE0"/>
    <w:rsid w:val="00FB0744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B8E987-A47C-4F45-85EF-4F5593A2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bCs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iCs w:val="0"/>
      <w:szCs w:val="24"/>
    </w:rPr>
  </w:style>
  <w:style w:type="paragraph" w:styleId="Zkladntext">
    <w:name w:val="Body Text"/>
    <w:basedOn w:val="Normln"/>
    <w:pPr>
      <w:jc w:val="both"/>
    </w:pPr>
    <w:rPr>
      <w:bCs w:val="0"/>
      <w:iCs w:val="0"/>
      <w:szCs w:val="24"/>
    </w:rPr>
  </w:style>
  <w:style w:type="paragraph" w:styleId="Textbubliny">
    <w:name w:val="Balloon Text"/>
    <w:basedOn w:val="Normln"/>
    <w:semiHidden/>
    <w:rsid w:val="00F46B9B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link w:val="ZkladntextIMPChar"/>
    <w:rsid w:val="000A413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bCs w:val="0"/>
      <w:iCs w:val="0"/>
    </w:rPr>
  </w:style>
  <w:style w:type="character" w:customStyle="1" w:styleId="ZkladntextIMPChar">
    <w:name w:val="Základní text_IMP Char"/>
    <w:link w:val="ZkladntextIMP"/>
    <w:locked/>
    <w:rsid w:val="000A4138"/>
    <w:rPr>
      <w:rFonts w:ascii="Arial" w:hAnsi="Arial"/>
      <w:sz w:val="24"/>
    </w:rPr>
  </w:style>
  <w:style w:type="character" w:styleId="Hypertextovodkaz">
    <w:name w:val="Hyperlink"/>
    <w:rsid w:val="000A4138"/>
    <w:rPr>
      <w:color w:val="0000FF"/>
      <w:u w:val="single"/>
    </w:rPr>
  </w:style>
  <w:style w:type="paragraph" w:customStyle="1" w:styleId="Default">
    <w:name w:val="Default"/>
    <w:rsid w:val="006F1C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Import0Char">
    <w:name w:val="Import 0 Char"/>
    <w:link w:val="Import0"/>
    <w:locked/>
    <w:rsid w:val="00BE1D00"/>
    <w:rPr>
      <w:rFonts w:ascii="Arial" w:hAnsi="Arial" w:cs="Arial"/>
      <w:noProof/>
      <w:sz w:val="24"/>
      <w:szCs w:val="24"/>
      <w:lang w:val="en-US"/>
    </w:rPr>
  </w:style>
  <w:style w:type="paragraph" w:customStyle="1" w:styleId="Import0">
    <w:name w:val="Import 0"/>
    <w:basedOn w:val="Normln"/>
    <w:link w:val="Import0Char"/>
    <w:rsid w:val="00BE1D00"/>
    <w:pPr>
      <w:widowControl w:val="0"/>
      <w:autoSpaceDE w:val="0"/>
      <w:autoSpaceDN w:val="0"/>
      <w:spacing w:line="288" w:lineRule="auto"/>
    </w:pPr>
    <w:rPr>
      <w:rFonts w:ascii="Arial" w:hAnsi="Arial" w:cs="Arial"/>
      <w:bCs w:val="0"/>
      <w:iCs w:val="0"/>
      <w:noProof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85EB-F766-4594-9E16-0407AC0B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J. Hradec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Dan Cvrcek</dc:creator>
  <cp:lastModifiedBy>Korandová, Iva</cp:lastModifiedBy>
  <cp:revision>2</cp:revision>
  <cp:lastPrinted>2018-10-02T08:25:00Z</cp:lastPrinted>
  <dcterms:created xsi:type="dcterms:W3CDTF">2018-10-31T07:42:00Z</dcterms:created>
  <dcterms:modified xsi:type="dcterms:W3CDTF">2018-10-31T07:42:00Z</dcterms:modified>
</cp:coreProperties>
</file>