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14" w:rsidRDefault="004B3C8A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5887720</wp:posOffset>
            </wp:positionH>
            <wp:positionV relativeFrom="paragraph">
              <wp:posOffset>12700</wp:posOffset>
            </wp:positionV>
            <wp:extent cx="328930" cy="38989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2893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514" w:rsidRDefault="004B3C8A">
      <w:pPr>
        <w:pStyle w:val="Nadpis10"/>
        <w:keepNext/>
        <w:keepLines/>
        <w:shd w:val="clear" w:color="auto" w:fill="auto"/>
      </w:pPr>
      <w:bookmarkStart w:id="0" w:name="bookmark0"/>
      <w:r>
        <w:t>NABÍDKA interní č. 20180917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5"/>
        <w:gridCol w:w="5808"/>
      </w:tblGrid>
      <w:tr w:rsidR="00561514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14" w:rsidRDefault="004B3C8A">
            <w:pPr>
              <w:pStyle w:val="Jin0"/>
              <w:shd w:val="clear" w:color="auto" w:fill="auto"/>
              <w:spacing w:after="80"/>
              <w:ind w:left="0"/>
              <w:jc w:val="left"/>
            </w:pPr>
            <w:r>
              <w:rPr>
                <w:b/>
                <w:bCs/>
              </w:rPr>
              <w:t>Dodavatel</w:t>
            </w:r>
          </w:p>
          <w:p w:rsidR="00561514" w:rsidRDefault="004B3C8A">
            <w:pPr>
              <w:pStyle w:val="Jin0"/>
              <w:shd w:val="clear" w:color="auto" w:fill="auto"/>
              <w:spacing w:after="200"/>
              <w:ind w:left="114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SEMILEAS, a.s.</w:t>
            </w:r>
          </w:p>
          <w:p w:rsidR="00561514" w:rsidRDefault="001C484C">
            <w:pPr>
              <w:pStyle w:val="Jin0"/>
              <w:shd w:val="clear" w:color="auto" w:fill="auto"/>
              <w:ind w:left="114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XXXXXXXXXXXXX</w:t>
            </w:r>
          </w:p>
          <w:p w:rsidR="00561514" w:rsidRDefault="001C484C">
            <w:pPr>
              <w:pStyle w:val="Jin0"/>
              <w:shd w:val="clear" w:color="auto" w:fill="auto"/>
              <w:spacing w:after="200"/>
              <w:ind w:left="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XXXXXXXXXXXXXXXXX</w:t>
            </w:r>
          </w:p>
          <w:p w:rsidR="00561514" w:rsidRDefault="004B3C8A">
            <w:pPr>
              <w:pStyle w:val="Jin0"/>
              <w:shd w:val="clear" w:color="auto" w:fill="auto"/>
              <w:spacing w:after="600"/>
              <w:ind w:left="0"/>
              <w:jc w:val="left"/>
              <w:rPr>
                <w:sz w:val="20"/>
                <w:szCs w:val="20"/>
              </w:rPr>
            </w:pPr>
            <w:r>
              <w:t xml:space="preserve">IČO: </w:t>
            </w:r>
            <w:r w:rsidR="001C484C">
              <w:rPr>
                <w:rFonts w:ascii="Courier New" w:eastAsia="Courier New" w:hAnsi="Courier New" w:cs="Courier New"/>
                <w:sz w:val="20"/>
                <w:szCs w:val="20"/>
              </w:rPr>
              <w:t>XXXXXXX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t xml:space="preserve">DIČ: </w:t>
            </w:r>
            <w:r w:rsidR="001C484C">
              <w:t>XXXXXXXXXXXXXXXX</w:t>
            </w:r>
          </w:p>
          <w:p w:rsidR="00561514" w:rsidRDefault="004B3C8A">
            <w:pPr>
              <w:pStyle w:val="Jin0"/>
              <w:shd w:val="clear" w:color="auto" w:fill="auto"/>
              <w:spacing w:after="200"/>
              <w:ind w:left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Zápis v Obchodním rejstříku u Krajského soudu v Hradci Králové, oddíl B, č.vložky 1998.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514" w:rsidRDefault="004B3C8A">
            <w:pPr>
              <w:pStyle w:val="Jin0"/>
              <w:shd w:val="clear" w:color="auto" w:fill="auto"/>
              <w:tabs>
                <w:tab w:val="left" w:pos="1662"/>
              </w:tabs>
              <w:spacing w:after="160"/>
              <w:ind w:left="160"/>
              <w:rPr>
                <w:sz w:val="20"/>
                <w:szCs w:val="20"/>
              </w:rPr>
            </w:pPr>
            <w:r>
              <w:t>č.externí:</w:t>
            </w:r>
            <w:r>
              <w:tab/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2118/18</w:t>
            </w:r>
          </w:p>
          <w:p w:rsidR="00561514" w:rsidRDefault="004B3C8A">
            <w:pPr>
              <w:pStyle w:val="Jin0"/>
              <w:shd w:val="clear" w:color="auto" w:fill="auto"/>
              <w:tabs>
                <w:tab w:val="left" w:pos="1643"/>
              </w:tabs>
              <w:ind w:left="160"/>
              <w:rPr>
                <w:sz w:val="20"/>
                <w:szCs w:val="20"/>
              </w:rPr>
            </w:pPr>
            <w:r>
              <w:t>č.externí 2:</w:t>
            </w:r>
            <w:r>
              <w:tab/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F143/18/Hel</w:t>
            </w:r>
          </w:p>
        </w:tc>
      </w:tr>
      <w:tr w:rsidR="00561514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53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1514" w:rsidRDefault="00561514"/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514" w:rsidRDefault="004B3C8A">
            <w:pPr>
              <w:pStyle w:val="Jin0"/>
              <w:shd w:val="clear" w:color="auto" w:fill="auto"/>
              <w:spacing w:after="200"/>
              <w:ind w:left="160"/>
            </w:pPr>
            <w:r>
              <w:rPr>
                <w:b/>
                <w:bCs/>
              </w:rPr>
              <w:t>Odběratel</w:t>
            </w:r>
          </w:p>
          <w:p w:rsidR="00561514" w:rsidRDefault="004B3C8A">
            <w:pPr>
              <w:pStyle w:val="Jin0"/>
              <w:shd w:val="clear" w:color="auto" w:fill="auto"/>
              <w:ind w:left="300" w:firstLine="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Náš</w:t>
            </w: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 xml:space="preserve"> Svět, příspěvková organizace;</w:t>
            </w:r>
          </w:p>
          <w:p w:rsidR="00561514" w:rsidRDefault="001C484C">
            <w:pPr>
              <w:pStyle w:val="Jin0"/>
              <w:shd w:val="clear" w:color="auto" w:fill="auto"/>
              <w:ind w:left="300" w:firstLine="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XXXXXXXXXXXXXX</w:t>
            </w:r>
          </w:p>
          <w:p w:rsidR="00561514" w:rsidRDefault="001C484C">
            <w:pPr>
              <w:pStyle w:val="Jin0"/>
              <w:shd w:val="clear" w:color="auto" w:fill="auto"/>
              <w:spacing w:after="720"/>
              <w:ind w:left="300" w:firstLine="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XXXXXXXXXXXX</w:t>
            </w:r>
          </w:p>
          <w:p w:rsidR="00561514" w:rsidRDefault="004B3C8A">
            <w:pPr>
              <w:pStyle w:val="Jin0"/>
              <w:shd w:val="clear" w:color="auto" w:fill="auto"/>
              <w:tabs>
                <w:tab w:val="left" w:pos="3373"/>
              </w:tabs>
              <w:spacing w:after="460"/>
              <w:ind w:left="300" w:firstLine="20"/>
            </w:pPr>
            <w:r>
              <w:t xml:space="preserve">IČO: </w:t>
            </w:r>
            <w:r w:rsidR="001C484C">
              <w:rPr>
                <w:rFonts w:ascii="Courier New" w:eastAsia="Courier New" w:hAnsi="Courier New" w:cs="Courier New"/>
                <w:sz w:val="20"/>
                <w:szCs w:val="20"/>
              </w:rPr>
              <w:t>XXXXXXXXXXXXXXX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ab/>
            </w:r>
            <w:r>
              <w:t>DIČ:</w:t>
            </w:r>
          </w:p>
        </w:tc>
      </w:tr>
      <w:tr w:rsidR="00561514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14" w:rsidRDefault="004B3C8A">
            <w:pPr>
              <w:pStyle w:val="Jin0"/>
              <w:shd w:val="clear" w:color="auto" w:fill="auto"/>
              <w:ind w:left="0"/>
              <w:jc w:val="left"/>
            </w:pPr>
            <w:r>
              <w:rPr>
                <w:b/>
                <w:bCs/>
              </w:rPr>
              <w:t>Příjemce</w:t>
            </w:r>
          </w:p>
          <w:p w:rsidR="00561514" w:rsidRDefault="004B3C8A">
            <w:pPr>
              <w:pStyle w:val="Jin0"/>
              <w:shd w:val="clear" w:color="auto" w:fill="auto"/>
              <w:spacing w:after="200"/>
              <w:ind w:left="450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002258</w:t>
            </w:r>
          </w:p>
          <w:p w:rsidR="00561514" w:rsidRDefault="004B3C8A">
            <w:pPr>
              <w:pStyle w:val="Jin0"/>
              <w:shd w:val="clear" w:color="auto" w:fill="auto"/>
              <w:spacing w:after="200"/>
              <w:ind w:left="16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Náš Svět, příspěvková organizace;</w:t>
            </w:r>
          </w:p>
          <w:p w:rsidR="00561514" w:rsidRDefault="001C484C">
            <w:pPr>
              <w:pStyle w:val="Jin0"/>
              <w:shd w:val="clear" w:color="auto" w:fill="auto"/>
              <w:ind w:left="16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XXXXXXXXXXXXXXX</w:t>
            </w:r>
          </w:p>
          <w:p w:rsidR="00561514" w:rsidRDefault="001C484C">
            <w:pPr>
              <w:pStyle w:val="Jin0"/>
              <w:shd w:val="clear" w:color="auto" w:fill="auto"/>
              <w:spacing w:after="200"/>
              <w:ind w:left="16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XXXXXXXXXXXXXXXX</w:t>
            </w:r>
          </w:p>
        </w:tc>
        <w:tc>
          <w:tcPr>
            <w:tcW w:w="5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514" w:rsidRDefault="00561514"/>
        </w:tc>
      </w:tr>
      <w:tr w:rsidR="00561514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53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1514" w:rsidRDefault="00561514"/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14" w:rsidRDefault="004B3C8A">
            <w:pPr>
              <w:pStyle w:val="Jin0"/>
              <w:shd w:val="clear" w:color="auto" w:fill="auto"/>
              <w:tabs>
                <w:tab w:val="left" w:pos="4314"/>
              </w:tabs>
              <w:ind w:left="300" w:firstLine="20"/>
              <w:rPr>
                <w:sz w:val="20"/>
                <w:szCs w:val="20"/>
              </w:rPr>
            </w:pPr>
            <w:r>
              <w:t>Datum přijetí:</w:t>
            </w:r>
            <w:r>
              <w:tab/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26.10.2018</w:t>
            </w:r>
          </w:p>
          <w:p w:rsidR="00561514" w:rsidRDefault="004B3C8A">
            <w:pPr>
              <w:pStyle w:val="Jin0"/>
              <w:shd w:val="clear" w:color="auto" w:fill="auto"/>
              <w:tabs>
                <w:tab w:val="left" w:pos="4299"/>
              </w:tabs>
              <w:ind w:left="300" w:firstLine="20"/>
              <w:rPr>
                <w:sz w:val="20"/>
                <w:szCs w:val="20"/>
              </w:rPr>
            </w:pPr>
            <w:r>
              <w:t>Předpokládaný datum splnění:</w:t>
            </w:r>
            <w:r>
              <w:tab/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02.11.2018</w:t>
            </w:r>
          </w:p>
          <w:p w:rsidR="00561514" w:rsidRDefault="004B3C8A">
            <w:pPr>
              <w:pStyle w:val="Jin0"/>
              <w:shd w:val="clear" w:color="auto" w:fill="auto"/>
              <w:ind w:left="300" w:firstLine="20"/>
            </w:pPr>
            <w:r>
              <w:t>Doprava:</w:t>
            </w:r>
          </w:p>
        </w:tc>
      </w:tr>
      <w:tr w:rsidR="00561514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14" w:rsidRDefault="004B3C8A">
            <w:pPr>
              <w:pStyle w:val="Jin0"/>
              <w:shd w:val="clear" w:color="auto" w:fill="auto"/>
              <w:tabs>
                <w:tab w:val="left" w:pos="1498"/>
                <w:tab w:val="left" w:pos="2827"/>
              </w:tabs>
              <w:ind w:left="0"/>
            </w:pPr>
            <w:r>
              <w:rPr>
                <w:b/>
                <w:bCs/>
              </w:rPr>
              <w:t>Kód</w:t>
            </w:r>
            <w:r>
              <w:rPr>
                <w:b/>
                <w:bCs/>
              </w:rPr>
              <w:tab/>
              <w:t>Kód VZ</w:t>
            </w:r>
            <w:bookmarkStart w:id="1" w:name="_GoBack"/>
            <w:bookmarkEnd w:id="1"/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ab/>
              <w:t xml:space="preserve">Popis Množství MJ </w:t>
            </w:r>
            <w:r>
              <w:rPr>
                <w:b/>
                <w:bCs/>
              </w:rPr>
              <w:t>Sleva Cena/MJ bez DPH %DPH Cena/MJ s DPH</w:t>
            </w:r>
          </w:p>
          <w:p w:rsidR="00561514" w:rsidRDefault="004B3C8A">
            <w:pPr>
              <w:pStyle w:val="Jin0"/>
              <w:shd w:val="clear" w:color="auto" w:fill="auto"/>
              <w:tabs>
                <w:tab w:val="left" w:pos="7646"/>
                <w:tab w:val="left" w:pos="9917"/>
              </w:tabs>
              <w:ind w:left="4320"/>
            </w:pPr>
            <w:r>
              <w:rPr>
                <w:b/>
                <w:bCs/>
              </w:rPr>
              <w:t>zakázka</w:t>
            </w:r>
            <w:r>
              <w:rPr>
                <w:b/>
                <w:bCs/>
              </w:rPr>
              <w:tab/>
              <w:t>Celkem bez DPH</w:t>
            </w:r>
            <w:r>
              <w:rPr>
                <w:b/>
                <w:bCs/>
              </w:rPr>
              <w:tab/>
              <w:t>Celkem s DPH</w:t>
            </w:r>
          </w:p>
        </w:tc>
      </w:tr>
      <w:tr w:rsidR="00561514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14" w:rsidRDefault="004B3C8A">
            <w:pPr>
              <w:pStyle w:val="Jin0"/>
              <w:shd w:val="clear" w:color="auto" w:fill="auto"/>
              <w:tabs>
                <w:tab w:val="left" w:pos="2880"/>
                <w:tab w:val="left" w:pos="6110"/>
                <w:tab w:val="left" w:pos="7565"/>
                <w:tab w:val="left" w:pos="8654"/>
                <w:tab w:val="left" w:pos="9408"/>
                <w:tab w:val="left" w:pos="10541"/>
              </w:tabs>
              <w:ind w:left="0"/>
            </w:pPr>
            <w:r>
              <w:t>540681</w:t>
            </w:r>
            <w:r>
              <w:tab/>
            </w:r>
            <w:r>
              <w:rPr>
                <w:sz w:val="12"/>
                <w:szCs w:val="12"/>
              </w:rPr>
              <w:t>Náplasti fix.,Omnistrip,3x76mm,50x5ks</w:t>
            </w:r>
            <w:r>
              <w:rPr>
                <w:sz w:val="12"/>
                <w:szCs w:val="12"/>
              </w:rPr>
              <w:tab/>
            </w:r>
            <w:r>
              <w:t>10,000 bal</w:t>
            </w:r>
            <w:r>
              <w:tab/>
              <w:t>0</w:t>
            </w:r>
            <w:r>
              <w:tab/>
              <w:t>784,01</w:t>
            </w:r>
            <w:r>
              <w:tab/>
              <w:t>15</w:t>
            </w:r>
            <w:r>
              <w:tab/>
              <w:t>901,61</w:t>
            </w:r>
          </w:p>
          <w:p w:rsidR="00561514" w:rsidRDefault="004B3C8A">
            <w:pPr>
              <w:pStyle w:val="Jin0"/>
              <w:shd w:val="clear" w:color="auto" w:fill="auto"/>
              <w:tabs>
                <w:tab w:val="left" w:pos="10466"/>
              </w:tabs>
              <w:ind w:left="8580"/>
            </w:pPr>
            <w:r>
              <w:t>7.840,13</w:t>
            </w:r>
            <w:r>
              <w:tab/>
              <w:t>9.016,15</w:t>
            </w:r>
          </w:p>
        </w:tc>
      </w:tr>
      <w:tr w:rsidR="00561514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14" w:rsidRDefault="004B3C8A">
            <w:pPr>
              <w:pStyle w:val="Jin0"/>
              <w:shd w:val="clear" w:color="auto" w:fill="auto"/>
              <w:tabs>
                <w:tab w:val="left" w:pos="1589"/>
                <w:tab w:val="left" w:pos="2870"/>
                <w:tab w:val="left" w:pos="6182"/>
                <w:tab w:val="left" w:pos="7555"/>
                <w:tab w:val="left" w:pos="8731"/>
                <w:tab w:val="left" w:pos="9398"/>
                <w:tab w:val="left" w:pos="10622"/>
              </w:tabs>
              <w:ind w:left="0"/>
            </w:pPr>
            <w:r>
              <w:t>1230200310</w:t>
            </w:r>
            <w:r>
              <w:tab/>
              <w:t>80222</w:t>
            </w:r>
            <w:r>
              <w:tab/>
            </w:r>
            <w:r>
              <w:rPr>
                <w:sz w:val="12"/>
                <w:szCs w:val="12"/>
              </w:rPr>
              <w:t>Bun.vata,40x50mm,děl.B-CELLIN,bal.á2kotx500</w:t>
            </w:r>
            <w:r>
              <w:rPr>
                <w:sz w:val="12"/>
                <w:szCs w:val="12"/>
              </w:rPr>
              <w:tab/>
            </w:r>
            <w:r>
              <w:t>2,000 bal</w:t>
            </w:r>
            <w:r>
              <w:tab/>
              <w:t>0</w:t>
            </w:r>
            <w:r>
              <w:tab/>
              <w:t>43,60</w:t>
            </w:r>
            <w:r>
              <w:tab/>
              <w:t>15</w:t>
            </w:r>
            <w:r>
              <w:tab/>
            </w:r>
            <w:r>
              <w:t>50,14</w:t>
            </w:r>
          </w:p>
          <w:p w:rsidR="00561514" w:rsidRDefault="004B3C8A">
            <w:pPr>
              <w:pStyle w:val="Jin0"/>
              <w:shd w:val="clear" w:color="auto" w:fill="auto"/>
              <w:tabs>
                <w:tab w:val="left" w:pos="10605"/>
              </w:tabs>
              <w:ind w:left="8800"/>
            </w:pPr>
            <w:r>
              <w:t>87,20</w:t>
            </w:r>
            <w:r>
              <w:tab/>
              <w:t>100,28</w:t>
            </w:r>
          </w:p>
        </w:tc>
      </w:tr>
      <w:tr w:rsidR="00561514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14" w:rsidRDefault="004B3C8A">
            <w:pPr>
              <w:pStyle w:val="Jin0"/>
              <w:shd w:val="clear" w:color="auto" w:fill="auto"/>
              <w:tabs>
                <w:tab w:val="left" w:pos="2870"/>
                <w:tab w:val="left" w:pos="6197"/>
                <w:tab w:val="left" w:pos="7560"/>
                <w:tab w:val="left" w:pos="8827"/>
                <w:tab w:val="left" w:pos="9394"/>
                <w:tab w:val="left" w:pos="10637"/>
              </w:tabs>
              <w:ind w:left="0"/>
            </w:pPr>
            <w:r>
              <w:t>MA1450P</w:t>
            </w:r>
            <w:r>
              <w:tab/>
            </w:r>
            <w:r>
              <w:rPr>
                <w:sz w:val="12"/>
                <w:szCs w:val="12"/>
              </w:rPr>
              <w:t>Výplachová stříkačka 60ml-katétr.</w:t>
            </w:r>
            <w:r>
              <w:rPr>
                <w:sz w:val="12"/>
                <w:szCs w:val="12"/>
              </w:rPr>
              <w:tab/>
            </w:r>
            <w:r>
              <w:t>1,000 ks</w:t>
            </w:r>
            <w:r>
              <w:tab/>
              <w:t>0</w:t>
            </w:r>
            <w:r>
              <w:tab/>
              <w:t>9,00</w:t>
            </w:r>
            <w:r>
              <w:tab/>
              <w:t>21</w:t>
            </w:r>
            <w:r>
              <w:tab/>
              <w:t>10,89</w:t>
            </w:r>
          </w:p>
          <w:p w:rsidR="00561514" w:rsidRDefault="004B3C8A">
            <w:pPr>
              <w:pStyle w:val="Jin0"/>
              <w:shd w:val="clear" w:color="auto" w:fill="auto"/>
              <w:tabs>
                <w:tab w:val="left" w:pos="10705"/>
              </w:tabs>
              <w:ind w:left="8900"/>
            </w:pPr>
            <w:r>
              <w:t>9,00</w:t>
            </w:r>
            <w:r>
              <w:tab/>
              <w:t>10,89</w:t>
            </w:r>
          </w:p>
        </w:tc>
      </w:tr>
      <w:tr w:rsidR="00561514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14" w:rsidRDefault="004B3C8A">
            <w:pPr>
              <w:pStyle w:val="Jin0"/>
              <w:shd w:val="clear" w:color="auto" w:fill="auto"/>
              <w:tabs>
                <w:tab w:val="left" w:pos="2875"/>
                <w:tab w:val="left" w:pos="6101"/>
                <w:tab w:val="left" w:pos="7565"/>
                <w:tab w:val="left" w:pos="8741"/>
                <w:tab w:val="left" w:pos="9398"/>
                <w:tab w:val="left" w:pos="10632"/>
              </w:tabs>
              <w:spacing w:after="40"/>
              <w:ind w:left="0"/>
            </w:pPr>
            <w:r>
              <w:t>712314</w:t>
            </w:r>
            <w:r>
              <w:tab/>
            </w:r>
            <w:r>
              <w:rPr>
                <w:sz w:val="12"/>
                <w:szCs w:val="12"/>
              </w:rPr>
              <w:t>Výplach.stříkač.,Janette,150ml</w:t>
            </w:r>
            <w:r>
              <w:rPr>
                <w:sz w:val="12"/>
                <w:szCs w:val="12"/>
              </w:rPr>
              <w:tab/>
            </w:r>
            <w:r>
              <w:t>20,000 ks</w:t>
            </w:r>
            <w:r>
              <w:tab/>
              <w:t>0</w:t>
            </w:r>
            <w:r>
              <w:tab/>
              <w:t>81,52</w:t>
            </w:r>
            <w:r>
              <w:tab/>
              <w:t>21</w:t>
            </w:r>
            <w:r>
              <w:tab/>
              <w:t>98,64</w:t>
            </w:r>
          </w:p>
          <w:p w:rsidR="00561514" w:rsidRDefault="004B3C8A">
            <w:pPr>
              <w:pStyle w:val="Jin0"/>
              <w:shd w:val="clear" w:color="auto" w:fill="auto"/>
              <w:tabs>
                <w:tab w:val="left" w:pos="10466"/>
              </w:tabs>
              <w:ind w:left="8580"/>
            </w:pPr>
            <w:r>
              <w:t>1.630,50</w:t>
            </w:r>
            <w:r>
              <w:tab/>
              <w:t>1.972,90</w:t>
            </w:r>
          </w:p>
        </w:tc>
      </w:tr>
      <w:tr w:rsidR="00561514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14" w:rsidRDefault="004B3C8A">
            <w:pPr>
              <w:pStyle w:val="Jin0"/>
              <w:shd w:val="clear" w:color="auto" w:fill="auto"/>
              <w:tabs>
                <w:tab w:val="left" w:pos="2880"/>
                <w:tab w:val="left" w:pos="6192"/>
                <w:tab w:val="left" w:pos="7565"/>
                <w:tab w:val="left" w:pos="8664"/>
                <w:tab w:val="left" w:pos="9398"/>
                <w:tab w:val="left" w:pos="10550"/>
              </w:tabs>
              <w:ind w:left="0"/>
            </w:pPr>
            <w:r>
              <w:t>710380</w:t>
            </w:r>
            <w:r>
              <w:tab/>
            </w:r>
            <w:r>
              <w:rPr>
                <w:sz w:val="12"/>
                <w:szCs w:val="12"/>
              </w:rPr>
              <w:t>Miska třecí drsná pr.9,1cm 211/1/a</w:t>
            </w:r>
            <w:r>
              <w:rPr>
                <w:sz w:val="12"/>
                <w:szCs w:val="12"/>
              </w:rPr>
              <w:tab/>
            </w:r>
            <w:r>
              <w:t>4,000 ks</w:t>
            </w:r>
            <w:r>
              <w:tab/>
              <w:t>0</w:t>
            </w:r>
            <w:r>
              <w:tab/>
              <w:t>131,47</w:t>
            </w:r>
            <w:r>
              <w:tab/>
              <w:t>21</w:t>
            </w:r>
            <w:r>
              <w:tab/>
              <w:t>159,08</w:t>
            </w:r>
          </w:p>
          <w:p w:rsidR="00561514" w:rsidRDefault="004B3C8A">
            <w:pPr>
              <w:pStyle w:val="Jin0"/>
              <w:shd w:val="clear" w:color="auto" w:fill="auto"/>
              <w:tabs>
                <w:tab w:val="left" w:pos="10602"/>
              </w:tabs>
              <w:ind w:left="8720"/>
            </w:pPr>
            <w:r>
              <w:t>525,90</w:t>
            </w:r>
            <w:r>
              <w:tab/>
              <w:t>636,33</w:t>
            </w:r>
          </w:p>
        </w:tc>
      </w:tr>
      <w:tr w:rsidR="00561514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514" w:rsidRDefault="004B3C8A">
            <w:pPr>
              <w:pStyle w:val="Jin0"/>
              <w:shd w:val="clear" w:color="auto" w:fill="auto"/>
              <w:tabs>
                <w:tab w:val="left" w:pos="2866"/>
                <w:tab w:val="left" w:pos="6091"/>
                <w:tab w:val="left" w:pos="7555"/>
                <w:tab w:val="left" w:pos="8731"/>
                <w:tab w:val="left" w:pos="9398"/>
                <w:tab w:val="left" w:pos="10622"/>
              </w:tabs>
              <w:spacing w:after="40"/>
              <w:ind w:left="0"/>
            </w:pPr>
            <w:r>
              <w:t>1323100404</w:t>
            </w:r>
            <w:r>
              <w:tab/>
            </w:r>
            <w:r>
              <w:rPr>
                <w:sz w:val="12"/>
                <w:szCs w:val="12"/>
              </w:rPr>
              <w:t>Obin.elast,12/5,Mediflex,80%</w:t>
            </w:r>
            <w:r>
              <w:rPr>
                <w:sz w:val="12"/>
                <w:szCs w:val="12"/>
              </w:rPr>
              <w:tab/>
            </w:r>
            <w:r>
              <w:t>70,000 ks</w:t>
            </w:r>
            <w:r>
              <w:tab/>
              <w:t>0</w:t>
            </w:r>
            <w:r>
              <w:tab/>
              <w:t>34,32</w:t>
            </w:r>
            <w:r>
              <w:tab/>
              <w:t>15</w:t>
            </w:r>
            <w:r>
              <w:tab/>
              <w:t>39,47</w:t>
            </w:r>
          </w:p>
          <w:p w:rsidR="00561514" w:rsidRDefault="004B3C8A">
            <w:pPr>
              <w:pStyle w:val="Jin0"/>
              <w:shd w:val="clear" w:color="auto" w:fill="auto"/>
              <w:tabs>
                <w:tab w:val="left" w:pos="10466"/>
              </w:tabs>
              <w:ind w:left="8580"/>
            </w:pPr>
            <w:r>
              <w:t>2.402,98</w:t>
            </w:r>
            <w:r>
              <w:tab/>
              <w:t>2.763,43</w:t>
            </w:r>
          </w:p>
        </w:tc>
      </w:tr>
      <w:tr w:rsidR="00561514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14" w:rsidRDefault="004B3C8A">
            <w:pPr>
              <w:pStyle w:val="Jin0"/>
              <w:shd w:val="clear" w:color="auto" w:fill="auto"/>
              <w:tabs>
                <w:tab w:val="left" w:pos="6077"/>
                <w:tab w:val="left" w:pos="8496"/>
                <w:tab w:val="left" w:pos="10382"/>
              </w:tabs>
              <w:ind w:left="4560"/>
            </w:pPr>
            <w:r>
              <w:rPr>
                <w:b/>
                <w:bCs/>
              </w:rPr>
              <w:t>Součet:</w:t>
            </w:r>
            <w:r>
              <w:rPr>
                <w:b/>
                <w:bCs/>
              </w:rPr>
              <w:tab/>
            </w:r>
            <w:r>
              <w:t>107,000</w:t>
            </w:r>
            <w:r>
              <w:tab/>
              <w:t>12.495,71</w:t>
            </w:r>
            <w:r>
              <w:tab/>
              <w:t>14.500,00</w:t>
            </w:r>
          </w:p>
        </w:tc>
      </w:tr>
    </w:tbl>
    <w:p w:rsidR="00561514" w:rsidRDefault="00561514">
      <w:pPr>
        <w:spacing w:line="14" w:lineRule="exact"/>
        <w:sectPr w:rsidR="00561514">
          <w:pgSz w:w="11900" w:h="16840"/>
          <w:pgMar w:top="390" w:right="397" w:bottom="75" w:left="301" w:header="0" w:footer="3" w:gutter="0"/>
          <w:pgNumType w:start="1"/>
          <w:cols w:space="720"/>
          <w:noEndnote/>
          <w:docGrid w:linePitch="360"/>
        </w:sect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line="240" w:lineRule="exact"/>
        <w:rPr>
          <w:sz w:val="19"/>
          <w:szCs w:val="19"/>
        </w:rPr>
      </w:pPr>
    </w:p>
    <w:p w:rsidR="00561514" w:rsidRDefault="00561514">
      <w:pPr>
        <w:spacing w:before="73" w:after="73" w:line="240" w:lineRule="exact"/>
        <w:rPr>
          <w:sz w:val="19"/>
          <w:szCs w:val="19"/>
        </w:rPr>
      </w:pPr>
    </w:p>
    <w:p w:rsidR="00561514" w:rsidRDefault="00561514">
      <w:pPr>
        <w:spacing w:line="14" w:lineRule="exact"/>
        <w:sectPr w:rsidR="00561514">
          <w:type w:val="continuous"/>
          <w:pgSz w:w="11900" w:h="16840"/>
          <w:pgMar w:top="390" w:right="0" w:bottom="75" w:left="0" w:header="0" w:footer="3" w:gutter="0"/>
          <w:cols w:space="720"/>
          <w:noEndnote/>
          <w:docGrid w:linePitch="360"/>
        </w:sectPr>
      </w:pPr>
    </w:p>
    <w:p w:rsidR="00561514" w:rsidRDefault="004B3C8A">
      <w:pPr>
        <w:pStyle w:val="Nadpis20"/>
        <w:keepNext/>
        <w:keepLines/>
        <w:framePr w:w="754" w:h="269" w:wrap="none" w:vAnchor="text" w:hAnchor="page" w:x="354" w:y="21"/>
        <w:shd w:val="clear" w:color="auto" w:fill="auto"/>
      </w:pPr>
      <w:bookmarkStart w:id="2" w:name="bookmark1"/>
      <w:r>
        <w:t>Strana 1</w:t>
      </w:r>
      <w:bookmarkEnd w:id="2"/>
    </w:p>
    <w:p w:rsidR="00561514" w:rsidRDefault="004B3C8A">
      <w:pPr>
        <w:pStyle w:val="Nadpis20"/>
        <w:keepNext/>
        <w:keepLines/>
        <w:framePr w:w="1320" w:h="278" w:wrap="none" w:vAnchor="text" w:hAnchor="page" w:x="1569" w:y="21"/>
        <w:shd w:val="clear" w:color="auto" w:fill="auto"/>
      </w:pPr>
      <w:bookmarkStart w:id="3" w:name="bookmark2"/>
      <w:r>
        <w:t>SEMILEAS, a.s.</w:t>
      </w:r>
      <w:bookmarkEnd w:id="3"/>
    </w:p>
    <w:p w:rsidR="00561514" w:rsidRDefault="00561514">
      <w:pPr>
        <w:spacing w:after="279" w:line="14" w:lineRule="exact"/>
      </w:pPr>
    </w:p>
    <w:p w:rsidR="00561514" w:rsidRDefault="00561514">
      <w:pPr>
        <w:spacing w:line="14" w:lineRule="exact"/>
      </w:pPr>
    </w:p>
    <w:sectPr w:rsidR="00561514">
      <w:type w:val="continuous"/>
      <w:pgSz w:w="11900" w:h="16840"/>
      <w:pgMar w:top="390" w:right="397" w:bottom="75" w:left="3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C8A" w:rsidRDefault="004B3C8A">
      <w:r>
        <w:separator/>
      </w:r>
    </w:p>
  </w:endnote>
  <w:endnote w:type="continuationSeparator" w:id="0">
    <w:p w:rsidR="004B3C8A" w:rsidRDefault="004B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C8A" w:rsidRDefault="004B3C8A"/>
  </w:footnote>
  <w:footnote w:type="continuationSeparator" w:id="0">
    <w:p w:rsidR="004B3C8A" w:rsidRDefault="004B3C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14"/>
    <w:rsid w:val="001C484C"/>
    <w:rsid w:val="004B3C8A"/>
    <w:rsid w:val="0056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DBC1A-8790-475C-A0A6-D8D0BFD1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ind w:left="230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Victoria Sallam</cp:lastModifiedBy>
  <cp:revision>3</cp:revision>
  <dcterms:created xsi:type="dcterms:W3CDTF">2018-10-30T12:59:00Z</dcterms:created>
  <dcterms:modified xsi:type="dcterms:W3CDTF">2018-10-30T13:00:00Z</dcterms:modified>
</cp:coreProperties>
</file>