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A7" w:rsidRDefault="00AE4FA7" w:rsidP="00AE4FA7">
      <w:pPr>
        <w:jc w:val="right"/>
        <w:rPr>
          <w:rFonts w:ascii="Palatino Linotype" w:eastAsia="Times New Roman" w:hAnsi="Palatino Linotype"/>
          <w:lang w:eastAsia="cs-CZ"/>
        </w:rPr>
      </w:pPr>
      <w:r>
        <w:rPr>
          <w:rFonts w:ascii="Palatino Linotype" w:hAnsi="Palatino Linotype"/>
        </w:rPr>
        <w:t>Evidenční číslo smlouvy</w:t>
      </w:r>
      <w:r w:rsidR="00790957">
        <w:rPr>
          <w:rFonts w:ascii="Palatino Linotype" w:hAnsi="Palatino Linotype"/>
        </w:rPr>
        <w:t xml:space="preserve"> </w:t>
      </w:r>
      <w:r w:rsidR="00790957" w:rsidRPr="0092167C">
        <w:rPr>
          <w:rFonts w:ascii="Palatino Linotype" w:hAnsi="Palatino Linotype"/>
          <w:b/>
        </w:rPr>
        <w:t>235/</w:t>
      </w:r>
      <w:r w:rsidR="000F093D" w:rsidRPr="0092167C">
        <w:rPr>
          <w:rFonts w:ascii="Palatino Linotype" w:hAnsi="Palatino Linotype"/>
          <w:b/>
        </w:rPr>
        <w:t>2</w:t>
      </w:r>
      <w:r w:rsidR="00790957" w:rsidRPr="0092167C">
        <w:rPr>
          <w:rFonts w:ascii="Palatino Linotype" w:hAnsi="Palatino Linotype"/>
          <w:b/>
        </w:rPr>
        <w:t>/2017</w:t>
      </w:r>
    </w:p>
    <w:p w:rsidR="00AE4FA7" w:rsidRDefault="00AE4FA7" w:rsidP="00AE4FA7">
      <w:pPr>
        <w:jc w:val="center"/>
        <w:rPr>
          <w:rFonts w:ascii="Palatino Linotype" w:hAnsi="Palatino Linotype"/>
        </w:rPr>
      </w:pPr>
    </w:p>
    <w:p w:rsidR="00AE4FA7" w:rsidRDefault="00AE4FA7">
      <w:pPr>
        <w:jc w:val="center"/>
        <w:rPr>
          <w:rFonts w:ascii="Palatino Linotype" w:eastAsia="HG Mincho Light J" w:hAnsi="Palatino Linotype" w:cs="Tahoma"/>
          <w:color w:val="000000"/>
        </w:rPr>
      </w:pPr>
    </w:p>
    <w:p w:rsidR="00AE4FA7" w:rsidRPr="00AE4FA7" w:rsidRDefault="00AE4FA7">
      <w:pPr>
        <w:pStyle w:val="Nadpis1"/>
        <w:tabs>
          <w:tab w:val="left" w:pos="0"/>
        </w:tabs>
        <w:jc w:val="center"/>
        <w:rPr>
          <w:rFonts w:ascii="Palatino Linotype" w:hAnsi="Palatino Linotype"/>
        </w:rPr>
      </w:pPr>
    </w:p>
    <w:p w:rsidR="009371E6" w:rsidRPr="00D35F73" w:rsidRDefault="009371E6">
      <w:pPr>
        <w:pStyle w:val="Nadpis1"/>
        <w:tabs>
          <w:tab w:val="left" w:pos="0"/>
        </w:tabs>
        <w:jc w:val="center"/>
        <w:rPr>
          <w:rFonts w:ascii="Palatino Linotype" w:hAnsi="Palatino Linotype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Dodatek č. </w:t>
      </w:r>
      <w:r w:rsidR="000F093D">
        <w:rPr>
          <w:rFonts w:ascii="Palatino Linotype" w:eastAsia="HG Mincho Light J" w:hAnsi="Palatino Linotype" w:cs="Tahoma"/>
          <w:color w:val="000000"/>
        </w:rPr>
        <w:t>2</w:t>
      </w:r>
    </w:p>
    <w:p w:rsidR="009371E6" w:rsidRPr="00D35F73" w:rsidRDefault="00D35F73">
      <w:pPr>
        <w:jc w:val="center"/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hAnsi="Palatino Linotype"/>
        </w:rPr>
        <w:t>k </w:t>
      </w:r>
      <w:r w:rsidR="009371E6" w:rsidRPr="00D35F73">
        <w:rPr>
          <w:rFonts w:ascii="Palatino Linotype" w:hAnsi="Palatino Linotype"/>
        </w:rPr>
        <w:t xml:space="preserve"> smlouvě </w:t>
      </w:r>
      <w:r w:rsidR="00790957">
        <w:rPr>
          <w:rFonts w:ascii="Palatino Linotype" w:hAnsi="Palatino Linotype"/>
        </w:rPr>
        <w:t xml:space="preserve">o dílo </w:t>
      </w:r>
      <w:r w:rsidR="00DC1A64">
        <w:rPr>
          <w:rFonts w:ascii="Palatino Linotype" w:hAnsi="Palatino Linotype"/>
        </w:rPr>
        <w:t>č</w:t>
      </w:r>
      <w:r w:rsidR="00790957">
        <w:rPr>
          <w:rFonts w:ascii="Palatino Linotype" w:hAnsi="Palatino Linotype"/>
        </w:rPr>
        <w:t xml:space="preserve">. 235/2017 </w:t>
      </w:r>
      <w:r w:rsidR="009371E6" w:rsidRPr="00D35F73">
        <w:rPr>
          <w:rFonts w:ascii="Palatino Linotype" w:hAnsi="Palatino Linotype"/>
        </w:rPr>
        <w:t xml:space="preserve">ze dne </w:t>
      </w:r>
      <w:r w:rsidR="00790957">
        <w:rPr>
          <w:rFonts w:ascii="Palatino Linotype" w:hAnsi="Palatino Linotype"/>
        </w:rPr>
        <w:t>16.</w:t>
      </w:r>
      <w:r w:rsidR="0092167C">
        <w:rPr>
          <w:rFonts w:ascii="Palatino Linotype" w:hAnsi="Palatino Linotype"/>
        </w:rPr>
        <w:t xml:space="preserve"> </w:t>
      </w:r>
      <w:r w:rsidR="00790957">
        <w:rPr>
          <w:rFonts w:ascii="Palatino Linotype" w:hAnsi="Palatino Linotype"/>
        </w:rPr>
        <w:t>8.</w:t>
      </w:r>
      <w:r w:rsidR="0092167C">
        <w:rPr>
          <w:rFonts w:ascii="Palatino Linotype" w:hAnsi="Palatino Linotype"/>
        </w:rPr>
        <w:t xml:space="preserve"> </w:t>
      </w:r>
      <w:r w:rsidR="00790957">
        <w:rPr>
          <w:rFonts w:ascii="Palatino Linotype" w:hAnsi="Palatino Linotype"/>
        </w:rPr>
        <w:t>2017</w:t>
      </w: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pStyle w:val="Nadpis1"/>
        <w:tabs>
          <w:tab w:val="left" w:pos="0"/>
        </w:tabs>
        <w:rPr>
          <w:rFonts w:ascii="Palatino Linotype" w:hAnsi="Palatino Linotype"/>
        </w:rPr>
      </w:pPr>
      <w:r w:rsidRPr="00D35F73">
        <w:rPr>
          <w:rFonts w:ascii="Palatino Linotype" w:eastAsia="HG Mincho Light J" w:hAnsi="Palatino Linotype" w:cs="Tahoma"/>
          <w:color w:val="000000"/>
        </w:rPr>
        <w:t>Město Černošice</w:t>
      </w:r>
    </w:p>
    <w:p w:rsidR="009371E6" w:rsidRPr="00D35F73" w:rsidRDefault="00D35F73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hAnsi="Palatino Linotype"/>
        </w:rPr>
        <w:t>Zastoupeno:</w:t>
      </w:r>
      <w:r w:rsidR="00790957">
        <w:rPr>
          <w:rFonts w:ascii="Palatino Linotype" w:hAnsi="Palatino Linotype"/>
        </w:rPr>
        <w:t xml:space="preserve"> Mgr. Filipem Kořínkem, starostou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se sídlem Riegrova 1209, 252 28 Černošice</w:t>
      </w:r>
    </w:p>
    <w:p w:rsidR="009371E6" w:rsidRPr="00D35F73" w:rsidRDefault="009371E6">
      <w:pPr>
        <w:pStyle w:val="Nadpis3"/>
        <w:numPr>
          <w:ilvl w:val="0"/>
          <w:numId w:val="0"/>
        </w:num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IČ 00 241 121</w:t>
      </w:r>
    </w:p>
    <w:p w:rsidR="009371E6" w:rsidRPr="00D35F73" w:rsidRDefault="00D35F73">
      <w:pPr>
        <w:rPr>
          <w:rFonts w:ascii="Palatino Linotype" w:eastAsia="HG Mincho Light J" w:hAnsi="Palatino Linotype" w:cs="Tahoma"/>
          <w:color w:val="808000"/>
        </w:rPr>
      </w:pPr>
      <w:r>
        <w:rPr>
          <w:rFonts w:ascii="Palatino Linotype" w:eastAsia="HG Mincho Light J" w:hAnsi="Palatino Linotype" w:cs="Tahoma"/>
          <w:color w:val="000000"/>
        </w:rPr>
        <w:t xml:space="preserve">na straně jedné (dále jen </w:t>
      </w:r>
      <w:r w:rsidR="00790957">
        <w:rPr>
          <w:rFonts w:ascii="Palatino Linotype" w:eastAsia="HG Mincho Light J" w:hAnsi="Palatino Linotype" w:cs="Tahoma"/>
          <w:color w:val="000000"/>
        </w:rPr>
        <w:t>„</w:t>
      </w:r>
      <w:r w:rsidR="00790957">
        <w:rPr>
          <w:rFonts w:ascii="Palatino Linotype" w:eastAsia="HG Mincho Light J" w:hAnsi="Palatino Linotype" w:cs="Tahoma"/>
          <w:b/>
          <w:color w:val="000000"/>
        </w:rPr>
        <w:t>objednatel</w:t>
      </w:r>
      <w:r w:rsidR="009371E6" w:rsidRPr="00D35F73">
        <w:rPr>
          <w:rFonts w:ascii="Palatino Linotype" w:eastAsia="HG Mincho Light J" w:hAnsi="Palatino Linotype" w:cs="Tahoma"/>
          <w:color w:val="000000"/>
        </w:rPr>
        <w:t>„)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a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790957" w:rsidRDefault="00790957" w:rsidP="00D35F73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b/>
          <w:color w:val="000000"/>
          <w:lang w:eastAsia="cs-CZ"/>
        </w:rPr>
      </w:pPr>
      <w:r>
        <w:rPr>
          <w:rFonts w:ascii="Palatino Linotype" w:eastAsia="Times New Roman" w:hAnsi="Palatino Linotype"/>
          <w:b/>
          <w:color w:val="000000"/>
          <w:lang w:eastAsia="cs-CZ"/>
        </w:rPr>
        <w:t>PORR a.s.</w:t>
      </w:r>
    </w:p>
    <w:p w:rsidR="00790957" w:rsidRDefault="00790957" w:rsidP="00790957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color w:val="000000"/>
          <w:lang w:eastAsia="cs-CZ"/>
        </w:rPr>
      </w:pPr>
      <w:r w:rsidRPr="00D35F73">
        <w:rPr>
          <w:rFonts w:ascii="Palatino Linotype" w:eastAsia="Times New Roman" w:hAnsi="Palatino Linotype"/>
          <w:color w:val="000000"/>
          <w:lang w:eastAsia="cs-CZ"/>
        </w:rPr>
        <w:t>Zastoupen</w:t>
      </w:r>
      <w:r>
        <w:rPr>
          <w:rFonts w:ascii="Palatino Linotype" w:eastAsia="Times New Roman" w:hAnsi="Palatino Linotype"/>
          <w:color w:val="000000"/>
          <w:lang w:eastAsia="cs-CZ"/>
        </w:rPr>
        <w:t>a</w:t>
      </w:r>
      <w:r w:rsidRPr="00D35F73">
        <w:rPr>
          <w:rFonts w:ascii="Palatino Linotype" w:eastAsia="Times New Roman" w:hAnsi="Palatino Linotype"/>
          <w:color w:val="000000"/>
          <w:lang w:eastAsia="cs-CZ"/>
        </w:rPr>
        <w:t xml:space="preserve">: </w:t>
      </w:r>
      <w:r>
        <w:rPr>
          <w:rFonts w:ascii="Palatino Linotype" w:eastAsia="Times New Roman" w:hAnsi="Palatino Linotype"/>
          <w:color w:val="000000"/>
          <w:lang w:eastAsia="cs-CZ"/>
        </w:rPr>
        <w:t xml:space="preserve">Ing. Robertem </w:t>
      </w:r>
      <w:proofErr w:type="spellStart"/>
      <w:r>
        <w:rPr>
          <w:rFonts w:ascii="Palatino Linotype" w:eastAsia="Times New Roman" w:hAnsi="Palatino Linotype"/>
          <w:color w:val="000000"/>
          <w:lang w:eastAsia="cs-CZ"/>
        </w:rPr>
        <w:t>Kunftem</w:t>
      </w:r>
      <w:proofErr w:type="spellEnd"/>
      <w:r>
        <w:rPr>
          <w:rFonts w:ascii="Palatino Linotype" w:eastAsia="Times New Roman" w:hAnsi="Palatino Linotype"/>
          <w:color w:val="000000"/>
          <w:lang w:eastAsia="cs-CZ"/>
        </w:rPr>
        <w:t xml:space="preserve">, Ing. </w:t>
      </w:r>
      <w:r w:rsidR="00F41D4B">
        <w:rPr>
          <w:rFonts w:ascii="Palatino Linotype" w:eastAsia="Times New Roman" w:hAnsi="Palatino Linotype"/>
          <w:color w:val="000000"/>
          <w:lang w:eastAsia="cs-CZ"/>
        </w:rPr>
        <w:t xml:space="preserve">Petrem Semerádem </w:t>
      </w:r>
      <w:r>
        <w:rPr>
          <w:rFonts w:ascii="Palatino Linotype" w:eastAsia="Times New Roman" w:hAnsi="Palatino Linotype"/>
          <w:color w:val="000000"/>
          <w:lang w:eastAsia="cs-CZ"/>
        </w:rPr>
        <w:t>(prokuristé společnosti)</w:t>
      </w:r>
    </w:p>
    <w:p w:rsidR="00790957" w:rsidRDefault="00790957" w:rsidP="00D35F73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b/>
          <w:color w:val="000000"/>
          <w:lang w:eastAsia="cs-CZ"/>
        </w:rPr>
      </w:pPr>
      <w:r>
        <w:rPr>
          <w:rFonts w:ascii="Palatino Linotype" w:eastAsia="Times New Roman" w:hAnsi="Palatino Linotype"/>
          <w:color w:val="000000"/>
          <w:lang w:eastAsia="cs-CZ"/>
        </w:rPr>
        <w:t>se sídlem Dubečská,</w:t>
      </w:r>
      <w:r w:rsidR="00A35628">
        <w:rPr>
          <w:rFonts w:ascii="Palatino Linotype" w:eastAsia="Times New Roman" w:hAnsi="Palatino Linotype"/>
          <w:color w:val="000000"/>
          <w:lang w:eastAsia="cs-CZ"/>
        </w:rPr>
        <w:t xml:space="preserve"> 3238/36, 100 00 Praha 10</w:t>
      </w:r>
      <w:r w:rsidR="004B64E5">
        <w:rPr>
          <w:rFonts w:ascii="Palatino Linotype" w:eastAsia="Times New Roman" w:hAnsi="Palatino Linotype"/>
          <w:color w:val="000000"/>
          <w:lang w:eastAsia="cs-CZ"/>
        </w:rPr>
        <w:t xml:space="preserve"> </w:t>
      </w:r>
      <w:r w:rsidR="00A35628">
        <w:rPr>
          <w:rFonts w:ascii="Palatino Linotype" w:eastAsia="Times New Roman" w:hAnsi="Palatino Linotype"/>
          <w:color w:val="000000"/>
          <w:lang w:eastAsia="cs-CZ"/>
        </w:rPr>
        <w:t>-</w:t>
      </w:r>
      <w:r w:rsidR="004B64E5">
        <w:rPr>
          <w:rFonts w:ascii="Palatino Linotype" w:eastAsia="Times New Roman" w:hAnsi="Palatino Linotype"/>
          <w:color w:val="000000"/>
          <w:lang w:eastAsia="cs-CZ"/>
        </w:rPr>
        <w:t xml:space="preserve"> </w:t>
      </w:r>
      <w:r w:rsidR="00A35628">
        <w:rPr>
          <w:rFonts w:ascii="Palatino Linotype" w:eastAsia="Times New Roman" w:hAnsi="Palatino Linotype"/>
          <w:color w:val="000000"/>
          <w:lang w:eastAsia="cs-CZ"/>
        </w:rPr>
        <w:t>Strašnice</w:t>
      </w:r>
    </w:p>
    <w:p w:rsidR="00D35F73" w:rsidRDefault="00D35F73" w:rsidP="00D35F73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b/>
          <w:color w:val="000000"/>
          <w:lang w:eastAsia="cs-CZ"/>
        </w:rPr>
      </w:pPr>
      <w:r w:rsidRPr="00D35F73">
        <w:rPr>
          <w:rFonts w:ascii="Palatino Linotype" w:eastAsia="Times New Roman" w:hAnsi="Palatino Linotype"/>
          <w:b/>
          <w:color w:val="000000"/>
          <w:lang w:eastAsia="cs-CZ"/>
        </w:rPr>
        <w:t xml:space="preserve">IČ: </w:t>
      </w:r>
      <w:r w:rsidR="00A35628">
        <w:rPr>
          <w:rFonts w:ascii="Palatino Linotype" w:eastAsia="Times New Roman" w:hAnsi="Palatino Linotype"/>
          <w:b/>
          <w:color w:val="000000"/>
          <w:lang w:eastAsia="cs-CZ"/>
        </w:rPr>
        <w:t>43 005 560</w:t>
      </w:r>
    </w:p>
    <w:p w:rsidR="00A35628" w:rsidRPr="00D35F73" w:rsidRDefault="00A35628" w:rsidP="00D35F73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b/>
          <w:color w:val="000000"/>
          <w:lang w:eastAsia="cs-CZ"/>
        </w:rPr>
      </w:pPr>
      <w:r>
        <w:rPr>
          <w:rFonts w:ascii="Palatino Linotype" w:eastAsia="Times New Roman" w:hAnsi="Palatino Linotype"/>
          <w:b/>
          <w:color w:val="000000"/>
          <w:lang w:eastAsia="cs-CZ"/>
        </w:rPr>
        <w:t>DIČ: CZ43005560</w:t>
      </w:r>
    </w:p>
    <w:p w:rsidR="00D35F73" w:rsidRPr="00D35F73" w:rsidRDefault="00D35F73" w:rsidP="00D35F73">
      <w:pPr>
        <w:widowControl/>
        <w:tabs>
          <w:tab w:val="left" w:pos="360"/>
          <w:tab w:val="left" w:pos="720"/>
          <w:tab w:val="left" w:pos="765"/>
        </w:tabs>
        <w:suppressAutoHyphens w:val="0"/>
        <w:jc w:val="both"/>
        <w:rPr>
          <w:rFonts w:ascii="Palatino Linotype" w:eastAsia="Times New Roman" w:hAnsi="Palatino Linotype"/>
          <w:color w:val="000000"/>
          <w:lang w:eastAsia="cs-CZ"/>
        </w:rPr>
      </w:pPr>
      <w:r w:rsidRPr="00D35F73">
        <w:rPr>
          <w:rFonts w:ascii="Palatino Linotype" w:eastAsia="Times New Roman" w:hAnsi="Palatino Linotype"/>
          <w:color w:val="000000"/>
          <w:lang w:eastAsia="cs-CZ"/>
        </w:rPr>
        <w:t xml:space="preserve">Zapsaná: </w:t>
      </w:r>
      <w:r w:rsidR="00A35628">
        <w:rPr>
          <w:rFonts w:ascii="Palatino Linotype" w:eastAsia="Times New Roman" w:hAnsi="Palatino Linotype"/>
          <w:color w:val="000000"/>
          <w:lang w:eastAsia="cs-CZ"/>
        </w:rPr>
        <w:t>v obchodním rejstříku vedeném u Městského soudu v Praze oddíl B</w:t>
      </w:r>
      <w:r w:rsidR="004B64E5">
        <w:rPr>
          <w:rFonts w:ascii="Palatino Linotype" w:eastAsia="Times New Roman" w:hAnsi="Palatino Linotype"/>
          <w:color w:val="000000"/>
          <w:lang w:eastAsia="cs-CZ"/>
        </w:rPr>
        <w:t>,</w:t>
      </w:r>
      <w:r w:rsidR="00A35628">
        <w:rPr>
          <w:rFonts w:ascii="Palatino Linotype" w:eastAsia="Times New Roman" w:hAnsi="Palatino Linotype"/>
          <w:color w:val="000000"/>
          <w:lang w:eastAsia="cs-CZ"/>
        </w:rPr>
        <w:t xml:space="preserve"> vložka 1006</w:t>
      </w:r>
    </w:p>
    <w:p w:rsidR="009371E6" w:rsidRPr="00D35F73" w:rsidRDefault="0092167C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>n</w:t>
      </w:r>
      <w:r w:rsidR="00D35F73">
        <w:rPr>
          <w:rFonts w:ascii="Palatino Linotype" w:eastAsia="HG Mincho Light J" w:hAnsi="Palatino Linotype" w:cs="Tahoma"/>
          <w:color w:val="000000"/>
        </w:rPr>
        <w:t xml:space="preserve">a straně druhé (dále jen </w:t>
      </w:r>
      <w:r w:rsidR="00A35628">
        <w:rPr>
          <w:rFonts w:ascii="Palatino Linotype" w:eastAsia="HG Mincho Light J" w:hAnsi="Palatino Linotype" w:cs="Tahoma"/>
          <w:color w:val="000000"/>
        </w:rPr>
        <w:t>„</w:t>
      </w:r>
      <w:r w:rsidR="00A35628" w:rsidRPr="0092167C">
        <w:rPr>
          <w:rFonts w:ascii="Palatino Linotype" w:eastAsia="HG Mincho Light J" w:hAnsi="Palatino Linotype" w:cs="Tahoma"/>
          <w:b/>
          <w:color w:val="000000"/>
        </w:rPr>
        <w:t>zhotovitel</w:t>
      </w:r>
      <w:r w:rsidR="00A35628" w:rsidRPr="00D35F73">
        <w:rPr>
          <w:rFonts w:ascii="Palatino Linotype" w:eastAsia="HG Mincho Light J" w:hAnsi="Palatino Linotype" w:cs="Tahoma"/>
          <w:color w:val="000000"/>
        </w:rPr>
        <w:t>“)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uzavírají tento 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D35F73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 xml:space="preserve">Dodatek </w:t>
      </w:r>
      <w:proofErr w:type="gramStart"/>
      <w:r>
        <w:rPr>
          <w:rFonts w:ascii="Palatino Linotype" w:eastAsia="HG Mincho Light J" w:hAnsi="Palatino Linotype" w:cs="Tahoma"/>
          <w:b/>
          <w:color w:val="000000"/>
        </w:rPr>
        <w:t xml:space="preserve">č. </w:t>
      </w:r>
      <w:r w:rsidR="000F093D">
        <w:rPr>
          <w:rFonts w:ascii="Palatino Linotype" w:eastAsia="HG Mincho Light J" w:hAnsi="Palatino Linotype" w:cs="Tahoma"/>
          <w:b/>
          <w:color w:val="000000"/>
        </w:rPr>
        <w:t xml:space="preserve">2  </w:t>
      </w:r>
      <w:r w:rsidR="00A35628">
        <w:rPr>
          <w:rFonts w:ascii="Palatino Linotype" w:eastAsia="HG Mincho Light J" w:hAnsi="Palatino Linotype" w:cs="Tahoma"/>
          <w:b/>
          <w:color w:val="000000"/>
        </w:rPr>
        <w:t>ke</w:t>
      </w:r>
      <w:proofErr w:type="gramEnd"/>
      <w:r w:rsidR="00A35628">
        <w:rPr>
          <w:rFonts w:ascii="Palatino Linotype" w:eastAsia="HG Mincho Light J" w:hAnsi="Palatino Linotype" w:cs="Tahoma"/>
          <w:b/>
          <w:color w:val="000000"/>
        </w:rPr>
        <w:t xml:space="preserve"> smlouvě o dílo č. 235/2017</w:t>
      </w:r>
      <w:r w:rsidR="00DC1A64">
        <w:rPr>
          <w:rFonts w:ascii="Palatino Linotype" w:eastAsia="HG Mincho Light J" w:hAnsi="Palatino Linotype" w:cs="Tahoma"/>
          <w:b/>
          <w:color w:val="000000"/>
        </w:rPr>
        <w:t xml:space="preserve"> </w:t>
      </w:r>
      <w:r w:rsidR="009371E6" w:rsidRPr="00D35F73">
        <w:rPr>
          <w:rFonts w:ascii="Palatino Linotype" w:eastAsia="HG Mincho Light J" w:hAnsi="Palatino Linotype" w:cs="Tahoma"/>
          <w:b/>
          <w:color w:val="000000"/>
        </w:rPr>
        <w:t xml:space="preserve">ze dne </w:t>
      </w:r>
      <w:r w:rsidR="00A35628">
        <w:rPr>
          <w:rFonts w:ascii="Palatino Linotype" w:eastAsia="HG Mincho Light J" w:hAnsi="Palatino Linotype" w:cs="Tahoma"/>
          <w:b/>
          <w:color w:val="000000"/>
        </w:rPr>
        <w:t>16.</w:t>
      </w:r>
      <w:r w:rsidR="008439DC">
        <w:rPr>
          <w:rFonts w:ascii="Palatino Linotype" w:eastAsia="HG Mincho Light J" w:hAnsi="Palatino Linotype" w:cs="Tahoma"/>
          <w:b/>
          <w:color w:val="000000"/>
        </w:rPr>
        <w:t xml:space="preserve"> </w:t>
      </w:r>
      <w:r w:rsidR="00A35628">
        <w:rPr>
          <w:rFonts w:ascii="Palatino Linotype" w:eastAsia="HG Mincho Light J" w:hAnsi="Palatino Linotype" w:cs="Tahoma"/>
          <w:b/>
          <w:color w:val="000000"/>
        </w:rPr>
        <w:t>8.</w:t>
      </w:r>
      <w:r w:rsidR="008439DC">
        <w:rPr>
          <w:rFonts w:ascii="Palatino Linotype" w:eastAsia="HG Mincho Light J" w:hAnsi="Palatino Linotype" w:cs="Tahoma"/>
          <w:b/>
          <w:color w:val="000000"/>
        </w:rPr>
        <w:t xml:space="preserve"> </w:t>
      </w:r>
      <w:r w:rsidR="00A35628">
        <w:rPr>
          <w:rFonts w:ascii="Palatino Linotype" w:eastAsia="HG Mincho Light J" w:hAnsi="Palatino Linotype" w:cs="Tahoma"/>
          <w:b/>
          <w:color w:val="000000"/>
        </w:rPr>
        <w:t>2017</w:t>
      </w: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I.</w:t>
      </w:r>
    </w:p>
    <w:p w:rsidR="00A35628" w:rsidRDefault="00A35628" w:rsidP="008439DC">
      <w:pPr>
        <w:numPr>
          <w:ilvl w:val="0"/>
          <w:numId w:val="4"/>
        </w:numPr>
        <w:jc w:val="both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Smluv</w:t>
      </w:r>
      <w:r>
        <w:rPr>
          <w:rFonts w:ascii="Palatino Linotype" w:eastAsia="HG Mincho Light J" w:hAnsi="Palatino Linotype" w:cs="Tahoma"/>
          <w:b/>
          <w:color w:val="000000"/>
        </w:rPr>
        <w:t>ní strany se dohodly na změně smlouvy o dílo</w:t>
      </w:r>
      <w:r w:rsidRPr="00D35F73">
        <w:rPr>
          <w:rFonts w:ascii="Palatino Linotype" w:eastAsia="HG Mincho Light J" w:hAnsi="Palatino Linotype" w:cs="Tahoma"/>
          <w:b/>
          <w:color w:val="000000"/>
        </w:rPr>
        <w:t xml:space="preserve"> </w:t>
      </w:r>
      <w:r>
        <w:rPr>
          <w:rFonts w:ascii="Palatino Linotype" w:eastAsia="HG Mincho Light J" w:hAnsi="Palatino Linotype" w:cs="Tahoma"/>
          <w:b/>
          <w:color w:val="000000"/>
        </w:rPr>
        <w:t xml:space="preserve">č. 235/2017 </w:t>
      </w:r>
      <w:r w:rsidRPr="00D35F73">
        <w:rPr>
          <w:rFonts w:ascii="Palatino Linotype" w:eastAsia="HG Mincho Light J" w:hAnsi="Palatino Linotype" w:cs="Tahoma"/>
          <w:b/>
          <w:color w:val="000000"/>
        </w:rPr>
        <w:t xml:space="preserve">ze dne </w:t>
      </w:r>
      <w:r>
        <w:rPr>
          <w:rFonts w:ascii="Palatino Linotype" w:eastAsia="HG Mincho Light J" w:hAnsi="Palatino Linotype" w:cs="Tahoma"/>
          <w:b/>
          <w:color w:val="000000"/>
        </w:rPr>
        <w:t>16.</w:t>
      </w:r>
      <w:r w:rsidR="008439DC">
        <w:rPr>
          <w:rFonts w:ascii="Palatino Linotype" w:eastAsia="HG Mincho Light J" w:hAnsi="Palatino Linotype" w:cs="Tahoma"/>
          <w:b/>
          <w:color w:val="000000"/>
        </w:rPr>
        <w:t xml:space="preserve"> </w:t>
      </w:r>
      <w:r>
        <w:rPr>
          <w:rFonts w:ascii="Palatino Linotype" w:eastAsia="HG Mincho Light J" w:hAnsi="Palatino Linotype" w:cs="Tahoma"/>
          <w:b/>
          <w:color w:val="000000"/>
        </w:rPr>
        <w:t>8.</w:t>
      </w:r>
      <w:r w:rsidR="008439DC">
        <w:rPr>
          <w:rFonts w:ascii="Palatino Linotype" w:eastAsia="HG Mincho Light J" w:hAnsi="Palatino Linotype" w:cs="Tahoma"/>
          <w:b/>
          <w:color w:val="000000"/>
        </w:rPr>
        <w:t xml:space="preserve"> </w:t>
      </w:r>
      <w:r>
        <w:rPr>
          <w:rFonts w:ascii="Palatino Linotype" w:eastAsia="HG Mincho Light J" w:hAnsi="Palatino Linotype" w:cs="Tahoma"/>
          <w:b/>
          <w:color w:val="000000"/>
        </w:rPr>
        <w:t>2017 (dále jen „smlouva“), a to tak, že se rozšiřuje rozsah plnění díla následovně</w:t>
      </w:r>
      <w:r w:rsidRPr="00D35F73">
        <w:rPr>
          <w:rFonts w:ascii="Palatino Linotype" w:eastAsia="HG Mincho Light J" w:hAnsi="Palatino Linotype" w:cs="Tahoma"/>
          <w:b/>
          <w:color w:val="000000"/>
        </w:rPr>
        <w:t>:</w:t>
      </w:r>
    </w:p>
    <w:p w:rsidR="00A35628" w:rsidRPr="00D35F73" w:rsidRDefault="00A35628" w:rsidP="00A35628">
      <w:pPr>
        <w:rPr>
          <w:rFonts w:ascii="Palatino Linotype" w:eastAsia="HG Mincho Light J" w:hAnsi="Palatino Linotype" w:cs="Tahoma"/>
          <w:b/>
          <w:color w:val="000000"/>
        </w:rPr>
      </w:pPr>
    </w:p>
    <w:p w:rsidR="00A35628" w:rsidRPr="00D35F73" w:rsidRDefault="00A35628" w:rsidP="008439DC">
      <w:pPr>
        <w:ind w:firstLine="360"/>
        <w:rPr>
          <w:rFonts w:ascii="Palatino Linotype" w:eastAsia="HG Mincho Light J" w:hAnsi="Palatino Linotype" w:cs="Tahoma"/>
          <w:b/>
          <w:color w:val="000000"/>
        </w:rPr>
      </w:pPr>
      <w:r>
        <w:rPr>
          <w:rFonts w:ascii="Palatino Linotype" w:eastAsia="HG Mincho Light J" w:hAnsi="Palatino Linotype" w:cs="Tahoma"/>
          <w:b/>
          <w:color w:val="000000"/>
        </w:rPr>
        <w:t>Předmětem tohoto dodatku je provedení následujících stavebních prací:</w:t>
      </w:r>
    </w:p>
    <w:p w:rsidR="00894881" w:rsidRPr="00FB2024" w:rsidRDefault="008439DC" w:rsidP="008439DC">
      <w:pPr>
        <w:numPr>
          <w:ilvl w:val="1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eastAsia="HG Mincho Light J" w:hAnsi="Palatino Linotype" w:cs="Tahoma"/>
        </w:rPr>
        <w:t>z</w:t>
      </w:r>
      <w:r w:rsidR="00894881" w:rsidRPr="00FB2024">
        <w:rPr>
          <w:rFonts w:ascii="Palatino Linotype" w:eastAsia="HG Mincho Light J" w:hAnsi="Palatino Linotype" w:cs="Tahoma"/>
        </w:rPr>
        <w:t>měna tl</w:t>
      </w:r>
      <w:r>
        <w:rPr>
          <w:rFonts w:ascii="Palatino Linotype" w:eastAsia="HG Mincho Light J" w:hAnsi="Palatino Linotype" w:cs="Tahoma"/>
        </w:rPr>
        <w:t xml:space="preserve">oušťky </w:t>
      </w:r>
      <w:r w:rsidR="00894881" w:rsidRPr="00FB2024">
        <w:rPr>
          <w:rFonts w:ascii="Palatino Linotype" w:eastAsia="HG Mincho Light J" w:hAnsi="Palatino Linotype" w:cs="Tahoma"/>
        </w:rPr>
        <w:t>skla zábradlí u SO 03 jeviště, ochranné nátěry dřevěných konstrukcí, chráničky elektro pod chodníky</w:t>
      </w:r>
      <w:r w:rsidR="00C427F0">
        <w:rPr>
          <w:rFonts w:ascii="Palatino Linotype" w:eastAsia="HG Mincho Light J" w:hAnsi="Palatino Linotype" w:cs="Tahoma"/>
        </w:rPr>
        <w:t xml:space="preserve"> s termínem dokončení do 15.</w:t>
      </w:r>
      <w:r>
        <w:rPr>
          <w:rFonts w:ascii="Palatino Linotype" w:eastAsia="HG Mincho Light J" w:hAnsi="Palatino Linotype" w:cs="Tahoma"/>
        </w:rPr>
        <w:t xml:space="preserve"> </w:t>
      </w:r>
      <w:r w:rsidR="00C427F0">
        <w:rPr>
          <w:rFonts w:ascii="Palatino Linotype" w:eastAsia="HG Mincho Light J" w:hAnsi="Palatino Linotype" w:cs="Tahoma"/>
        </w:rPr>
        <w:t>11.</w:t>
      </w:r>
      <w:r>
        <w:rPr>
          <w:rFonts w:ascii="Palatino Linotype" w:eastAsia="HG Mincho Light J" w:hAnsi="Palatino Linotype" w:cs="Tahoma"/>
        </w:rPr>
        <w:t xml:space="preserve"> </w:t>
      </w:r>
      <w:r w:rsidR="00C427F0">
        <w:rPr>
          <w:rFonts w:ascii="Palatino Linotype" w:eastAsia="HG Mincho Light J" w:hAnsi="Palatino Linotype" w:cs="Tahoma"/>
        </w:rPr>
        <w:t>2018</w:t>
      </w:r>
      <w:r>
        <w:rPr>
          <w:rFonts w:ascii="Palatino Linotype" w:eastAsia="HG Mincho Light J" w:hAnsi="Palatino Linotype" w:cs="Tahoma"/>
        </w:rPr>
        <w:t>;</w:t>
      </w:r>
    </w:p>
    <w:p w:rsidR="00894881" w:rsidRPr="00FB2024" w:rsidRDefault="00894881" w:rsidP="008439DC">
      <w:pPr>
        <w:numPr>
          <w:ilvl w:val="1"/>
          <w:numId w:val="4"/>
        </w:numPr>
        <w:jc w:val="both"/>
        <w:rPr>
          <w:rFonts w:ascii="Palatino Linotype" w:hAnsi="Palatino Linotype"/>
        </w:rPr>
      </w:pPr>
      <w:r w:rsidRPr="00FB2024">
        <w:rPr>
          <w:rFonts w:ascii="Palatino Linotype" w:eastAsia="HG Mincho Light J" w:hAnsi="Palatino Linotype" w:cs="Tahoma"/>
        </w:rPr>
        <w:t xml:space="preserve"> </w:t>
      </w:r>
      <w:r w:rsidR="008439DC">
        <w:rPr>
          <w:rFonts w:ascii="Palatino Linotype" w:eastAsia="HG Mincho Light J" w:hAnsi="Palatino Linotype" w:cs="Tahoma"/>
        </w:rPr>
        <w:t>z</w:t>
      </w:r>
      <w:r w:rsidRPr="00FB2024">
        <w:rPr>
          <w:rFonts w:ascii="Palatino Linotype" w:eastAsia="HG Mincho Light J" w:hAnsi="Palatino Linotype" w:cs="Tahoma"/>
        </w:rPr>
        <w:t>měna způsobu a druhu oplocení areálu dle požadavku objednatele</w:t>
      </w:r>
      <w:r w:rsidRPr="00FB2024" w:rsidDel="00894881">
        <w:rPr>
          <w:rFonts w:ascii="Palatino Linotype" w:eastAsia="HG Mincho Light J" w:hAnsi="Palatino Linotype" w:cs="Tahoma"/>
        </w:rPr>
        <w:t xml:space="preserve"> </w:t>
      </w:r>
      <w:r w:rsidR="00C427F0">
        <w:rPr>
          <w:rFonts w:ascii="Palatino Linotype" w:eastAsia="HG Mincho Light J" w:hAnsi="Palatino Linotype" w:cs="Tahoma"/>
        </w:rPr>
        <w:t>s termínem dokončení do 15.</w:t>
      </w:r>
      <w:r w:rsidR="008439DC">
        <w:rPr>
          <w:rFonts w:ascii="Palatino Linotype" w:eastAsia="HG Mincho Light J" w:hAnsi="Palatino Linotype" w:cs="Tahoma"/>
        </w:rPr>
        <w:t xml:space="preserve"> </w:t>
      </w:r>
      <w:r w:rsidR="00C427F0">
        <w:rPr>
          <w:rFonts w:ascii="Palatino Linotype" w:eastAsia="HG Mincho Light J" w:hAnsi="Palatino Linotype" w:cs="Tahoma"/>
        </w:rPr>
        <w:t>12.</w:t>
      </w:r>
      <w:r w:rsidR="008439DC">
        <w:rPr>
          <w:rFonts w:ascii="Palatino Linotype" w:eastAsia="HG Mincho Light J" w:hAnsi="Palatino Linotype" w:cs="Tahoma"/>
        </w:rPr>
        <w:t xml:space="preserve"> </w:t>
      </w:r>
      <w:r w:rsidR="00C427F0">
        <w:rPr>
          <w:rFonts w:ascii="Palatino Linotype" w:eastAsia="HG Mincho Light J" w:hAnsi="Palatino Linotype" w:cs="Tahoma"/>
        </w:rPr>
        <w:t>2018</w:t>
      </w:r>
      <w:r w:rsidR="008439DC">
        <w:rPr>
          <w:rFonts w:ascii="Palatino Linotype" w:eastAsia="HG Mincho Light J" w:hAnsi="Palatino Linotype" w:cs="Tahoma"/>
        </w:rPr>
        <w:t>;</w:t>
      </w:r>
    </w:p>
    <w:p w:rsidR="00894881" w:rsidRPr="00C427F0" w:rsidRDefault="008439DC" w:rsidP="008439DC">
      <w:pPr>
        <w:numPr>
          <w:ilvl w:val="1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</w:t>
      </w:r>
      <w:r w:rsidR="004B64E5">
        <w:rPr>
          <w:rFonts w:ascii="Palatino Linotype" w:hAnsi="Palatino Linotype"/>
        </w:rPr>
        <w:t>měna objektu SO 05 sadové úpravy dle požadavku objednatele s termínem dokončení do 30</w:t>
      </w:r>
      <w:r w:rsidR="00C427F0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="00C427F0">
        <w:rPr>
          <w:rFonts w:ascii="Palatino Linotype" w:hAnsi="Palatino Linotype"/>
        </w:rPr>
        <w:t>11.</w:t>
      </w:r>
      <w:r>
        <w:rPr>
          <w:rFonts w:ascii="Palatino Linotype" w:hAnsi="Palatino Linotype"/>
        </w:rPr>
        <w:t xml:space="preserve"> </w:t>
      </w:r>
      <w:r w:rsidR="00C427F0">
        <w:rPr>
          <w:rFonts w:ascii="Palatino Linotype" w:hAnsi="Palatino Linotype"/>
        </w:rPr>
        <w:t>2018</w:t>
      </w:r>
      <w:r>
        <w:rPr>
          <w:rFonts w:ascii="Palatino Linotype" w:hAnsi="Palatino Linotype"/>
        </w:rPr>
        <w:t>;</w:t>
      </w:r>
    </w:p>
    <w:p w:rsidR="00894881" w:rsidRPr="00C427F0" w:rsidRDefault="008439DC" w:rsidP="008439DC">
      <w:pPr>
        <w:numPr>
          <w:ilvl w:val="1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</w:t>
      </w:r>
      <w:r w:rsidR="00894881" w:rsidRPr="00C427F0">
        <w:rPr>
          <w:rFonts w:ascii="Palatino Linotype" w:hAnsi="Palatino Linotype"/>
        </w:rPr>
        <w:t>měna dopadové plochy pro skok vysoký dle požadavku objednatele</w:t>
      </w:r>
      <w:r w:rsidR="00C427F0">
        <w:rPr>
          <w:rFonts w:ascii="Palatino Linotype" w:hAnsi="Palatino Linotype"/>
        </w:rPr>
        <w:t xml:space="preserve"> s termínem dokončení do 30.</w:t>
      </w:r>
      <w:r>
        <w:rPr>
          <w:rFonts w:ascii="Palatino Linotype" w:hAnsi="Palatino Linotype"/>
        </w:rPr>
        <w:t xml:space="preserve"> </w:t>
      </w:r>
      <w:r w:rsidR="00C427F0">
        <w:rPr>
          <w:rFonts w:ascii="Palatino Linotype" w:hAnsi="Palatino Linotype"/>
        </w:rPr>
        <w:t>11.</w:t>
      </w:r>
      <w:r>
        <w:rPr>
          <w:rFonts w:ascii="Palatino Linotype" w:hAnsi="Palatino Linotype"/>
        </w:rPr>
        <w:t xml:space="preserve"> </w:t>
      </w:r>
      <w:r w:rsidR="00C427F0">
        <w:rPr>
          <w:rFonts w:ascii="Palatino Linotype" w:hAnsi="Palatino Linotype"/>
        </w:rPr>
        <w:t>2018</w:t>
      </w:r>
      <w:r w:rsidR="004B64E5">
        <w:rPr>
          <w:rFonts w:ascii="Palatino Linotype" w:hAnsi="Palatino Linotype"/>
        </w:rPr>
        <w:t>.</w:t>
      </w:r>
    </w:p>
    <w:p w:rsidR="00A35628" w:rsidRPr="00FB2024" w:rsidRDefault="00894881" w:rsidP="00A35628">
      <w:pPr>
        <w:ind w:left="1080"/>
        <w:rPr>
          <w:rFonts w:ascii="Palatino Linotype" w:eastAsia="HG Mincho Light J" w:hAnsi="Palatino Linotype" w:cs="Tahoma"/>
          <w:b/>
        </w:rPr>
      </w:pPr>
      <w:r w:rsidRPr="00C427F0">
        <w:rPr>
          <w:rFonts w:ascii="Palatino Linotype" w:hAnsi="Palatino Linotype"/>
          <w:vanish/>
        </w:rPr>
        <w:cr/>
        <w:t>bjektu SO 05 sadové úpravy dle požadavku objednateletelech konstrukcí, chráničky elektro pod chodníky</w:t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  <w:r w:rsidRPr="00C427F0">
        <w:rPr>
          <w:rFonts w:ascii="Palatino Linotype" w:hAnsi="Palatino Linotype"/>
          <w:vanish/>
        </w:rPr>
        <w:pgNum/>
      </w:r>
    </w:p>
    <w:p w:rsidR="00D35F73" w:rsidRPr="00FB2024" w:rsidRDefault="00D35F73" w:rsidP="00D35F73">
      <w:pPr>
        <w:ind w:left="1080"/>
        <w:rPr>
          <w:rFonts w:ascii="Palatino Linotype" w:eastAsia="HG Mincho Light J" w:hAnsi="Palatino Linotype" w:cs="Tahoma"/>
        </w:rPr>
      </w:pPr>
    </w:p>
    <w:p w:rsidR="00EA0E00" w:rsidRPr="00FB2024" w:rsidRDefault="00EA0E00" w:rsidP="00EA0E00">
      <w:pPr>
        <w:numPr>
          <w:ilvl w:val="0"/>
          <w:numId w:val="4"/>
        </w:numPr>
        <w:rPr>
          <w:rFonts w:ascii="Palatino Linotype" w:eastAsia="HG Mincho Light J" w:hAnsi="Palatino Linotype" w:cs="Tahoma"/>
        </w:rPr>
      </w:pPr>
      <w:r w:rsidRPr="00FB2024">
        <w:rPr>
          <w:rFonts w:ascii="Palatino Linotype" w:eastAsia="HG Mincho Light J" w:hAnsi="Palatino Linotype" w:cs="Tahoma"/>
        </w:rPr>
        <w:t>Cena za řádné provedení díla dle čl. V. odst. 1 Smlouvy se tímto dodatkem mění takto:</w:t>
      </w:r>
    </w:p>
    <w:p w:rsidR="00EA0E00" w:rsidRPr="00FB2024" w:rsidRDefault="00EA0E00" w:rsidP="00EA0E00">
      <w:pPr>
        <w:ind w:left="720"/>
        <w:rPr>
          <w:rFonts w:ascii="Palatino Linotype" w:eastAsia="HG Mincho Light J" w:hAnsi="Palatino Linotype" w:cs="Tahoma"/>
        </w:rPr>
      </w:pPr>
      <w:r w:rsidRPr="00FB2024">
        <w:rPr>
          <w:rFonts w:ascii="Palatino Linotype" w:eastAsia="HG Mincho Light J" w:hAnsi="Palatino Linotype" w:cs="Tahoma"/>
        </w:rPr>
        <w:t xml:space="preserve">navýšení ceny díla o </w:t>
      </w:r>
      <w:r w:rsidR="00011AE9">
        <w:rPr>
          <w:rFonts w:ascii="Palatino Linotype" w:eastAsia="HG Mincho Light J" w:hAnsi="Palatino Linotype" w:cs="Tahoma"/>
        </w:rPr>
        <w:t>268 969</w:t>
      </w:r>
      <w:r w:rsidR="00586309" w:rsidRPr="00FB2024">
        <w:rPr>
          <w:rFonts w:ascii="Palatino Linotype" w:eastAsia="HG Mincho Light J" w:hAnsi="Palatino Linotype" w:cs="Tahoma"/>
        </w:rPr>
        <w:t>,-</w:t>
      </w:r>
      <w:r w:rsidRPr="00FB2024">
        <w:rPr>
          <w:rFonts w:ascii="Palatino Linotype" w:eastAsia="HG Mincho Light J" w:hAnsi="Palatino Linotype" w:cs="Tahoma"/>
        </w:rPr>
        <w:t xml:space="preserve"> Kč bez DPH (</w:t>
      </w:r>
      <w:r w:rsidR="00011AE9">
        <w:rPr>
          <w:rFonts w:ascii="Palatino Linotype" w:eastAsia="HG Mincho Light J" w:hAnsi="Palatino Linotype" w:cs="Tahoma"/>
        </w:rPr>
        <w:t>325 452,50</w:t>
      </w:r>
      <w:r w:rsidR="00586309" w:rsidRPr="00FB2024">
        <w:rPr>
          <w:rFonts w:ascii="Palatino Linotype" w:eastAsia="HG Mincho Light J" w:hAnsi="Palatino Linotype" w:cs="Tahoma"/>
        </w:rPr>
        <w:t xml:space="preserve"> </w:t>
      </w:r>
      <w:r w:rsidRPr="00FB2024">
        <w:rPr>
          <w:rFonts w:ascii="Palatino Linotype" w:eastAsia="HG Mincho Light J" w:hAnsi="Palatino Linotype" w:cs="Tahoma"/>
        </w:rPr>
        <w:t>Kč s DPH)</w:t>
      </w:r>
    </w:p>
    <w:p w:rsidR="00EA0E00" w:rsidRPr="00FB2024" w:rsidRDefault="00EA0E00" w:rsidP="00EA0E00">
      <w:pPr>
        <w:ind w:left="720"/>
        <w:rPr>
          <w:rFonts w:ascii="Palatino Linotype" w:eastAsia="HG Mincho Light J" w:hAnsi="Palatino Linotype" w:cs="Tahoma"/>
        </w:rPr>
      </w:pPr>
    </w:p>
    <w:p w:rsidR="00EA0E00" w:rsidRPr="00FB2024" w:rsidRDefault="00EA0E00" w:rsidP="00ED3643">
      <w:pPr>
        <w:numPr>
          <w:ilvl w:val="0"/>
          <w:numId w:val="4"/>
        </w:numPr>
        <w:jc w:val="both"/>
        <w:rPr>
          <w:rFonts w:ascii="Palatino Linotype" w:eastAsia="HG Mincho Light J" w:hAnsi="Palatino Linotype" w:cs="Tahoma"/>
        </w:rPr>
      </w:pPr>
      <w:r w:rsidRPr="00FB2024">
        <w:rPr>
          <w:rFonts w:ascii="Palatino Linotype" w:eastAsia="HG Mincho Light J" w:hAnsi="Palatino Linotype" w:cs="Tahoma"/>
        </w:rPr>
        <w:t>Nová smluvní cena díla celkem činí:</w:t>
      </w:r>
    </w:p>
    <w:p w:rsidR="00EA0E00" w:rsidRPr="00FB2024" w:rsidRDefault="00EA0E00" w:rsidP="00ED3643">
      <w:pPr>
        <w:ind w:left="720"/>
        <w:jc w:val="both"/>
        <w:rPr>
          <w:rFonts w:ascii="Palatino Linotype" w:eastAsia="HG Mincho Light J" w:hAnsi="Palatino Linotype" w:cs="Tahoma"/>
          <w:color w:val="FF0000"/>
        </w:rPr>
      </w:pPr>
      <w:r w:rsidRPr="00FB2024">
        <w:rPr>
          <w:rFonts w:ascii="Palatino Linotype" w:eastAsia="HG Mincho Light J" w:hAnsi="Palatino Linotype" w:cs="Tahoma"/>
        </w:rPr>
        <w:t>Cena bez DPH</w:t>
      </w:r>
      <w:r w:rsidRPr="00FB2024">
        <w:rPr>
          <w:rFonts w:ascii="Palatino Linotype" w:eastAsia="HG Mincho Light J" w:hAnsi="Palatino Linotype" w:cs="Tahoma"/>
        </w:rPr>
        <w:tab/>
      </w:r>
      <w:r w:rsidRPr="00FB2024">
        <w:rPr>
          <w:rFonts w:ascii="Palatino Linotype" w:eastAsia="HG Mincho Light J" w:hAnsi="Palatino Linotype" w:cs="Tahoma"/>
        </w:rPr>
        <w:tab/>
      </w:r>
      <w:r w:rsidRPr="00FB2024">
        <w:rPr>
          <w:rFonts w:ascii="Palatino Linotype" w:eastAsia="HG Mincho Light J" w:hAnsi="Palatino Linotype" w:cs="Tahoma"/>
        </w:rPr>
        <w:tab/>
      </w:r>
      <w:r w:rsidRPr="00FB2024">
        <w:rPr>
          <w:rFonts w:ascii="Palatino Linotype" w:eastAsia="HG Mincho Light J" w:hAnsi="Palatino Linotype" w:cs="Tahoma"/>
        </w:rPr>
        <w:tab/>
      </w:r>
      <w:r w:rsidRPr="00FB2024">
        <w:rPr>
          <w:rFonts w:ascii="Palatino Linotype" w:eastAsia="HG Mincho Light J" w:hAnsi="Palatino Linotype" w:cs="Tahoma"/>
        </w:rPr>
        <w:tab/>
      </w:r>
      <w:r w:rsidRPr="00FB2024">
        <w:rPr>
          <w:rFonts w:ascii="Palatino Linotype" w:eastAsia="HG Mincho Light J" w:hAnsi="Palatino Linotype" w:cs="Tahoma"/>
        </w:rPr>
        <w:tab/>
      </w:r>
      <w:r w:rsidR="00ED3643">
        <w:rPr>
          <w:rFonts w:ascii="Palatino Linotype" w:eastAsia="HG Mincho Light J" w:hAnsi="Palatino Linotype" w:cs="Tahoma"/>
        </w:rPr>
        <w:tab/>
      </w:r>
      <w:proofErr w:type="gramStart"/>
      <w:r w:rsidR="001760F9" w:rsidRPr="00ED3643">
        <w:rPr>
          <w:rFonts w:ascii="Palatino Linotype" w:eastAsia="HG Mincho Light J" w:hAnsi="Palatino Linotype" w:cs="Tahoma"/>
        </w:rPr>
        <w:t>21</w:t>
      </w:r>
      <w:r w:rsidR="00586309" w:rsidRPr="00ED3643">
        <w:rPr>
          <w:rFonts w:ascii="Palatino Linotype" w:eastAsia="HG Mincho Light J" w:hAnsi="Palatino Linotype" w:cs="Tahoma"/>
        </w:rPr>
        <w:t>.</w:t>
      </w:r>
      <w:r w:rsidR="00011AE9">
        <w:rPr>
          <w:rFonts w:ascii="Palatino Linotype" w:eastAsia="HG Mincho Light J" w:hAnsi="Palatino Linotype" w:cs="Tahoma"/>
        </w:rPr>
        <w:t>031.079,27</w:t>
      </w:r>
      <w:r w:rsidRPr="00ED3643">
        <w:rPr>
          <w:rFonts w:ascii="Palatino Linotype" w:eastAsia="HG Mincho Light J" w:hAnsi="Palatino Linotype" w:cs="Tahoma"/>
        </w:rPr>
        <w:t xml:space="preserve">  Kč</w:t>
      </w:r>
      <w:proofErr w:type="gramEnd"/>
    </w:p>
    <w:p w:rsidR="00EA0E00" w:rsidRPr="00FB2024" w:rsidRDefault="00EA0E00" w:rsidP="00ED3643">
      <w:pPr>
        <w:ind w:left="720"/>
        <w:jc w:val="both"/>
        <w:rPr>
          <w:rFonts w:ascii="Palatino Linotype" w:eastAsia="HG Mincho Light J" w:hAnsi="Palatino Linotype" w:cs="Tahoma"/>
          <w:color w:val="FF0000"/>
        </w:rPr>
      </w:pPr>
      <w:r w:rsidRPr="00FB2024">
        <w:rPr>
          <w:rFonts w:ascii="Palatino Linotype" w:eastAsia="HG Mincho Light J" w:hAnsi="Palatino Linotype" w:cs="Tahoma"/>
        </w:rPr>
        <w:t xml:space="preserve">DPH ve výši dle platných právních předpisů              </w:t>
      </w:r>
      <w:r w:rsidR="00ED298B" w:rsidRPr="00FB2024">
        <w:rPr>
          <w:rFonts w:ascii="Palatino Linotype" w:eastAsia="HG Mincho Light J" w:hAnsi="Palatino Linotype" w:cs="Tahoma"/>
        </w:rPr>
        <w:t xml:space="preserve">  </w:t>
      </w:r>
      <w:r w:rsidR="00ED3643">
        <w:rPr>
          <w:rFonts w:ascii="Palatino Linotype" w:eastAsia="HG Mincho Light J" w:hAnsi="Palatino Linotype" w:cs="Tahoma"/>
        </w:rPr>
        <w:tab/>
      </w:r>
      <w:r w:rsidR="00ED298B" w:rsidRPr="00FB2024">
        <w:rPr>
          <w:rFonts w:ascii="Palatino Linotype" w:eastAsia="HG Mincho Light J" w:hAnsi="Palatino Linotype" w:cs="Tahoma"/>
        </w:rPr>
        <w:t xml:space="preserve"> </w:t>
      </w:r>
      <w:r w:rsidRPr="00FB2024">
        <w:rPr>
          <w:rFonts w:ascii="Palatino Linotype" w:eastAsia="HG Mincho Light J" w:hAnsi="Palatino Linotype" w:cs="Tahoma"/>
        </w:rPr>
        <w:t xml:space="preserve"> </w:t>
      </w:r>
      <w:r w:rsidR="00ED298B" w:rsidRPr="00ED3643">
        <w:rPr>
          <w:rFonts w:ascii="Palatino Linotype" w:eastAsia="HG Mincho Light J" w:hAnsi="Palatino Linotype" w:cs="Tahoma"/>
        </w:rPr>
        <w:t>4.</w:t>
      </w:r>
      <w:r w:rsidR="00EF3630" w:rsidRPr="00ED3643">
        <w:rPr>
          <w:rFonts w:ascii="Palatino Linotype" w:eastAsia="HG Mincho Light J" w:hAnsi="Palatino Linotype" w:cs="Tahoma"/>
        </w:rPr>
        <w:t>4</w:t>
      </w:r>
      <w:r w:rsidR="00011AE9">
        <w:rPr>
          <w:rFonts w:ascii="Palatino Linotype" w:eastAsia="HG Mincho Light J" w:hAnsi="Palatino Linotype" w:cs="Tahoma"/>
        </w:rPr>
        <w:t>16</w:t>
      </w:r>
      <w:r w:rsidR="00ED298B" w:rsidRPr="00ED3643">
        <w:rPr>
          <w:rFonts w:ascii="Palatino Linotype" w:eastAsia="HG Mincho Light J" w:hAnsi="Palatino Linotype" w:cs="Tahoma"/>
        </w:rPr>
        <w:t>.</w:t>
      </w:r>
      <w:r w:rsidR="00011AE9">
        <w:rPr>
          <w:rFonts w:ascii="Palatino Linotype" w:eastAsia="HG Mincho Light J" w:hAnsi="Palatino Linotype" w:cs="Tahoma"/>
        </w:rPr>
        <w:t>526</w:t>
      </w:r>
      <w:r w:rsidR="00ED298B" w:rsidRPr="00ED3643">
        <w:rPr>
          <w:rFonts w:ascii="Palatino Linotype" w:eastAsia="HG Mincho Light J" w:hAnsi="Palatino Linotype" w:cs="Tahoma"/>
        </w:rPr>
        <w:t>,</w:t>
      </w:r>
      <w:r w:rsidR="00011AE9">
        <w:rPr>
          <w:rFonts w:ascii="Palatino Linotype" w:eastAsia="HG Mincho Light J" w:hAnsi="Palatino Linotype" w:cs="Tahoma"/>
        </w:rPr>
        <w:t>65</w:t>
      </w:r>
      <w:r w:rsidR="00EF3630" w:rsidRPr="00ED3643">
        <w:rPr>
          <w:rFonts w:ascii="Palatino Linotype" w:eastAsia="HG Mincho Light J" w:hAnsi="Palatino Linotype" w:cs="Tahoma"/>
        </w:rPr>
        <w:t xml:space="preserve"> </w:t>
      </w:r>
      <w:r w:rsidRPr="00ED3643">
        <w:rPr>
          <w:rFonts w:ascii="Palatino Linotype" w:eastAsia="HG Mincho Light J" w:hAnsi="Palatino Linotype" w:cs="Tahoma"/>
        </w:rPr>
        <w:t>Kč</w:t>
      </w:r>
    </w:p>
    <w:p w:rsidR="00EA0E00" w:rsidRPr="00FB2024" w:rsidRDefault="00EA0E00" w:rsidP="00ED3643">
      <w:pPr>
        <w:ind w:left="720"/>
        <w:jc w:val="both"/>
        <w:rPr>
          <w:rFonts w:ascii="Palatino Linotype" w:eastAsia="HG Mincho Light J" w:hAnsi="Palatino Linotype" w:cs="Tahoma"/>
          <w:b/>
        </w:rPr>
      </w:pPr>
      <w:r w:rsidRPr="00FB2024">
        <w:rPr>
          <w:rFonts w:ascii="Palatino Linotype" w:eastAsia="HG Mincho Light J" w:hAnsi="Palatino Linotype" w:cs="Tahoma"/>
          <w:b/>
        </w:rPr>
        <w:t>Cena celkem včetně DPH</w:t>
      </w:r>
      <w:r w:rsidRPr="00FB2024">
        <w:rPr>
          <w:rFonts w:ascii="Palatino Linotype" w:eastAsia="HG Mincho Light J" w:hAnsi="Palatino Linotype" w:cs="Tahoma"/>
          <w:b/>
        </w:rPr>
        <w:tab/>
      </w:r>
      <w:r w:rsidRPr="00FB2024">
        <w:rPr>
          <w:rFonts w:ascii="Palatino Linotype" w:eastAsia="HG Mincho Light J" w:hAnsi="Palatino Linotype" w:cs="Tahoma"/>
          <w:b/>
        </w:rPr>
        <w:tab/>
      </w:r>
      <w:r w:rsidRPr="00FB2024">
        <w:rPr>
          <w:rFonts w:ascii="Palatino Linotype" w:eastAsia="HG Mincho Light J" w:hAnsi="Palatino Linotype" w:cs="Tahoma"/>
          <w:b/>
        </w:rPr>
        <w:tab/>
      </w:r>
      <w:r w:rsidRPr="00FB2024">
        <w:rPr>
          <w:rFonts w:ascii="Palatino Linotype" w:eastAsia="HG Mincho Light J" w:hAnsi="Palatino Linotype" w:cs="Tahoma"/>
          <w:b/>
        </w:rPr>
        <w:tab/>
      </w:r>
      <w:r w:rsidRPr="00FB2024">
        <w:rPr>
          <w:rFonts w:ascii="Palatino Linotype" w:eastAsia="HG Mincho Light J" w:hAnsi="Palatino Linotype" w:cs="Tahoma"/>
          <w:b/>
        </w:rPr>
        <w:tab/>
      </w:r>
      <w:r w:rsidR="00ED3643">
        <w:rPr>
          <w:rFonts w:ascii="Palatino Linotype" w:eastAsia="HG Mincho Light J" w:hAnsi="Palatino Linotype" w:cs="Tahoma"/>
          <w:b/>
        </w:rPr>
        <w:tab/>
      </w:r>
      <w:r w:rsidR="00586309" w:rsidRPr="00ED3643">
        <w:rPr>
          <w:rFonts w:ascii="Palatino Linotype" w:eastAsia="HG Mincho Light J" w:hAnsi="Palatino Linotype" w:cs="Tahoma"/>
          <w:b/>
        </w:rPr>
        <w:t>25.</w:t>
      </w:r>
      <w:r w:rsidR="00011AE9">
        <w:rPr>
          <w:rFonts w:ascii="Palatino Linotype" w:eastAsia="HG Mincho Light J" w:hAnsi="Palatino Linotype" w:cs="Tahoma"/>
          <w:b/>
        </w:rPr>
        <w:t>447</w:t>
      </w:r>
      <w:r w:rsidR="00586309" w:rsidRPr="00ED3643">
        <w:rPr>
          <w:rFonts w:ascii="Palatino Linotype" w:eastAsia="HG Mincho Light J" w:hAnsi="Palatino Linotype" w:cs="Tahoma"/>
          <w:b/>
        </w:rPr>
        <w:t>.</w:t>
      </w:r>
      <w:r w:rsidR="00011AE9">
        <w:rPr>
          <w:rFonts w:ascii="Palatino Linotype" w:eastAsia="HG Mincho Light J" w:hAnsi="Palatino Linotype" w:cs="Tahoma"/>
          <w:b/>
        </w:rPr>
        <w:t>605</w:t>
      </w:r>
      <w:r w:rsidR="00586309" w:rsidRPr="00ED3643">
        <w:rPr>
          <w:rFonts w:ascii="Palatino Linotype" w:eastAsia="HG Mincho Light J" w:hAnsi="Palatino Linotype" w:cs="Tahoma"/>
          <w:b/>
        </w:rPr>
        <w:t>,</w:t>
      </w:r>
      <w:r w:rsidR="00011AE9">
        <w:rPr>
          <w:rFonts w:ascii="Palatino Linotype" w:eastAsia="HG Mincho Light J" w:hAnsi="Palatino Linotype" w:cs="Tahoma"/>
          <w:b/>
        </w:rPr>
        <w:t>92</w:t>
      </w:r>
      <w:r w:rsidRPr="00ED3643">
        <w:rPr>
          <w:rFonts w:ascii="Palatino Linotype" w:eastAsia="HG Mincho Light J" w:hAnsi="Palatino Linotype" w:cs="Tahoma"/>
          <w:b/>
        </w:rPr>
        <w:t xml:space="preserve"> Kč</w:t>
      </w:r>
    </w:p>
    <w:p w:rsidR="00EA0E00" w:rsidRPr="00FB2024" w:rsidRDefault="00EA0E00" w:rsidP="00EA0E00">
      <w:pPr>
        <w:rPr>
          <w:rFonts w:ascii="Palatino Linotype" w:eastAsia="HG Mincho Light J" w:hAnsi="Palatino Linotype" w:cs="Tahoma"/>
        </w:rPr>
      </w:pPr>
    </w:p>
    <w:p w:rsidR="009371E6" w:rsidRPr="00C427F0" w:rsidRDefault="009371E6">
      <w:pPr>
        <w:ind w:left="1080"/>
        <w:rPr>
          <w:rFonts w:ascii="Palatino Linotype" w:hAnsi="Palatino Linotype"/>
        </w:rPr>
      </w:pPr>
    </w:p>
    <w:p w:rsidR="009371E6" w:rsidRPr="00ED3643" w:rsidRDefault="009371E6" w:rsidP="00D35F73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numPr>
          <w:ilvl w:val="0"/>
          <w:numId w:val="4"/>
        </w:numPr>
        <w:rPr>
          <w:rFonts w:ascii="Palatino Linotype" w:eastAsia="HG Mincho Light J" w:hAnsi="Palatino Linotype" w:cs="Tahoma"/>
          <w:b/>
          <w:color w:val="000000"/>
        </w:rPr>
      </w:pPr>
      <w:r w:rsidRPr="00ED3643">
        <w:rPr>
          <w:rFonts w:ascii="Palatino Linotype" w:eastAsia="HG Mincho Light J" w:hAnsi="Palatino Linotype" w:cs="Tahoma"/>
          <w:color w:val="000000"/>
        </w:rPr>
        <w:t>Ostat</w:t>
      </w:r>
      <w:r w:rsidRPr="00D35F73">
        <w:rPr>
          <w:rFonts w:ascii="Palatino Linotype" w:eastAsia="HG Mincho Light J" w:hAnsi="Palatino Linotype" w:cs="Tahoma"/>
          <w:color w:val="000000"/>
        </w:rPr>
        <w:t>ní ustanovení smlouvy zůstávají beze změny.</w:t>
      </w:r>
    </w:p>
    <w:p w:rsidR="009371E6" w:rsidRPr="00D35F73" w:rsidRDefault="009371E6">
      <w:pPr>
        <w:rPr>
          <w:rFonts w:ascii="Palatino Linotype" w:eastAsia="HG Mincho Light J" w:hAnsi="Palatino Linotype" w:cs="Tahoma"/>
          <w:b/>
          <w:color w:val="000000"/>
        </w:rPr>
      </w:pP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II.</w:t>
      </w:r>
    </w:p>
    <w:p w:rsidR="009371E6" w:rsidRPr="00D35F73" w:rsidRDefault="009371E6">
      <w:pPr>
        <w:jc w:val="center"/>
        <w:rPr>
          <w:rFonts w:ascii="Palatino Linotype" w:eastAsia="HG Mincho Light J" w:hAnsi="Palatino Linotype" w:cs="Tahoma"/>
          <w:b/>
          <w:color w:val="000000"/>
        </w:rPr>
      </w:pPr>
      <w:r w:rsidRPr="00D35F73">
        <w:rPr>
          <w:rFonts w:ascii="Palatino Linotype" w:eastAsia="HG Mincho Light J" w:hAnsi="Palatino Linotype" w:cs="Tahoma"/>
          <w:b/>
          <w:color w:val="000000"/>
        </w:rPr>
        <w:t>Závěrečná ustanovení</w:t>
      </w:r>
    </w:p>
    <w:p w:rsidR="009371E6" w:rsidRPr="00D35F73" w:rsidRDefault="009371E6">
      <w:pPr>
        <w:rPr>
          <w:rFonts w:ascii="Palatino Linotype" w:eastAsia="HG Mincho Light J" w:hAnsi="Palatino Linotype" w:cs="Tahoma"/>
          <w:b/>
          <w:color w:val="000000"/>
        </w:rPr>
      </w:pPr>
    </w:p>
    <w:p w:rsidR="00EA0E00" w:rsidRDefault="00DC1A64" w:rsidP="00EA0E00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EA0E00">
        <w:rPr>
          <w:rFonts w:ascii="Palatino Linotype" w:eastAsia="HG Mincho Light J" w:hAnsi="Palatino Linotype" w:cs="Tahoma"/>
          <w:color w:val="000000"/>
        </w:rPr>
        <w:t>Tento</w:t>
      </w:r>
      <w:r w:rsidR="00D35F73" w:rsidRPr="00EA0E00">
        <w:rPr>
          <w:rFonts w:ascii="Palatino Linotype" w:eastAsia="HG Mincho Light J" w:hAnsi="Palatino Linotype" w:cs="Tahoma"/>
          <w:color w:val="000000"/>
        </w:rPr>
        <w:t xml:space="preserve"> </w:t>
      </w:r>
      <w:r w:rsidRPr="00EA0E00">
        <w:rPr>
          <w:rFonts w:ascii="Palatino Linotype" w:eastAsia="HG Mincho Light J" w:hAnsi="Palatino Linotype" w:cs="Tahoma"/>
          <w:color w:val="000000"/>
        </w:rPr>
        <w:t>dodatek je sepsán</w:t>
      </w:r>
      <w:r w:rsidR="00D35F73" w:rsidRPr="00EA0E00">
        <w:rPr>
          <w:rFonts w:ascii="Palatino Linotype" w:eastAsia="HG Mincho Light J" w:hAnsi="Palatino Linotype" w:cs="Tahoma"/>
          <w:color w:val="000000"/>
        </w:rPr>
        <w:t xml:space="preserve"> ve dvou vyhotoveních, </w:t>
      </w:r>
      <w:r w:rsidR="00EA0E00" w:rsidRPr="00EA0E00">
        <w:rPr>
          <w:rFonts w:ascii="Palatino Linotype" w:eastAsia="HG Mincho Light J" w:hAnsi="Palatino Linotype" w:cs="Tahoma"/>
          <w:color w:val="000000"/>
        </w:rPr>
        <w:t xml:space="preserve">každá smluvní strana obdrží </w:t>
      </w:r>
      <w:r w:rsidR="00EA0E00">
        <w:rPr>
          <w:rFonts w:ascii="Palatino Linotype" w:eastAsia="HG Mincho Light J" w:hAnsi="Palatino Linotype" w:cs="Tahoma"/>
          <w:color w:val="000000"/>
        </w:rPr>
        <w:t>jedno</w:t>
      </w:r>
      <w:r w:rsidR="00EA0E00" w:rsidRPr="00EA0E00">
        <w:rPr>
          <w:rFonts w:ascii="Palatino Linotype" w:eastAsia="HG Mincho Light J" w:hAnsi="Palatino Linotype" w:cs="Tahoma"/>
          <w:color w:val="000000"/>
        </w:rPr>
        <w:t xml:space="preserve"> vyhotovení tohoto dodatku.</w:t>
      </w:r>
      <w:r w:rsidR="00EA0E00" w:rsidRPr="00EA0E00" w:rsidDel="00C50784">
        <w:rPr>
          <w:rFonts w:ascii="Palatino Linotype" w:eastAsia="HG Mincho Light J" w:hAnsi="Palatino Linotype" w:cs="Tahoma"/>
          <w:color w:val="000000"/>
        </w:rPr>
        <w:t xml:space="preserve"> </w:t>
      </w:r>
    </w:p>
    <w:p w:rsidR="00ED3643" w:rsidRPr="00EA0E00" w:rsidRDefault="00ED3643" w:rsidP="00ED3643">
      <w:pPr>
        <w:ind w:left="720"/>
        <w:jc w:val="both"/>
        <w:rPr>
          <w:rFonts w:ascii="Palatino Linotype" w:eastAsia="HG Mincho Light J" w:hAnsi="Palatino Linotype" w:cs="Tahoma"/>
          <w:color w:val="000000"/>
        </w:rPr>
      </w:pPr>
    </w:p>
    <w:p w:rsidR="009371E6" w:rsidRPr="00ED3643" w:rsidRDefault="00DC1A64">
      <w:pPr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eastAsia="HG Mincho Light J" w:hAnsi="Palatino Linotype" w:cs="Tahoma"/>
          <w:color w:val="000000"/>
        </w:rPr>
        <w:t>Otázky tímto</w:t>
      </w:r>
      <w:r w:rsidR="009371E6" w:rsidRPr="00D35F73">
        <w:rPr>
          <w:rFonts w:ascii="Palatino Linotype" w:eastAsia="HG Mincho Light J" w:hAnsi="Palatino Linotype" w:cs="Tahoma"/>
          <w:color w:val="000000"/>
        </w:rPr>
        <w:t xml:space="preserve"> </w:t>
      </w:r>
      <w:r>
        <w:rPr>
          <w:rFonts w:ascii="Palatino Linotype" w:eastAsia="HG Mincho Light J" w:hAnsi="Palatino Linotype" w:cs="Tahoma"/>
          <w:color w:val="000000"/>
        </w:rPr>
        <w:t>dodatkem</w:t>
      </w:r>
      <w:r w:rsidR="009371E6" w:rsidRPr="00D35F73">
        <w:rPr>
          <w:rFonts w:ascii="Palatino Linotype" w:eastAsia="HG Mincho Light J" w:hAnsi="Palatino Linotype" w:cs="Tahoma"/>
          <w:color w:val="000000"/>
        </w:rPr>
        <w:t xml:space="preserve"> neupravené se řídí us</w:t>
      </w:r>
      <w:r>
        <w:rPr>
          <w:rFonts w:ascii="Palatino Linotype" w:eastAsia="HG Mincho Light J" w:hAnsi="Palatino Linotype" w:cs="Tahoma"/>
          <w:color w:val="000000"/>
        </w:rPr>
        <w:t>tanoveními Občanského zákoníku</w:t>
      </w:r>
      <w:r w:rsidR="009371E6" w:rsidRPr="00D35F73">
        <w:rPr>
          <w:rFonts w:ascii="Palatino Linotype" w:eastAsia="HG Mincho Light J" w:hAnsi="Palatino Linotype" w:cs="Tahoma"/>
          <w:color w:val="000000"/>
        </w:rPr>
        <w:t xml:space="preserve"> v platném znění.</w:t>
      </w:r>
    </w:p>
    <w:p w:rsidR="00ED3643" w:rsidRPr="00D35F73" w:rsidRDefault="00ED3643" w:rsidP="00ED3643">
      <w:pPr>
        <w:jc w:val="both"/>
        <w:rPr>
          <w:rFonts w:ascii="Palatino Linotype" w:hAnsi="Palatino Linotype"/>
        </w:rPr>
      </w:pPr>
    </w:p>
    <w:p w:rsidR="009371E6" w:rsidRPr="00ED3643" w:rsidRDefault="009371E6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hAnsi="Palatino Linotype"/>
        </w:rPr>
        <w:t xml:space="preserve">Město Černošice osvědčuje ve smyslu </w:t>
      </w:r>
      <w:proofErr w:type="spellStart"/>
      <w:r w:rsidRPr="00D35F73">
        <w:rPr>
          <w:rFonts w:ascii="Palatino Linotype" w:hAnsi="Palatino Linotype"/>
        </w:rPr>
        <w:t>ust</w:t>
      </w:r>
      <w:proofErr w:type="spellEnd"/>
      <w:r w:rsidRPr="00D35F73">
        <w:rPr>
          <w:rFonts w:ascii="Palatino Linotype" w:hAnsi="Palatino Linotype"/>
        </w:rPr>
        <w:t>. § 41 odst. 1 zákona č. 128/2000 Sb., o obcích</w:t>
      </w:r>
      <w:r w:rsidR="00121E85">
        <w:rPr>
          <w:rFonts w:ascii="Palatino Linotype" w:hAnsi="Palatino Linotype"/>
        </w:rPr>
        <w:t xml:space="preserve"> </w:t>
      </w:r>
      <w:r w:rsidRPr="00D35F73">
        <w:rPr>
          <w:rFonts w:ascii="Palatino Linotype" w:hAnsi="Palatino Linotype"/>
        </w:rPr>
        <w:t>(obecní zřízení), ve znění pozdě</w:t>
      </w:r>
      <w:r w:rsidR="00DC1A64">
        <w:rPr>
          <w:rFonts w:ascii="Palatino Linotype" w:hAnsi="Palatino Linotype"/>
        </w:rPr>
        <w:t>jších předpisů, že uzavření tohoto dodatku bylo schváleno Radou m</w:t>
      </w:r>
      <w:r w:rsidRPr="00D35F73">
        <w:rPr>
          <w:rFonts w:ascii="Palatino Linotype" w:hAnsi="Palatino Linotype"/>
        </w:rPr>
        <w:t xml:space="preserve">ěsta Černošice na její </w:t>
      </w:r>
      <w:r w:rsidR="000F093D">
        <w:rPr>
          <w:rFonts w:ascii="Palatino Linotype" w:hAnsi="Palatino Linotype"/>
        </w:rPr>
        <w:t>133</w:t>
      </w:r>
      <w:r w:rsidR="00EA0E00">
        <w:rPr>
          <w:rFonts w:ascii="Palatino Linotype" w:hAnsi="Palatino Linotype"/>
        </w:rPr>
        <w:t>.</w:t>
      </w:r>
      <w:r w:rsidR="00EA0E00" w:rsidRPr="00D35F73">
        <w:rPr>
          <w:rFonts w:ascii="Palatino Linotype" w:hAnsi="Palatino Linotype"/>
        </w:rPr>
        <w:t xml:space="preserve"> </w:t>
      </w:r>
      <w:r w:rsidRPr="00D35F73">
        <w:rPr>
          <w:rFonts w:ascii="Palatino Linotype" w:hAnsi="Palatino Linotype"/>
        </w:rPr>
        <w:t xml:space="preserve">schůzi konané dne </w:t>
      </w:r>
      <w:r w:rsidR="000F093D">
        <w:rPr>
          <w:rFonts w:ascii="Palatino Linotype" w:hAnsi="Palatino Linotype"/>
        </w:rPr>
        <w:t>8.10.</w:t>
      </w:r>
      <w:r w:rsidR="00EA0E00">
        <w:rPr>
          <w:rFonts w:ascii="Palatino Linotype" w:hAnsi="Palatino Linotype"/>
        </w:rPr>
        <w:t xml:space="preserve">2018 </w:t>
      </w:r>
      <w:r w:rsidRPr="00D35F73">
        <w:rPr>
          <w:rFonts w:ascii="Palatino Linotype" w:hAnsi="Palatino Linotype"/>
        </w:rPr>
        <w:t>tak, ja</w:t>
      </w:r>
      <w:r w:rsidR="00D35F73">
        <w:rPr>
          <w:rFonts w:ascii="Palatino Linotype" w:hAnsi="Palatino Linotype"/>
        </w:rPr>
        <w:t xml:space="preserve">k to vyžaduje </w:t>
      </w:r>
      <w:proofErr w:type="spellStart"/>
      <w:r w:rsidR="00D35F73">
        <w:rPr>
          <w:rFonts w:ascii="Palatino Linotype" w:hAnsi="Palatino Linotype"/>
        </w:rPr>
        <w:t>ust</w:t>
      </w:r>
      <w:proofErr w:type="spellEnd"/>
      <w:r w:rsidR="00D35F73">
        <w:rPr>
          <w:rFonts w:ascii="Palatino Linotype" w:hAnsi="Palatino Linotype"/>
        </w:rPr>
        <w:t xml:space="preserve">. § 102 </w:t>
      </w:r>
      <w:proofErr w:type="gramStart"/>
      <w:r w:rsidR="00D35F73">
        <w:rPr>
          <w:rFonts w:ascii="Palatino Linotype" w:hAnsi="Palatino Linotype"/>
        </w:rPr>
        <w:t xml:space="preserve">odst. 3 </w:t>
      </w:r>
      <w:r w:rsidRPr="00D35F73">
        <w:rPr>
          <w:rFonts w:ascii="Palatino Linotype" w:hAnsi="Palatino Linotype"/>
        </w:rPr>
        <w:t xml:space="preserve"> zákona</w:t>
      </w:r>
      <w:proofErr w:type="gramEnd"/>
      <w:r w:rsidRPr="00D35F73">
        <w:rPr>
          <w:rFonts w:ascii="Palatino Linotype" w:hAnsi="Palatino Linotype"/>
        </w:rPr>
        <w:t xml:space="preserve"> č.128/2000 Sb., o obcích (obecní zřízení), ve znění pozdějších předpisů, čímž je splněna podmínka</w:t>
      </w:r>
      <w:r w:rsidR="00D35F73">
        <w:rPr>
          <w:rFonts w:ascii="Palatino Linotype" w:hAnsi="Palatino Linotype"/>
        </w:rPr>
        <w:t xml:space="preserve"> platnosti tohoto právního jednání</w:t>
      </w:r>
      <w:r w:rsidRPr="00D35F73">
        <w:rPr>
          <w:rFonts w:ascii="Palatino Linotype" w:hAnsi="Palatino Linotype"/>
        </w:rPr>
        <w:t>.</w:t>
      </w:r>
    </w:p>
    <w:p w:rsidR="00ED3643" w:rsidRPr="00D35F73" w:rsidRDefault="00ED3643" w:rsidP="00ED3643">
      <w:pPr>
        <w:jc w:val="both"/>
        <w:rPr>
          <w:rFonts w:ascii="Palatino Linotype" w:eastAsia="HG Mincho Light J" w:hAnsi="Palatino Linotype" w:cs="Tahoma"/>
          <w:color w:val="000000"/>
        </w:rPr>
      </w:pPr>
    </w:p>
    <w:p w:rsidR="00EA0E00" w:rsidRDefault="00EA0E00" w:rsidP="00EA0E00">
      <w:pPr>
        <w:widowControl/>
        <w:numPr>
          <w:ilvl w:val="0"/>
          <w:numId w:val="3"/>
        </w:numPr>
        <w:suppressAutoHyphens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Zhotovitel</w:t>
      </w:r>
      <w:r w:rsidRPr="00C76E76">
        <w:rPr>
          <w:rFonts w:ascii="Palatino Linotype" w:hAnsi="Palatino Linotype"/>
        </w:rPr>
        <w:t xml:space="preserve"> bere na vědomí, že </w:t>
      </w:r>
      <w:r>
        <w:rPr>
          <w:rFonts w:ascii="Palatino Linotype" w:hAnsi="Palatino Linotype"/>
        </w:rPr>
        <w:t>objednatel</w:t>
      </w:r>
      <w:r w:rsidRPr="00C76E76">
        <w:rPr>
          <w:rFonts w:ascii="Palatino Linotype" w:hAnsi="Palatino Linotype"/>
        </w:rPr>
        <w:t xml:space="preserve"> je povinnou osobou dle § 2 odst. 1 zákona č. 340/2015 Sb., o zvláštních podmínkách účinnosti některých smluv, uveřejňování těchto smluv a o registru smluv a vztahuje se</w:t>
      </w:r>
      <w:r>
        <w:rPr>
          <w:rFonts w:ascii="Palatino Linotype" w:hAnsi="Palatino Linotype"/>
        </w:rPr>
        <w:t xml:space="preserve"> na něj povinnost zveřejnit tento dodatek</w:t>
      </w:r>
      <w:r w:rsidRPr="00C76E76">
        <w:rPr>
          <w:rFonts w:ascii="Palatino Linotype" w:hAnsi="Palatino Linotype"/>
        </w:rPr>
        <w:t xml:space="preserve"> v Regis</w:t>
      </w:r>
      <w:r>
        <w:rPr>
          <w:rFonts w:ascii="Palatino Linotype" w:hAnsi="Palatino Linotype"/>
        </w:rPr>
        <w:t>tru smluv, což je podmínkou jeho</w:t>
      </w:r>
      <w:r w:rsidRPr="00C76E76">
        <w:rPr>
          <w:rFonts w:ascii="Palatino Linotype" w:hAnsi="Palatino Linotype"/>
        </w:rPr>
        <w:t xml:space="preserve"> účinnosti.</w:t>
      </w:r>
      <w:r>
        <w:rPr>
          <w:rFonts w:ascii="Palatino Linotype" w:hAnsi="Palatino Linotype"/>
        </w:rPr>
        <w:t xml:space="preserve"> </w:t>
      </w:r>
      <w:r w:rsidRPr="00C76E76">
        <w:rPr>
          <w:rFonts w:ascii="Palatino Linotype" w:hAnsi="Palatino Linotype"/>
        </w:rPr>
        <w:t>Smluvní strany se doh</w:t>
      </w:r>
      <w:r>
        <w:rPr>
          <w:rFonts w:ascii="Palatino Linotype" w:hAnsi="Palatino Linotype"/>
        </w:rPr>
        <w:t>odly, že zveřejnění tohoto dodatku</w:t>
      </w:r>
      <w:r w:rsidRPr="00C76E76">
        <w:rPr>
          <w:rFonts w:ascii="Palatino Linotype" w:hAnsi="Palatino Linotype"/>
        </w:rPr>
        <w:t xml:space="preserve"> v Registru smluv za</w:t>
      </w:r>
      <w:r>
        <w:rPr>
          <w:rFonts w:ascii="Palatino Linotype" w:hAnsi="Palatino Linotype"/>
        </w:rPr>
        <w:t>jistí objednatel neprodleně od uzavření tohoto dodatku</w:t>
      </w:r>
      <w:r w:rsidRPr="00C76E76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 Zhotovitel </w:t>
      </w:r>
      <w:r w:rsidRPr="00C76E76">
        <w:rPr>
          <w:rFonts w:ascii="Palatino Linotype" w:hAnsi="Palatino Linotype"/>
        </w:rPr>
        <w:t>souhlasí se zveřej</w:t>
      </w:r>
      <w:r>
        <w:rPr>
          <w:rFonts w:ascii="Palatino Linotype" w:hAnsi="Palatino Linotype"/>
        </w:rPr>
        <w:t>něním celého obsahu tohoto dodatku</w:t>
      </w:r>
      <w:r w:rsidRPr="00C76E76">
        <w:rPr>
          <w:rFonts w:ascii="Palatino Linotype" w:hAnsi="Palatino Linotype"/>
        </w:rPr>
        <w:t>.</w:t>
      </w:r>
    </w:p>
    <w:p w:rsidR="00EA0E00" w:rsidRDefault="00EA0E00" w:rsidP="00EA0E00">
      <w:pPr>
        <w:widowControl/>
        <w:suppressAutoHyphens w:val="0"/>
        <w:ind w:left="720"/>
        <w:jc w:val="both"/>
        <w:rPr>
          <w:rFonts w:ascii="Palatino Linotype" w:hAnsi="Palatino Linotype"/>
        </w:rPr>
      </w:pPr>
    </w:p>
    <w:p w:rsidR="00EA0E00" w:rsidRDefault="00EA0E00" w:rsidP="00EA0E00">
      <w:pPr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Zhotovitel </w:t>
      </w:r>
      <w:r w:rsidRPr="00E93036">
        <w:rPr>
          <w:rFonts w:ascii="Palatino Linotype" w:hAnsi="Palatino Linotype"/>
        </w:rPr>
        <w:t xml:space="preserve">bere na vědomí, že </w:t>
      </w:r>
      <w:r>
        <w:rPr>
          <w:rFonts w:ascii="Palatino Linotype" w:hAnsi="Palatino Linotype"/>
        </w:rPr>
        <w:t>objednatel</w:t>
      </w:r>
      <w:r w:rsidRPr="00E93036">
        <w:rPr>
          <w:rFonts w:ascii="Palatino Linotype" w:hAnsi="Palatino Linotype"/>
        </w:rPr>
        <w:t xml:space="preserve"> pro realizaci svých bezhotovostních plateb může používat transparentní příjmový a výdajový bankovní účet a v této souvislosti </w:t>
      </w:r>
      <w:r>
        <w:rPr>
          <w:rFonts w:ascii="Palatino Linotype" w:hAnsi="Palatino Linotype"/>
        </w:rPr>
        <w:t>zhotovitel</w:t>
      </w:r>
      <w:r w:rsidRPr="00E93036">
        <w:rPr>
          <w:rFonts w:ascii="Palatino Linotype" w:hAnsi="Palatino Linotype"/>
        </w:rPr>
        <w:t xml:space="preserve"> uděluje souhlas se zveřejněním názvu svého účtu; </w:t>
      </w:r>
      <w:r>
        <w:rPr>
          <w:rFonts w:ascii="Palatino Linotype" w:hAnsi="Palatino Linotype"/>
        </w:rPr>
        <w:t>zhotovitel</w:t>
      </w:r>
      <w:r w:rsidRPr="00E93036">
        <w:rPr>
          <w:rFonts w:ascii="Palatino Linotype" w:hAnsi="Palatino Linotype"/>
        </w:rPr>
        <w:t xml:space="preserve"> výslovně souhlasí se zveřejněním elektronického obrazu této smlouvy na webových stránkách </w:t>
      </w:r>
      <w:r>
        <w:rPr>
          <w:rFonts w:ascii="Palatino Linotype" w:hAnsi="Palatino Linotype"/>
        </w:rPr>
        <w:t>objednatele</w:t>
      </w:r>
      <w:r w:rsidRPr="00E93036">
        <w:rPr>
          <w:rFonts w:ascii="Palatino Linotype" w:hAnsi="Palatino Linotype"/>
        </w:rPr>
        <w:t xml:space="preserve"> včetně podpisů ke smlouvě připojených.</w:t>
      </w:r>
    </w:p>
    <w:p w:rsidR="00EA0E00" w:rsidRDefault="00EA0E00" w:rsidP="00EA0E00">
      <w:pPr>
        <w:ind w:left="720"/>
        <w:jc w:val="both"/>
        <w:rPr>
          <w:rFonts w:ascii="Palatino Linotype" w:hAnsi="Palatino Linotype"/>
        </w:rPr>
      </w:pPr>
    </w:p>
    <w:p w:rsidR="00EA0E00" w:rsidRPr="00ED3643" w:rsidRDefault="009371E6" w:rsidP="00ED3643">
      <w:pPr>
        <w:numPr>
          <w:ilvl w:val="0"/>
          <w:numId w:val="3"/>
        </w:numPr>
        <w:jc w:val="both"/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Smluvní </w:t>
      </w:r>
      <w:r w:rsidR="009722E4">
        <w:rPr>
          <w:rFonts w:ascii="Palatino Linotype" w:eastAsia="HG Mincho Light J" w:hAnsi="Palatino Linotype" w:cs="Tahoma"/>
          <w:color w:val="000000"/>
        </w:rPr>
        <w:t>strany prohlašují, že si dodatek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přečetly, že je výrazem jejich svobodné a vážné vůle a </w:t>
      </w:r>
      <w:r w:rsidR="009722E4">
        <w:rPr>
          <w:rFonts w:ascii="Palatino Linotype" w:eastAsia="HG Mincho Light J" w:hAnsi="Palatino Linotype" w:cs="Tahoma"/>
          <w:color w:val="000000"/>
        </w:rPr>
        <w:t>že ho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neuzavírají v tísni ani za jinak nápadně nevýhodných okolností pro kteroukoliv z nich, což stvrzují svými podpisy.</w:t>
      </w:r>
    </w:p>
    <w:p w:rsidR="00EA0E00" w:rsidRDefault="00EA0E00">
      <w:pPr>
        <w:jc w:val="both"/>
        <w:rPr>
          <w:rFonts w:ascii="Palatino Linotype" w:eastAsia="HG Mincho Light J" w:hAnsi="Palatino Linotype" w:cs="Tahoma"/>
          <w:color w:val="000000"/>
        </w:rPr>
      </w:pPr>
    </w:p>
    <w:p w:rsidR="00EA0E00" w:rsidRDefault="00EA0E00" w:rsidP="00EA0E00">
      <w:pPr>
        <w:jc w:val="both"/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>Přílohy, jež jsou nedílnou součástí dodatku č.</w:t>
      </w:r>
      <w:r w:rsidR="00ED3643">
        <w:rPr>
          <w:rFonts w:ascii="Palatino Linotype" w:eastAsia="HG Mincho Light J" w:hAnsi="Palatino Linotype" w:cs="Tahoma"/>
          <w:color w:val="000000"/>
        </w:rPr>
        <w:t xml:space="preserve"> </w:t>
      </w:r>
      <w:r w:rsidR="000F093D">
        <w:rPr>
          <w:rFonts w:ascii="Palatino Linotype" w:eastAsia="HG Mincho Light J" w:hAnsi="Palatino Linotype" w:cs="Tahoma"/>
          <w:color w:val="000000"/>
        </w:rPr>
        <w:t xml:space="preserve">2 </w:t>
      </w:r>
      <w:r>
        <w:rPr>
          <w:rFonts w:ascii="Palatino Linotype" w:eastAsia="HG Mincho Light J" w:hAnsi="Palatino Linotype" w:cs="Tahoma"/>
          <w:color w:val="000000"/>
        </w:rPr>
        <w:t>ke smlouvě o dílo č.</w:t>
      </w:r>
      <w:r w:rsidR="00ED3643">
        <w:rPr>
          <w:rFonts w:ascii="Palatino Linotype" w:eastAsia="HG Mincho Light J" w:hAnsi="Palatino Linotype" w:cs="Tahoma"/>
          <w:color w:val="000000"/>
        </w:rPr>
        <w:t xml:space="preserve"> </w:t>
      </w:r>
      <w:r>
        <w:rPr>
          <w:rFonts w:ascii="Palatino Linotype" w:eastAsia="HG Mincho Light J" w:hAnsi="Palatino Linotype" w:cs="Tahoma"/>
          <w:color w:val="000000"/>
        </w:rPr>
        <w:t>235/2017:</w:t>
      </w:r>
    </w:p>
    <w:p w:rsidR="00894881" w:rsidRPr="00FB2024" w:rsidRDefault="00EA0E00" w:rsidP="00894881">
      <w:pPr>
        <w:numPr>
          <w:ilvl w:val="0"/>
          <w:numId w:val="6"/>
        </w:numPr>
        <w:rPr>
          <w:rFonts w:ascii="Palatino Linotype" w:hAnsi="Palatino Linotype"/>
        </w:rPr>
      </w:pPr>
      <w:r w:rsidRPr="00894881">
        <w:rPr>
          <w:rFonts w:ascii="Palatino Linotype" w:eastAsia="HG Mincho Light J" w:hAnsi="Palatino Linotype" w:cs="Tahoma"/>
          <w:color w:val="000000"/>
        </w:rPr>
        <w:t xml:space="preserve">ZL č. </w:t>
      </w:r>
      <w:r w:rsidR="000F093D" w:rsidRPr="00894881">
        <w:rPr>
          <w:rFonts w:ascii="Palatino Linotype" w:eastAsia="HG Mincho Light J" w:hAnsi="Palatino Linotype" w:cs="Tahoma"/>
          <w:color w:val="000000"/>
        </w:rPr>
        <w:t xml:space="preserve">6 </w:t>
      </w:r>
      <w:r w:rsidR="00894881" w:rsidRPr="00894881">
        <w:rPr>
          <w:rFonts w:ascii="Palatino Linotype" w:eastAsia="HG Mincho Light J" w:hAnsi="Palatino Linotype" w:cs="Tahoma"/>
          <w:color w:val="000000"/>
        </w:rPr>
        <w:t>–</w:t>
      </w:r>
      <w:r w:rsidRPr="00894881">
        <w:rPr>
          <w:rFonts w:ascii="Palatino Linotype" w:eastAsia="HG Mincho Light J" w:hAnsi="Palatino Linotype" w:cs="Tahoma"/>
          <w:color w:val="000000"/>
        </w:rPr>
        <w:t xml:space="preserve"> </w:t>
      </w:r>
      <w:r w:rsidR="00ED3643">
        <w:rPr>
          <w:rFonts w:ascii="Palatino Linotype" w:eastAsia="HG Mincho Light J" w:hAnsi="Palatino Linotype" w:cs="Tahoma"/>
          <w:color w:val="000000"/>
        </w:rPr>
        <w:t>z</w:t>
      </w:r>
      <w:r w:rsidR="00894881" w:rsidRPr="00894881">
        <w:rPr>
          <w:rFonts w:ascii="Palatino Linotype" w:eastAsia="HG Mincho Light J" w:hAnsi="Palatino Linotype" w:cs="Tahoma"/>
          <w:color w:val="000000"/>
        </w:rPr>
        <w:t>měna tl</w:t>
      </w:r>
      <w:r w:rsidR="00ED3643">
        <w:rPr>
          <w:rFonts w:ascii="Palatino Linotype" w:eastAsia="HG Mincho Light J" w:hAnsi="Palatino Linotype" w:cs="Tahoma"/>
          <w:color w:val="000000"/>
        </w:rPr>
        <w:t xml:space="preserve">oušťky </w:t>
      </w:r>
      <w:r w:rsidR="00894881" w:rsidRPr="00894881">
        <w:rPr>
          <w:rFonts w:ascii="Palatino Linotype" w:eastAsia="HG Mincho Light J" w:hAnsi="Palatino Linotype" w:cs="Tahoma"/>
          <w:color w:val="000000"/>
        </w:rPr>
        <w:t>skla zábradlí u SO 03 jeviště, ochranné nátěry dřevěných konstrukcí, chráničky elektro pod chodníky</w:t>
      </w:r>
      <w:r w:rsidRPr="00894881">
        <w:rPr>
          <w:rFonts w:ascii="Palatino Linotype" w:eastAsia="HG Mincho Light J" w:hAnsi="Palatino Linotype" w:cs="Tahoma"/>
          <w:color w:val="000000"/>
        </w:rPr>
        <w:t xml:space="preserve"> </w:t>
      </w:r>
    </w:p>
    <w:p w:rsidR="00EA0E00" w:rsidRPr="00894881" w:rsidRDefault="00EA0E00" w:rsidP="00894881">
      <w:pPr>
        <w:numPr>
          <w:ilvl w:val="0"/>
          <w:numId w:val="6"/>
        </w:numPr>
        <w:rPr>
          <w:rFonts w:ascii="Palatino Linotype" w:hAnsi="Palatino Linotype"/>
        </w:rPr>
      </w:pPr>
      <w:r w:rsidRPr="00894881">
        <w:rPr>
          <w:rFonts w:ascii="Palatino Linotype" w:eastAsia="HG Mincho Light J" w:hAnsi="Palatino Linotype" w:cs="Tahoma"/>
          <w:color w:val="000000"/>
        </w:rPr>
        <w:t xml:space="preserve">ZL č. </w:t>
      </w:r>
      <w:r w:rsidR="000F093D" w:rsidRPr="00894881">
        <w:rPr>
          <w:rFonts w:ascii="Palatino Linotype" w:eastAsia="HG Mincho Light J" w:hAnsi="Palatino Linotype" w:cs="Tahoma"/>
          <w:color w:val="000000"/>
        </w:rPr>
        <w:t xml:space="preserve">7 </w:t>
      </w:r>
      <w:r w:rsidRPr="00894881">
        <w:rPr>
          <w:rFonts w:ascii="Palatino Linotype" w:eastAsia="HG Mincho Light J" w:hAnsi="Palatino Linotype" w:cs="Tahoma"/>
          <w:color w:val="000000"/>
        </w:rPr>
        <w:t xml:space="preserve">- </w:t>
      </w:r>
      <w:r w:rsidR="00ED3643">
        <w:rPr>
          <w:rFonts w:ascii="Palatino Linotype" w:eastAsia="HG Mincho Light J" w:hAnsi="Palatino Linotype" w:cs="Tahoma"/>
          <w:color w:val="000000"/>
        </w:rPr>
        <w:t>z</w:t>
      </w:r>
      <w:r w:rsidRPr="00894881">
        <w:rPr>
          <w:rFonts w:ascii="Palatino Linotype" w:eastAsia="HG Mincho Light J" w:hAnsi="Palatino Linotype" w:cs="Tahoma"/>
          <w:color w:val="000000"/>
        </w:rPr>
        <w:t xml:space="preserve">měna </w:t>
      </w:r>
      <w:r w:rsidR="00894881">
        <w:rPr>
          <w:rFonts w:ascii="Palatino Linotype" w:eastAsia="HG Mincho Light J" w:hAnsi="Palatino Linotype" w:cs="Tahoma"/>
          <w:color w:val="000000"/>
        </w:rPr>
        <w:t>způsobu a druhu oplocení areálu dle požadavku objednatele</w:t>
      </w:r>
    </w:p>
    <w:p w:rsidR="005A2545" w:rsidRPr="00ED3643" w:rsidRDefault="00EA0E00" w:rsidP="00ED3643">
      <w:pPr>
        <w:numPr>
          <w:ilvl w:val="0"/>
          <w:numId w:val="6"/>
        </w:numPr>
        <w:rPr>
          <w:rFonts w:ascii="Palatino Linotype" w:hAnsi="Palatino Linotype"/>
        </w:rPr>
      </w:pPr>
      <w:r w:rsidRPr="005A2545">
        <w:rPr>
          <w:rFonts w:ascii="Palatino Linotype" w:eastAsia="HG Mincho Light J" w:hAnsi="Palatino Linotype" w:cs="Tahoma"/>
          <w:color w:val="000000"/>
        </w:rPr>
        <w:t xml:space="preserve">ZL č. </w:t>
      </w:r>
      <w:r w:rsidR="000F093D" w:rsidRPr="005A2545">
        <w:rPr>
          <w:rFonts w:ascii="Palatino Linotype" w:eastAsia="HG Mincho Light J" w:hAnsi="Palatino Linotype" w:cs="Tahoma"/>
          <w:color w:val="000000"/>
        </w:rPr>
        <w:t xml:space="preserve">8 </w:t>
      </w:r>
      <w:r w:rsidR="00894881" w:rsidRPr="005A2545">
        <w:rPr>
          <w:rFonts w:ascii="Palatino Linotype" w:eastAsia="HG Mincho Light J" w:hAnsi="Palatino Linotype" w:cs="Tahoma"/>
          <w:color w:val="000000"/>
        </w:rPr>
        <w:t>–</w:t>
      </w:r>
      <w:r w:rsidRPr="005A2545">
        <w:rPr>
          <w:rFonts w:ascii="Palatino Linotype" w:eastAsia="HG Mincho Light J" w:hAnsi="Palatino Linotype" w:cs="Tahoma"/>
          <w:color w:val="000000"/>
        </w:rPr>
        <w:t xml:space="preserve"> </w:t>
      </w:r>
      <w:r w:rsidR="00ED3643">
        <w:rPr>
          <w:rFonts w:ascii="Palatino Linotype" w:hAnsi="Palatino Linotype"/>
        </w:rPr>
        <w:t>z</w:t>
      </w:r>
      <w:r w:rsidR="005A2545" w:rsidRPr="00ED3643">
        <w:rPr>
          <w:rFonts w:ascii="Palatino Linotype" w:hAnsi="Palatino Linotype"/>
        </w:rPr>
        <w:t>měna objektu SO 05 sadové úpravy dle požadavku objednatele</w:t>
      </w:r>
    </w:p>
    <w:p w:rsidR="00ED298B" w:rsidRPr="005A2545" w:rsidRDefault="00ED298B" w:rsidP="00A53474">
      <w:pPr>
        <w:numPr>
          <w:ilvl w:val="0"/>
          <w:numId w:val="6"/>
        </w:numPr>
        <w:rPr>
          <w:rFonts w:ascii="Palatino Linotype" w:hAnsi="Palatino Linotype"/>
        </w:rPr>
      </w:pPr>
      <w:r w:rsidRPr="005A2545">
        <w:rPr>
          <w:rFonts w:ascii="Palatino Linotype" w:eastAsia="HG Mincho Light J" w:hAnsi="Palatino Linotype" w:cs="Tahoma"/>
          <w:color w:val="000000"/>
        </w:rPr>
        <w:t xml:space="preserve">ZL č. </w:t>
      </w:r>
      <w:r w:rsidR="000F093D" w:rsidRPr="005A2545">
        <w:rPr>
          <w:rFonts w:ascii="Palatino Linotype" w:eastAsia="HG Mincho Light J" w:hAnsi="Palatino Linotype" w:cs="Tahoma"/>
          <w:color w:val="000000"/>
        </w:rPr>
        <w:t xml:space="preserve">9 </w:t>
      </w:r>
      <w:r w:rsidR="00894881" w:rsidRPr="005A2545">
        <w:rPr>
          <w:rFonts w:ascii="Palatino Linotype" w:eastAsia="HG Mincho Light J" w:hAnsi="Palatino Linotype" w:cs="Tahoma"/>
          <w:color w:val="000000"/>
        </w:rPr>
        <w:t>–</w:t>
      </w:r>
      <w:r w:rsidRPr="005A2545">
        <w:rPr>
          <w:rFonts w:ascii="Palatino Linotype" w:eastAsia="HG Mincho Light J" w:hAnsi="Palatino Linotype" w:cs="Tahoma"/>
          <w:color w:val="000000"/>
        </w:rPr>
        <w:t xml:space="preserve"> </w:t>
      </w:r>
      <w:r w:rsidR="00ED3643">
        <w:rPr>
          <w:rFonts w:ascii="Palatino Linotype" w:hAnsi="Palatino Linotype"/>
        </w:rPr>
        <w:t>z</w:t>
      </w:r>
      <w:r w:rsidR="00894881" w:rsidRPr="005A2545">
        <w:rPr>
          <w:rFonts w:ascii="Palatino Linotype" w:hAnsi="Palatino Linotype"/>
        </w:rPr>
        <w:t>měna dopadové plochy pro skok vysoký dle požadavku objednatele</w:t>
      </w:r>
    </w:p>
    <w:p w:rsidR="00ED298B" w:rsidRPr="0027281A" w:rsidRDefault="00ED298B" w:rsidP="00ED3643">
      <w:pPr>
        <w:ind w:left="708"/>
        <w:rPr>
          <w:rFonts w:ascii="Palatino Linotype" w:hAnsi="Palatino Linotype"/>
        </w:rPr>
      </w:pPr>
    </w:p>
    <w:p w:rsidR="00EA0E00" w:rsidRPr="00D35F73" w:rsidRDefault="00EA0E00">
      <w:pPr>
        <w:jc w:val="both"/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 xml:space="preserve">V Černošicích dne:  </w:t>
      </w:r>
      <w:proofErr w:type="gramStart"/>
      <w:r w:rsidRPr="00D35F73">
        <w:rPr>
          <w:rFonts w:ascii="Palatino Linotype" w:eastAsia="HG Mincho Light J" w:hAnsi="Palatino Linotype" w:cs="Tahoma"/>
          <w:color w:val="000000"/>
        </w:rPr>
        <w:t xml:space="preserve">…............                        </w:t>
      </w:r>
      <w:r w:rsidR="009722E4">
        <w:rPr>
          <w:rFonts w:ascii="Palatino Linotype" w:eastAsia="HG Mincho Light J" w:hAnsi="Palatino Linotype" w:cs="Tahoma"/>
          <w:color w:val="000000"/>
        </w:rPr>
        <w:t xml:space="preserve">                   V </w:t>
      </w:r>
      <w:r w:rsidR="00EA0E00">
        <w:rPr>
          <w:rFonts w:ascii="Palatino Linotype" w:eastAsia="HG Mincho Light J" w:hAnsi="Palatino Linotype" w:cs="Tahoma"/>
          <w:color w:val="000000"/>
        </w:rPr>
        <w:t>Praze</w:t>
      </w:r>
      <w:proofErr w:type="gramEnd"/>
      <w:r w:rsidR="00EA0E00" w:rsidRPr="00D35F73">
        <w:rPr>
          <w:rFonts w:ascii="Palatino Linotype" w:eastAsia="HG Mincho Light J" w:hAnsi="Palatino Linotype" w:cs="Tahoma"/>
          <w:color w:val="000000"/>
        </w:rPr>
        <w:t xml:space="preserve"> </w:t>
      </w:r>
      <w:r w:rsidRPr="00D35F73">
        <w:rPr>
          <w:rFonts w:ascii="Palatino Linotype" w:eastAsia="HG Mincho Light J" w:hAnsi="Palatino Linotype" w:cs="Tahoma"/>
          <w:color w:val="000000"/>
        </w:rPr>
        <w:t>dne</w:t>
      </w:r>
      <w:r w:rsidR="00B63B82">
        <w:rPr>
          <w:rFonts w:ascii="Palatino Linotype" w:eastAsia="HG Mincho Light J" w:hAnsi="Palatino Linotype" w:cs="Tahoma"/>
          <w:color w:val="000000"/>
        </w:rPr>
        <w:t>:</w:t>
      </w:r>
      <w:r w:rsidRPr="00D35F73">
        <w:rPr>
          <w:rFonts w:ascii="Palatino Linotype" w:eastAsia="HG Mincho Light J" w:hAnsi="Palatino Linotype" w:cs="Tahoma"/>
          <w:color w:val="000000"/>
        </w:rPr>
        <w:t>……</w:t>
      </w:r>
      <w:r w:rsidR="00B63B82">
        <w:rPr>
          <w:rFonts w:ascii="Palatino Linotype" w:eastAsia="HG Mincho Light J" w:hAnsi="Palatino Linotype" w:cs="Tahoma"/>
          <w:color w:val="000000"/>
        </w:rPr>
        <w:t>.</w:t>
      </w:r>
      <w:r w:rsidRPr="00D35F73">
        <w:rPr>
          <w:rFonts w:ascii="Palatino Linotype" w:eastAsia="HG Mincho Light J" w:hAnsi="Palatino Linotype" w:cs="Tahoma"/>
          <w:color w:val="000000"/>
        </w:rPr>
        <w:t>….</w:t>
      </w: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5A2545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>Město Černošice</w:t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</w:r>
      <w:r>
        <w:rPr>
          <w:rFonts w:ascii="Palatino Linotype" w:eastAsia="HG Mincho Light J" w:hAnsi="Palatino Linotype" w:cs="Tahoma"/>
          <w:color w:val="000000"/>
        </w:rPr>
        <w:tab/>
        <w:t>PORR a.s.</w:t>
      </w:r>
    </w:p>
    <w:p w:rsidR="009371E6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722E4" w:rsidRPr="00D35F73" w:rsidRDefault="009722E4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</w:p>
    <w:p w:rsidR="009371E6" w:rsidRPr="00D35F73" w:rsidRDefault="009371E6">
      <w:pPr>
        <w:rPr>
          <w:rFonts w:ascii="Palatino Linotype" w:eastAsia="HG Mincho Light J" w:hAnsi="Palatino Linotype" w:cs="Tahoma"/>
          <w:color w:val="000000"/>
        </w:rPr>
      </w:pPr>
      <w:r w:rsidRPr="00D35F73">
        <w:rPr>
          <w:rFonts w:ascii="Palatino Linotype" w:eastAsia="HG Mincho Light J" w:hAnsi="Palatino Linotype" w:cs="Tahoma"/>
          <w:color w:val="000000"/>
        </w:rPr>
        <w:t>……………………………….                                               ……………………………….</w:t>
      </w:r>
      <w:r w:rsidRPr="00D35F73">
        <w:rPr>
          <w:rFonts w:ascii="Palatino Linotype" w:eastAsia="HG Mincho Light J" w:hAnsi="Palatino Linotype" w:cs="Tahoma"/>
          <w:b/>
          <w:color w:val="000000"/>
        </w:rPr>
        <w:t xml:space="preserve">  </w:t>
      </w:r>
      <w:r w:rsidRPr="00D35F73">
        <w:rPr>
          <w:rFonts w:ascii="Palatino Linotype" w:eastAsia="HG Mincho Light J" w:hAnsi="Palatino Linotype" w:cs="Tahoma"/>
          <w:color w:val="000000"/>
        </w:rPr>
        <w:t xml:space="preserve">   </w:t>
      </w:r>
    </w:p>
    <w:p w:rsidR="009371E6" w:rsidRPr="00D35F73" w:rsidRDefault="00EA0E00">
      <w:pPr>
        <w:rPr>
          <w:rFonts w:ascii="Palatino Linotype" w:eastAsia="HG Mincho Light J" w:hAnsi="Palatino Linotype" w:cs="Tahoma"/>
          <w:color w:val="000000"/>
        </w:rPr>
      </w:pPr>
      <w:r>
        <w:rPr>
          <w:rFonts w:ascii="Palatino Linotype" w:eastAsia="HG Mincho Light J" w:hAnsi="Palatino Linotype" w:cs="Tahoma"/>
          <w:color w:val="000000"/>
        </w:rPr>
        <w:t>Mgr. Filip Kořínek</w:t>
      </w:r>
    </w:p>
    <w:p w:rsidR="009371E6" w:rsidRPr="00D35F73" w:rsidRDefault="00EA0E0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starosta</w:t>
      </w:r>
    </w:p>
    <w:sectPr w:rsidR="009371E6" w:rsidRPr="00D35F73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2D" w:rsidRDefault="00541F2D" w:rsidP="00E810EF">
      <w:r>
        <w:separator/>
      </w:r>
    </w:p>
  </w:endnote>
  <w:endnote w:type="continuationSeparator" w:id="0">
    <w:p w:rsidR="00541F2D" w:rsidRDefault="00541F2D" w:rsidP="00E8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2D" w:rsidRDefault="00541F2D" w:rsidP="00E810EF">
      <w:r>
        <w:separator/>
      </w:r>
    </w:p>
  </w:footnote>
  <w:footnote w:type="continuationSeparator" w:id="0">
    <w:p w:rsidR="00541F2D" w:rsidRDefault="00541F2D" w:rsidP="00E81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0EF" w:rsidRPr="00E810EF" w:rsidRDefault="00E810EF">
    <w:pPr>
      <w:pStyle w:val="Zhlav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D241A"/>
    <w:multiLevelType w:val="hybridMultilevel"/>
    <w:tmpl w:val="771E50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0475DB"/>
    <w:multiLevelType w:val="hybridMultilevel"/>
    <w:tmpl w:val="1FF2EAB0"/>
    <w:lvl w:ilvl="0" w:tplc="B25AAAFC">
      <w:start w:val="2"/>
      <w:numFmt w:val="bullet"/>
      <w:lvlText w:val="-"/>
      <w:lvlJc w:val="left"/>
      <w:pPr>
        <w:ind w:left="1068" w:hanging="360"/>
      </w:pPr>
      <w:rPr>
        <w:rFonts w:ascii="Palatino Linotype" w:eastAsia="HG Mincho Light J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F73"/>
    <w:rsid w:val="00011AE9"/>
    <w:rsid w:val="00033B32"/>
    <w:rsid w:val="00042FDC"/>
    <w:rsid w:val="000547DB"/>
    <w:rsid w:val="000A7CC0"/>
    <w:rsid w:val="000F093D"/>
    <w:rsid w:val="00121E85"/>
    <w:rsid w:val="001760F9"/>
    <w:rsid w:val="0020499D"/>
    <w:rsid w:val="00235EDB"/>
    <w:rsid w:val="00255290"/>
    <w:rsid w:val="00281D4A"/>
    <w:rsid w:val="002B44D3"/>
    <w:rsid w:val="00393C42"/>
    <w:rsid w:val="0049599E"/>
    <w:rsid w:val="004B64E5"/>
    <w:rsid w:val="00541F2D"/>
    <w:rsid w:val="00546A96"/>
    <w:rsid w:val="00586309"/>
    <w:rsid w:val="005A2545"/>
    <w:rsid w:val="0065251F"/>
    <w:rsid w:val="00655834"/>
    <w:rsid w:val="0077382D"/>
    <w:rsid w:val="00790957"/>
    <w:rsid w:val="008375B6"/>
    <w:rsid w:val="008439DC"/>
    <w:rsid w:val="00885206"/>
    <w:rsid w:val="00894881"/>
    <w:rsid w:val="008A1A18"/>
    <w:rsid w:val="008B711A"/>
    <w:rsid w:val="008C0A93"/>
    <w:rsid w:val="0092167C"/>
    <w:rsid w:val="009371E6"/>
    <w:rsid w:val="00954AE7"/>
    <w:rsid w:val="009722E4"/>
    <w:rsid w:val="0099095F"/>
    <w:rsid w:val="00A1713D"/>
    <w:rsid w:val="00A35628"/>
    <w:rsid w:val="00A3793D"/>
    <w:rsid w:val="00AE4FA7"/>
    <w:rsid w:val="00AF1FF0"/>
    <w:rsid w:val="00B11B1C"/>
    <w:rsid w:val="00B3079C"/>
    <w:rsid w:val="00B63B82"/>
    <w:rsid w:val="00B8210A"/>
    <w:rsid w:val="00BB53F5"/>
    <w:rsid w:val="00BD25C0"/>
    <w:rsid w:val="00C427F0"/>
    <w:rsid w:val="00D35F73"/>
    <w:rsid w:val="00D90D09"/>
    <w:rsid w:val="00DC1A64"/>
    <w:rsid w:val="00E507F4"/>
    <w:rsid w:val="00E7035B"/>
    <w:rsid w:val="00E705F7"/>
    <w:rsid w:val="00E810EF"/>
    <w:rsid w:val="00EA0E00"/>
    <w:rsid w:val="00EA550A"/>
    <w:rsid w:val="00ED298B"/>
    <w:rsid w:val="00ED3643"/>
    <w:rsid w:val="00EF3630"/>
    <w:rsid w:val="00F279AB"/>
    <w:rsid w:val="00F41D4B"/>
    <w:rsid w:val="00F4525B"/>
    <w:rsid w:val="00F67DF6"/>
    <w:rsid w:val="00F840A7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D05AE"/>
  <w15:chartTrackingRefBased/>
  <w15:docId w15:val="{7E3C3ADB-9690-43BD-B9E5-614F8B5D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numPr>
        <w:numId w:val="1"/>
      </w:numPr>
      <w:outlineLvl w:val="0"/>
    </w:pPr>
    <w:rPr>
      <w:b/>
    </w:rPr>
  </w:style>
  <w:style w:type="paragraph" w:styleId="Nadpis3">
    <w:name w:val="heading 3"/>
    <w:basedOn w:val="Normln"/>
    <w:next w:val="Normln"/>
    <w:qFormat/>
    <w:pPr>
      <w:numPr>
        <w:numId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eastAsia="HG Mincho Light J" w:cs="Tahoma"/>
      <w:b w:val="0"/>
      <w:color w:val="auto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styleId="Odkaznakoment">
    <w:name w:val="annotation reference"/>
    <w:uiPriority w:val="99"/>
    <w:unhideWhenUsed/>
    <w:rsid w:val="00D35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5F7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35F73"/>
    <w:rPr>
      <w:rFonts w:eastAsia="Lucida Sans Unicode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F7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5F73"/>
    <w:rPr>
      <w:rFonts w:eastAsia="Lucida Sans Unicode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5F73"/>
    <w:rPr>
      <w:rFonts w:ascii="Segoe UI" w:eastAsia="Lucida Sans Unicode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81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810EF"/>
    <w:rPr>
      <w:rFonts w:eastAsia="Lucida Sans Unicode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81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810EF"/>
    <w:rPr>
      <w:rFonts w:eastAsia="Lucida Sans Unicode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D36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č…</vt:lpstr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č…</dc:title>
  <dc:subject/>
  <dc:creator>v403</dc:creator>
  <cp:keywords/>
  <dc:description/>
  <cp:lastModifiedBy>Markéta Otavová</cp:lastModifiedBy>
  <cp:revision>1</cp:revision>
  <cp:lastPrinted>2017-02-16T14:22:00Z</cp:lastPrinted>
  <dcterms:created xsi:type="dcterms:W3CDTF">2018-10-29T15:21:00Z</dcterms:created>
  <dcterms:modified xsi:type="dcterms:W3CDTF">2018-10-29T15:21:00Z</dcterms:modified>
</cp:coreProperties>
</file>