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12" w:rsidRPr="003F1AC8" w:rsidRDefault="003F1AC8" w:rsidP="003F1AC8">
      <w:pPr>
        <w:spacing w:after="0"/>
        <w:jc w:val="center"/>
        <w:rPr>
          <w:b/>
          <w:sz w:val="36"/>
          <w:szCs w:val="36"/>
        </w:rPr>
      </w:pPr>
      <w:r w:rsidRPr="003F1AC8">
        <w:rPr>
          <w:b/>
          <w:sz w:val="36"/>
          <w:szCs w:val="36"/>
        </w:rPr>
        <w:t>OBJEDNÁVKA</w:t>
      </w:r>
    </w:p>
    <w:p w:rsidR="00E4734E" w:rsidRDefault="00E4734E" w:rsidP="003F1AC8">
      <w:pPr>
        <w:spacing w:after="0"/>
      </w:pPr>
    </w:p>
    <w:p w:rsidR="003F1AC8" w:rsidRDefault="003911D6" w:rsidP="003F1AC8">
      <w:pPr>
        <w:spacing w:after="0"/>
      </w:pPr>
      <w:r>
        <w:t>Předmět dodávky: 31</w:t>
      </w:r>
      <w:r w:rsidR="007E4349">
        <w:t xml:space="preserve"> ks </w:t>
      </w:r>
      <w:proofErr w:type="spellStart"/>
      <w:r>
        <w:t>tabletů</w:t>
      </w:r>
      <w:proofErr w:type="spellEnd"/>
      <w:r>
        <w:t xml:space="preserve"> pro studenty</w:t>
      </w:r>
    </w:p>
    <w:p w:rsidR="003F1AC8" w:rsidRDefault="003F1AC8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:rsidTr="00CC4791">
        <w:trPr>
          <w:trHeight w:val="334"/>
        </w:trPr>
        <w:tc>
          <w:tcPr>
            <w:tcW w:w="4530" w:type="dxa"/>
            <w:vAlign w:val="center"/>
          </w:tcPr>
          <w:p w:rsidR="003F1AC8" w:rsidRDefault="003F1AC8" w:rsidP="00CC4791">
            <w:pPr>
              <w:spacing w:after="0"/>
              <w:jc w:val="center"/>
            </w:pPr>
            <w:r>
              <w:t>Dodavatel</w:t>
            </w:r>
          </w:p>
        </w:tc>
        <w:tc>
          <w:tcPr>
            <w:tcW w:w="4530" w:type="dxa"/>
            <w:vAlign w:val="center"/>
          </w:tcPr>
          <w:p w:rsidR="003F1AC8" w:rsidRDefault="003F1AC8" w:rsidP="00CC4791">
            <w:pPr>
              <w:spacing w:after="0"/>
              <w:jc w:val="center"/>
            </w:pPr>
            <w:r>
              <w:t>Odběratel</w:t>
            </w:r>
          </w:p>
        </w:tc>
      </w:tr>
      <w:tr w:rsidR="003F1AC8" w:rsidTr="00E4734E">
        <w:trPr>
          <w:trHeight w:val="1614"/>
        </w:trPr>
        <w:tc>
          <w:tcPr>
            <w:tcW w:w="4530" w:type="dxa"/>
          </w:tcPr>
          <w:p w:rsidR="003F1AC8" w:rsidRDefault="003911D6" w:rsidP="003F1AC8">
            <w:pPr>
              <w:spacing w:after="0"/>
            </w:pPr>
            <w:r>
              <w:t>Mironet.cz a.s.</w:t>
            </w:r>
          </w:p>
          <w:p w:rsidR="003F1AC8" w:rsidRDefault="003911D6" w:rsidP="003F1AC8">
            <w:pPr>
              <w:spacing w:after="0"/>
            </w:pPr>
            <w:r>
              <w:t xml:space="preserve">Nad </w:t>
            </w:r>
            <w:proofErr w:type="spellStart"/>
            <w:r>
              <w:t>Kajetánkou</w:t>
            </w:r>
            <w:proofErr w:type="spellEnd"/>
            <w:r>
              <w:t xml:space="preserve"> 26</w:t>
            </w:r>
          </w:p>
          <w:p w:rsidR="003F1AC8" w:rsidRDefault="003911D6" w:rsidP="003F1AC8">
            <w:pPr>
              <w:spacing w:after="0"/>
            </w:pPr>
            <w:r>
              <w:t>169 00 Praha 6 - Břevnov</w:t>
            </w:r>
          </w:p>
          <w:p w:rsidR="003F1AC8" w:rsidRDefault="003911D6" w:rsidP="003F1AC8">
            <w:pPr>
              <w:spacing w:after="0"/>
            </w:pPr>
            <w:r>
              <w:t>IČ: 28189647, DIČ: CZ28189647</w:t>
            </w:r>
          </w:p>
          <w:p w:rsidR="007E4349" w:rsidRDefault="007E4349" w:rsidP="003F1AC8">
            <w:pPr>
              <w:spacing w:after="0"/>
            </w:pPr>
            <w:proofErr w:type="spellStart"/>
            <w:proofErr w:type="gramStart"/>
            <w:r>
              <w:t>č.ú</w:t>
            </w:r>
            <w:proofErr w:type="spellEnd"/>
            <w:r>
              <w:t xml:space="preserve">. </w:t>
            </w:r>
            <w:r w:rsidR="003911D6">
              <w:t>233127256/0300</w:t>
            </w:r>
            <w:proofErr w:type="gramEnd"/>
            <w:r w:rsidR="003911D6">
              <w:t xml:space="preserve"> (ČSOB</w:t>
            </w:r>
            <w:r>
              <w:t>)</w:t>
            </w:r>
          </w:p>
        </w:tc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>Karlínská obchodní akademie a VOŠE</w:t>
            </w:r>
          </w:p>
          <w:p w:rsidR="003F1AC8" w:rsidRDefault="003F1AC8" w:rsidP="003F1AC8">
            <w:pPr>
              <w:spacing w:after="0"/>
            </w:pPr>
            <w:r>
              <w:t>Kollárova 271/5</w:t>
            </w:r>
          </w:p>
          <w:p w:rsidR="003F1AC8" w:rsidRDefault="003F1AC8" w:rsidP="003F1AC8">
            <w:pPr>
              <w:spacing w:after="0"/>
            </w:pPr>
            <w:r>
              <w:t>186 00 Praha 8</w:t>
            </w:r>
          </w:p>
          <w:p w:rsidR="003F1AC8" w:rsidRDefault="003F1AC8" w:rsidP="003F1AC8">
            <w:pPr>
              <w:spacing w:after="0"/>
            </w:pPr>
            <w:r>
              <w:t>IČ: 61388548</w:t>
            </w:r>
          </w:p>
          <w:p w:rsidR="003F1AC8" w:rsidRDefault="003F1AC8" w:rsidP="003F1AC8">
            <w:pPr>
              <w:spacing w:after="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:rsidR="00E4734E" w:rsidRDefault="00E4734E" w:rsidP="003F1AC8">
      <w:pPr>
        <w:spacing w:after="0"/>
      </w:pPr>
    </w:p>
    <w:p w:rsidR="003F1AC8" w:rsidRDefault="003F1AC8" w:rsidP="003F1AC8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A1D" w:rsidRDefault="003A4A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:rsidR="003A4A1D" w:rsidRDefault="003A4A1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A1D" w:rsidRDefault="003A4A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:rsidR="003A4A1D" w:rsidRDefault="003A4A1D"/>
                  </w:txbxContent>
                </v:textbox>
                <w10:wrap type="square"/>
              </v:shape>
            </w:pict>
          </mc:Fallback>
        </mc:AlternateContent>
      </w:r>
    </w:p>
    <w:p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A1D" w:rsidRDefault="003A4A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5.85pt;margin-top:5.1pt;width:22.15pt;height:22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:rsidR="003A4A1D" w:rsidRDefault="003A4A1D"/>
                  </w:txbxContent>
                </v:textbox>
                <w10:wrap type="square"/>
              </v:shape>
            </w:pict>
          </mc:Fallback>
        </mc:AlternateContent>
      </w:r>
      <w:r w:rsidR="003F1AC8">
        <w:t xml:space="preserve">Objednávka akceptována (označte X):  </w:t>
      </w:r>
      <w:r w:rsidR="00E4734E">
        <w:t xml:space="preserve">    </w:t>
      </w:r>
      <w:r w:rsidR="003F1AC8">
        <w:t xml:space="preserve">plně </w:t>
      </w:r>
      <w:r w:rsidR="00E4734E">
        <w:t xml:space="preserve"> </w:t>
      </w:r>
      <w:r w:rsidR="003F1AC8">
        <w:t xml:space="preserve">   </w:t>
      </w:r>
      <w:r w:rsidR="00E4734E">
        <w:t xml:space="preserve">      </w:t>
      </w:r>
      <w:r w:rsidR="003F1AC8">
        <w:t xml:space="preserve">částečně  </w:t>
      </w:r>
      <w:r>
        <w:t xml:space="preserve"> </w:t>
      </w:r>
      <w:r w:rsidR="003F1AC8">
        <w:t xml:space="preserve"> </w:t>
      </w:r>
      <w:r w:rsidR="00E4734E">
        <w:t xml:space="preserve">         </w:t>
      </w:r>
      <w:r w:rsidR="003F1AC8">
        <w:t>neakceptována</w:t>
      </w:r>
      <w:r w:rsidR="00E4734E"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  <w:jc w:val="center"/>
            </w:pPr>
            <w:r>
              <w:t>Předmět dodávky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  <w:jc w:val="center"/>
            </w:pPr>
            <w:r>
              <w:t>P</w:t>
            </w:r>
            <w:r w:rsidR="003F1AC8">
              <w:t>očet kusů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  <w:jc w:val="center"/>
            </w:pPr>
            <w:r>
              <w:t>C</w:t>
            </w:r>
            <w:r w:rsidR="003F1AC8">
              <w:t>ena</w:t>
            </w:r>
          </w:p>
        </w:tc>
      </w:tr>
      <w:tr w:rsidR="00083A38" w:rsidTr="003A4A1D">
        <w:trPr>
          <w:trHeight w:val="1390"/>
        </w:trPr>
        <w:tc>
          <w:tcPr>
            <w:tcW w:w="3020" w:type="dxa"/>
            <w:vAlign w:val="center"/>
          </w:tcPr>
          <w:p w:rsidR="00083A38" w:rsidRDefault="003911D6" w:rsidP="002B3E38">
            <w:pPr>
              <w:spacing w:after="0"/>
            </w:pPr>
            <w:r>
              <w:t xml:space="preserve">Samsung </w:t>
            </w:r>
            <w:proofErr w:type="spellStart"/>
            <w:r>
              <w:t>Galaxy</w:t>
            </w:r>
            <w:proofErr w:type="spellEnd"/>
            <w:r>
              <w:t xml:space="preserve"> </w:t>
            </w:r>
            <w:proofErr w:type="spellStart"/>
            <w:r>
              <w:t>Tab</w:t>
            </w:r>
            <w:proofErr w:type="spellEnd"/>
            <w:r>
              <w:t xml:space="preserve"> S2 </w:t>
            </w:r>
            <w:proofErr w:type="spellStart"/>
            <w:r>
              <w:t>WiFi</w:t>
            </w:r>
            <w:proofErr w:type="spellEnd"/>
            <w:r>
              <w:t xml:space="preserve"> (SM-T813)</w:t>
            </w:r>
          </w:p>
        </w:tc>
        <w:tc>
          <w:tcPr>
            <w:tcW w:w="3020" w:type="dxa"/>
            <w:vAlign w:val="center"/>
          </w:tcPr>
          <w:p w:rsidR="00083A38" w:rsidRDefault="003911D6" w:rsidP="00E4734E">
            <w:pPr>
              <w:spacing w:after="0"/>
              <w:jc w:val="right"/>
            </w:pPr>
            <w:r>
              <w:t>31</w:t>
            </w:r>
          </w:p>
        </w:tc>
        <w:tc>
          <w:tcPr>
            <w:tcW w:w="3020" w:type="dxa"/>
            <w:vAlign w:val="center"/>
          </w:tcPr>
          <w:p w:rsidR="00083A38" w:rsidRDefault="003911D6" w:rsidP="003911D6">
            <w:pPr>
              <w:spacing w:after="0"/>
              <w:jc w:val="right"/>
            </w:pPr>
            <w:r>
              <w:t>260</w:t>
            </w:r>
            <w:r w:rsidR="00083A38">
              <w:t>.</w:t>
            </w:r>
            <w:r>
              <w:t>394</w:t>
            </w:r>
            <w:r w:rsidR="00083A38">
              <w:t>,</w:t>
            </w:r>
            <w:r>
              <w:t>42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Pr="00F611D5" w:rsidRDefault="00F611D5" w:rsidP="00E4734E">
            <w:pPr>
              <w:spacing w:after="0"/>
              <w:rPr>
                <w:b/>
              </w:rPr>
            </w:pPr>
            <w:r w:rsidRPr="00F611D5">
              <w:rPr>
                <w:b/>
              </w:rPr>
              <w:t>Celkem</w:t>
            </w:r>
          </w:p>
        </w:tc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</w:pPr>
          </w:p>
        </w:tc>
        <w:tc>
          <w:tcPr>
            <w:tcW w:w="3020" w:type="dxa"/>
            <w:vAlign w:val="center"/>
          </w:tcPr>
          <w:p w:rsidR="003F1AC8" w:rsidRPr="00E4734E" w:rsidRDefault="003911D6" w:rsidP="003911D6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260</w:t>
            </w:r>
            <w:r w:rsidR="00F611D5">
              <w:rPr>
                <w:b/>
              </w:rPr>
              <w:t>.</w:t>
            </w:r>
            <w:r>
              <w:rPr>
                <w:b/>
              </w:rPr>
              <w:t>394</w:t>
            </w:r>
            <w:r w:rsidR="00F611D5">
              <w:rPr>
                <w:b/>
              </w:rPr>
              <w:t>,</w:t>
            </w:r>
            <w:r>
              <w:rPr>
                <w:b/>
              </w:rPr>
              <w:t>42</w:t>
            </w:r>
          </w:p>
        </w:tc>
      </w:tr>
    </w:tbl>
    <w:p w:rsidR="003F1AC8" w:rsidRDefault="003F1AC8" w:rsidP="003F1AC8">
      <w:pPr>
        <w:spacing w:after="0"/>
      </w:pPr>
    </w:p>
    <w:p w:rsidR="00E4734E" w:rsidRDefault="00E4734E" w:rsidP="003F1AC8">
      <w:pPr>
        <w:spacing w:after="0"/>
      </w:pPr>
    </w:p>
    <w:p w:rsidR="00E4734E" w:rsidRDefault="00E4734E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:rsidTr="00E4734E">
        <w:trPr>
          <w:trHeight w:val="2400"/>
        </w:trPr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>Dodavatel (datum, podpis, razítko)</w:t>
            </w:r>
            <w:r w:rsidR="00E4734E">
              <w:t>:</w:t>
            </w:r>
          </w:p>
          <w:p w:rsidR="00E4734E" w:rsidRDefault="00E4734E" w:rsidP="003F1AC8">
            <w:pPr>
              <w:spacing w:after="0"/>
            </w:pPr>
          </w:p>
          <w:p w:rsidR="003911D6" w:rsidRPr="003911D6" w:rsidRDefault="003911D6" w:rsidP="003911D6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911D6">
              <w:rPr>
                <w:color w:val="7F7F7F" w:themeColor="text1" w:themeTint="80"/>
                <w:sz w:val="20"/>
                <w:szCs w:val="20"/>
              </w:rPr>
              <w:t>Mironet.cz a.s.</w:t>
            </w:r>
          </w:p>
          <w:p w:rsidR="003911D6" w:rsidRPr="003911D6" w:rsidRDefault="003911D6" w:rsidP="003911D6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911D6">
              <w:rPr>
                <w:color w:val="7F7F7F" w:themeColor="text1" w:themeTint="80"/>
                <w:sz w:val="20"/>
                <w:szCs w:val="20"/>
              </w:rPr>
              <w:t xml:space="preserve">Nad </w:t>
            </w:r>
            <w:proofErr w:type="spellStart"/>
            <w:r w:rsidRPr="003911D6">
              <w:rPr>
                <w:color w:val="7F7F7F" w:themeColor="text1" w:themeTint="80"/>
                <w:sz w:val="20"/>
                <w:szCs w:val="20"/>
              </w:rPr>
              <w:t>Kajetánkou</w:t>
            </w:r>
            <w:proofErr w:type="spellEnd"/>
            <w:r w:rsidRPr="003911D6">
              <w:rPr>
                <w:color w:val="7F7F7F" w:themeColor="text1" w:themeTint="80"/>
                <w:sz w:val="20"/>
                <w:szCs w:val="20"/>
              </w:rPr>
              <w:t xml:space="preserve"> 26</w:t>
            </w:r>
          </w:p>
          <w:p w:rsidR="007E4349" w:rsidRPr="00CC4791" w:rsidRDefault="003911D6" w:rsidP="003911D6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911D6">
              <w:rPr>
                <w:color w:val="7F7F7F" w:themeColor="text1" w:themeTint="80"/>
                <w:sz w:val="20"/>
                <w:szCs w:val="20"/>
              </w:rPr>
              <w:t>169 00 Praha 6 - Břevnov</w:t>
            </w:r>
          </w:p>
          <w:p w:rsidR="007E4349" w:rsidRDefault="007E4349" w:rsidP="007E4349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FA720D" w:rsidRDefault="00FA720D" w:rsidP="003911D6">
            <w:pPr>
              <w:spacing w:after="0"/>
            </w:pPr>
          </w:p>
        </w:tc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>Odběratel (datum, podpis, razítko)</w:t>
            </w:r>
            <w:r w:rsidR="00E4734E">
              <w:t>:</w:t>
            </w:r>
          </w:p>
          <w:p w:rsidR="00CC4791" w:rsidRPr="00CC4791" w:rsidRDefault="00CC4791" w:rsidP="003F1AC8">
            <w:pPr>
              <w:spacing w:after="0"/>
              <w:rPr>
                <w:color w:val="7F7F7F" w:themeColor="text1" w:themeTint="80"/>
              </w:rPr>
            </w:pPr>
          </w:p>
          <w:p w:rsidR="00EC53E8" w:rsidRDefault="007E4349" w:rsidP="007E4349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CC4791">
              <w:rPr>
                <w:color w:val="7F7F7F" w:themeColor="text1" w:themeTint="80"/>
                <w:sz w:val="20"/>
                <w:szCs w:val="20"/>
              </w:rPr>
              <w:t>Karlínská obchodní akademie a VOŠE</w:t>
            </w:r>
            <w:r w:rsidRPr="00CC4791">
              <w:rPr>
                <w:color w:val="7F7F7F" w:themeColor="text1" w:themeTint="80"/>
                <w:sz w:val="20"/>
                <w:szCs w:val="20"/>
              </w:rPr>
              <w:br/>
              <w:t xml:space="preserve">Kollárova 271/5, </w:t>
            </w:r>
          </w:p>
          <w:p w:rsidR="007E4349" w:rsidRPr="00CC4791" w:rsidRDefault="007E4349" w:rsidP="007E4349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CC4791">
              <w:rPr>
                <w:color w:val="7F7F7F" w:themeColor="text1" w:themeTint="80"/>
                <w:sz w:val="20"/>
                <w:szCs w:val="20"/>
              </w:rPr>
              <w:t>186 00 Praha 8</w:t>
            </w:r>
          </w:p>
          <w:p w:rsidR="007E4349" w:rsidRPr="00CC4791" w:rsidRDefault="007E4349" w:rsidP="007E4349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7E4349" w:rsidRDefault="003A4A1D" w:rsidP="007E4349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Jan Z</w:t>
            </w:r>
            <w:r w:rsidR="007E4349">
              <w:rPr>
                <w:color w:val="7F7F7F" w:themeColor="text1" w:themeTint="80"/>
                <w:sz w:val="20"/>
                <w:szCs w:val="20"/>
              </w:rPr>
              <w:t>eman</w:t>
            </w:r>
          </w:p>
          <w:p w:rsidR="007E4349" w:rsidRDefault="007E4349" w:rsidP="007E4349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CC4791" w:rsidRDefault="003911D6" w:rsidP="003911D6">
            <w:pPr>
              <w:spacing w:after="0"/>
            </w:pPr>
            <w:r>
              <w:rPr>
                <w:color w:val="7F7F7F" w:themeColor="text1" w:themeTint="80"/>
                <w:sz w:val="20"/>
                <w:szCs w:val="20"/>
              </w:rPr>
              <w:t>24</w:t>
            </w:r>
            <w:r w:rsidR="007E4349">
              <w:rPr>
                <w:color w:val="7F7F7F" w:themeColor="text1" w:themeTint="80"/>
                <w:sz w:val="20"/>
                <w:szCs w:val="20"/>
              </w:rPr>
              <w:t>.</w:t>
            </w:r>
            <w:r>
              <w:rPr>
                <w:color w:val="7F7F7F" w:themeColor="text1" w:themeTint="80"/>
                <w:sz w:val="20"/>
                <w:szCs w:val="20"/>
              </w:rPr>
              <w:t>10</w:t>
            </w:r>
            <w:bookmarkStart w:id="0" w:name="_GoBack"/>
            <w:bookmarkEnd w:id="0"/>
            <w:r w:rsidR="007E4349">
              <w:rPr>
                <w:color w:val="7F7F7F" w:themeColor="text1" w:themeTint="80"/>
                <w:sz w:val="20"/>
                <w:szCs w:val="20"/>
              </w:rPr>
              <w:t>.2018</w:t>
            </w:r>
          </w:p>
        </w:tc>
      </w:tr>
    </w:tbl>
    <w:p w:rsidR="003F1AC8" w:rsidRDefault="003F1AC8" w:rsidP="003F1AC8">
      <w:pPr>
        <w:spacing w:after="0"/>
      </w:pPr>
    </w:p>
    <w:sectPr w:rsidR="003F1AC8" w:rsidSect="00DB63EA">
      <w:headerReference w:type="default" r:id="rId10"/>
      <w:pgSz w:w="11906" w:h="16838"/>
      <w:pgMar w:top="3402" w:right="1418" w:bottom="1701" w:left="141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1D" w:rsidRDefault="003A4A1D" w:rsidP="00422912">
      <w:r>
        <w:separator/>
      </w:r>
    </w:p>
  </w:endnote>
  <w:endnote w:type="continuationSeparator" w:id="0">
    <w:p w:rsidR="003A4A1D" w:rsidRDefault="003A4A1D" w:rsidP="004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1D" w:rsidRDefault="003A4A1D" w:rsidP="00422912">
      <w:r>
        <w:separator/>
      </w:r>
    </w:p>
  </w:footnote>
  <w:footnote w:type="continuationSeparator" w:id="0">
    <w:p w:rsidR="003A4A1D" w:rsidRDefault="003A4A1D" w:rsidP="0042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1D" w:rsidRDefault="003A4A1D" w:rsidP="00A101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E75E8C" wp14:editId="2A355F52">
          <wp:simplePos x="0" y="0"/>
          <wp:positionH relativeFrom="page">
            <wp:posOffset>-13970</wp:posOffset>
          </wp:positionH>
          <wp:positionV relativeFrom="page">
            <wp:posOffset>4445</wp:posOffset>
          </wp:positionV>
          <wp:extent cx="7559040" cy="10692384"/>
          <wp:effectExtent l="19050" t="0" r="3810" b="0"/>
          <wp:wrapNone/>
          <wp:docPr id="5" name="Obrázek 5" descr="hlavickovy_papir_IC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ICO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C8"/>
    <w:rsid w:val="00016073"/>
    <w:rsid w:val="00033684"/>
    <w:rsid w:val="00083A38"/>
    <w:rsid w:val="001246FF"/>
    <w:rsid w:val="00222409"/>
    <w:rsid w:val="002B3E38"/>
    <w:rsid w:val="003255D4"/>
    <w:rsid w:val="00356205"/>
    <w:rsid w:val="003911D6"/>
    <w:rsid w:val="003A4A1D"/>
    <w:rsid w:val="003F1AC8"/>
    <w:rsid w:val="004030EE"/>
    <w:rsid w:val="00422912"/>
    <w:rsid w:val="005872D4"/>
    <w:rsid w:val="006C3A70"/>
    <w:rsid w:val="007E4349"/>
    <w:rsid w:val="00A101B5"/>
    <w:rsid w:val="00A525B3"/>
    <w:rsid w:val="00A7325A"/>
    <w:rsid w:val="00AB117B"/>
    <w:rsid w:val="00B96D47"/>
    <w:rsid w:val="00CC4791"/>
    <w:rsid w:val="00CF0475"/>
    <w:rsid w:val="00D0340B"/>
    <w:rsid w:val="00DB63EA"/>
    <w:rsid w:val="00E30936"/>
    <w:rsid w:val="00E4734E"/>
    <w:rsid w:val="00EC53E8"/>
    <w:rsid w:val="00F611D5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B9BF42"/>
  <w15:chartTrackingRefBased/>
  <w15:docId w15:val="{612FCE73-9439-4407-9A89-2F2FFBB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91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912"/>
  </w:style>
  <w:style w:type="paragraph" w:styleId="Zpat">
    <w:name w:val="footer"/>
    <w:basedOn w:val="Normln"/>
    <w:link w:val="Zpat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912"/>
  </w:style>
  <w:style w:type="table" w:styleId="Mkatabulky">
    <w:name w:val="Table Grid"/>
    <w:basedOn w:val="Normlntabulka"/>
    <w:uiPriority w:val="39"/>
    <w:rsid w:val="003F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%20Office\&#352;koln&#237;%20&#353;ablony\Karl&#237;nsk&#225;%20OA%20a%20VO&#352;E-z&#225;kladn&#237;%200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69549FAADDB4896736E68E4FBFB98" ma:contentTypeVersion="1" ma:contentTypeDescription="Vytvoří nový dokument" ma:contentTypeScope="" ma:versionID="351f8a873b19157d03e32f577c8c34d4">
  <xsd:schema xmlns:xsd="http://www.w3.org/2001/XMLSchema" xmlns:xs="http://www.w3.org/2001/XMLSchema" xmlns:p="http://schemas.microsoft.com/office/2006/metadata/properties" xmlns:ns3="f96d1f90-275e-47fe-afb3-ae261ff27d38" targetNamespace="http://schemas.microsoft.com/office/2006/metadata/properties" ma:root="true" ma:fieldsID="40b0b705dd9cf7877aaefc30c81db097" ns3:_="">
    <xsd:import namespace="f96d1f90-275e-47fe-afb3-ae261ff27d3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d1f90-275e-47fe-afb3-ae261ff27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15A33C81-16E3-4DCA-AC0F-55DFCE10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d1f90-275e-47fe-afb3-ae261ff27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89054-423E-4BC3-A143-AF6F0509D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23AFB-A63C-4E33-9F2B-E90DD7A2F4FE}">
  <ds:schemaRefs>
    <ds:schemaRef ds:uri="http://purl.org/dc/elements/1.1/"/>
    <ds:schemaRef ds:uri="http://schemas.microsoft.com/office/2006/metadata/properties"/>
    <ds:schemaRef ds:uri="f96d1f90-275e-47fe-afb3-ae261ff27d3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50E69C-5042-48C4-B030-F67E33A1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Karlínská OA a VOŠE-základní 02</Template>
  <TotalTime>263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Košťálková Milada</dc:creator>
  <cp:keywords/>
  <dc:description/>
  <cp:lastModifiedBy>Zeman Jan</cp:lastModifiedBy>
  <cp:revision>13</cp:revision>
  <cp:lastPrinted>2018-09-14T12:02:00Z</cp:lastPrinted>
  <dcterms:created xsi:type="dcterms:W3CDTF">2018-06-27T10:13:00Z</dcterms:created>
  <dcterms:modified xsi:type="dcterms:W3CDTF">2018-10-24T06:48:00Z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0x010100A3469549FAADDB4896736E68E4FBFB98</vt:lpwstr>
  </property>
  <property fmtid="{D5CDD505-2E9C-101B-9397-08002B2CF9AE}" pid="3" name="IsMyDocuments">
    <vt:bool>true</vt:bool>
  </property>
</Properties>
</file>