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29" w:rsidRDefault="0039409F" w:rsidP="0087554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  <w:proofErr w:type="gramStart"/>
      <w:r>
        <w:rPr>
          <w:b/>
          <w:sz w:val="32"/>
          <w:szCs w:val="32"/>
        </w:rPr>
        <w:t>ke</w:t>
      </w:r>
      <w:proofErr w:type="gramEnd"/>
      <w:r>
        <w:rPr>
          <w:b/>
          <w:sz w:val="32"/>
          <w:szCs w:val="32"/>
        </w:rPr>
        <w:t xml:space="preserve"> </w:t>
      </w:r>
    </w:p>
    <w:p w:rsidR="001A14F7" w:rsidRPr="0066358B" w:rsidRDefault="005D3629" w:rsidP="0087554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SMLOUVĚ</w:t>
      </w:r>
      <w:r w:rsidR="00875541" w:rsidRPr="0066358B">
        <w:rPr>
          <w:b/>
          <w:sz w:val="32"/>
          <w:szCs w:val="32"/>
        </w:rPr>
        <w:t xml:space="preserve"> O UŽÍVÁNÍ</w:t>
      </w:r>
    </w:p>
    <w:p w:rsidR="00875541" w:rsidRDefault="008D2B21" w:rsidP="00875541">
      <w:pPr>
        <w:spacing w:after="0"/>
        <w:jc w:val="center"/>
      </w:pPr>
      <w:r>
        <w:t>u</w:t>
      </w:r>
      <w:r w:rsidR="005D3629">
        <w:t>zavřené</w:t>
      </w:r>
      <w:r w:rsidR="00875541">
        <w:t xml:space="preserve"> dne</w:t>
      </w:r>
      <w:r w:rsidR="00C246B3">
        <w:t xml:space="preserve"> 1.</w:t>
      </w:r>
      <w:r w:rsidR="00B118FB">
        <w:t xml:space="preserve"> </w:t>
      </w:r>
      <w:r w:rsidR="00C246B3">
        <w:t>11.</w:t>
      </w:r>
      <w:r w:rsidR="00B118FB">
        <w:t xml:space="preserve"> </w:t>
      </w:r>
      <w:r w:rsidR="00C246B3">
        <w:t>2016</w:t>
      </w:r>
    </w:p>
    <w:p w:rsidR="00875541" w:rsidRDefault="00875541" w:rsidP="00875541">
      <w:pPr>
        <w:spacing w:after="0"/>
        <w:jc w:val="center"/>
      </w:pPr>
      <w:r>
        <w:t>podle zákona č. 89/2012 Sb., občanský zákoník, mezi smluvními stranami, kterými jsou:</w:t>
      </w:r>
    </w:p>
    <w:p w:rsidR="00875541" w:rsidRDefault="00875541" w:rsidP="00875541">
      <w:pPr>
        <w:spacing w:after="0"/>
        <w:jc w:val="center"/>
      </w:pPr>
    </w:p>
    <w:p w:rsidR="00875541" w:rsidRDefault="00875541" w:rsidP="00875541">
      <w:pPr>
        <w:spacing w:after="0"/>
        <w:jc w:val="center"/>
      </w:pPr>
    </w:p>
    <w:p w:rsidR="00875541" w:rsidRPr="00875541" w:rsidRDefault="00875541" w:rsidP="00875541">
      <w:pPr>
        <w:spacing w:after="0"/>
        <w:rPr>
          <w:b/>
        </w:rPr>
      </w:pPr>
      <w:r w:rsidRPr="00875541">
        <w:rPr>
          <w:b/>
        </w:rPr>
        <w:t>Centrum kociánka</w:t>
      </w:r>
    </w:p>
    <w:p w:rsidR="00875541" w:rsidRDefault="00875541" w:rsidP="00875541">
      <w:pPr>
        <w:spacing w:after="0"/>
      </w:pPr>
      <w:r>
        <w:t>Se sídlem: Kociánka 93/2, Brno, PSČ 612 47</w:t>
      </w:r>
    </w:p>
    <w:p w:rsidR="00875541" w:rsidRDefault="00875541" w:rsidP="00875541">
      <w:pPr>
        <w:spacing w:after="0"/>
      </w:pPr>
      <w:r>
        <w:t>Jednající ředitelem Mgr. Tomáše Komárkem</w:t>
      </w:r>
    </w:p>
    <w:p w:rsidR="00875541" w:rsidRDefault="00875541" w:rsidP="00875541">
      <w:pPr>
        <w:spacing w:after="0"/>
      </w:pPr>
      <w:r>
        <w:t>IČ: 00093378</w:t>
      </w:r>
    </w:p>
    <w:p w:rsidR="00875541" w:rsidRDefault="00875541" w:rsidP="00875541">
      <w:pPr>
        <w:spacing w:after="0"/>
      </w:pPr>
      <w:r>
        <w:t>DIČ: CZ00093378</w:t>
      </w:r>
    </w:p>
    <w:p w:rsidR="00875541" w:rsidRDefault="00875541" w:rsidP="00875541">
      <w:pPr>
        <w:spacing w:after="0"/>
      </w:pPr>
      <w:r>
        <w:t xml:space="preserve">Bankovní spojení: </w:t>
      </w:r>
    </w:p>
    <w:p w:rsidR="00875541" w:rsidRDefault="00875541" w:rsidP="00875541">
      <w:pPr>
        <w:spacing w:after="0"/>
      </w:pPr>
      <w:r>
        <w:t>Státní příspěvková organizace zřízená Ministerstvem práce a sociálních věcí</w:t>
      </w:r>
    </w:p>
    <w:p w:rsidR="00875541" w:rsidRDefault="00875541" w:rsidP="00875541">
      <w:pPr>
        <w:spacing w:after="0"/>
      </w:pPr>
      <w:r>
        <w:t>na straně jedné (dále jen „CK“)</w:t>
      </w:r>
    </w:p>
    <w:p w:rsidR="00875541" w:rsidRDefault="00875541" w:rsidP="00875541">
      <w:pPr>
        <w:spacing w:after="0"/>
        <w:rPr>
          <w:b/>
        </w:rPr>
      </w:pPr>
    </w:p>
    <w:p w:rsidR="0066358B" w:rsidRPr="00875541" w:rsidRDefault="0066358B" w:rsidP="00875541">
      <w:pPr>
        <w:spacing w:after="0"/>
        <w:rPr>
          <w:b/>
        </w:rPr>
      </w:pPr>
    </w:p>
    <w:p w:rsidR="00875541" w:rsidRDefault="00875541" w:rsidP="00875541">
      <w:pPr>
        <w:spacing w:after="0"/>
        <w:rPr>
          <w:b/>
        </w:rPr>
      </w:pPr>
      <w:r w:rsidRPr="00875541">
        <w:rPr>
          <w:b/>
        </w:rPr>
        <w:t>Ministerstvo práce a sociálních věcí ČR</w:t>
      </w:r>
    </w:p>
    <w:p w:rsidR="00875541" w:rsidRPr="00875541" w:rsidRDefault="00875541" w:rsidP="00875541">
      <w:pPr>
        <w:spacing w:after="0"/>
      </w:pPr>
      <w:r>
        <w:t>S</w:t>
      </w:r>
      <w:r w:rsidRPr="00875541">
        <w:t>e sídlem: Na Poříčním právu 376/1, Praha 2, PSČ 128 00</w:t>
      </w:r>
    </w:p>
    <w:p w:rsidR="00875541" w:rsidRPr="00875541" w:rsidRDefault="00875541" w:rsidP="00875541">
      <w:pPr>
        <w:spacing w:after="0"/>
      </w:pPr>
      <w:r w:rsidRPr="00875541">
        <w:t>IČ: 00551023</w:t>
      </w:r>
    </w:p>
    <w:p w:rsidR="00875541" w:rsidRPr="00875541" w:rsidRDefault="00875541" w:rsidP="00875541">
      <w:pPr>
        <w:spacing w:after="0"/>
      </w:pPr>
      <w:r w:rsidRPr="00875541">
        <w:t xml:space="preserve">Zastoupeno </w:t>
      </w:r>
      <w:r w:rsidR="006A2890" w:rsidRPr="0066358B">
        <w:t>z</w:t>
      </w:r>
      <w:r w:rsidR="006A2890">
        <w:t>ástupkyní</w:t>
      </w:r>
      <w:r w:rsidR="006A2890" w:rsidRPr="0066358B">
        <w:t xml:space="preserve"> ředitele odboru řízení projektů </w:t>
      </w:r>
      <w:r w:rsidRPr="00875541">
        <w:t>Ing. Ladou Hlaváčkovou</w:t>
      </w:r>
    </w:p>
    <w:p w:rsidR="00875541" w:rsidRDefault="00875541" w:rsidP="00875541">
      <w:pPr>
        <w:spacing w:after="0"/>
      </w:pPr>
      <w:r w:rsidRPr="00875541">
        <w:t xml:space="preserve">Telefon, e-mail: </w:t>
      </w:r>
    </w:p>
    <w:p w:rsidR="00A64DAC" w:rsidRDefault="00A64DAC" w:rsidP="00875541">
      <w:pPr>
        <w:spacing w:after="0"/>
      </w:pPr>
      <w:r>
        <w:t>(dále jen „MPSV“)</w:t>
      </w:r>
    </w:p>
    <w:p w:rsidR="00A64DAC" w:rsidRDefault="00A64DAC" w:rsidP="00875541">
      <w:pPr>
        <w:spacing w:after="0"/>
      </w:pPr>
    </w:p>
    <w:p w:rsidR="0066358B" w:rsidRDefault="0066358B" w:rsidP="00875541">
      <w:pPr>
        <w:spacing w:after="0"/>
      </w:pPr>
    </w:p>
    <w:p w:rsidR="0066358B" w:rsidRDefault="0066358B" w:rsidP="00875541">
      <w:pPr>
        <w:spacing w:after="0"/>
      </w:pPr>
    </w:p>
    <w:p w:rsidR="00A64DAC" w:rsidRPr="0066358B" w:rsidRDefault="00A64DAC" w:rsidP="00A64DAC">
      <w:pPr>
        <w:spacing w:after="0"/>
        <w:jc w:val="center"/>
        <w:rPr>
          <w:b/>
          <w:sz w:val="24"/>
          <w:szCs w:val="24"/>
        </w:rPr>
      </w:pPr>
      <w:r w:rsidRPr="0066358B">
        <w:rPr>
          <w:b/>
          <w:sz w:val="24"/>
          <w:szCs w:val="24"/>
        </w:rPr>
        <w:t>I.</w:t>
      </w:r>
    </w:p>
    <w:p w:rsidR="00A64DAC" w:rsidRPr="0066358B" w:rsidRDefault="00A64DAC" w:rsidP="00A64DAC">
      <w:pPr>
        <w:jc w:val="center"/>
        <w:rPr>
          <w:b/>
          <w:sz w:val="24"/>
          <w:szCs w:val="24"/>
        </w:rPr>
      </w:pPr>
      <w:r w:rsidRPr="0066358B">
        <w:rPr>
          <w:b/>
          <w:sz w:val="24"/>
          <w:szCs w:val="24"/>
        </w:rPr>
        <w:t xml:space="preserve">Předmět </w:t>
      </w:r>
      <w:r w:rsidR="0039409F">
        <w:rPr>
          <w:b/>
          <w:sz w:val="24"/>
          <w:szCs w:val="24"/>
        </w:rPr>
        <w:t>dodatku</w:t>
      </w:r>
    </w:p>
    <w:p w:rsidR="00C246B3" w:rsidRDefault="0039409F" w:rsidP="00EF571A">
      <w:pPr>
        <w:jc w:val="both"/>
      </w:pPr>
      <w:r>
        <w:t>Smluvní strany výše uvedeného dne měsíce a roku uzavřely smlouvu o užívání, kterou projevily vůli změnit v</w:t>
      </w:r>
      <w:r w:rsidR="002A6773">
        <w:t> </w:t>
      </w:r>
      <w:proofErr w:type="spellStart"/>
      <w:r w:rsidR="002A6773">
        <w:t>ust</w:t>
      </w:r>
      <w:proofErr w:type="spellEnd"/>
      <w:r w:rsidR="002A6773">
        <w:t xml:space="preserve">. I. 1 A/ a </w:t>
      </w:r>
      <w:proofErr w:type="spellStart"/>
      <w:r w:rsidR="00B118FB">
        <w:t>ust</w:t>
      </w:r>
      <w:proofErr w:type="spellEnd"/>
      <w:r w:rsidR="00B118FB">
        <w:t>. IV. 6.</w:t>
      </w:r>
      <w:r>
        <w:t xml:space="preserve">, </w:t>
      </w:r>
      <w:r w:rsidR="00C246B3">
        <w:t xml:space="preserve">a </w:t>
      </w:r>
      <w:r w:rsidR="000A2E36">
        <w:t xml:space="preserve">nahrazují původní </w:t>
      </w:r>
      <w:r w:rsidR="00C246B3">
        <w:t>přílohu č.</w:t>
      </w:r>
      <w:r w:rsidR="00B118FB">
        <w:t xml:space="preserve"> </w:t>
      </w:r>
      <w:r w:rsidR="00C246B3">
        <w:t>1 smlouvy</w:t>
      </w:r>
      <w:r w:rsidR="000A2E36">
        <w:t xml:space="preserve"> novou přílohou č.</w:t>
      </w:r>
      <w:r w:rsidR="00B118FB">
        <w:t xml:space="preserve"> </w:t>
      </w:r>
      <w:r w:rsidR="000A2E36">
        <w:t>1</w:t>
      </w:r>
      <w:r w:rsidR="00C246B3">
        <w:t>.</w:t>
      </w:r>
    </w:p>
    <w:p w:rsidR="00C246B3" w:rsidRDefault="00C246B3" w:rsidP="00EF571A">
      <w:pPr>
        <w:jc w:val="both"/>
      </w:pPr>
    </w:p>
    <w:p w:rsidR="0066358B" w:rsidRDefault="00C246B3" w:rsidP="00EF571A">
      <w:pPr>
        <w:jc w:val="both"/>
      </w:pPr>
      <w:r>
        <w:t xml:space="preserve">Ustanovení článku smlouvy článek </w:t>
      </w:r>
      <w:r w:rsidR="002A6773">
        <w:t xml:space="preserve">I. </w:t>
      </w:r>
      <w:r>
        <w:t xml:space="preserve">bod </w:t>
      </w:r>
      <w:r w:rsidR="002A6773">
        <w:t>1</w:t>
      </w:r>
      <w:r>
        <w:t xml:space="preserve">.1 písmeno </w:t>
      </w:r>
      <w:r w:rsidR="002A6773">
        <w:t xml:space="preserve"> A/ </w:t>
      </w:r>
      <w:r>
        <w:t>nově zní</w:t>
      </w:r>
      <w:r w:rsidR="0039409F">
        <w:t xml:space="preserve">: </w:t>
      </w:r>
    </w:p>
    <w:p w:rsidR="002A6773" w:rsidRPr="00C246B3" w:rsidRDefault="002A6773" w:rsidP="002A6773">
      <w:pPr>
        <w:jc w:val="both"/>
        <w:rPr>
          <w:i/>
          <w:u w:val="single"/>
        </w:rPr>
      </w:pPr>
      <w:r w:rsidRPr="00C246B3">
        <w:rPr>
          <w:i/>
          <w:u w:val="single"/>
        </w:rPr>
        <w:t>A/ Prostory o celkové výměře 23,32m</w:t>
      </w:r>
      <w:r w:rsidRPr="00C246B3">
        <w:rPr>
          <w:i/>
          <w:u w:val="single"/>
          <w:vertAlign w:val="superscript"/>
        </w:rPr>
        <w:t>2</w:t>
      </w:r>
      <w:r w:rsidRPr="00C246B3">
        <w:rPr>
          <w:i/>
          <w:u w:val="single"/>
        </w:rPr>
        <w:t xml:space="preserve"> umístěné v I. nadzemním podlaží </w:t>
      </w:r>
      <w:r w:rsidR="00396BA1">
        <w:rPr>
          <w:i/>
          <w:u w:val="single"/>
        </w:rPr>
        <w:t xml:space="preserve">budovy </w:t>
      </w:r>
      <w:r w:rsidRPr="00C246B3">
        <w:rPr>
          <w:i/>
          <w:u w:val="single"/>
        </w:rPr>
        <w:t>č. p.</w:t>
      </w:r>
      <w:r w:rsidR="00396BA1">
        <w:rPr>
          <w:i/>
          <w:u w:val="single"/>
        </w:rPr>
        <w:t xml:space="preserve"> 2801 – </w:t>
      </w:r>
      <w:r w:rsidR="00396BA1" w:rsidRPr="00C246B3">
        <w:rPr>
          <w:i/>
          <w:u w:val="single"/>
        </w:rPr>
        <w:t>stavby</w:t>
      </w:r>
      <w:r w:rsidR="00396BA1">
        <w:rPr>
          <w:i/>
          <w:u w:val="single"/>
        </w:rPr>
        <w:t xml:space="preserve"> občanské vybavenosti </w:t>
      </w:r>
      <w:r w:rsidRPr="00C246B3">
        <w:rPr>
          <w:i/>
          <w:u w:val="single"/>
        </w:rPr>
        <w:t>, kter</w:t>
      </w:r>
      <w:r w:rsidR="00744832">
        <w:rPr>
          <w:i/>
          <w:u w:val="single"/>
        </w:rPr>
        <w:t>á je součástí pozemku p. č. 4186</w:t>
      </w:r>
      <w:r w:rsidRPr="00C246B3">
        <w:rPr>
          <w:i/>
          <w:u w:val="single"/>
        </w:rPr>
        <w:t xml:space="preserve"> v obci Brno a </w:t>
      </w:r>
      <w:r w:rsidR="00744832">
        <w:rPr>
          <w:i/>
          <w:u w:val="single"/>
        </w:rPr>
        <w:t>katastrálního</w:t>
      </w:r>
      <w:r w:rsidRPr="00C246B3">
        <w:rPr>
          <w:i/>
          <w:u w:val="single"/>
        </w:rPr>
        <w:t xml:space="preserve"> území Královo Pole (dále též „budova“),</w:t>
      </w:r>
      <w:r w:rsidR="00396BA1">
        <w:rPr>
          <w:i/>
          <w:u w:val="single"/>
        </w:rPr>
        <w:t xml:space="preserve"> LV 2679, </w:t>
      </w:r>
      <w:r w:rsidRPr="00C246B3">
        <w:rPr>
          <w:i/>
          <w:u w:val="single"/>
        </w:rPr>
        <w:t xml:space="preserve"> </w:t>
      </w:r>
      <w:r w:rsidR="00B838A5">
        <w:rPr>
          <w:i/>
          <w:u w:val="single"/>
        </w:rPr>
        <w:t xml:space="preserve">na adrese Brno, Kociánka 6a, </w:t>
      </w:r>
      <w:r w:rsidRPr="00C246B3">
        <w:rPr>
          <w:i/>
          <w:u w:val="single"/>
        </w:rPr>
        <w:t xml:space="preserve">za účelem výkonu administrativních činností spojených s realizací IP </w:t>
      </w:r>
      <w:r w:rsidRPr="00FB4E18">
        <w:rPr>
          <w:i/>
          <w:u w:val="single"/>
        </w:rPr>
        <w:t>Systémový rozvoj a podpora nástrojů sociálně – právní ochrany dětí (</w:t>
      </w:r>
      <w:proofErr w:type="spellStart"/>
      <w:r w:rsidRPr="00FB4E18">
        <w:rPr>
          <w:i/>
          <w:u w:val="single"/>
        </w:rPr>
        <w:t>reg</w:t>
      </w:r>
      <w:proofErr w:type="spellEnd"/>
      <w:r w:rsidRPr="00FB4E18">
        <w:rPr>
          <w:i/>
          <w:u w:val="single"/>
        </w:rPr>
        <w:t xml:space="preserve">. </w:t>
      </w:r>
      <w:proofErr w:type="gramStart"/>
      <w:r w:rsidRPr="00FB4E18">
        <w:rPr>
          <w:i/>
          <w:u w:val="single"/>
        </w:rPr>
        <w:t>č.</w:t>
      </w:r>
      <w:proofErr w:type="gramEnd"/>
      <w:r w:rsidRPr="00FB4E18">
        <w:rPr>
          <w:i/>
          <w:u w:val="single"/>
        </w:rPr>
        <w:t xml:space="preserve">  CZ.03.2.63/0.0/0.0/15_017/0001687) </w:t>
      </w:r>
      <w:r w:rsidRPr="00C246B3">
        <w:rPr>
          <w:i/>
          <w:u w:val="single"/>
        </w:rPr>
        <w:t>a MPSV je do užívání přijímá.“</w:t>
      </w:r>
    </w:p>
    <w:p w:rsidR="00A323DB" w:rsidRDefault="00A323DB" w:rsidP="00C246B3">
      <w:pPr>
        <w:jc w:val="both"/>
        <w:rPr>
          <w:i/>
          <w:u w:val="single"/>
        </w:rPr>
      </w:pPr>
    </w:p>
    <w:p w:rsidR="00A323DB" w:rsidRDefault="00A323DB" w:rsidP="00A323DB">
      <w:pPr>
        <w:jc w:val="both"/>
      </w:pPr>
      <w:r>
        <w:t xml:space="preserve">Ustanovení článku smlouvy článek II. bod 2.1 písmeno  B/ nově zní: </w:t>
      </w:r>
    </w:p>
    <w:p w:rsidR="00A323DB" w:rsidRDefault="00A323DB" w:rsidP="00C246B3">
      <w:pPr>
        <w:jc w:val="both"/>
        <w:rPr>
          <w:i/>
          <w:u w:val="single"/>
        </w:rPr>
      </w:pPr>
    </w:p>
    <w:p w:rsidR="008A6431" w:rsidRPr="00FB4E18" w:rsidRDefault="00B118FB" w:rsidP="00FB4E18">
      <w:pPr>
        <w:rPr>
          <w:sz w:val="24"/>
          <w:szCs w:val="24"/>
        </w:rPr>
      </w:pPr>
      <w:r w:rsidRPr="00FB4E18">
        <w:rPr>
          <w:i/>
          <w:u w:val="single"/>
        </w:rPr>
        <w:t>B/Prodloužení projektu "Podpora implementace dětských skupin"</w:t>
      </w:r>
      <w:r w:rsidR="00FB4E18">
        <w:rPr>
          <w:i/>
          <w:u w:val="single"/>
        </w:rPr>
        <w:t xml:space="preserve"> (</w:t>
      </w:r>
      <w:proofErr w:type="spellStart"/>
      <w:r w:rsidR="00FB4E18">
        <w:rPr>
          <w:i/>
          <w:u w:val="single"/>
        </w:rPr>
        <w:t>reg</w:t>
      </w:r>
      <w:proofErr w:type="spellEnd"/>
      <w:r w:rsidR="00FB4E18">
        <w:rPr>
          <w:i/>
          <w:u w:val="single"/>
        </w:rPr>
        <w:t xml:space="preserve">. </w:t>
      </w:r>
      <w:proofErr w:type="gramStart"/>
      <w:r w:rsidR="00FB4E18">
        <w:rPr>
          <w:i/>
          <w:u w:val="single"/>
        </w:rPr>
        <w:t>č.</w:t>
      </w:r>
      <w:proofErr w:type="gramEnd"/>
      <w:r w:rsidR="00FB4E18">
        <w:rPr>
          <w:i/>
          <w:u w:val="single"/>
        </w:rPr>
        <w:t xml:space="preserve"> </w:t>
      </w:r>
      <w:r w:rsidR="00FB4E18" w:rsidRPr="00FB4E18">
        <w:rPr>
          <w:i/>
          <w:u w:val="single"/>
        </w:rPr>
        <w:t>CZ.03.1.51/0.0/0.0/15_009/0002266</w:t>
      </w:r>
      <w:r w:rsidR="00FB4E18" w:rsidRPr="00FB4E18">
        <w:rPr>
          <w:i/>
          <w:u w:val="single"/>
        </w:rPr>
        <w:t>)</w:t>
      </w:r>
      <w:r w:rsidRPr="00FB4E18">
        <w:rPr>
          <w:i/>
          <w:u w:val="single"/>
        </w:rPr>
        <w:t xml:space="preserve"> do 31. 12. 2020.</w:t>
      </w:r>
    </w:p>
    <w:p w:rsidR="008A6431" w:rsidRDefault="008A6431" w:rsidP="00C246B3">
      <w:pPr>
        <w:jc w:val="both"/>
      </w:pPr>
    </w:p>
    <w:p w:rsidR="00C246B3" w:rsidRDefault="00C246B3" w:rsidP="00C406BB">
      <w:pPr>
        <w:jc w:val="both"/>
        <w:rPr>
          <w:i/>
        </w:rPr>
      </w:pPr>
      <w:r>
        <w:t>U</w:t>
      </w:r>
      <w:r w:rsidR="00744832">
        <w:t>stanovení článku</w:t>
      </w:r>
      <w:r>
        <w:t xml:space="preserve"> IV.</w:t>
      </w:r>
      <w:r w:rsidR="00744832">
        <w:t xml:space="preserve"> bod</w:t>
      </w:r>
      <w:r>
        <w:t xml:space="preserve"> 6. nově zní: </w:t>
      </w:r>
    </w:p>
    <w:p w:rsidR="00B8593F" w:rsidRPr="008A6431" w:rsidRDefault="002A6773" w:rsidP="00C406BB">
      <w:pPr>
        <w:jc w:val="both"/>
        <w:rPr>
          <w:i/>
          <w:u w:val="single"/>
        </w:rPr>
      </w:pPr>
      <w:r w:rsidRPr="008A6431">
        <w:rPr>
          <w:i/>
          <w:u w:val="single"/>
        </w:rPr>
        <w:t xml:space="preserve"> </w:t>
      </w:r>
      <w:r w:rsidR="0039409F" w:rsidRPr="008A6431">
        <w:rPr>
          <w:i/>
          <w:u w:val="single"/>
        </w:rPr>
        <w:t>„</w:t>
      </w:r>
      <w:r w:rsidR="00B8593F" w:rsidRPr="008A6431">
        <w:rPr>
          <w:i/>
          <w:u w:val="single"/>
        </w:rPr>
        <w:t>IV.</w:t>
      </w:r>
      <w:r w:rsidR="00871730" w:rsidRPr="008A6431">
        <w:rPr>
          <w:i/>
          <w:u w:val="single"/>
        </w:rPr>
        <w:t xml:space="preserve"> </w:t>
      </w:r>
      <w:r w:rsidR="00B8593F" w:rsidRPr="008A6431">
        <w:rPr>
          <w:i/>
          <w:u w:val="single"/>
        </w:rPr>
        <w:t>6 Smluvní strany sjednaly pro zajištění komunikace ve všech záležitostech Smlouvy o užívání následující kontaktní osoby:</w:t>
      </w:r>
    </w:p>
    <w:p w:rsidR="0039409F" w:rsidRPr="00744832" w:rsidRDefault="007640DA" w:rsidP="0039409F">
      <w:pPr>
        <w:spacing w:after="0"/>
        <w:ind w:left="2832" w:hanging="2832"/>
        <w:jc w:val="both"/>
        <w:rPr>
          <w:i/>
          <w:u w:val="single"/>
        </w:rPr>
      </w:pPr>
      <w:r w:rsidRPr="00744832">
        <w:rPr>
          <w:i/>
          <w:u w:val="single"/>
        </w:rPr>
        <w:t>Kontaktní osoby</w:t>
      </w:r>
      <w:r w:rsidR="00B8593F" w:rsidRPr="00744832">
        <w:rPr>
          <w:i/>
          <w:u w:val="single"/>
        </w:rPr>
        <w:t xml:space="preserve"> CK </w:t>
      </w:r>
      <w:r w:rsidRPr="00744832">
        <w:rPr>
          <w:i/>
          <w:u w:val="single"/>
        </w:rPr>
        <w:t xml:space="preserve"> -</w:t>
      </w:r>
      <w:r w:rsidR="00B8593F" w:rsidRPr="00744832">
        <w:rPr>
          <w:i/>
          <w:u w:val="single"/>
        </w:rPr>
        <w:t xml:space="preserve"> </w:t>
      </w:r>
      <w:r w:rsidR="0039409F" w:rsidRPr="00744832">
        <w:rPr>
          <w:i/>
          <w:u w:val="single"/>
        </w:rPr>
        <w:tab/>
      </w:r>
      <w:r w:rsidR="00B8593F" w:rsidRPr="00744832">
        <w:rPr>
          <w:i/>
          <w:u w:val="single"/>
        </w:rPr>
        <w:t xml:space="preserve"> </w:t>
      </w:r>
    </w:p>
    <w:p w:rsidR="007640DA" w:rsidRPr="00744832" w:rsidRDefault="00FB4E18" w:rsidP="007640DA">
      <w:pPr>
        <w:spacing w:after="0"/>
        <w:ind w:left="2832"/>
        <w:jc w:val="both"/>
        <w:rPr>
          <w:i/>
          <w:u w:val="single"/>
        </w:rPr>
      </w:pPr>
      <w:r>
        <w:rPr>
          <w:i/>
          <w:u w:val="single"/>
        </w:rPr>
        <w:t xml:space="preserve">e-mail: </w:t>
      </w:r>
    </w:p>
    <w:p w:rsidR="00B118FB" w:rsidRPr="00FB4E18" w:rsidRDefault="007640DA" w:rsidP="00B118FB">
      <w:pPr>
        <w:spacing w:after="0"/>
        <w:ind w:left="2832" w:hanging="2832"/>
        <w:jc w:val="both"/>
        <w:rPr>
          <w:i/>
          <w:u w:val="single"/>
        </w:rPr>
      </w:pPr>
      <w:r w:rsidRPr="00744832">
        <w:rPr>
          <w:i/>
          <w:u w:val="single"/>
        </w:rPr>
        <w:t>Kontaktní osoby MPSV -</w:t>
      </w:r>
      <w:r w:rsidRPr="00744832">
        <w:rPr>
          <w:i/>
          <w:u w:val="single"/>
        </w:rPr>
        <w:tab/>
      </w:r>
      <w:r w:rsidR="00B118FB" w:rsidRPr="00FB4E18">
        <w:rPr>
          <w:i/>
          <w:u w:val="single"/>
        </w:rPr>
        <w:t xml:space="preserve">A/ </w:t>
      </w:r>
    </w:p>
    <w:p w:rsidR="007640DA" w:rsidRPr="00FB4E18" w:rsidRDefault="00B118FB" w:rsidP="00B118FB">
      <w:pPr>
        <w:spacing w:after="0"/>
        <w:ind w:left="2832"/>
        <w:jc w:val="both"/>
        <w:rPr>
          <w:i/>
          <w:u w:val="single"/>
        </w:rPr>
      </w:pPr>
      <w:r w:rsidRPr="00FB4E18">
        <w:rPr>
          <w:i/>
          <w:u w:val="single"/>
        </w:rPr>
        <w:t xml:space="preserve">e-mail: </w:t>
      </w:r>
    </w:p>
    <w:p w:rsidR="00FB4E18" w:rsidRDefault="00B118FB" w:rsidP="00B118FB">
      <w:pPr>
        <w:spacing w:after="0"/>
        <w:ind w:left="2832"/>
        <w:jc w:val="both"/>
        <w:rPr>
          <w:i/>
          <w:u w:val="single"/>
        </w:rPr>
      </w:pPr>
      <w:r w:rsidRPr="00FB4E18">
        <w:rPr>
          <w:i/>
          <w:u w:val="single"/>
        </w:rPr>
        <w:t>B/</w:t>
      </w:r>
    </w:p>
    <w:p w:rsidR="00B118FB" w:rsidRPr="00FB4E18" w:rsidRDefault="00B118FB" w:rsidP="00B118FB">
      <w:pPr>
        <w:spacing w:after="0"/>
        <w:ind w:left="2832"/>
        <w:jc w:val="both"/>
        <w:rPr>
          <w:i/>
          <w:u w:val="single"/>
        </w:rPr>
      </w:pPr>
      <w:r w:rsidRPr="00FB4E18">
        <w:rPr>
          <w:i/>
          <w:u w:val="single"/>
        </w:rPr>
        <w:t xml:space="preserve">e-mail: </w:t>
      </w:r>
    </w:p>
    <w:p w:rsidR="005D3629" w:rsidRDefault="005D3629" w:rsidP="0039409F">
      <w:pPr>
        <w:keepNext/>
        <w:spacing w:after="0"/>
        <w:jc w:val="center"/>
        <w:rPr>
          <w:b/>
          <w:sz w:val="24"/>
          <w:szCs w:val="24"/>
        </w:rPr>
      </w:pPr>
    </w:p>
    <w:p w:rsidR="0066358B" w:rsidRPr="0066358B" w:rsidRDefault="0066358B" w:rsidP="0039409F">
      <w:pPr>
        <w:keepNext/>
        <w:spacing w:after="0"/>
        <w:jc w:val="center"/>
        <w:rPr>
          <w:b/>
          <w:sz w:val="24"/>
          <w:szCs w:val="24"/>
        </w:rPr>
      </w:pPr>
      <w:r w:rsidRPr="0066358B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</w:p>
    <w:p w:rsidR="0039409F" w:rsidRPr="0066358B" w:rsidRDefault="0066358B" w:rsidP="0039409F">
      <w:pPr>
        <w:keepNext/>
        <w:jc w:val="center"/>
        <w:rPr>
          <w:b/>
          <w:sz w:val="24"/>
          <w:szCs w:val="24"/>
        </w:rPr>
      </w:pPr>
      <w:r w:rsidRPr="0066358B">
        <w:rPr>
          <w:b/>
          <w:sz w:val="24"/>
          <w:szCs w:val="24"/>
        </w:rPr>
        <w:t>Závěrečná ustanovení</w:t>
      </w:r>
    </w:p>
    <w:p w:rsidR="0066358B" w:rsidRDefault="0066358B" w:rsidP="009D378B">
      <w:pPr>
        <w:jc w:val="both"/>
      </w:pPr>
      <w:r>
        <w:t>II.</w:t>
      </w:r>
      <w:r w:rsidR="004B4C68">
        <w:t xml:space="preserve"> </w:t>
      </w:r>
      <w:r>
        <w:t xml:space="preserve">1 </w:t>
      </w:r>
      <w:r w:rsidR="0039409F">
        <w:t>Dodatek č. 1 je vyhotoven</w:t>
      </w:r>
      <w:r>
        <w:t xml:space="preserve"> ve </w:t>
      </w:r>
      <w:proofErr w:type="gramStart"/>
      <w:r>
        <w:t>čtyřech</w:t>
      </w:r>
      <w:proofErr w:type="gramEnd"/>
      <w:r>
        <w:t xml:space="preserve"> </w:t>
      </w:r>
      <w:proofErr w:type="spellStart"/>
      <w:r>
        <w:t>paré</w:t>
      </w:r>
      <w:proofErr w:type="spellEnd"/>
      <w:r>
        <w:t xml:space="preserve"> s platností originálu. Po podpisu obdrží CK jedno vyhotovení a MPSV tři vyhotovení.</w:t>
      </w:r>
    </w:p>
    <w:p w:rsidR="0039409F" w:rsidRDefault="0039409F" w:rsidP="0039409F">
      <w:pPr>
        <w:jc w:val="both"/>
      </w:pPr>
      <w:r>
        <w:t>II. 2 Veškeré ostatní ustanovení</w:t>
      </w:r>
      <w:r w:rsidR="00744832">
        <w:t xml:space="preserve"> smlouvy</w:t>
      </w:r>
      <w:r>
        <w:t>, jež nejsou předmětem tohoto dodatku, zůstávají v platnosti.</w:t>
      </w:r>
    </w:p>
    <w:p w:rsidR="002A6773" w:rsidRDefault="002A6773" w:rsidP="0039409F">
      <w:pPr>
        <w:jc w:val="both"/>
      </w:pPr>
      <w:r>
        <w:t>III. 3 Změny obsažené v dodatku jsou účinné od 1.</w:t>
      </w:r>
      <w:r w:rsidR="00B118FB">
        <w:t xml:space="preserve"> </w:t>
      </w:r>
      <w:r>
        <w:t>9.</w:t>
      </w:r>
      <w:r w:rsidR="00B118FB">
        <w:t xml:space="preserve"> </w:t>
      </w:r>
      <w:r>
        <w:t>2018.</w:t>
      </w:r>
    </w:p>
    <w:p w:rsidR="00B118FB" w:rsidRPr="00FB4E18" w:rsidRDefault="00B118FB" w:rsidP="0039409F">
      <w:pPr>
        <w:jc w:val="both"/>
      </w:pPr>
      <w:r>
        <w:t xml:space="preserve">IV. </w:t>
      </w:r>
      <w:r w:rsidRPr="00FB4E18">
        <w:t>Dodatek ke smlouvě bude zveřejněn v Registru smluv Ministerstva vnitra a dnem zveřejnění nabývá platnost.</w:t>
      </w:r>
    </w:p>
    <w:p w:rsidR="0066358B" w:rsidRDefault="0066358B" w:rsidP="009D378B">
      <w:pPr>
        <w:jc w:val="both"/>
      </w:pPr>
    </w:p>
    <w:p w:rsidR="0039409F" w:rsidRDefault="0039409F" w:rsidP="009D378B">
      <w:pPr>
        <w:jc w:val="both"/>
      </w:pPr>
    </w:p>
    <w:p w:rsidR="000E0AA6" w:rsidRDefault="000E0AA6" w:rsidP="000E0AA6">
      <w:pPr>
        <w:jc w:val="both"/>
      </w:pPr>
      <w:r>
        <w:t>V Brně dne ………………</w:t>
      </w:r>
      <w:proofErr w:type="gramStart"/>
      <w:r>
        <w:t>…...</w:t>
      </w:r>
      <w:r>
        <w:tab/>
      </w:r>
      <w:r w:rsidR="00611FD8">
        <w:tab/>
      </w:r>
      <w:r w:rsidR="00611FD8">
        <w:tab/>
      </w:r>
      <w:r w:rsidR="00611FD8">
        <w:tab/>
      </w:r>
      <w:r w:rsidR="00611FD8">
        <w:tab/>
      </w:r>
      <w:r>
        <w:t>V Praze</w:t>
      </w:r>
      <w:proofErr w:type="gramEnd"/>
      <w:r>
        <w:t xml:space="preserve"> dne …………………...</w:t>
      </w:r>
    </w:p>
    <w:p w:rsidR="000E0AA6" w:rsidRDefault="000E0AA6" w:rsidP="000E0AA6">
      <w:pPr>
        <w:jc w:val="both"/>
      </w:pPr>
    </w:p>
    <w:p w:rsidR="000E0AA6" w:rsidRDefault="000E0AA6" w:rsidP="000E0AA6">
      <w:pPr>
        <w:jc w:val="both"/>
      </w:pPr>
    </w:p>
    <w:p w:rsidR="00611FD8" w:rsidRDefault="000E0AA6" w:rsidP="00611FD8">
      <w:pPr>
        <w:jc w:val="both"/>
      </w:pPr>
      <w:r>
        <w:t xml:space="preserve"> 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 w:rsidR="00611FD8">
        <w:t>……</w:t>
      </w:r>
    </w:p>
    <w:p w:rsidR="00611FD8" w:rsidRDefault="00611FD8" w:rsidP="00611FD8">
      <w:pPr>
        <w:ind w:left="5664" w:hanging="5658"/>
        <w:jc w:val="both"/>
      </w:pPr>
      <w:r>
        <w:t>ředitel Centra Kociánka se sídlem v Brně</w:t>
      </w:r>
      <w:r>
        <w:tab/>
      </w:r>
      <w:r w:rsidR="00FB4E18">
        <w:t>ředitelka</w:t>
      </w:r>
      <w:bookmarkStart w:id="0" w:name="_GoBack"/>
      <w:bookmarkEnd w:id="0"/>
      <w:r>
        <w:t xml:space="preserve"> odboru řízení projektů Ministerstva práce a sociálních věcí</w:t>
      </w:r>
    </w:p>
    <w:p w:rsidR="00611FD8" w:rsidRDefault="00611FD8" w:rsidP="00611FD8">
      <w:pPr>
        <w:jc w:val="both"/>
      </w:pPr>
    </w:p>
    <w:p w:rsidR="000E0AA6" w:rsidRDefault="000E0AA6" w:rsidP="000E0AA6">
      <w:pPr>
        <w:jc w:val="both"/>
      </w:pPr>
    </w:p>
    <w:p w:rsidR="000E0AA6" w:rsidRDefault="000E0AA6" w:rsidP="000E0AA6">
      <w:pPr>
        <w:jc w:val="both"/>
      </w:pPr>
      <w:r>
        <w:tab/>
      </w:r>
    </w:p>
    <w:sectPr w:rsidR="000E0AA6" w:rsidSect="00BE01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EB" w:rsidRDefault="003948EB" w:rsidP="00875541">
      <w:pPr>
        <w:spacing w:after="0" w:line="240" w:lineRule="auto"/>
      </w:pPr>
      <w:r>
        <w:separator/>
      </w:r>
    </w:p>
  </w:endnote>
  <w:endnote w:type="continuationSeparator" w:id="0">
    <w:p w:rsidR="003948EB" w:rsidRDefault="003948EB" w:rsidP="0087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2656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75541" w:rsidRDefault="00875541">
            <w:pPr>
              <w:pStyle w:val="Zpat"/>
              <w:jc w:val="center"/>
            </w:pPr>
            <w:r>
              <w:t xml:space="preserve">Stránka </w:t>
            </w:r>
            <w:r w:rsidR="00BE01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E014E">
              <w:rPr>
                <w:b/>
                <w:bCs/>
                <w:sz w:val="24"/>
                <w:szCs w:val="24"/>
              </w:rPr>
              <w:fldChar w:fldCharType="separate"/>
            </w:r>
            <w:r w:rsidR="00FB4E18">
              <w:rPr>
                <w:b/>
                <w:bCs/>
                <w:noProof/>
              </w:rPr>
              <w:t>3</w:t>
            </w:r>
            <w:r w:rsidR="00BE014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E01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E014E">
              <w:rPr>
                <w:b/>
                <w:bCs/>
                <w:sz w:val="24"/>
                <w:szCs w:val="24"/>
              </w:rPr>
              <w:fldChar w:fldCharType="separate"/>
            </w:r>
            <w:r w:rsidR="00FB4E18">
              <w:rPr>
                <w:b/>
                <w:bCs/>
                <w:noProof/>
              </w:rPr>
              <w:t>3</w:t>
            </w:r>
            <w:r w:rsidR="00BE01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5541" w:rsidRDefault="008755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EB" w:rsidRDefault="003948EB" w:rsidP="00875541">
      <w:pPr>
        <w:spacing w:after="0" w:line="240" w:lineRule="auto"/>
      </w:pPr>
      <w:r>
        <w:separator/>
      </w:r>
    </w:p>
  </w:footnote>
  <w:footnote w:type="continuationSeparator" w:id="0">
    <w:p w:rsidR="003948EB" w:rsidRDefault="003948EB" w:rsidP="0087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41" w:rsidRDefault="00875541">
    <w:pPr>
      <w:pStyle w:val="Zhlav"/>
    </w:pPr>
    <w:r w:rsidRPr="00763497">
      <w:rPr>
        <w:rFonts w:ascii="Arial" w:hAnsi="Arial" w:cs="Arial"/>
        <w:noProof/>
        <w:lang w:eastAsia="cs-CZ"/>
      </w:rPr>
      <w:drawing>
        <wp:inline distT="0" distB="0" distL="0" distR="0" wp14:anchorId="7C1CBF5C" wp14:editId="75E636F6">
          <wp:extent cx="2638425" cy="533400"/>
          <wp:effectExtent l="0" t="0" r="9525" b="0"/>
          <wp:docPr id="2" name="Obrázek 1">
            <a:extLst xmlns:a="http://schemas.openxmlformats.org/drawingml/2006/main">
              <a:ext uri="{FF2B5EF4-FFF2-40B4-BE49-F238E27FC236}">
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5541" w:rsidRDefault="008755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D6F"/>
    <w:multiLevelType w:val="hybridMultilevel"/>
    <w:tmpl w:val="E1540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247E"/>
    <w:multiLevelType w:val="hybridMultilevel"/>
    <w:tmpl w:val="3F6A2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23EF"/>
    <w:multiLevelType w:val="hybridMultilevel"/>
    <w:tmpl w:val="700CD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B1241"/>
    <w:multiLevelType w:val="hybridMultilevel"/>
    <w:tmpl w:val="F398A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1"/>
    <w:rsid w:val="000A2E36"/>
    <w:rsid w:val="000E0AA6"/>
    <w:rsid w:val="001A14F7"/>
    <w:rsid w:val="00211648"/>
    <w:rsid w:val="0029447C"/>
    <w:rsid w:val="002A6773"/>
    <w:rsid w:val="003313D8"/>
    <w:rsid w:val="0039409F"/>
    <w:rsid w:val="003948EB"/>
    <w:rsid w:val="00396BA1"/>
    <w:rsid w:val="00484324"/>
    <w:rsid w:val="00495D4D"/>
    <w:rsid w:val="004B4C68"/>
    <w:rsid w:val="00504E82"/>
    <w:rsid w:val="005A79C9"/>
    <w:rsid w:val="005D3629"/>
    <w:rsid w:val="005D7848"/>
    <w:rsid w:val="00611FD8"/>
    <w:rsid w:val="0066358B"/>
    <w:rsid w:val="006A2890"/>
    <w:rsid w:val="006F6CD1"/>
    <w:rsid w:val="00744832"/>
    <w:rsid w:val="007640DA"/>
    <w:rsid w:val="00773EAC"/>
    <w:rsid w:val="007D1E3B"/>
    <w:rsid w:val="00871730"/>
    <w:rsid w:val="00875541"/>
    <w:rsid w:val="008A6431"/>
    <w:rsid w:val="008D2B21"/>
    <w:rsid w:val="008F1A05"/>
    <w:rsid w:val="00973C2A"/>
    <w:rsid w:val="009D378B"/>
    <w:rsid w:val="00A246B7"/>
    <w:rsid w:val="00A323DB"/>
    <w:rsid w:val="00A64DAC"/>
    <w:rsid w:val="00B118FB"/>
    <w:rsid w:val="00B838A5"/>
    <w:rsid w:val="00B8593F"/>
    <w:rsid w:val="00BE014E"/>
    <w:rsid w:val="00C246B3"/>
    <w:rsid w:val="00C406BB"/>
    <w:rsid w:val="00D009AB"/>
    <w:rsid w:val="00D733D7"/>
    <w:rsid w:val="00DF2AFC"/>
    <w:rsid w:val="00EF571A"/>
    <w:rsid w:val="00FB4AF2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5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541"/>
  </w:style>
  <w:style w:type="paragraph" w:styleId="Zpat">
    <w:name w:val="footer"/>
    <w:basedOn w:val="Normln"/>
    <w:link w:val="ZpatChar"/>
    <w:uiPriority w:val="99"/>
    <w:unhideWhenUsed/>
    <w:rsid w:val="0087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541"/>
  </w:style>
  <w:style w:type="character" w:styleId="Hypertextovodkaz">
    <w:name w:val="Hyperlink"/>
    <w:basedOn w:val="Standardnpsmoodstavce"/>
    <w:uiPriority w:val="99"/>
    <w:unhideWhenUsed/>
    <w:rsid w:val="00A64D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3C2A"/>
    <w:pPr>
      <w:ind w:left="720"/>
      <w:contextualSpacing/>
    </w:pPr>
  </w:style>
  <w:style w:type="paragraph" w:styleId="Bezmezer">
    <w:name w:val="No Spacing"/>
    <w:uiPriority w:val="99"/>
    <w:qFormat/>
    <w:rsid w:val="0066358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5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541"/>
  </w:style>
  <w:style w:type="paragraph" w:styleId="Zpat">
    <w:name w:val="footer"/>
    <w:basedOn w:val="Normln"/>
    <w:link w:val="ZpatChar"/>
    <w:uiPriority w:val="99"/>
    <w:unhideWhenUsed/>
    <w:rsid w:val="0087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541"/>
  </w:style>
  <w:style w:type="character" w:styleId="Hypertextovodkaz">
    <w:name w:val="Hyperlink"/>
    <w:basedOn w:val="Standardnpsmoodstavce"/>
    <w:uiPriority w:val="99"/>
    <w:unhideWhenUsed/>
    <w:rsid w:val="00A64D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3C2A"/>
    <w:pPr>
      <w:ind w:left="720"/>
      <w:contextualSpacing/>
    </w:pPr>
  </w:style>
  <w:style w:type="paragraph" w:styleId="Bezmezer">
    <w:name w:val="No Spacing"/>
    <w:uiPriority w:val="99"/>
    <w:qFormat/>
    <w:rsid w:val="0066358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Zákoutská Petra Ing. (MPSV)</dc:creator>
  <cp:lastModifiedBy>Jakub Görner ing. (MPSV)</cp:lastModifiedBy>
  <cp:revision>2</cp:revision>
  <dcterms:created xsi:type="dcterms:W3CDTF">2018-10-29T13:11:00Z</dcterms:created>
  <dcterms:modified xsi:type="dcterms:W3CDTF">2018-10-29T13:11:00Z</dcterms:modified>
</cp:coreProperties>
</file>