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2410"/>
        <w:gridCol w:w="1670"/>
        <w:gridCol w:w="314"/>
        <w:gridCol w:w="3253"/>
        <w:gridCol w:w="7"/>
      </w:tblGrid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bookmarkStart w:id="0" w:name="OLE_LINK3"/>
            <w:bookmarkStart w:id="1" w:name="OLE_LINK4"/>
            <w:r w:rsidRPr="0029606C">
              <w:rPr>
                <w:rFonts w:cs="Calibri"/>
                <w:b/>
                <w:sz w:val="18"/>
                <w:lang w:val="cs-CZ"/>
              </w:rPr>
              <w:t>Klasifikace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Classification"/>
            <w:tag w:val="CLS"/>
            <w:id w:val="859705443"/>
            <w:placeholder>
              <w:docPart w:val="858840D87F9C489BAD2237617345E4BB"/>
            </w:placeholder>
            <w:comboBox>
              <w:listItem w:displayText="PU - Publish" w:value="PU - Publish"/>
              <w:listItem w:displayText="UC - Unclassified" w:value="UC - Unclassified"/>
              <w:listItem w:displayText="BL - Restricted for internal use" w:value="BL - Restricted for internal use"/>
              <w:listItem w:displayText="RP - Restricted by policies" w:value="RP - Restricted by policies"/>
              <w:listItem w:displayText="SE - Restricted individually " w:value="SE - Restricted individually 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ascii="Calibri" w:hAnsi="Calibri" w:cs="Calibri"/>
                    <w:i/>
                    <w:szCs w:val="24"/>
                    <w:lang w:val="cs-CZ"/>
                  </w:rPr>
                </w:pPr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BL - Restricted for internal use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6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TC ID / Revize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EE4292" w:rsidP="00DA1E78">
            <w:pPr>
              <w:spacing w:before="0"/>
              <w:jc w:val="left"/>
              <w:rPr>
                <w:rFonts w:cs="Calibri"/>
                <w:sz w:val="18"/>
                <w:lang w:val="cs-CZ"/>
              </w:rPr>
            </w:pPr>
            <w:sdt>
              <w:sdtPr>
                <w:rPr>
                  <w:rFonts w:cs="Calibri"/>
                  <w:i/>
                  <w:color w:val="4C4E50" w:themeColor="accent6" w:themeShade="80"/>
                  <w:sz w:val="18"/>
                  <w:lang w:val="cs-CZ"/>
                </w:rPr>
                <w:alias w:val="Abstract"/>
                <w:tag w:val=""/>
                <w:id w:val="-1386638571"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E718E" w:rsidRPr="001E718E">
                  <w:rPr>
                    <w:rFonts w:cs="Calibri"/>
                    <w:i/>
                    <w:color w:val="4C4E50" w:themeColor="accent6" w:themeShade="80"/>
                    <w:sz w:val="18"/>
                    <w:lang w:val="cs-CZ"/>
                  </w:rPr>
                  <w:t>00165615/</w:t>
                </w:r>
                <w:r w:rsidR="00DA1E78">
                  <w:rPr>
                    <w:rFonts w:cs="Calibri"/>
                    <w:i/>
                    <w:color w:val="4C4E50" w:themeColor="accent6" w:themeShade="80"/>
                    <w:sz w:val="18"/>
                    <w:lang w:val="cs-CZ"/>
                  </w:rPr>
                  <w:t>C</w:t>
                </w:r>
              </w:sdtContent>
            </w:sdt>
          </w:p>
        </w:tc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Statut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Status"/>
            <w:tag w:val="DC"/>
            <w:id w:val="1367413454"/>
            <w:comboBox>
              <w:listItem w:displayText="Draft" w:value="Draft"/>
              <w:listItem w:displayText="InReviewProcess" w:value="InReviewProcess"/>
              <w:listItem w:displayText="Document Reviewed" w:value="Document Reviewed"/>
              <w:listItem w:displayText="InApprovalProcess" w:value="InApprovalProcess"/>
              <w:listItem w:displayText="Document Released" w:value="Document Released"/>
              <w:listItem w:displayText="Document Obsolete" w:value="Document Obsolete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D002C" w:rsidRPr="0029606C" w:rsidRDefault="00DA1E78" w:rsidP="00B11C7E">
                <w:pPr>
                  <w:spacing w:before="0"/>
                  <w:jc w:val="left"/>
                  <w:rPr>
                    <w:rFonts w:ascii="Calibri" w:hAnsi="Calibri" w:cs="Calibri"/>
                    <w:i/>
                    <w:szCs w:val="24"/>
                    <w:lang w:val="cs-CZ"/>
                  </w:rPr>
                </w:pPr>
                <w:r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Document Released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6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Číslo dokumentu</w:t>
            </w:r>
          </w:p>
        </w:tc>
        <w:sdt>
          <w:sdtPr>
            <w:rPr>
              <w:rFonts w:cs="Calibri"/>
              <w:color w:val="808080" w:themeColor="background1" w:themeShade="80"/>
              <w:sz w:val="18"/>
              <w:lang w:val="cs-CZ"/>
            </w:rPr>
            <w:alias w:val="Document No."/>
            <w:tag w:val="DN"/>
            <w:id w:val="-1074350904"/>
            <w:text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0"/>
                  <w:jc w:val="left"/>
                  <w:rPr>
                    <w:rFonts w:cs="Calibri"/>
                    <w:sz w:val="18"/>
                    <w:lang w:val="cs-CZ"/>
                  </w:rPr>
                </w:pPr>
                <w:r w:rsidRPr="0029606C">
                  <w:rPr>
                    <w:rFonts w:cs="Calibri"/>
                    <w:color w:val="808080" w:themeColor="background1" w:themeShade="80"/>
                    <w:sz w:val="18"/>
                    <w:lang w:val="cs-CZ"/>
                  </w:rPr>
                  <w:t>N/A</w:t>
                </w:r>
              </w:p>
            </w:tc>
          </w:sdtContent>
        </w:sdt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WBS kód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3C31" w:rsidRPr="0029606C" w:rsidRDefault="00D807EA" w:rsidP="004E564C">
            <w:pPr>
              <w:spacing w:before="0"/>
              <w:jc w:val="left"/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</w:pPr>
            <w:r w:rsidRPr="004E564C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>7</w:t>
            </w:r>
            <w:r w:rsidR="00C00526" w:rsidRPr="004E564C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 xml:space="preserve">.0 – </w:t>
            </w:r>
            <w:r w:rsidRPr="004E564C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>Safety</w:t>
            </w:r>
          </w:p>
        </w:tc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PBS kód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8E2A5B" w:rsidRDefault="00D807EA" w:rsidP="00D807EA">
            <w:pPr>
              <w:spacing w:before="0"/>
              <w:jc w:val="left"/>
              <w:rPr>
                <w:rFonts w:cs="Calibri"/>
                <w:b/>
                <w:i/>
                <w:color w:val="4C4E50" w:themeColor="accent6" w:themeShade="80"/>
                <w:sz w:val="18"/>
                <w:lang w:val="cs-CZ"/>
              </w:rPr>
            </w:pPr>
            <w:r w:rsidRPr="00D807EA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>SFT.1</w:t>
            </w:r>
          </w:p>
        </w:tc>
      </w:tr>
      <w:tr w:rsidR="001D002C" w:rsidRPr="0029606C" w:rsidTr="00F949B7">
        <w:trPr>
          <w:trHeight w:val="51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6"/>
                <w:lang w:val="cs-CZ"/>
              </w:rPr>
              <w:t>Projektové rozdělení dokumentace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Project branch"/>
            <w:tag w:val="PB"/>
            <w:id w:val="-117224390"/>
            <w:comboBox>
              <w:listItem w:displayText="Project Management documents (PM)" w:value="Project Management documents (PM)"/>
              <w:listItem w:displayText="Engineering &amp; Scientific documents (E&amp;S)" w:value="Engineering &amp; Scientific documents (E&amp;S)"/>
              <w:listItem w:displayText="Quality documents (Q)" w:value="Quality documents (Q)"/>
              <w:listItem w:displayText="Safety documents (S)" w:value="Safety documents (S)"/>
            </w:comboBox>
          </w:sdtPr>
          <w:sdtEndPr/>
          <w:sdtContent>
            <w:tc>
              <w:tcPr>
                <w:tcW w:w="765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cs="Calibri"/>
                    <w:bCs/>
                    <w:i/>
                    <w:color w:val="808080" w:themeColor="background1" w:themeShade="80"/>
                    <w:lang w:val="cs-CZ"/>
                  </w:rPr>
                </w:pPr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Engineering &amp; Scientific documents (E&amp;S)</w:t>
                </w:r>
              </w:p>
            </w:tc>
          </w:sdtContent>
        </w:sdt>
      </w:tr>
      <w:tr w:rsidR="001D002C" w:rsidRPr="0029606C" w:rsidTr="001D002C">
        <w:trPr>
          <w:trHeight w:val="44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Typ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Type"/>
            <w:tag w:val="DT"/>
            <w:id w:val="1859157376"/>
            <w:comboBox>
              <w:listItem w:displayText="Analysis (AS)" w:value="Analysis (AS)"/>
              <w:listItem w:displayText="Building document (BD)" w:value="Building document (BD)"/>
              <w:listItem w:displayText="Chart, Flowchart (FW)" w:value="Chart, Flowchart (FW)"/>
              <w:listItem w:displayText="Compliance matrix (CM)" w:value="Compliance matrix (CM)"/>
              <w:listItem w:displayText="Configuration document (CD)" w:value="Configuration document (CD)"/>
              <w:listItem w:displayText="Data sheets (DS)" w:value="Data sheets (DS)"/>
              <w:listItem w:displayText="Decision (DO)" w:value="Decision (DO)"/>
              <w:listItem w:displayText="Description (DN)" w:value="Description (DN)"/>
              <w:listItem w:displayText="Directive (D)" w:value="Directive (D)"/>
              <w:listItem w:displayText="Sketches &amp; Drawings (DW)" w:value="Sketches &amp; Drawings (DW)"/>
              <w:listItem w:displayText="HR Document (HR)" w:value="HR Document (HR)"/>
              <w:listItem w:displayText="LogBook info (LB)" w:value="LogBook info (LB)"/>
              <w:listItem w:displayText="Manual (MA)" w:value="Manual (MA)"/>
              <w:listItem w:displayText="Manufacturing documents (MDs)" w:value="Manufacturing documents (MDs)"/>
              <w:listItem w:displayText="Methodology (M)" w:value="Methodology (M)"/>
              <w:listItem w:displayText="Minutes of Meeting (MoM)" w:value="Minutes of Meeting (MoM)"/>
              <w:listItem w:displayText="Notes (NO)" w:value="Notes (NO)"/>
              <w:listItem w:displayText="Plan (PL)" w:value="Plan (PL)"/>
              <w:listItem w:displayText="Protocol (PT)" w:value="Protocol (PT)"/>
              <w:listItem w:displayText="Querries (QR)" w:value="Querries (QR)"/>
              <w:listItem w:displayText="Report (RP)" w:value="Report (RP)"/>
              <w:listItem w:displayText="Rule (R)" w:value="Rule (R)"/>
              <w:listItem w:displayText="Schedule (Sch)" w:value="Schedule (Sch)"/>
              <w:listItem w:displayText="Specification (SP)" w:value="Specification (SP)"/>
              <w:listItem w:displayText="Verification control document (VCD)" w:value="Verification control document (VCD)"/>
              <w:listItem w:displayText="Verification matrix (VM)" w:value="Verification matrix (VM)"/>
            </w:comboBox>
          </w:sdtPr>
          <w:sdtEndPr/>
          <w:sdtContent>
            <w:tc>
              <w:tcPr>
                <w:tcW w:w="765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</w:pPr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Specification (SP)</w:t>
                </w:r>
              </w:p>
            </w:tc>
          </w:sdtContent>
        </w:sdt>
      </w:tr>
      <w:tr w:rsidR="001D002C" w:rsidRPr="0029606C" w:rsidTr="001D002C">
        <w:trPr>
          <w:trHeight w:val="2383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02C" w:rsidRPr="0029606C" w:rsidRDefault="001D002C" w:rsidP="0049608B">
            <w:pPr>
              <w:pStyle w:val="NoSpacing"/>
              <w:rPr>
                <w:rStyle w:val="PlaceholderText"/>
                <w:sz w:val="6"/>
                <w:lang w:val="cs-CZ"/>
              </w:rPr>
            </w:pPr>
          </w:p>
          <w:p w:rsidR="001D002C" w:rsidRPr="0029606C" w:rsidRDefault="001D002C" w:rsidP="0049608B">
            <w:pPr>
              <w:jc w:val="center"/>
              <w:rPr>
                <w:b/>
                <w:i/>
                <w:color w:val="595959" w:themeColor="text1" w:themeTint="A6"/>
                <w:lang w:val="cs-CZ"/>
              </w:rPr>
            </w:pPr>
            <w:r w:rsidRPr="0029606C">
              <w:rPr>
                <w:b/>
                <w:i/>
                <w:color w:val="595959" w:themeColor="text1" w:themeTint="A6"/>
                <w:lang w:val="cs-CZ"/>
              </w:rPr>
              <w:t xml:space="preserve">[RSD </w:t>
            </w:r>
            <w:bookmarkStart w:id="2" w:name="OLE_LINK13"/>
            <w:r w:rsidRPr="007C367E">
              <w:rPr>
                <w:b/>
                <w:i/>
                <w:color w:val="595959" w:themeColor="text1" w:themeTint="A6"/>
                <w:lang w:val="cs-CZ"/>
              </w:rPr>
              <w:t xml:space="preserve">kategorie </w:t>
            </w:r>
            <w:bookmarkEnd w:id="2"/>
            <w:r w:rsidR="00552088" w:rsidRPr="007C367E">
              <w:rPr>
                <w:b/>
                <w:i/>
                <w:color w:val="595959" w:themeColor="text1" w:themeTint="A6"/>
                <w:lang w:val="cs-CZ"/>
              </w:rPr>
              <w:t xml:space="preserve">produktu </w:t>
            </w:r>
            <w:r w:rsidRPr="0029606C">
              <w:rPr>
                <w:b/>
                <w:i/>
                <w:color w:val="595959" w:themeColor="text1" w:themeTint="A6"/>
                <w:lang w:val="cs-CZ"/>
              </w:rPr>
              <w:t>typu A]</w:t>
            </w:r>
          </w:p>
          <w:p w:rsidR="001D002C" w:rsidRPr="008E2A5B" w:rsidRDefault="001D002C" w:rsidP="0049608B">
            <w:pPr>
              <w:pStyle w:val="NoSpacing"/>
              <w:jc w:val="center"/>
              <w:rPr>
                <w:sz w:val="10"/>
                <w:szCs w:val="10"/>
                <w:lang w:val="cs-CZ"/>
              </w:rPr>
            </w:pPr>
          </w:p>
          <w:p w:rsidR="00C41E12" w:rsidRPr="00D807EA" w:rsidRDefault="00D807EA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r w:rsidRPr="00D807EA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Osobní ochranné pracovní </w:t>
            </w:r>
            <w:r w:rsidR="003236F1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prostředky</w:t>
            </w:r>
            <w:r w:rsidRPr="00D807EA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 OOPP/PPE</w:t>
            </w:r>
            <w:r w:rsidR="00C00526" w:rsidRPr="00D807EA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 </w:t>
            </w:r>
            <w:r w:rsidR="00C41E12" w:rsidRPr="00D807EA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 </w:t>
            </w:r>
          </w:p>
          <w:p w:rsidR="00D807EA" w:rsidRPr="00BD6B68" w:rsidRDefault="00D807EA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</w:pPr>
            <w:r w:rsidRPr="00BD6B68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 xml:space="preserve">Personal safety aids OOPP/PPE </w:t>
            </w:r>
          </w:p>
          <w:p w:rsidR="00C41E12" w:rsidRDefault="00D807EA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r w:rsidRPr="00BD6B68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>(non-cleanrooms)</w:t>
            </w:r>
            <w:r w:rsidRPr="00D807EA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 2018</w:t>
            </w:r>
          </w:p>
          <w:p w:rsidR="00987D5B" w:rsidRPr="001B0357" w:rsidRDefault="00D807EA" w:rsidP="001B0357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bookmarkStart w:id="3" w:name="OLE_LINK48"/>
            <w:bookmarkStart w:id="4" w:name="OLE_LINK2"/>
            <w:r w:rsidRPr="00D807EA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TP18_029</w:t>
            </w:r>
            <w:bookmarkEnd w:id="3"/>
            <w:bookmarkEnd w:id="4"/>
          </w:p>
          <w:sdt>
            <w:sdtPr>
              <w:rPr>
                <w:noProof/>
                <w:lang w:eastAsia="en-US"/>
              </w:rPr>
              <w:alias w:val="Insert Picture"/>
              <w:tag w:val="IP"/>
              <w:id w:val="-504904348"/>
              <w:picture/>
            </w:sdtPr>
            <w:sdtEndPr/>
            <w:sdtContent>
              <w:p w:rsidR="001D002C" w:rsidRPr="0029606C" w:rsidRDefault="0053470B" w:rsidP="0049608B">
                <w:pPr>
                  <w:pStyle w:val="NoSpacing"/>
                  <w:spacing w:line="276" w:lineRule="auto"/>
                  <w:jc w:val="center"/>
                  <w:rPr>
                    <w:noProof/>
                    <w:lang w:val="cs-CZ"/>
                  </w:rPr>
                </w:pPr>
                <w:r w:rsidRPr="0054364C">
                  <w:rPr>
                    <w:noProof/>
                    <w:lang w:eastAsia="en-US"/>
                  </w:rPr>
                  <w:drawing>
                    <wp:inline distT="0" distB="0" distL="0" distR="0" wp14:anchorId="1801C0EC" wp14:editId="1652D350">
                      <wp:extent cx="2428875" cy="2009774"/>
                      <wp:effectExtent l="0" t="0" r="0" b="0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logo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0097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D002C" w:rsidRPr="001B0357" w:rsidRDefault="001D002C" w:rsidP="0049608B">
            <w:pPr>
              <w:pStyle w:val="NoSpacing"/>
              <w:jc w:val="center"/>
              <w:rPr>
                <w:rStyle w:val="Emphasis"/>
                <w:b/>
                <w:bCs/>
                <w:iCs w:val="0"/>
                <w:sz w:val="10"/>
                <w:szCs w:val="10"/>
                <w:lang w:val="cs-CZ"/>
              </w:rPr>
            </w:pPr>
          </w:p>
          <w:p w:rsidR="001D002C" w:rsidRPr="0029606C" w:rsidRDefault="001D002C" w:rsidP="0049608B">
            <w:pPr>
              <w:pStyle w:val="DoctType"/>
              <w:spacing w:line="276" w:lineRule="auto"/>
              <w:rPr>
                <w:rStyle w:val="Emphasis"/>
                <w:sz w:val="20"/>
                <w:szCs w:val="20"/>
                <w:lang w:val="cs-CZ"/>
              </w:rPr>
            </w:pPr>
            <w:r w:rsidRPr="0029606C">
              <w:rPr>
                <w:rStyle w:val="Emphasis"/>
                <w:sz w:val="20"/>
                <w:szCs w:val="20"/>
                <w:lang w:val="cs-CZ"/>
              </w:rPr>
              <w:t>Klíčová slova</w:t>
            </w:r>
          </w:p>
          <w:sdt>
            <w:sdtPr>
              <w:rPr>
                <w:rFonts w:cs="Calibri"/>
                <w:color w:val="808080" w:themeColor="background1" w:themeShade="80"/>
                <w:sz w:val="18"/>
                <w:lang w:val="cs-CZ"/>
              </w:rPr>
              <w:id w:val="1087506987"/>
              <w:text/>
            </w:sdtPr>
            <w:sdtEndPr/>
            <w:sdtContent>
              <w:p w:rsidR="001D002C" w:rsidRPr="0029606C" w:rsidRDefault="00BE1C3F" w:rsidP="0049608B">
                <w:pPr>
                  <w:jc w:val="center"/>
                  <w:rPr>
                    <w:lang w:val="cs-CZ"/>
                  </w:rPr>
                </w:pPr>
                <w:r w:rsidRPr="0029606C">
                  <w:rPr>
                    <w:rFonts w:cs="Calibri"/>
                    <w:color w:val="808080" w:themeColor="background1" w:themeShade="80"/>
                    <w:sz w:val="18"/>
                    <w:lang w:val="cs-CZ"/>
                  </w:rPr>
                  <w:t>N/A</w:t>
                </w:r>
              </w:p>
            </w:sdtContent>
          </w:sdt>
          <w:p w:rsidR="001D002C" w:rsidRPr="001B0357" w:rsidRDefault="001D002C" w:rsidP="0049608B">
            <w:pPr>
              <w:pStyle w:val="NoSpacing"/>
              <w:jc w:val="center"/>
              <w:rPr>
                <w:sz w:val="10"/>
                <w:szCs w:val="10"/>
                <w:lang w:val="cs-CZ"/>
              </w:rPr>
            </w:pPr>
          </w:p>
        </w:tc>
      </w:tr>
      <w:tr w:rsidR="001D002C" w:rsidRPr="0029606C" w:rsidTr="0036662A">
        <w:trPr>
          <w:gridAfter w:val="1"/>
          <w:wAfter w:w="7" w:type="dxa"/>
          <w:trHeight w:val="525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C00526">
            <w:pPr>
              <w:spacing w:before="0"/>
              <w:ind w:left="235"/>
              <w:jc w:val="center"/>
              <w:rPr>
                <w:rFonts w:cs="Calibri"/>
                <w:b/>
                <w:i/>
                <w:lang w:val="cs-CZ"/>
              </w:rPr>
            </w:pPr>
            <w:r w:rsidRPr="0029606C">
              <w:rPr>
                <w:rFonts w:cs="Calibri"/>
                <w:b/>
                <w:i/>
                <w:lang w:val="cs-CZ"/>
              </w:rPr>
              <w:t>Pracovní pozice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C00526">
            <w:pPr>
              <w:spacing w:before="0"/>
              <w:ind w:left="181"/>
              <w:jc w:val="center"/>
              <w:rPr>
                <w:rFonts w:cs="Calibri"/>
                <w:b/>
                <w:i/>
                <w:lang w:val="cs-CZ"/>
              </w:rPr>
            </w:pPr>
            <w:r w:rsidRPr="0029606C">
              <w:rPr>
                <w:rFonts w:cs="Calibri"/>
                <w:b/>
                <w:i/>
                <w:lang w:val="cs-CZ"/>
              </w:rPr>
              <w:t>Jméno, Příjmení</w:t>
            </w:r>
          </w:p>
        </w:tc>
      </w:tr>
      <w:tr w:rsidR="003D6A65" w:rsidRPr="0029606C" w:rsidTr="0036662A">
        <w:trPr>
          <w:gridAfter w:val="1"/>
          <w:wAfter w:w="7" w:type="dxa"/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65" w:rsidRPr="0029606C" w:rsidRDefault="003D6A65" w:rsidP="00B11C7E">
            <w:pPr>
              <w:spacing w:before="0"/>
              <w:jc w:val="left"/>
              <w:rPr>
                <w:rFonts w:cs="Calibri"/>
                <w:b/>
                <w:lang w:val="cs-CZ"/>
              </w:rPr>
            </w:pPr>
            <w:r w:rsidRPr="0029606C">
              <w:rPr>
                <w:rFonts w:cs="Calibri"/>
                <w:b/>
                <w:lang w:val="cs-CZ"/>
              </w:rPr>
              <w:t>Odpovědná osoba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65" w:rsidRPr="00C00526" w:rsidRDefault="003D6A65" w:rsidP="00120193">
            <w:pPr>
              <w:ind w:left="183"/>
              <w:jc w:val="left"/>
              <w:rPr>
                <w:rFonts w:eastAsia="Times New Roman"/>
                <w:color w:val="auto"/>
                <w:lang w:val="en-GB"/>
              </w:rPr>
            </w:pPr>
            <w:r w:rsidRPr="00974FFD">
              <w:rPr>
                <w:rFonts w:eastAsia="Times New Roman"/>
                <w:color w:val="auto"/>
                <w:lang w:val="en-GB"/>
              </w:rPr>
              <w:t>Safety Engineer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65" w:rsidRPr="00C00526" w:rsidRDefault="003D6A65" w:rsidP="00120193">
            <w:pPr>
              <w:ind w:left="195"/>
              <w:jc w:val="left"/>
              <w:rPr>
                <w:rFonts w:eastAsia="Times New Roman"/>
                <w:color w:val="auto"/>
                <w:lang w:val="cs-CZ"/>
              </w:rPr>
            </w:pPr>
            <w:r w:rsidRPr="00974FFD">
              <w:rPr>
                <w:rFonts w:eastAsia="Times New Roman"/>
                <w:color w:val="auto"/>
                <w:lang w:val="cs-CZ"/>
              </w:rPr>
              <w:t>Tomáš Franek</w:t>
            </w:r>
          </w:p>
        </w:tc>
      </w:tr>
      <w:tr w:rsidR="00F5664D" w:rsidRPr="0029606C" w:rsidTr="008937FE">
        <w:trPr>
          <w:gridAfter w:val="1"/>
          <w:wAfter w:w="7" w:type="dxa"/>
          <w:trHeight w:val="648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D" w:rsidRPr="0029606C" w:rsidRDefault="00F5664D" w:rsidP="00B11C7E">
            <w:pPr>
              <w:spacing w:before="0"/>
              <w:jc w:val="left"/>
              <w:rPr>
                <w:rFonts w:cs="Calibri"/>
                <w:b/>
                <w:lang w:val="cs-CZ"/>
              </w:rPr>
            </w:pPr>
            <w:r w:rsidRPr="0029606C">
              <w:rPr>
                <w:rFonts w:cs="Calibri"/>
                <w:b/>
                <w:lang w:val="cs-CZ"/>
              </w:rPr>
              <w:t>Připravil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D" w:rsidRDefault="00974FFD" w:rsidP="00120193">
            <w:pPr>
              <w:ind w:left="183"/>
              <w:jc w:val="left"/>
              <w:rPr>
                <w:rFonts w:eastAsia="Times New Roman"/>
                <w:color w:val="auto"/>
                <w:lang w:val="en-GB"/>
              </w:rPr>
            </w:pPr>
            <w:r w:rsidRPr="00974FFD">
              <w:rPr>
                <w:rFonts w:eastAsia="Times New Roman"/>
                <w:color w:val="auto"/>
                <w:lang w:val="en-GB"/>
              </w:rPr>
              <w:t>Safety Engineer</w:t>
            </w:r>
          </w:p>
          <w:p w:rsidR="003D6A65" w:rsidRPr="00C00526" w:rsidRDefault="003D6A65" w:rsidP="00120193">
            <w:pPr>
              <w:ind w:left="183"/>
              <w:jc w:val="left"/>
              <w:rPr>
                <w:rFonts w:eastAsia="Times New Roman"/>
                <w:color w:val="auto"/>
                <w:lang w:val="en-GB"/>
              </w:rPr>
            </w:pPr>
            <w:r w:rsidRPr="005630A0">
              <w:rPr>
                <w:rFonts w:cs="Calibri"/>
                <w:szCs w:val="20"/>
                <w:lang w:val="en-GB"/>
              </w:rPr>
              <w:t>Environmental Protection Engineer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D" w:rsidRDefault="00974FFD" w:rsidP="00C00526">
            <w:pPr>
              <w:ind w:left="195"/>
              <w:jc w:val="left"/>
              <w:rPr>
                <w:rFonts w:eastAsia="Times New Roman"/>
                <w:color w:val="auto"/>
                <w:lang w:val="cs-CZ"/>
              </w:rPr>
            </w:pPr>
            <w:r w:rsidRPr="00974FFD">
              <w:rPr>
                <w:rFonts w:eastAsia="Times New Roman"/>
                <w:color w:val="auto"/>
                <w:lang w:val="cs-CZ"/>
              </w:rPr>
              <w:t>Tomáš Franek</w:t>
            </w:r>
          </w:p>
          <w:p w:rsidR="003D6A65" w:rsidRPr="00C00526" w:rsidRDefault="003D6A65" w:rsidP="00C00526">
            <w:pPr>
              <w:ind w:left="195"/>
              <w:jc w:val="left"/>
              <w:rPr>
                <w:rFonts w:eastAsia="Times New Roman"/>
                <w:color w:val="auto"/>
                <w:lang w:val="cs-CZ"/>
              </w:rPr>
            </w:pPr>
            <w:r w:rsidRPr="001C2F9E">
              <w:rPr>
                <w:rFonts w:cs="Calibri"/>
                <w:szCs w:val="20"/>
                <w:lang w:val="en-GB"/>
              </w:rPr>
              <w:t>Hana Maňásková</w:t>
            </w:r>
          </w:p>
        </w:tc>
      </w:tr>
      <w:bookmarkEnd w:id="0"/>
      <w:bookmarkEnd w:id="1"/>
    </w:tbl>
    <w:p w:rsidR="008364A4" w:rsidRPr="0029606C" w:rsidRDefault="008364A4" w:rsidP="004E2DE5">
      <w:pPr>
        <w:spacing w:before="0" w:after="200"/>
        <w:contextualSpacing w:val="0"/>
        <w:rPr>
          <w:highlight w:val="yellow"/>
          <w:lang w:val="cs-CZ"/>
        </w:rPr>
        <w:sectPr w:rsidR="008364A4" w:rsidRPr="0029606C" w:rsidSect="005A5103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2381" w:right="1599" w:bottom="1758" w:left="1599" w:header="680" w:footer="737" w:gutter="0"/>
          <w:cols w:space="708"/>
          <w:docGrid w:linePitch="299"/>
        </w:sectPr>
      </w:pPr>
    </w:p>
    <w:p w:rsidR="001D002C" w:rsidRPr="00C531D6" w:rsidRDefault="001D002C">
      <w:pPr>
        <w:spacing w:before="0" w:after="0" w:line="240" w:lineRule="auto"/>
        <w:contextualSpacing w:val="0"/>
        <w:rPr>
          <w:sz w:val="10"/>
          <w:szCs w:val="10"/>
          <w:lang w:val="cs-CZ"/>
        </w:rPr>
      </w:pPr>
    </w:p>
    <w:tbl>
      <w:tblPr>
        <w:tblStyle w:val="TableGrid"/>
        <w:tblpPr w:leftFromText="180" w:rightFromText="180" w:vertAnchor="text" w:horzAnchor="margin" w:tblpXSpec="center" w:tblpY="-63"/>
        <w:tblW w:w="9750" w:type="dxa"/>
        <w:tblLayout w:type="fixed"/>
        <w:tblLook w:val="04A0" w:firstRow="1" w:lastRow="0" w:firstColumn="1" w:lastColumn="0" w:noHBand="0" w:noVBand="1"/>
      </w:tblPr>
      <w:tblGrid>
        <w:gridCol w:w="2519"/>
        <w:gridCol w:w="2268"/>
        <w:gridCol w:w="2408"/>
        <w:gridCol w:w="2555"/>
      </w:tblGrid>
      <w:tr w:rsidR="00807E72" w:rsidRPr="0029606C" w:rsidTr="0049608B">
        <w:trPr>
          <w:trHeight w:hRule="exact" w:val="667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RSS TC ID/revize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sz w:val="19"/>
                <w:szCs w:val="19"/>
                <w:lang w:val="cs-CZ"/>
              </w:rPr>
              <w:t>Datum vytvoření RSS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Datum posledních úprav RSS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Systems Engineer</w:t>
            </w:r>
          </w:p>
        </w:tc>
      </w:tr>
      <w:tr w:rsidR="00807E72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D807EA" w:rsidP="0049608B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D807EA">
              <w:rPr>
                <w:szCs w:val="20"/>
                <w:lang w:val="cs-CZ"/>
              </w:rPr>
              <w:t>013664/A.001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D807EA" w:rsidP="00D807EA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D807EA">
              <w:rPr>
                <w:szCs w:val="20"/>
                <w:lang w:val="cs-CZ"/>
              </w:rPr>
              <w:t>09.03.2018 16:55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D807EA" w:rsidP="00D807EA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D807EA">
              <w:rPr>
                <w:szCs w:val="20"/>
                <w:lang w:val="cs-CZ"/>
              </w:rPr>
              <w:t>09.03.2018 16:55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604155457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7E72" w:rsidRPr="0029606C" w:rsidRDefault="00591E17" w:rsidP="0049608B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  <w:tr w:rsidR="0036662A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A" w:rsidRPr="0029606C" w:rsidRDefault="00D807EA" w:rsidP="0036662A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D807EA">
              <w:rPr>
                <w:szCs w:val="20"/>
                <w:lang w:val="cs-CZ"/>
              </w:rPr>
              <w:t>013664/A.00</w:t>
            </w:r>
            <w:r>
              <w:rPr>
                <w:szCs w:val="20"/>
                <w:lang w:val="cs-CZ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A" w:rsidRPr="0029606C" w:rsidRDefault="00583635" w:rsidP="00583635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583635">
              <w:rPr>
                <w:szCs w:val="20"/>
                <w:lang w:val="cs-CZ"/>
              </w:rPr>
              <w:t>15.03.2018 11:06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A" w:rsidRPr="0029606C" w:rsidRDefault="00583635" w:rsidP="00583635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583635">
              <w:rPr>
                <w:szCs w:val="20"/>
                <w:lang w:val="cs-CZ"/>
              </w:rPr>
              <w:t>15.03.2018 11:06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2048559028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62A" w:rsidRPr="0029606C" w:rsidRDefault="0036662A" w:rsidP="0036662A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  <w:tr w:rsidR="00DA1E78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8" w:rsidRPr="0029606C" w:rsidRDefault="00DA1E78" w:rsidP="00DA1E78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D807EA">
              <w:rPr>
                <w:szCs w:val="20"/>
                <w:lang w:val="cs-CZ"/>
              </w:rPr>
              <w:t>013664/A.00</w:t>
            </w:r>
            <w:r>
              <w:rPr>
                <w:szCs w:val="20"/>
                <w:lang w:val="cs-CZ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8" w:rsidRPr="0029606C" w:rsidRDefault="0063408B" w:rsidP="0063408B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63408B">
              <w:rPr>
                <w:szCs w:val="20"/>
                <w:lang w:val="cs-CZ"/>
              </w:rPr>
              <w:t>21.03.2018 11:33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8" w:rsidRPr="0029606C" w:rsidRDefault="0063408B" w:rsidP="0063408B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63408B">
              <w:rPr>
                <w:szCs w:val="20"/>
                <w:lang w:val="cs-CZ"/>
              </w:rPr>
              <w:t>21.03.2018 11:34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1397004890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1E78" w:rsidRPr="0029606C" w:rsidRDefault="00DA1E78" w:rsidP="00DA1E78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  <w:tr w:rsidR="00331FB8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B8" w:rsidRPr="00331FB8" w:rsidRDefault="00331FB8" w:rsidP="00331FB8">
            <w:pPr>
              <w:spacing w:before="200" w:after="200"/>
              <w:ind w:firstLine="142"/>
              <w:rPr>
                <w:szCs w:val="20"/>
                <w:lang w:val="ru-RU"/>
              </w:rPr>
            </w:pPr>
            <w:r w:rsidRPr="00D807EA">
              <w:rPr>
                <w:szCs w:val="20"/>
                <w:lang w:val="cs-CZ"/>
              </w:rPr>
              <w:t>013664/A.00</w:t>
            </w: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B8" w:rsidRPr="0029606C" w:rsidRDefault="00331FB8" w:rsidP="00331FB8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331FB8">
              <w:rPr>
                <w:szCs w:val="20"/>
                <w:lang w:val="cs-CZ"/>
              </w:rPr>
              <w:t>23.03.2018 15:11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B8" w:rsidRPr="0029606C" w:rsidRDefault="00331FB8" w:rsidP="00331FB8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331FB8">
              <w:rPr>
                <w:szCs w:val="20"/>
                <w:lang w:val="cs-CZ"/>
              </w:rPr>
              <w:t>23.03.2018 15:12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-1481924679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1FB8" w:rsidRPr="0029606C" w:rsidRDefault="00331FB8" w:rsidP="00331FB8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</w:tbl>
    <w:tbl>
      <w:tblPr>
        <w:tblStyle w:val="TableGrid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2502"/>
        <w:gridCol w:w="3345"/>
        <w:gridCol w:w="1771"/>
        <w:gridCol w:w="2134"/>
      </w:tblGrid>
      <w:tr w:rsidR="00323991" w:rsidRPr="0029606C" w:rsidTr="008937FE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1" w:rsidRPr="0029606C" w:rsidRDefault="00323991" w:rsidP="0049608B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29606C">
              <w:rPr>
                <w:lang w:val="cs-CZ"/>
              </w:rPr>
              <w:br w:type="page"/>
            </w:r>
            <w:r w:rsidRPr="0029606C">
              <w:rPr>
                <w:rStyle w:val="Strong"/>
                <w:b/>
                <w:lang w:val="cs-CZ"/>
              </w:rPr>
              <w:t>Revize dokumentu</w:t>
            </w:r>
          </w:p>
        </w:tc>
      </w:tr>
      <w:tr w:rsidR="00323991" w:rsidRPr="0029606C" w:rsidTr="00AA1738">
        <w:trPr>
          <w:trHeight w:hRule="exact" w:val="605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991" w:rsidRPr="0029606C" w:rsidRDefault="00323991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Jméno, Příjmení (revidujícícho)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991" w:rsidRPr="0029606C" w:rsidRDefault="00323991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991" w:rsidRPr="0029606C" w:rsidRDefault="00323991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991" w:rsidRPr="0029606C" w:rsidRDefault="00323991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</w:p>
        </w:tc>
      </w:tr>
      <w:tr w:rsidR="00874D96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1C2F9E" w:rsidRDefault="00874D96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1C2F9E">
              <w:rPr>
                <w:rFonts w:cs="Calibri"/>
                <w:szCs w:val="20"/>
                <w:lang w:val="en-GB"/>
              </w:rPr>
              <w:t>Ladislav Půst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C95D1C" w:rsidRDefault="00874D96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C95D1C">
              <w:rPr>
                <w:rFonts w:cs="Calibri"/>
                <w:szCs w:val="20"/>
                <w:lang w:val="en-GB"/>
              </w:rPr>
              <w:t>Manager installation of technology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C95D1C" w:rsidRDefault="00874D96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874D96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1C2F9E" w:rsidRDefault="00874D96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1C2F9E">
              <w:rPr>
                <w:rFonts w:cs="Calibri"/>
                <w:szCs w:val="20"/>
                <w:lang w:val="en-GB"/>
              </w:rPr>
              <w:t>Marek Bizdra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1C2F9E" w:rsidRDefault="00874D96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1C2F9E">
              <w:rPr>
                <w:rFonts w:cs="Calibri"/>
                <w:szCs w:val="20"/>
                <w:lang w:val="en-GB"/>
              </w:rPr>
              <w:t>Laser safety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D96" w:rsidRPr="00C95D1C" w:rsidRDefault="00874D96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874D96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44443B" w:rsidRDefault="00874D96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1C2F9E">
              <w:rPr>
                <w:rFonts w:cs="Calibri"/>
                <w:szCs w:val="20"/>
                <w:lang w:val="en-GB"/>
              </w:rPr>
              <w:t>Petr Procházka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C95D1C" w:rsidRDefault="00874D96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1C2F9E">
              <w:rPr>
                <w:rFonts w:cs="Calibri"/>
                <w:szCs w:val="20"/>
                <w:lang w:val="en-GB"/>
              </w:rPr>
              <w:t>Biosafety Officer &amp; Safety Expert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D96" w:rsidRPr="00C95D1C" w:rsidRDefault="00874D96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874D96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1C2F9E" w:rsidRDefault="00874D96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1C2F9E">
              <w:rPr>
                <w:rFonts w:cs="Calibri"/>
                <w:szCs w:val="20"/>
                <w:lang w:val="en-GB"/>
              </w:rPr>
              <w:t>Roman Kuřátko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C95D1C" w:rsidRDefault="00874D96" w:rsidP="00BE1C3F">
            <w:pPr>
              <w:spacing w:after="200"/>
              <w:jc w:val="left"/>
              <w:rPr>
                <w:lang w:val="en-GB"/>
              </w:rPr>
            </w:pPr>
            <w:r w:rsidRPr="00646B23">
              <w:rPr>
                <w:lang w:val="en-GB"/>
              </w:rPr>
              <w:t>Facility Manager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D96" w:rsidRPr="00C95D1C" w:rsidRDefault="00874D96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bookmarkStart w:id="5" w:name="OLE_LINK1"/>
            <w:bookmarkStart w:id="6" w:name="OLE_LINK5"/>
            <w:r w:rsidRPr="00C95D1C">
              <w:rPr>
                <w:lang w:val="en-GB"/>
              </w:rPr>
              <w:t>NOTICE (RSD product category A)</w:t>
            </w:r>
            <w:bookmarkEnd w:id="5"/>
            <w:bookmarkEnd w:id="6"/>
          </w:p>
        </w:tc>
      </w:tr>
      <w:tr w:rsidR="00874D96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1C2F9E" w:rsidRDefault="00874D96" w:rsidP="003D6A65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916101">
              <w:rPr>
                <w:rFonts w:cs="Calibri"/>
                <w:lang w:val="en-GB"/>
              </w:rPr>
              <w:t>Tomáš Laštovička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5630A0" w:rsidRDefault="00874D96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3D6A65">
              <w:rPr>
                <w:rFonts w:cs="Calibri"/>
                <w:szCs w:val="20"/>
                <w:lang w:val="en-GB"/>
              </w:rPr>
              <w:t>Team Leader BIS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C95D1C" w:rsidRDefault="00874D96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874D96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44443B" w:rsidRDefault="00874D96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Veronika Olšovcová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6" w:rsidRPr="00C95D1C" w:rsidRDefault="00874D96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C95D1C">
              <w:rPr>
                <w:rFonts w:cs="Calibri"/>
                <w:szCs w:val="20"/>
                <w:lang w:val="en-GB"/>
              </w:rPr>
              <w:t>Safety Coordinator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D96" w:rsidRPr="00C95D1C" w:rsidRDefault="00874D96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B22A8E" w:rsidRPr="0029606C" w:rsidTr="008937FE">
        <w:trPr>
          <w:trHeight w:val="567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44443B" w:rsidRDefault="00B22A8E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Viktor Fedosov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BE1C3F">
            <w:pPr>
              <w:spacing w:after="200"/>
              <w:jc w:val="left"/>
              <w:rPr>
                <w:rFonts w:eastAsia="Times New Roman"/>
                <w:lang w:val="en-GB"/>
              </w:rPr>
            </w:pPr>
            <w:r w:rsidRPr="00C95D1C">
              <w:rPr>
                <w:rFonts w:eastAsia="Times New Roman"/>
                <w:lang w:val="en-GB"/>
              </w:rPr>
              <w:t>SE &amp; Planning group leader;</w:t>
            </w:r>
          </w:p>
          <w:p w:rsidR="00B22A8E" w:rsidRPr="00C95D1C" w:rsidRDefault="00B22A8E" w:rsidP="00BE1C3F">
            <w:pPr>
              <w:spacing w:after="200"/>
              <w:jc w:val="left"/>
              <w:rPr>
                <w:rFonts w:cs="Calibri"/>
                <w:lang w:val="en-GB"/>
              </w:rPr>
            </w:pPr>
            <w:r w:rsidRPr="00C95D1C">
              <w:rPr>
                <w:rFonts w:eastAsia="Times New Roman"/>
                <w:lang w:val="en-GB"/>
              </w:rPr>
              <w:t>Quality Manager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49608B">
            <w:pPr>
              <w:spacing w:before="200" w:after="200"/>
              <w:ind w:firstLine="142"/>
              <w:jc w:val="center"/>
              <w:rPr>
                <w:i/>
                <w:sz w:val="18"/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</w:tbl>
    <w:p w:rsidR="00D763E6" w:rsidRPr="00C531D6" w:rsidRDefault="00D763E6">
      <w:pPr>
        <w:spacing w:before="0" w:after="0" w:line="240" w:lineRule="auto"/>
        <w:contextualSpacing w:val="0"/>
        <w:rPr>
          <w:sz w:val="10"/>
          <w:szCs w:val="10"/>
          <w:lang w:val="cs-CZ"/>
        </w:rPr>
      </w:pPr>
    </w:p>
    <w:tbl>
      <w:tblPr>
        <w:tblStyle w:val="TableGrid"/>
        <w:tblW w:w="9799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3686"/>
        <w:gridCol w:w="1858"/>
        <w:gridCol w:w="1889"/>
      </w:tblGrid>
      <w:tr w:rsidR="00807E72" w:rsidRPr="0029606C" w:rsidTr="00D763E6">
        <w:trPr>
          <w:trHeight w:val="5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2" w:rsidRPr="0029606C" w:rsidRDefault="00807E72" w:rsidP="0049608B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29606C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1E0B4916" wp14:editId="31FF9E78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06C">
              <w:rPr>
                <w:lang w:val="cs-CZ"/>
              </w:rPr>
              <w:br w:type="page"/>
            </w:r>
            <w:r w:rsidRPr="0029606C">
              <w:rPr>
                <w:rStyle w:val="Strong"/>
                <w:b/>
                <w:lang w:val="cs-CZ"/>
              </w:rPr>
              <w:t>Schválení dokumentu</w:t>
            </w:r>
          </w:p>
        </w:tc>
      </w:tr>
      <w:tr w:rsidR="00807E72" w:rsidRPr="0029606C" w:rsidTr="00323991">
        <w:trPr>
          <w:trHeight w:hRule="exact" w:val="579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Jméno, Příjmení (schvalujícího)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Datum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Podpis</w:t>
            </w:r>
          </w:p>
        </w:tc>
      </w:tr>
      <w:tr w:rsidR="005041B2" w:rsidRPr="0029606C" w:rsidTr="00A63C9C">
        <w:trPr>
          <w:trHeight w:hRule="exact" w:val="737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6960B0" w:rsidRDefault="004E564C" w:rsidP="00062810">
            <w:pPr>
              <w:spacing w:before="200" w:after="200"/>
              <w:ind w:left="142"/>
              <w:rPr>
                <w:rFonts w:cs="Calibri"/>
                <w:color w:val="auto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Veronika Olšovcová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6960B0" w:rsidRDefault="004E564C" w:rsidP="0049608B">
            <w:pPr>
              <w:jc w:val="left"/>
              <w:rPr>
                <w:rFonts w:cs="Calibri"/>
                <w:color w:val="auto"/>
                <w:szCs w:val="20"/>
                <w:lang w:val="en-GB"/>
              </w:rPr>
            </w:pPr>
            <w:r w:rsidRPr="00C95D1C">
              <w:rPr>
                <w:rFonts w:cs="Calibri"/>
                <w:szCs w:val="20"/>
                <w:lang w:val="en-GB"/>
              </w:rPr>
              <w:t>Safety Coordinator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29606C" w:rsidRDefault="005041B2" w:rsidP="0049608B">
            <w:pPr>
              <w:spacing w:before="200" w:after="200"/>
              <w:ind w:firstLine="142"/>
              <w:rPr>
                <w:i/>
                <w:sz w:val="18"/>
                <w:lang w:val="cs-C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29606C" w:rsidRDefault="005041B2" w:rsidP="0049608B">
            <w:pPr>
              <w:spacing w:before="200" w:after="200"/>
              <w:ind w:firstLine="142"/>
              <w:rPr>
                <w:i/>
                <w:sz w:val="18"/>
                <w:lang w:val="cs-CZ"/>
              </w:rPr>
            </w:pPr>
          </w:p>
        </w:tc>
      </w:tr>
    </w:tbl>
    <w:p w:rsidR="00807E72" w:rsidRPr="00C531D6" w:rsidRDefault="00807E72">
      <w:pPr>
        <w:spacing w:before="0" w:after="0" w:line="240" w:lineRule="auto"/>
        <w:contextualSpacing w:val="0"/>
        <w:rPr>
          <w:sz w:val="10"/>
          <w:szCs w:val="10"/>
          <w:lang w:val="cs-CZ"/>
        </w:rPr>
      </w:pPr>
    </w:p>
    <w:tbl>
      <w:tblPr>
        <w:tblStyle w:val="TableGrid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1560"/>
        <w:gridCol w:w="1420"/>
        <w:gridCol w:w="4822"/>
        <w:gridCol w:w="991"/>
      </w:tblGrid>
      <w:tr w:rsidR="00807E72" w:rsidRPr="0029606C" w:rsidTr="0049608B">
        <w:trPr>
          <w:trHeight w:val="5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2" w:rsidRPr="0029606C" w:rsidRDefault="00807E72" w:rsidP="0049608B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29606C"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6CB3FE7D" wp14:editId="5036F134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06C">
              <w:rPr>
                <w:lang w:val="cs-CZ"/>
              </w:rPr>
              <w:br w:type="page"/>
            </w:r>
            <w:r w:rsidRPr="0029606C">
              <w:rPr>
                <w:rStyle w:val="Strong"/>
                <w:b/>
                <w:lang w:val="cs-CZ"/>
              </w:rPr>
              <w:t>Historie revizí / Change Log</w:t>
            </w:r>
          </w:p>
        </w:tc>
      </w:tr>
      <w:tr w:rsidR="00807E72" w:rsidRPr="0029606C" w:rsidTr="0049608B">
        <w:trPr>
          <w:trHeight w:hRule="exact" w:val="579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29606C">
              <w:rPr>
                <w:rStyle w:val="Emphasis"/>
                <w:szCs w:val="19"/>
                <w:lang w:val="cs-CZ"/>
              </w:rPr>
              <w:t>Č. změny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29606C">
              <w:rPr>
                <w:rStyle w:val="Emphasis"/>
                <w:szCs w:val="19"/>
                <w:lang w:val="cs-CZ"/>
              </w:rPr>
              <w:t>Změny provedl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29606C">
              <w:rPr>
                <w:rStyle w:val="Emphasis"/>
                <w:szCs w:val="19"/>
                <w:lang w:val="cs-CZ"/>
              </w:rPr>
              <w:t>Datum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rPr>
                <w:rStyle w:val="Emphasis"/>
                <w:szCs w:val="19"/>
                <w:lang w:val="cs-CZ"/>
              </w:rPr>
            </w:pPr>
            <w:r w:rsidRPr="0029606C">
              <w:rPr>
                <w:rStyle w:val="Emphasis"/>
                <w:szCs w:val="19"/>
                <w:lang w:val="cs-CZ"/>
              </w:rPr>
              <w:t>Popis změny, Stránky, Kapitoly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29606C">
              <w:rPr>
                <w:rStyle w:val="Emphasis"/>
                <w:szCs w:val="19"/>
                <w:lang w:val="cs-CZ"/>
              </w:rPr>
              <w:t>TC rev.</w:t>
            </w:r>
          </w:p>
        </w:tc>
      </w:tr>
      <w:tr w:rsidR="00807E72" w:rsidRPr="0029606C" w:rsidTr="00357F06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980693" w:rsidP="003B61B7">
            <w:pPr>
              <w:jc w:val="left"/>
              <w:rPr>
                <w:lang w:val="cs-CZ"/>
              </w:rPr>
            </w:pPr>
            <w:r>
              <w:rPr>
                <w:rFonts w:eastAsia="Times New Roman"/>
              </w:rPr>
              <w:t>A.Kuzmenko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C464EE" w:rsidP="0098069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06.03.2018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>Vytvoření první verze RSD (RSD draft)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A</w:t>
            </w:r>
          </w:p>
        </w:tc>
      </w:tr>
      <w:tr w:rsidR="00807E72" w:rsidRPr="0029606C" w:rsidTr="00357F06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B7" w:rsidRPr="0029606C" w:rsidRDefault="00980693" w:rsidP="0049608B">
            <w:pPr>
              <w:jc w:val="left"/>
              <w:rPr>
                <w:lang w:val="cs-CZ"/>
              </w:rPr>
            </w:pPr>
            <w:r>
              <w:rPr>
                <w:rFonts w:eastAsia="Times New Roman"/>
              </w:rPr>
              <w:t>A.Kuzmenko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B06B41" w:rsidP="00874D9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874D96">
              <w:rPr>
                <w:lang w:val="cs-CZ"/>
              </w:rPr>
              <w:t>5</w:t>
            </w:r>
            <w:r w:rsidR="00C464EE">
              <w:rPr>
                <w:lang w:val="cs-CZ"/>
              </w:rPr>
              <w:t>.03.2018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>RSD aktualizace, verze pro interní revizi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B</w:t>
            </w:r>
          </w:p>
        </w:tc>
      </w:tr>
      <w:tr w:rsidR="00A711A6" w:rsidRPr="0029606C" w:rsidTr="0049608B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9606C" w:rsidRDefault="00A711A6" w:rsidP="000807AF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9606C" w:rsidRDefault="00A711A6" w:rsidP="000807AF">
            <w:pPr>
              <w:jc w:val="left"/>
              <w:rPr>
                <w:lang w:val="cs-CZ"/>
              </w:rPr>
            </w:pPr>
            <w:r>
              <w:rPr>
                <w:rFonts w:eastAsia="Times New Roman"/>
              </w:rPr>
              <w:t>A.Kuzmenko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9606C" w:rsidRDefault="00A711A6" w:rsidP="00331FB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331FB8">
              <w:rPr>
                <w:lang w:val="ru-RU"/>
              </w:rPr>
              <w:t>3</w:t>
            </w:r>
            <w:r>
              <w:rPr>
                <w:lang w:val="cs-CZ"/>
              </w:rPr>
              <w:t>.03.2018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9606C" w:rsidRDefault="00A711A6" w:rsidP="00A711A6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 xml:space="preserve">RSD aktualizace, </w:t>
            </w:r>
            <w:r w:rsidRPr="00006527">
              <w:rPr>
                <w:lang w:val="cs-CZ"/>
              </w:rPr>
              <w:t>finální revize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9606C" w:rsidRDefault="00A711A6" w:rsidP="000807AF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</w:tr>
    </w:tbl>
    <w:p w:rsidR="00D76662" w:rsidRPr="0029606C" w:rsidRDefault="00D76662">
      <w:pPr>
        <w:spacing w:before="0" w:after="0" w:line="240" w:lineRule="auto"/>
        <w:contextualSpacing w:val="0"/>
        <w:rPr>
          <w:kern w:val="32"/>
          <w:sz w:val="18"/>
          <w:szCs w:val="32"/>
          <w:lang w:val="cs-CZ"/>
        </w:rPr>
      </w:pPr>
      <w:r w:rsidRPr="0029606C">
        <w:rPr>
          <w:kern w:val="32"/>
          <w:sz w:val="18"/>
          <w:szCs w:val="32"/>
          <w:lang w:val="cs-CZ"/>
        </w:rPr>
        <w:br w:type="page"/>
      </w:r>
    </w:p>
    <w:p w:rsidR="00807E72" w:rsidRPr="0029606C" w:rsidRDefault="00807E72">
      <w:pPr>
        <w:spacing w:before="0" w:after="0" w:line="240" w:lineRule="auto"/>
        <w:contextualSpacing w:val="0"/>
        <w:rPr>
          <w:kern w:val="32"/>
          <w:sz w:val="18"/>
          <w:szCs w:val="32"/>
          <w:lang w:val="cs-CZ"/>
        </w:rPr>
      </w:pPr>
    </w:p>
    <w:p w:rsidR="001D002C" w:rsidRPr="0029606C" w:rsidRDefault="001D002C" w:rsidP="001D002C">
      <w:pPr>
        <w:pStyle w:val="NoSpacing"/>
        <w:rPr>
          <w:lang w:val="cs-CZ"/>
        </w:rPr>
      </w:pPr>
    </w:p>
    <w:bookmarkStart w:id="7" w:name="_Toc385222025" w:displacedByCustomXml="next"/>
    <w:bookmarkEnd w:id="7" w:displacedByCustomXml="next"/>
    <w:sdt>
      <w:sdtPr>
        <w:rPr>
          <w:rFonts w:ascii="Univers" w:eastAsia="Calibri" w:hAnsi="Univers" w:cs="Times New Roman"/>
          <w:b w:val="0"/>
          <w:bCs w:val="0"/>
          <w:iCs w:val="0"/>
          <w:color w:val="auto"/>
          <w:sz w:val="22"/>
          <w:szCs w:val="32"/>
          <w:lang w:val="en-US"/>
        </w:rPr>
        <w:id w:val="-1893648791"/>
        <w:docPartObj>
          <w:docPartGallery w:val="Table of Contents"/>
          <w:docPartUnique/>
        </w:docPartObj>
      </w:sdtPr>
      <w:sdtEndPr>
        <w:rPr>
          <w:rFonts w:ascii="Verdana" w:hAnsi="Verdana"/>
          <w:color w:val="262626"/>
          <w:sz w:val="18"/>
        </w:rPr>
      </w:sdtEndPr>
      <w:sdtContent>
        <w:p w:rsidR="004E2DE5" w:rsidRPr="0029606C" w:rsidRDefault="006C6A53" w:rsidP="00AB3E22">
          <w:pPr>
            <w:pStyle w:val="TOCHeading"/>
            <w:ind w:firstLine="0"/>
          </w:pPr>
          <w:r w:rsidRPr="0029606C">
            <w:t>Obsah</w:t>
          </w:r>
        </w:p>
        <w:p w:rsidR="009A1FCE" w:rsidRPr="0029606C" w:rsidRDefault="009A1FCE" w:rsidP="009A1FCE">
          <w:pPr>
            <w:spacing w:before="0" w:after="0"/>
            <w:rPr>
              <w:sz w:val="10"/>
              <w:szCs w:val="10"/>
              <w:lang w:val="cs-CZ"/>
            </w:rPr>
          </w:pPr>
        </w:p>
        <w:p w:rsidR="00193DFE" w:rsidRDefault="00E0459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r w:rsidRPr="0029606C">
            <w:rPr>
              <w:lang w:val="cs-CZ"/>
            </w:rPr>
            <w:fldChar w:fldCharType="begin"/>
          </w:r>
          <w:r w:rsidRPr="0029606C">
            <w:rPr>
              <w:lang w:val="cs-CZ"/>
            </w:rPr>
            <w:instrText xml:space="preserve"> TOC \o "1-4" \h \z \u </w:instrText>
          </w:r>
          <w:r w:rsidRPr="0029606C">
            <w:rPr>
              <w:lang w:val="cs-CZ"/>
            </w:rPr>
            <w:fldChar w:fldCharType="separate"/>
          </w:r>
          <w:hyperlink w:anchor="_Toc509928664" w:history="1">
            <w:r w:rsidR="00193DFE" w:rsidRPr="007E7020">
              <w:rPr>
                <w:rStyle w:val="Hyperlink"/>
                <w:noProof/>
              </w:rPr>
              <w:t>1. Úvod</w:t>
            </w:r>
            <w:r w:rsidR="00193DFE">
              <w:rPr>
                <w:noProof/>
                <w:webHidden/>
              </w:rPr>
              <w:tab/>
            </w:r>
            <w:r w:rsidR="00193DFE">
              <w:rPr>
                <w:noProof/>
                <w:webHidden/>
              </w:rPr>
              <w:fldChar w:fldCharType="begin"/>
            </w:r>
            <w:r w:rsidR="00193DFE">
              <w:rPr>
                <w:noProof/>
                <w:webHidden/>
              </w:rPr>
              <w:instrText xml:space="preserve"> PAGEREF _Toc509928664 \h </w:instrText>
            </w:r>
            <w:r w:rsidR="00193DFE">
              <w:rPr>
                <w:noProof/>
                <w:webHidden/>
              </w:rPr>
            </w:r>
            <w:r w:rsidR="00193DFE"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4</w:t>
            </w:r>
            <w:r w:rsidR="00193DFE"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65" w:history="1">
            <w:r w:rsidRPr="007E702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Pr="007E7020">
              <w:rPr>
                <w:rStyle w:val="Hyperlink"/>
                <w:noProof/>
              </w:rPr>
              <w:t xml:space="preserve"> Účel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66" w:history="1">
            <w:r w:rsidRPr="007E702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Pr="007E7020">
              <w:rPr>
                <w:rStyle w:val="Hyperlink"/>
                <w:noProof/>
              </w:rPr>
              <w:t xml:space="preserve"> Předmět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67" w:history="1">
            <w:r w:rsidRPr="007E702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Pr="007E7020">
              <w:rPr>
                <w:rStyle w:val="Hyperlink"/>
                <w:noProof/>
              </w:rPr>
              <w:t xml:space="preserve"> Pojmy, Definice a Použité zkratky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68" w:history="1">
            <w:r w:rsidRPr="007E702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Pr="007E7020">
              <w:rPr>
                <w:rStyle w:val="Hyperlink"/>
                <w:noProof/>
              </w:rPr>
              <w:t xml:space="preserve"> Referenční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69" w:history="1">
            <w:r w:rsidRPr="007E702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</w:t>
            </w:r>
            <w:r w:rsidRPr="007E7020">
              <w:rPr>
                <w:rStyle w:val="Hyperlink"/>
                <w:noProof/>
              </w:rPr>
              <w:t xml:space="preserve"> Odkazy na normy nebo technické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70" w:history="1">
            <w:r w:rsidRPr="007E7020">
              <w:rPr>
                <w:rStyle w:val="Hyperlink"/>
                <w:noProof/>
              </w:rPr>
              <w:t>2. Technická specifikace plnění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71" w:history="1">
            <w:r w:rsidRPr="007E702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Pr="007E7020">
              <w:rPr>
                <w:rStyle w:val="Hyperlink"/>
                <w:noProof/>
              </w:rPr>
              <w:t xml:space="preserve"> Technická specifikace položek OOPP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72" w:history="1">
            <w:r w:rsidRPr="007E702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Pr="007E7020">
              <w:rPr>
                <w:rStyle w:val="Hyperlink"/>
                <w:noProof/>
              </w:rPr>
              <w:t xml:space="preserve"> Logo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73" w:history="1">
            <w:r w:rsidRPr="007E702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</w:t>
            </w:r>
            <w:r w:rsidRPr="007E7020">
              <w:rPr>
                <w:rStyle w:val="Hyperlink"/>
                <w:noProof/>
              </w:rPr>
              <w:t xml:space="preserve"> Velikosti oděvů (tabulka č.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74" w:history="1">
            <w:r w:rsidRPr="007E702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2.4.</w:t>
            </w:r>
            <w:r w:rsidRPr="007E7020">
              <w:rPr>
                <w:rStyle w:val="Hyperlink"/>
                <w:noProof/>
              </w:rPr>
              <w:t xml:space="preserve"> Velikosti obuvi (tabulka č.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75" w:history="1">
            <w:r w:rsidRPr="007E7020">
              <w:rPr>
                <w:rStyle w:val="Hyperlink"/>
                <w:noProof/>
              </w:rPr>
              <w:t>3. Požadavky na bezpečnost produktu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DFE" w:rsidRDefault="00193DF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9928676" w:history="1">
            <w:r w:rsidRPr="007E7020">
              <w:rPr>
                <w:rStyle w:val="Hyperlink"/>
                <w:noProof/>
              </w:rPr>
              <w:t>4. Požadavky na jakost dodávaného produktu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_Toc509928676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26B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DE5" w:rsidRPr="0029606C" w:rsidRDefault="00E0459B" w:rsidP="004E2DE5">
          <w:pPr>
            <w:pStyle w:val="NoSpacing"/>
            <w:rPr>
              <w:lang w:val="cs-CZ"/>
            </w:rPr>
          </w:pPr>
          <w:r w:rsidRPr="0029606C">
            <w:rPr>
              <w:kern w:val="0"/>
              <w:sz w:val="20"/>
              <w:szCs w:val="22"/>
              <w:lang w:val="cs-CZ"/>
            </w:rPr>
            <w:fldChar w:fldCharType="end"/>
          </w:r>
        </w:p>
      </w:sdtContent>
    </w:sdt>
    <w:p w:rsidR="00BD6B68" w:rsidRDefault="004E2DE5" w:rsidP="00BD6B68">
      <w:pPr>
        <w:pStyle w:val="Heading3"/>
        <w:numPr>
          <w:ilvl w:val="0"/>
          <w:numId w:val="0"/>
        </w:numPr>
      </w:pPr>
      <w:bookmarkStart w:id="8" w:name="_Ref449132948"/>
      <w:r w:rsidRPr="0029606C">
        <w:br w:type="page"/>
      </w:r>
      <w:bookmarkEnd w:id="8"/>
    </w:p>
    <w:p w:rsidR="00BD6B68" w:rsidRPr="00BD6B68" w:rsidRDefault="00BD6B68" w:rsidP="00BD6B68">
      <w:pPr>
        <w:pStyle w:val="Heading1"/>
        <w:spacing w:before="480"/>
      </w:pPr>
      <w:bookmarkStart w:id="9" w:name="_Toc509928664"/>
      <w:r w:rsidRPr="00BD6B68">
        <w:t>Úvod</w:t>
      </w:r>
      <w:bookmarkEnd w:id="9"/>
    </w:p>
    <w:p w:rsidR="00BD6B68" w:rsidRPr="00BD6B68" w:rsidRDefault="00BD6B68" w:rsidP="00BD6B68">
      <w:pPr>
        <w:pStyle w:val="Heading2"/>
        <w:ind w:left="792"/>
        <w:rPr>
          <w:color w:val="595959"/>
        </w:rPr>
      </w:pPr>
      <w:bookmarkStart w:id="10" w:name="_Toc509928665"/>
      <w:r w:rsidRPr="00BD6B68">
        <w:t>Účel dokumentu</w:t>
      </w:r>
      <w:bookmarkEnd w:id="10"/>
    </w:p>
    <w:p w:rsidR="00BD6B68" w:rsidRPr="00BD6B68" w:rsidRDefault="00BD6B68" w:rsidP="00BD6B68">
      <w:pPr>
        <w:rPr>
          <w:sz w:val="10"/>
          <w:szCs w:val="10"/>
          <w:lang w:val="cs-CZ"/>
        </w:rPr>
      </w:pPr>
    </w:p>
    <w:p w:rsidR="0045348E" w:rsidRPr="00F433AB" w:rsidRDefault="0045348E" w:rsidP="0045348E">
      <w:pPr>
        <w:rPr>
          <w:lang w:val="cs-CZ"/>
        </w:rPr>
      </w:pPr>
      <w:r w:rsidRPr="00F433AB">
        <w:rPr>
          <w:lang w:val="cs-CZ"/>
        </w:rPr>
        <w:t xml:space="preserve">Tento dokument představuje technickou specifikaci (dále jen RSD; </w:t>
      </w:r>
      <w:r w:rsidRPr="00F433AB">
        <w:rPr>
          <w:i/>
          <w:lang w:val="cs-CZ"/>
        </w:rPr>
        <w:t>Requirements Specification Document</w:t>
      </w:r>
      <w:r w:rsidRPr="00F433AB">
        <w:rPr>
          <w:lang w:val="cs-CZ"/>
        </w:rPr>
        <w:t xml:space="preserve">) obsahující technické požadavky a omezující podmínky na požadované zařízení v rámci projektu ELI. </w:t>
      </w:r>
    </w:p>
    <w:p w:rsidR="00BD6B68" w:rsidRPr="00BD6B68" w:rsidRDefault="00BD6B68" w:rsidP="00BD6B68">
      <w:pPr>
        <w:pStyle w:val="Heading2"/>
        <w:ind w:left="792"/>
        <w:rPr>
          <w:color w:val="595959"/>
        </w:rPr>
      </w:pPr>
      <w:bookmarkStart w:id="11" w:name="_Toc509928666"/>
      <w:r w:rsidRPr="00BD6B68">
        <w:t>Předmět dokumentu</w:t>
      </w:r>
      <w:bookmarkEnd w:id="11"/>
    </w:p>
    <w:p w:rsidR="00BD6B68" w:rsidRPr="00BD6B68" w:rsidRDefault="00BD6B68" w:rsidP="00BD6B68">
      <w:pPr>
        <w:rPr>
          <w:sz w:val="10"/>
          <w:szCs w:val="10"/>
          <w:lang w:val="cs-CZ"/>
        </w:rPr>
      </w:pPr>
    </w:p>
    <w:p w:rsidR="0045348E" w:rsidRDefault="0045348E" w:rsidP="0045348E">
      <w:pPr>
        <w:rPr>
          <w:i/>
          <w:lang w:val="cs-CZ"/>
        </w:rPr>
      </w:pPr>
      <w:r>
        <w:rPr>
          <w:lang w:val="cs-CZ"/>
        </w:rPr>
        <w:t xml:space="preserve">Požadované </w:t>
      </w:r>
      <w:bookmarkStart w:id="12" w:name="OLE_LINK12"/>
      <w:r>
        <w:rPr>
          <w:lang w:val="cs-CZ"/>
        </w:rPr>
        <w:t xml:space="preserve">produkty </w:t>
      </w:r>
      <w:bookmarkEnd w:id="12"/>
      <w:r>
        <w:rPr>
          <w:lang w:val="cs-CZ"/>
        </w:rPr>
        <w:t>jsou specifikovány v následném textu tohoto RSD</w:t>
      </w:r>
      <w:r>
        <w:rPr>
          <w:i/>
          <w:lang w:val="cs-CZ"/>
        </w:rPr>
        <w:t>:</w:t>
      </w:r>
    </w:p>
    <w:p w:rsidR="0045348E" w:rsidRPr="0045348E" w:rsidRDefault="0045348E" w:rsidP="008D2284">
      <w:pPr>
        <w:pStyle w:val="ListParagraph"/>
        <w:numPr>
          <w:ilvl w:val="0"/>
          <w:numId w:val="16"/>
        </w:numPr>
        <w:ind w:left="284" w:hanging="214"/>
        <w:rPr>
          <w:b/>
          <w:lang w:val="cs-CZ"/>
        </w:rPr>
      </w:pPr>
      <w:r w:rsidRPr="0045348E">
        <w:rPr>
          <w:b/>
          <w:lang w:val="cs-CZ"/>
        </w:rPr>
        <w:t xml:space="preserve">Osobní ochranné pracovní </w:t>
      </w:r>
      <w:r w:rsidR="008D2284" w:rsidRPr="008D2284">
        <w:rPr>
          <w:b/>
          <w:lang w:val="cs-CZ"/>
        </w:rPr>
        <w:t xml:space="preserve">prostředky </w:t>
      </w:r>
      <w:r w:rsidRPr="0045348E">
        <w:rPr>
          <w:b/>
          <w:lang w:val="cs-CZ"/>
        </w:rPr>
        <w:t>OOPP/PPE</w:t>
      </w:r>
      <w:r>
        <w:rPr>
          <w:lang w:val="cs-CZ"/>
        </w:rPr>
        <w:t xml:space="preserve"> </w:t>
      </w:r>
      <w:r w:rsidRPr="00D71BDF">
        <w:rPr>
          <w:i/>
          <w:lang w:val="cs-CZ"/>
        </w:rPr>
        <w:t xml:space="preserve">(číslo tendru je </w:t>
      </w:r>
      <w:r w:rsidRPr="0045348E">
        <w:rPr>
          <w:i/>
          <w:lang w:val="cs-CZ"/>
        </w:rPr>
        <w:t>TP18_029</w:t>
      </w:r>
      <w:r w:rsidRPr="00D71BDF">
        <w:rPr>
          <w:i/>
          <w:lang w:val="cs-CZ"/>
        </w:rPr>
        <w:t>).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 xml:space="preserve">Předmětem veřejné zakázky je průběžné </w:t>
      </w:r>
      <w:r w:rsidR="00E75BC4" w:rsidRPr="00E75BC4">
        <w:rPr>
          <w:color w:val="auto"/>
          <w:lang w:val="cs-CZ"/>
        </w:rPr>
        <w:t>dodá</w:t>
      </w:r>
      <w:r w:rsidR="00E75BC4">
        <w:rPr>
          <w:color w:val="auto"/>
          <w:lang w:val="cs-CZ"/>
        </w:rPr>
        <w:t>v</w:t>
      </w:r>
      <w:r w:rsidR="00E75BC4" w:rsidRPr="00E75BC4">
        <w:rPr>
          <w:color w:val="auto"/>
          <w:lang w:val="cs-CZ"/>
        </w:rPr>
        <w:t>ání</w:t>
      </w:r>
      <w:r w:rsidRPr="00E75BC4">
        <w:rPr>
          <w:color w:val="auto"/>
          <w:lang w:val="cs-CZ"/>
        </w:rPr>
        <w:t xml:space="preserve"> </w:t>
      </w:r>
      <w:r w:rsidRPr="00BD6B68">
        <w:rPr>
          <w:lang w:val="cs-CZ"/>
        </w:rPr>
        <w:t xml:space="preserve">osobních ochranných pracovních </w:t>
      </w:r>
      <w:r w:rsidR="008B301E" w:rsidRPr="008B301E">
        <w:rPr>
          <w:lang w:val="cs-CZ"/>
        </w:rPr>
        <w:t>prostředk</w:t>
      </w:r>
      <w:r w:rsidR="008B301E">
        <w:rPr>
          <w:lang w:val="cs-CZ"/>
        </w:rPr>
        <w:t>ů</w:t>
      </w:r>
      <w:r w:rsidR="008B301E" w:rsidRPr="008B301E">
        <w:rPr>
          <w:lang w:val="cs-CZ"/>
        </w:rPr>
        <w:t xml:space="preserve"> </w:t>
      </w:r>
      <w:r w:rsidRPr="00BD6B68">
        <w:rPr>
          <w:lang w:val="cs-CZ"/>
        </w:rPr>
        <w:t xml:space="preserve">pro Zadavatele v sortimentu dle technické specifikace. Osobní ochranné pracovní </w:t>
      </w:r>
      <w:r w:rsidR="008B301E" w:rsidRPr="008B301E">
        <w:rPr>
          <w:lang w:val="cs-CZ"/>
        </w:rPr>
        <w:t xml:space="preserve">prostředky </w:t>
      </w:r>
      <w:r w:rsidRPr="00BD6B68">
        <w:rPr>
          <w:lang w:val="cs-CZ"/>
        </w:rPr>
        <w:t>budou určeny zaměstnancům mezinárodního výzkumného laserového centra v Dolních Břežanech ELI Bea</w:t>
      </w:r>
      <w:bookmarkStart w:id="13" w:name="_GoBack"/>
      <w:bookmarkEnd w:id="13"/>
      <w:r w:rsidRPr="00BD6B68">
        <w:rPr>
          <w:lang w:val="cs-CZ"/>
        </w:rPr>
        <w:t>mlines.</w:t>
      </w:r>
    </w:p>
    <w:p w:rsidR="0045348E" w:rsidRPr="0045348E" w:rsidRDefault="0045348E" w:rsidP="00BD6B68">
      <w:pPr>
        <w:rPr>
          <w:sz w:val="10"/>
          <w:szCs w:val="10"/>
          <w:lang w:val="cs-CZ"/>
        </w:rPr>
      </w:pPr>
    </w:p>
    <w:p w:rsidR="0045348E" w:rsidRDefault="0045348E" w:rsidP="0045348E">
      <w:pPr>
        <w:rPr>
          <w:lang w:val="cs-CZ"/>
        </w:rPr>
      </w:pPr>
      <w:r>
        <w:rPr>
          <w:i/>
          <w:lang w:val="cs-CZ"/>
        </w:rPr>
        <w:t xml:space="preserve">Produkty definované daným RSD jsou evidovány v PBS pod </w:t>
      </w:r>
      <w:r w:rsidRPr="001866BE">
        <w:rPr>
          <w:i/>
          <w:lang w:val="cs-CZ"/>
        </w:rPr>
        <w:t>následujícím kódem</w:t>
      </w:r>
      <w:r>
        <w:rPr>
          <w:i/>
          <w:lang w:val="cs-CZ"/>
        </w:rPr>
        <w:t>:</w:t>
      </w:r>
      <w:r w:rsidRPr="00E73507">
        <w:rPr>
          <w:i/>
          <w:color w:val="808080" w:themeColor="background1" w:themeShade="80"/>
          <w:lang w:val="cs-CZ"/>
        </w:rPr>
        <w:t xml:space="preserve"> </w:t>
      </w:r>
      <w:r w:rsidRPr="004C305B">
        <w:rPr>
          <w:i/>
          <w:lang w:val="cs-CZ"/>
        </w:rPr>
        <w:t>SFT.1</w:t>
      </w:r>
      <w:r w:rsidRPr="00371C3B">
        <w:rPr>
          <w:i/>
          <w:lang w:val="cs-CZ"/>
        </w:rPr>
        <w:t>.</w:t>
      </w:r>
    </w:p>
    <w:p w:rsidR="0045348E" w:rsidRPr="0045348E" w:rsidRDefault="0045348E" w:rsidP="00BD6B68">
      <w:pPr>
        <w:rPr>
          <w:sz w:val="10"/>
          <w:szCs w:val="10"/>
          <w:lang w:val="cs-CZ"/>
        </w:rPr>
      </w:pPr>
    </w:p>
    <w:p w:rsidR="0045348E" w:rsidRDefault="0045348E" w:rsidP="0045348E">
      <w:pPr>
        <w:rPr>
          <w:lang w:val="cs-CZ"/>
        </w:rPr>
      </w:pPr>
      <w:r>
        <w:rPr>
          <w:lang w:val="cs-CZ"/>
        </w:rPr>
        <w:t xml:space="preserve">RSD obsahuje následující požadavky na požadované produkty: </w:t>
      </w:r>
      <w:r w:rsidRPr="0045348E">
        <w:rPr>
          <w:i/>
          <w:lang w:val="cs-CZ"/>
        </w:rPr>
        <w:t>technická specifikace plnění</w:t>
      </w:r>
      <w:r>
        <w:rPr>
          <w:i/>
          <w:lang w:val="cs-CZ"/>
        </w:rPr>
        <w:t xml:space="preserve">, požadavky na bezpečnost a na jakost </w:t>
      </w:r>
      <w:r w:rsidRPr="00D71BDF">
        <w:rPr>
          <w:i/>
          <w:lang w:val="cs-CZ"/>
        </w:rPr>
        <w:t>dodávaných produktů</w:t>
      </w:r>
      <w:r>
        <w:rPr>
          <w:lang w:val="cs-CZ"/>
        </w:rPr>
        <w:t xml:space="preserve">. </w:t>
      </w:r>
      <w:r w:rsidRPr="00B649C7">
        <w:rPr>
          <w:i/>
          <w:color w:val="auto"/>
          <w:szCs w:val="20"/>
          <w:lang w:val="cs-CZ"/>
        </w:rPr>
        <w:t xml:space="preserve">Jedná se o produkt </w:t>
      </w:r>
      <w:r w:rsidRPr="009231CE">
        <w:rPr>
          <w:i/>
          <w:color w:val="auto"/>
          <w:szCs w:val="20"/>
          <w:lang w:val="cs-CZ"/>
        </w:rPr>
        <w:t xml:space="preserve">kategorie </w:t>
      </w:r>
      <w:r w:rsidRPr="00647127">
        <w:rPr>
          <w:i/>
          <w:szCs w:val="20"/>
          <w:lang w:val="cs-CZ"/>
        </w:rPr>
        <w:t>typu A</w:t>
      </w:r>
      <w:r w:rsidRPr="00647127">
        <w:rPr>
          <w:szCs w:val="20"/>
          <w:lang w:val="cs-CZ"/>
        </w:rPr>
        <w:t>.</w:t>
      </w:r>
    </w:p>
    <w:p w:rsidR="0045348E" w:rsidRPr="0045348E" w:rsidRDefault="0045348E" w:rsidP="00BD6B68">
      <w:pPr>
        <w:rPr>
          <w:sz w:val="10"/>
          <w:szCs w:val="10"/>
          <w:lang w:val="cs-CZ"/>
        </w:rPr>
      </w:pPr>
    </w:p>
    <w:p w:rsidR="0045348E" w:rsidRDefault="0045348E" w:rsidP="0045348E">
      <w:pPr>
        <w:rPr>
          <w:lang w:val="cs-CZ"/>
        </w:rPr>
      </w:pPr>
      <w:r w:rsidRPr="007D1418">
        <w:rPr>
          <w:b/>
          <w:i/>
          <w:lang w:val="cs-CZ"/>
        </w:rPr>
        <w:t>Kategorie produktu typu A</w:t>
      </w:r>
      <w:r w:rsidRPr="007D1418">
        <w:rPr>
          <w:lang w:val="cs-CZ"/>
        </w:rPr>
        <w:t xml:space="preserve"> představuje katalogové produkt bez nutnosti modifikací a bez nutnosti realizovat program ověřování (přezkoumání návrhu, vizuální kontrola, zkoušky) pro Zadavatele dle aktuálních specifikací aplikací v rámci projektu ELI Beamlines.</w:t>
      </w:r>
      <w:r w:rsidR="00301721">
        <w:rPr>
          <w:lang w:val="cs-CZ"/>
        </w:rPr>
        <w:t xml:space="preserve"> </w:t>
      </w:r>
      <w:r w:rsidRPr="007D1418">
        <w:rPr>
          <w:lang w:val="cs-CZ"/>
        </w:rPr>
        <w:t xml:space="preserve">Všechny aktivity ověřování realizované Dodavatelem musí být provedeny </w:t>
      </w:r>
      <w:r w:rsidRPr="007D1418">
        <w:rPr>
          <w:i/>
          <w:lang w:val="cs-CZ"/>
        </w:rPr>
        <w:t>v souladu s Dodavatelovým plánem výstupní kontroly</w:t>
      </w:r>
      <w:r w:rsidRPr="007D1418">
        <w:rPr>
          <w:lang w:val="cs-CZ"/>
        </w:rPr>
        <w:t xml:space="preserve"> (výstupní vizuální kontrolou a výstupními zkouškami). Interní postup přejímky produktu kategorie typu A musí být stanoven a aplikován před uvedením </w:t>
      </w:r>
      <w:r w:rsidRPr="00B649C7">
        <w:rPr>
          <w:lang w:val="cs-CZ"/>
        </w:rPr>
        <w:t>produkt</w:t>
      </w:r>
      <w:r>
        <w:rPr>
          <w:lang w:val="cs-CZ"/>
        </w:rPr>
        <w:t>u</w:t>
      </w:r>
      <w:r w:rsidRPr="00B649C7">
        <w:rPr>
          <w:lang w:val="cs-CZ"/>
        </w:rPr>
        <w:t xml:space="preserve"> </w:t>
      </w:r>
      <w:r w:rsidRPr="007D1418">
        <w:rPr>
          <w:lang w:val="cs-CZ"/>
        </w:rPr>
        <w:t>do provozu (fáze provozu).</w:t>
      </w:r>
    </w:p>
    <w:p w:rsidR="00BD6B68" w:rsidRPr="00BD6B68" w:rsidRDefault="00BD6B68" w:rsidP="00BD6B68">
      <w:pPr>
        <w:pStyle w:val="Heading2"/>
        <w:ind w:left="792"/>
        <w:rPr>
          <w:color w:val="595959"/>
        </w:rPr>
      </w:pPr>
      <w:bookmarkStart w:id="14" w:name="_Toc509928667"/>
      <w:r w:rsidRPr="00BD6B68">
        <w:t>Pojmy, Definice a Použité zkratky</w:t>
      </w:r>
      <w:bookmarkEnd w:id="14"/>
    </w:p>
    <w:p w:rsidR="00BD6B68" w:rsidRPr="00BD6B68" w:rsidRDefault="00BD6B68" w:rsidP="00BD6B68">
      <w:pPr>
        <w:rPr>
          <w:sz w:val="10"/>
          <w:szCs w:val="10"/>
          <w:lang w:val="cs-CZ"/>
        </w:rPr>
      </w:pP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Pro účely tohoto dokumentu jsou použity následující pojmy, zkratky a definice:</w:t>
      </w:r>
    </w:p>
    <w:p w:rsidR="00BD6B68" w:rsidRDefault="00BD6B68" w:rsidP="00BD6B68">
      <w:pPr>
        <w:rPr>
          <w:sz w:val="10"/>
          <w:szCs w:val="1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B44E51" w:rsidRPr="00E53010" w:rsidTr="00301721">
        <w:trPr>
          <w:trHeight w:val="363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E51" w:rsidRPr="00E53010" w:rsidRDefault="00B44E51" w:rsidP="00B44E51">
            <w:pPr>
              <w:spacing w:before="120"/>
              <w:ind w:left="142"/>
              <w:rPr>
                <w:b/>
                <w:lang w:val="cs-CZ"/>
              </w:rPr>
            </w:pPr>
            <w:r w:rsidRPr="00E53010">
              <w:rPr>
                <w:b/>
                <w:lang w:val="cs-CZ"/>
              </w:rPr>
              <w:t>Zkratka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E51" w:rsidRPr="00E53010" w:rsidRDefault="00B44E51" w:rsidP="00B44E51">
            <w:pPr>
              <w:spacing w:before="120"/>
              <w:ind w:left="84"/>
              <w:rPr>
                <w:b/>
                <w:lang w:val="cs-CZ"/>
              </w:rPr>
            </w:pPr>
            <w:r w:rsidRPr="00E53010">
              <w:rPr>
                <w:b/>
                <w:lang w:val="cs-CZ"/>
              </w:rPr>
              <w:t>Pojem, definice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F13F44" w:rsidRDefault="002753DD" w:rsidP="00B44E51">
            <w:pPr>
              <w:spacing w:before="120"/>
              <w:ind w:left="142"/>
              <w:rPr>
                <w:color w:val="FF6633" w:themeColor="accent1"/>
                <w:lang w:val="cs-CZ"/>
              </w:rPr>
            </w:pPr>
            <w:r w:rsidRPr="002753DD">
              <w:rPr>
                <w:color w:val="auto"/>
                <w:lang w:val="cs-CZ"/>
              </w:rPr>
              <w:t>AC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2753DD">
            <w:pPr>
              <w:spacing w:before="120"/>
              <w:ind w:left="84"/>
              <w:jc w:val="left"/>
              <w:rPr>
                <w:lang w:val="cs-CZ"/>
              </w:rPr>
            </w:pPr>
            <w:r w:rsidRPr="002753DD">
              <w:rPr>
                <w:lang w:val="en-GB"/>
              </w:rPr>
              <w:t>Alternating Current</w:t>
            </w:r>
            <w:r>
              <w:rPr>
                <w:lang w:val="cs-CZ"/>
              </w:rPr>
              <w:t xml:space="preserve"> (s</w:t>
            </w:r>
            <w:r w:rsidRPr="002753DD">
              <w:rPr>
                <w:lang w:val="cs-CZ"/>
              </w:rPr>
              <w:t>třídavý elektrický proud</w:t>
            </w:r>
            <w:r>
              <w:rPr>
                <w:lang w:val="cs-CZ"/>
              </w:rPr>
              <w:t>)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F13F44" w:rsidRDefault="002753DD" w:rsidP="00B44E51">
            <w:pPr>
              <w:spacing w:before="120"/>
              <w:ind w:left="142"/>
              <w:rPr>
                <w:color w:val="FF6633" w:themeColor="accent1"/>
                <w:lang w:val="cs-CZ"/>
              </w:rPr>
            </w:pPr>
            <w:r w:rsidRPr="002753DD">
              <w:rPr>
                <w:color w:val="auto"/>
                <w:lang w:val="cs-CZ"/>
              </w:rPr>
              <w:t>APF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B44E51">
            <w:pPr>
              <w:spacing w:before="120"/>
              <w:ind w:left="84"/>
              <w:jc w:val="left"/>
              <w:rPr>
                <w:lang w:val="cs-CZ"/>
              </w:rPr>
            </w:pPr>
            <w:r>
              <w:rPr>
                <w:lang w:val="cs-CZ"/>
              </w:rPr>
              <w:t>F</w:t>
            </w:r>
            <w:r w:rsidRPr="002753DD">
              <w:rPr>
                <w:lang w:val="cs-CZ"/>
              </w:rPr>
              <w:t>aktor ochrany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F13F44" w:rsidRDefault="002753DD" w:rsidP="00B44E51">
            <w:pPr>
              <w:spacing w:before="120"/>
              <w:ind w:left="142"/>
              <w:rPr>
                <w:color w:val="FF6633" w:themeColor="accent1"/>
                <w:lang w:val="cs-CZ"/>
              </w:rPr>
            </w:pPr>
            <w:r w:rsidRPr="002753DD">
              <w:rPr>
                <w:color w:val="auto"/>
                <w:lang w:val="cs-CZ"/>
              </w:rPr>
              <w:t>DC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2753DD">
            <w:pPr>
              <w:spacing w:before="120"/>
              <w:ind w:left="84"/>
              <w:jc w:val="left"/>
              <w:rPr>
                <w:lang w:val="cs-CZ"/>
              </w:rPr>
            </w:pPr>
            <w:r w:rsidRPr="002753DD">
              <w:rPr>
                <w:lang w:val="en-GB"/>
              </w:rPr>
              <w:t>Direct Current</w:t>
            </w:r>
            <w:r>
              <w:rPr>
                <w:lang w:val="cs-CZ"/>
              </w:rPr>
              <w:t xml:space="preserve"> (s</w:t>
            </w:r>
            <w:r w:rsidRPr="002753DD">
              <w:rPr>
                <w:lang w:val="cs-CZ"/>
              </w:rPr>
              <w:t>tejnosměrný elektrický proud</w:t>
            </w:r>
            <w:r>
              <w:rPr>
                <w:lang w:val="cs-CZ"/>
              </w:rPr>
              <w:t>)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D" w:rsidRPr="00BD6B68" w:rsidRDefault="002753DD" w:rsidP="00B44E51">
            <w:pPr>
              <w:spacing w:before="120"/>
              <w:ind w:left="142"/>
              <w:rPr>
                <w:lang w:val="cs-CZ"/>
              </w:rPr>
            </w:pPr>
            <w:r w:rsidRPr="00BD6B68">
              <w:rPr>
                <w:lang w:val="cs-CZ"/>
              </w:rPr>
              <w:t>ELI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D" w:rsidRPr="00EE006F" w:rsidRDefault="002753DD" w:rsidP="00B44E51">
            <w:pPr>
              <w:spacing w:before="120"/>
              <w:ind w:left="84"/>
              <w:jc w:val="left"/>
              <w:rPr>
                <w:lang w:val="en-GB"/>
              </w:rPr>
            </w:pPr>
            <w:r w:rsidRPr="00EE006F">
              <w:rPr>
                <w:lang w:val="en-GB"/>
              </w:rPr>
              <w:t>Extreme Light Infrastructure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B44E51">
            <w:pPr>
              <w:spacing w:before="120"/>
              <w:ind w:left="142"/>
              <w:rPr>
                <w:lang w:val="cs-CZ"/>
              </w:rPr>
            </w:pPr>
            <w:r w:rsidRPr="00BD6B68">
              <w:rPr>
                <w:lang w:val="cs-CZ"/>
              </w:rPr>
              <w:t>ESD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2753DD">
            <w:pPr>
              <w:spacing w:before="120"/>
              <w:ind w:left="84"/>
              <w:jc w:val="left"/>
              <w:rPr>
                <w:lang w:val="cs-CZ"/>
              </w:rPr>
            </w:pPr>
            <w:r w:rsidRPr="002753DD">
              <w:rPr>
                <w:lang w:val="en-GB"/>
              </w:rPr>
              <w:t>Electrostatic Discharge</w:t>
            </w:r>
            <w:r w:rsidRPr="002753DD">
              <w:rPr>
                <w:lang w:val="cs-CZ"/>
              </w:rPr>
              <w:t xml:space="preserve"> </w:t>
            </w:r>
            <w:r>
              <w:rPr>
                <w:lang w:val="cs-CZ"/>
              </w:rPr>
              <w:t>(e</w:t>
            </w:r>
            <w:r w:rsidRPr="002753DD">
              <w:rPr>
                <w:lang w:val="cs-CZ"/>
              </w:rPr>
              <w:t>lektrostatický výboj</w:t>
            </w:r>
            <w:r>
              <w:rPr>
                <w:lang w:val="cs-CZ"/>
              </w:rPr>
              <w:t>)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B44E51">
            <w:pPr>
              <w:spacing w:before="120"/>
              <w:ind w:left="142"/>
              <w:rPr>
                <w:lang w:val="cs-CZ"/>
              </w:rPr>
            </w:pPr>
            <w:r>
              <w:rPr>
                <w:lang w:val="cs-CZ"/>
              </w:rPr>
              <w:t>FFP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2753DD" w:rsidRDefault="002753DD" w:rsidP="00B44E51">
            <w:pPr>
              <w:spacing w:before="120"/>
              <w:ind w:left="84"/>
              <w:jc w:val="left"/>
              <w:rPr>
                <w:lang w:val="cs-CZ"/>
              </w:rPr>
            </w:pPr>
            <w:r>
              <w:rPr>
                <w:lang w:val="cs-CZ"/>
              </w:rPr>
              <w:t>T</w:t>
            </w:r>
            <w:r w:rsidRPr="002753DD">
              <w:rPr>
                <w:lang w:val="cs-CZ"/>
              </w:rPr>
              <w:t>řída ochrany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B44E51">
            <w:pPr>
              <w:spacing w:before="120"/>
              <w:ind w:left="142"/>
              <w:rPr>
                <w:lang w:val="cs-CZ"/>
              </w:rPr>
            </w:pPr>
            <w:r w:rsidRPr="00BD6B68">
              <w:rPr>
                <w:lang w:val="cs-CZ"/>
              </w:rPr>
              <w:t>NPK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2753DD">
            <w:pPr>
              <w:spacing w:before="120"/>
              <w:ind w:left="84"/>
              <w:jc w:val="left"/>
              <w:rPr>
                <w:lang w:val="cs-CZ"/>
              </w:rPr>
            </w:pPr>
            <w:r>
              <w:rPr>
                <w:lang w:val="cs-CZ"/>
              </w:rPr>
              <w:t>N</w:t>
            </w:r>
            <w:r w:rsidRPr="002753DD">
              <w:rPr>
                <w:lang w:val="cs-CZ"/>
              </w:rPr>
              <w:t xml:space="preserve">ejvyšší </w:t>
            </w:r>
            <w:r>
              <w:rPr>
                <w:lang w:val="cs-CZ"/>
              </w:rPr>
              <w:t>P</w:t>
            </w:r>
            <w:r w:rsidRPr="002753DD">
              <w:rPr>
                <w:lang w:val="cs-CZ"/>
              </w:rPr>
              <w:t xml:space="preserve">řípustná </w:t>
            </w:r>
            <w:r>
              <w:rPr>
                <w:lang w:val="cs-CZ"/>
              </w:rPr>
              <w:t>K</w:t>
            </w:r>
            <w:r w:rsidRPr="002753DD">
              <w:rPr>
                <w:lang w:val="cs-CZ"/>
              </w:rPr>
              <w:t>oncentrace</w:t>
            </w:r>
          </w:p>
        </w:tc>
      </w:tr>
      <w:tr w:rsidR="002753DD" w:rsidRPr="008B301E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D" w:rsidRPr="00BD6B68" w:rsidRDefault="002753DD" w:rsidP="00B44E51">
            <w:pPr>
              <w:spacing w:before="120"/>
              <w:ind w:left="142"/>
              <w:rPr>
                <w:lang w:val="cs-CZ"/>
              </w:rPr>
            </w:pPr>
            <w:r w:rsidRPr="00BD6B68">
              <w:rPr>
                <w:lang w:val="cs-CZ"/>
              </w:rPr>
              <w:t>OOPP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D" w:rsidRPr="00BD6B68" w:rsidRDefault="002753DD" w:rsidP="008B301E">
            <w:pPr>
              <w:spacing w:before="120"/>
              <w:ind w:left="84"/>
              <w:jc w:val="left"/>
              <w:rPr>
                <w:lang w:val="cs-CZ"/>
              </w:rPr>
            </w:pPr>
            <w:r>
              <w:rPr>
                <w:lang w:val="cs-CZ"/>
              </w:rPr>
              <w:t>Osobní O</w:t>
            </w:r>
            <w:r w:rsidRPr="00BD6B68">
              <w:rPr>
                <w:lang w:val="cs-CZ"/>
              </w:rPr>
              <w:t xml:space="preserve">chranné </w:t>
            </w:r>
            <w:r>
              <w:rPr>
                <w:lang w:val="cs-CZ"/>
              </w:rPr>
              <w:t>P</w:t>
            </w:r>
            <w:r w:rsidRPr="00BD6B68">
              <w:rPr>
                <w:lang w:val="cs-CZ"/>
              </w:rPr>
              <w:t xml:space="preserve">racovní </w:t>
            </w:r>
            <w:r w:rsidR="008B301E">
              <w:rPr>
                <w:lang w:val="cs-CZ"/>
              </w:rPr>
              <w:t>P</w:t>
            </w:r>
            <w:r w:rsidR="008B301E" w:rsidRPr="008B301E">
              <w:rPr>
                <w:lang w:val="cs-CZ"/>
              </w:rPr>
              <w:t>rostředky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B44E51">
            <w:pPr>
              <w:spacing w:before="120"/>
              <w:ind w:left="142"/>
              <w:rPr>
                <w:lang w:val="cs-CZ"/>
              </w:rPr>
            </w:pPr>
            <w:r w:rsidRPr="00BD6B68">
              <w:rPr>
                <w:lang w:val="cs-CZ"/>
              </w:rPr>
              <w:t>PEL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2753DD">
            <w:pPr>
              <w:spacing w:before="120"/>
              <w:ind w:left="84"/>
              <w:jc w:val="left"/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Pr="002753DD">
              <w:rPr>
                <w:lang w:val="cs-CZ"/>
              </w:rPr>
              <w:t xml:space="preserve">řípustný </w:t>
            </w:r>
            <w:r>
              <w:rPr>
                <w:lang w:val="cs-CZ"/>
              </w:rPr>
              <w:t>E</w:t>
            </w:r>
            <w:r w:rsidRPr="002753DD">
              <w:rPr>
                <w:lang w:val="cs-CZ"/>
              </w:rPr>
              <w:t xml:space="preserve">xpoziční </w:t>
            </w:r>
            <w:r>
              <w:rPr>
                <w:lang w:val="cs-CZ"/>
              </w:rPr>
              <w:t>L</w:t>
            </w:r>
            <w:r w:rsidRPr="002753DD">
              <w:rPr>
                <w:lang w:val="cs-CZ"/>
              </w:rPr>
              <w:t>imit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B44E51">
            <w:pPr>
              <w:spacing w:before="120"/>
              <w:ind w:left="142"/>
              <w:rPr>
                <w:lang w:val="cs-CZ"/>
              </w:rPr>
            </w:pPr>
            <w:r w:rsidRPr="00BD6B68">
              <w:rPr>
                <w:lang w:val="cs-CZ"/>
              </w:rPr>
              <w:t>PU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B44E51">
            <w:pPr>
              <w:spacing w:before="120"/>
              <w:ind w:left="84"/>
              <w:jc w:val="left"/>
              <w:rPr>
                <w:lang w:val="cs-CZ"/>
              </w:rPr>
            </w:pPr>
            <w:r w:rsidRPr="002753DD">
              <w:rPr>
                <w:lang w:val="cs-CZ"/>
              </w:rPr>
              <w:t>Polyuretan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B44E51">
            <w:pPr>
              <w:spacing w:before="120"/>
              <w:ind w:left="142"/>
              <w:rPr>
                <w:lang w:val="cs-CZ"/>
              </w:rPr>
            </w:pPr>
            <w:r w:rsidRPr="00BD6B68">
              <w:rPr>
                <w:lang w:val="cs-CZ"/>
              </w:rPr>
              <w:t>PVC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D" w:rsidRPr="00BD6B68" w:rsidRDefault="002753DD" w:rsidP="00B44E51">
            <w:pPr>
              <w:spacing w:before="120"/>
              <w:ind w:left="84"/>
              <w:jc w:val="left"/>
              <w:rPr>
                <w:lang w:val="cs-CZ"/>
              </w:rPr>
            </w:pPr>
            <w:r w:rsidRPr="002753DD">
              <w:rPr>
                <w:lang w:val="cs-CZ"/>
              </w:rPr>
              <w:t>Polyvinylchlorid</w:t>
            </w:r>
          </w:p>
        </w:tc>
      </w:tr>
      <w:tr w:rsidR="002753DD" w:rsidRPr="00BD6B68" w:rsidTr="00C2105D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D" w:rsidRPr="00BD6B68" w:rsidRDefault="002753DD" w:rsidP="00B44E51">
            <w:pPr>
              <w:spacing w:before="120"/>
              <w:ind w:left="142"/>
              <w:rPr>
                <w:lang w:val="cs-CZ"/>
              </w:rPr>
            </w:pPr>
            <w:r w:rsidRPr="00BD6B68">
              <w:rPr>
                <w:lang w:val="cs-CZ"/>
              </w:rPr>
              <w:t>RSD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D" w:rsidRPr="00BD6B68" w:rsidRDefault="002753DD" w:rsidP="00B44E51">
            <w:pPr>
              <w:spacing w:before="120"/>
              <w:ind w:left="84"/>
              <w:jc w:val="left"/>
              <w:rPr>
                <w:lang w:val="cs-CZ"/>
              </w:rPr>
            </w:pPr>
            <w:r w:rsidRPr="00EE006F">
              <w:rPr>
                <w:lang w:val="en-GB"/>
              </w:rPr>
              <w:t xml:space="preserve">Requirements Specification Document </w:t>
            </w:r>
            <w:r w:rsidRPr="00BD6B68">
              <w:rPr>
                <w:lang w:val="cs-CZ"/>
              </w:rPr>
              <w:t>(technická specifikace)</w:t>
            </w:r>
          </w:p>
        </w:tc>
      </w:tr>
    </w:tbl>
    <w:p w:rsidR="00BD6B68" w:rsidRPr="00F13F44" w:rsidRDefault="00BD6B68" w:rsidP="00BD6B68">
      <w:pPr>
        <w:rPr>
          <w:i/>
          <w:color w:val="9A9C9F" w:themeColor="accent6"/>
          <w:sz w:val="10"/>
          <w:szCs w:val="10"/>
          <w:lang w:val="cs-CZ"/>
        </w:rPr>
      </w:pPr>
    </w:p>
    <w:p w:rsidR="00BD6B68" w:rsidRPr="00BD6B68" w:rsidRDefault="00BD6B68" w:rsidP="00BD6B68">
      <w:pPr>
        <w:pStyle w:val="Heading2"/>
        <w:ind w:left="792"/>
        <w:rPr>
          <w:color w:val="595959"/>
        </w:rPr>
      </w:pPr>
      <w:bookmarkStart w:id="15" w:name="_Toc509928668"/>
      <w:r w:rsidRPr="00BD6B68">
        <w:t>Referenční dokumenty</w:t>
      </w:r>
      <w:bookmarkEnd w:id="15"/>
    </w:p>
    <w:p w:rsidR="00BD6B68" w:rsidRDefault="00BD6B68" w:rsidP="00BD6B68">
      <w:pPr>
        <w:rPr>
          <w:sz w:val="10"/>
          <w:szCs w:val="10"/>
          <w:lang w:val="cs-CZ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371"/>
      </w:tblGrid>
      <w:tr w:rsidR="00B44E51" w:rsidRPr="00CE6BB1" w:rsidTr="00080071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B44E51" w:rsidRPr="00CE6BB1" w:rsidRDefault="00B44E51" w:rsidP="00120193">
            <w:pPr>
              <w:spacing w:before="0" w:after="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Číslo dokumentu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B44E51" w:rsidRPr="00CE6BB1" w:rsidRDefault="00B44E51" w:rsidP="00120193">
            <w:pPr>
              <w:spacing w:before="0" w:after="0"/>
              <w:ind w:left="124"/>
              <w:rPr>
                <w:b/>
                <w:lang w:val="cs-CZ"/>
              </w:rPr>
            </w:pPr>
            <w:r>
              <w:rPr>
                <w:b/>
                <w:lang w:val="cs-CZ"/>
              </w:rPr>
              <w:t>Název dokumentu</w:t>
            </w:r>
          </w:p>
        </w:tc>
      </w:tr>
      <w:tr w:rsidR="00B44E51" w:rsidRPr="009231CE" w:rsidTr="00080071">
        <w:trPr>
          <w:trHeight w:val="454"/>
        </w:trPr>
        <w:tc>
          <w:tcPr>
            <w:tcW w:w="1536" w:type="dxa"/>
            <w:shd w:val="clear" w:color="auto" w:fill="auto"/>
            <w:vAlign w:val="center"/>
          </w:tcPr>
          <w:p w:rsidR="00B44E51" w:rsidRPr="009231CE" w:rsidRDefault="00B44E51" w:rsidP="00120193">
            <w:pPr>
              <w:pStyle w:val="Default"/>
              <w:ind w:left="84"/>
              <w:jc w:val="center"/>
              <w:rPr>
                <w:rFonts w:ascii="Verdana" w:hAnsi="Verdana" w:cs="Times New Roman"/>
                <w:b/>
                <w:i/>
                <w:color w:val="727478" w:themeColor="accent6" w:themeShade="BF"/>
                <w:sz w:val="20"/>
                <w:szCs w:val="20"/>
              </w:rPr>
            </w:pPr>
            <w:r w:rsidRPr="009231CE">
              <w:rPr>
                <w:rFonts w:ascii="Verdana" w:hAnsi="Verdana" w:cs="Times New Roman"/>
                <w:b/>
                <w:i/>
                <w:color w:val="auto"/>
                <w:sz w:val="20"/>
                <w:szCs w:val="20"/>
              </w:rPr>
              <w:t>RD-01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44E51" w:rsidRDefault="00080071" w:rsidP="00080071">
            <w:pPr>
              <w:pStyle w:val="Default"/>
              <w:ind w:left="24"/>
              <w:jc w:val="both"/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</w:pPr>
            <w:r w:rsidRPr="00080071"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00165616-B_7.0_ES_ZD-Priloha_c.3-Tabulka_predpokladanych_odberu_TP18_029.xlsx</w:t>
            </w:r>
          </w:p>
          <w:p w:rsidR="00080071" w:rsidRPr="00080071" w:rsidRDefault="00080071" w:rsidP="00080071">
            <w:pPr>
              <w:pStyle w:val="Default"/>
              <w:ind w:left="24"/>
              <w:jc w:val="both"/>
              <w:rPr>
                <w:rFonts w:ascii="Arial Narrow" w:hAnsi="Arial Narrow" w:cs="Times New Roman"/>
                <w:i/>
                <w:color w:val="727478" w:themeColor="accent6" w:themeShade="BF"/>
                <w:sz w:val="22"/>
                <w:szCs w:val="22"/>
              </w:rPr>
            </w:pPr>
            <w:r w:rsidRPr="00080071"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(příloha č. 3 zadávací dokumentace)</w:t>
            </w:r>
          </w:p>
        </w:tc>
      </w:tr>
      <w:tr w:rsidR="00080071" w:rsidRPr="009231CE" w:rsidTr="00080071">
        <w:trPr>
          <w:trHeight w:val="454"/>
        </w:trPr>
        <w:tc>
          <w:tcPr>
            <w:tcW w:w="1536" w:type="dxa"/>
            <w:shd w:val="clear" w:color="auto" w:fill="auto"/>
            <w:vAlign w:val="center"/>
          </w:tcPr>
          <w:p w:rsidR="00080071" w:rsidRPr="009231CE" w:rsidRDefault="00080071" w:rsidP="00120193">
            <w:pPr>
              <w:pStyle w:val="Default"/>
              <w:ind w:left="84"/>
              <w:jc w:val="center"/>
              <w:rPr>
                <w:rFonts w:ascii="Verdana" w:hAnsi="Verdana" w:cs="Times New Roman"/>
                <w:b/>
                <w:i/>
                <w:color w:val="auto"/>
                <w:sz w:val="20"/>
                <w:szCs w:val="20"/>
              </w:rPr>
            </w:pPr>
            <w:r w:rsidRPr="009231CE">
              <w:rPr>
                <w:rFonts w:ascii="Verdana" w:hAnsi="Verdana" w:cs="Times New Roman"/>
                <w:b/>
                <w:i/>
                <w:color w:val="auto"/>
                <w:sz w:val="20"/>
                <w:szCs w:val="20"/>
              </w:rPr>
              <w:t>RD-0</w:t>
            </w:r>
            <w:r>
              <w:rPr>
                <w:rFonts w:ascii="Verdana" w:hAnsi="Verdana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0071" w:rsidRDefault="003018DA" w:rsidP="00120193">
            <w:pPr>
              <w:pStyle w:val="Default"/>
              <w:ind w:left="24"/>
              <w:jc w:val="both"/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</w:pPr>
            <w:r w:rsidRPr="003018DA"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00165617</w:t>
            </w:r>
            <w:r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-</w:t>
            </w:r>
            <w:r w:rsidRPr="003018DA"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A</w:t>
            </w:r>
            <w:r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_7.0_ES_ZD</w:t>
            </w:r>
            <w:r w:rsidRPr="003018DA"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-Priloha_c.5-Logo_TP18_029</w:t>
            </w:r>
            <w:r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.pdf</w:t>
            </w:r>
          </w:p>
          <w:p w:rsidR="00080071" w:rsidRPr="009231CE" w:rsidRDefault="00080071" w:rsidP="00120193">
            <w:pPr>
              <w:pStyle w:val="Default"/>
              <w:ind w:left="24"/>
              <w:jc w:val="both"/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</w:pPr>
            <w:r w:rsidRPr="00080071"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(příloha č. 5 zadávací dokumentace)</w:t>
            </w:r>
          </w:p>
        </w:tc>
      </w:tr>
      <w:tr w:rsidR="00B44E51" w:rsidRPr="009231CE" w:rsidTr="00080071">
        <w:trPr>
          <w:trHeight w:val="454"/>
        </w:trPr>
        <w:tc>
          <w:tcPr>
            <w:tcW w:w="1536" w:type="dxa"/>
            <w:shd w:val="clear" w:color="auto" w:fill="auto"/>
            <w:vAlign w:val="center"/>
          </w:tcPr>
          <w:p w:rsidR="00B44E51" w:rsidRPr="009231CE" w:rsidRDefault="00B44E51" w:rsidP="00120193">
            <w:pPr>
              <w:pStyle w:val="Default"/>
              <w:ind w:left="84"/>
              <w:jc w:val="center"/>
              <w:rPr>
                <w:rFonts w:ascii="Verdana" w:hAnsi="Verdana" w:cs="Times New Roman"/>
                <w:b/>
                <w:i/>
                <w:color w:val="auto"/>
                <w:sz w:val="20"/>
                <w:szCs w:val="20"/>
              </w:rPr>
            </w:pPr>
            <w:r w:rsidRPr="009231CE">
              <w:rPr>
                <w:rFonts w:ascii="Verdana" w:hAnsi="Verdana" w:cs="Times New Roman"/>
                <w:b/>
                <w:i/>
                <w:color w:val="auto"/>
                <w:sz w:val="20"/>
                <w:szCs w:val="20"/>
              </w:rPr>
              <w:t>RD-0</w:t>
            </w:r>
            <w:r w:rsidR="00080071">
              <w:rPr>
                <w:rFonts w:ascii="Verdana" w:hAnsi="Verdana" w:cs="Times New Roman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44E51" w:rsidRPr="009231CE" w:rsidRDefault="00B44E51" w:rsidP="00120193">
            <w:pPr>
              <w:pStyle w:val="Default"/>
              <w:ind w:left="24"/>
              <w:jc w:val="both"/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</w:pPr>
            <w:r w:rsidRPr="009231CE"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00163567-B_1.2_Q_M_Guide_for_Instructions_for_Use_Ver-9_EN_fully_signed.pdf</w:t>
            </w:r>
          </w:p>
        </w:tc>
      </w:tr>
    </w:tbl>
    <w:p w:rsidR="00B44E51" w:rsidRPr="00BD6B68" w:rsidRDefault="00B44E51" w:rsidP="00BD6B68">
      <w:pPr>
        <w:rPr>
          <w:sz w:val="10"/>
          <w:szCs w:val="10"/>
          <w:lang w:val="cs-CZ"/>
        </w:rPr>
      </w:pPr>
    </w:p>
    <w:p w:rsidR="00F13F44" w:rsidRPr="00613959" w:rsidRDefault="00F13F44" w:rsidP="00F13F44">
      <w:pPr>
        <w:pStyle w:val="Heading2"/>
        <w:ind w:left="792"/>
      </w:pPr>
      <w:bookmarkStart w:id="16" w:name="_Toc508366518"/>
      <w:bookmarkStart w:id="17" w:name="_Toc451188802"/>
      <w:bookmarkStart w:id="18" w:name="_Toc509928669"/>
      <w:r w:rsidRPr="00613959">
        <w:t>Odkazy na normy nebo technické dokumenty</w:t>
      </w:r>
      <w:bookmarkEnd w:id="16"/>
      <w:bookmarkEnd w:id="18"/>
    </w:p>
    <w:p w:rsidR="00F13F44" w:rsidRPr="00F13F44" w:rsidRDefault="00F13F44" w:rsidP="00F13F44">
      <w:pPr>
        <w:pStyle w:val="ListParagraph"/>
        <w:spacing w:before="0" w:after="0"/>
        <w:ind w:left="0"/>
        <w:rPr>
          <w:iCs/>
          <w:sz w:val="10"/>
          <w:szCs w:val="10"/>
          <w:lang w:val="cs-CZ"/>
        </w:rPr>
      </w:pPr>
    </w:p>
    <w:p w:rsidR="00F13F44" w:rsidRDefault="00F13F44" w:rsidP="00F13F44">
      <w:pPr>
        <w:pStyle w:val="ListParagraph"/>
        <w:spacing w:before="0" w:after="0"/>
        <w:ind w:left="0"/>
        <w:rPr>
          <w:iCs/>
          <w:lang w:val="cs-CZ"/>
        </w:rPr>
      </w:pPr>
      <w:r w:rsidRPr="00CD0662">
        <w:rPr>
          <w:iCs/>
          <w:lang w:val="cs-CZ"/>
        </w:rPr>
        <w:t>V případě, že tento dokument obsahuje odkazy na normy nebo standardizované/ standardizační technické dokumenty zadavatel umožňuje nabídnout také jiné rovnocenné řešení. Nabízí-li dodavatel jiné rovnocenné řešení, zadavatel neodmítne jeho nabídku, pokud dodavatel v nabídce vhodným prostředkem prokáže, že nabízené dodávky, služby nebo stavební práce splňují rovnocenným způsobem požadavky vymezené technickými podmínkami s využitím odkazu na normy nebo technické dokumenty.</w:t>
      </w:r>
    </w:p>
    <w:bookmarkEnd w:id="17"/>
    <w:p w:rsidR="00C2105D" w:rsidRDefault="00C2105D" w:rsidP="00BD6B68">
      <w:pPr>
        <w:rPr>
          <w:i/>
          <w:color w:val="9A9C9F" w:themeColor="accent6"/>
          <w:lang w:val="cs-CZ"/>
        </w:rPr>
      </w:pPr>
    </w:p>
    <w:p w:rsidR="006A1702" w:rsidRPr="006A1702" w:rsidRDefault="006A1702" w:rsidP="00BD6B68">
      <w:pPr>
        <w:rPr>
          <w:i/>
          <w:color w:val="9A9C9F" w:themeColor="accent6"/>
          <w:sz w:val="10"/>
          <w:szCs w:val="10"/>
          <w:lang w:val="cs-CZ"/>
        </w:rPr>
      </w:pPr>
    </w:p>
    <w:p w:rsidR="00BD6B68" w:rsidRPr="00BD6B68" w:rsidRDefault="00BD6B68" w:rsidP="00BD6B68">
      <w:pPr>
        <w:pStyle w:val="Heading1"/>
        <w:spacing w:before="480"/>
        <w:rPr>
          <w:color w:val="595959"/>
        </w:rPr>
      </w:pPr>
      <w:bookmarkStart w:id="19" w:name="_Toc509928670"/>
      <w:r w:rsidRPr="00BD6B68">
        <w:t>Technická specifikace plnění</w:t>
      </w:r>
      <w:bookmarkEnd w:id="19"/>
    </w:p>
    <w:p w:rsidR="00BD6B68" w:rsidRPr="00BD6B68" w:rsidRDefault="00BD6B68" w:rsidP="00BD6B68">
      <w:pPr>
        <w:rPr>
          <w:sz w:val="10"/>
          <w:szCs w:val="10"/>
          <w:lang w:val="cs-CZ"/>
        </w:rPr>
      </w:pP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Všechny požadavky na jednotlivé položky OOPP obsahují vždy název položky a parametry, které tato položka musí splňovat.</w:t>
      </w:r>
    </w:p>
    <w:p w:rsidR="00BD6B68" w:rsidRPr="00BD6B68" w:rsidRDefault="00BD6B68" w:rsidP="00BD6B68">
      <w:pPr>
        <w:pStyle w:val="Heading2"/>
        <w:ind w:left="792"/>
        <w:rPr>
          <w:color w:val="595959"/>
        </w:rPr>
      </w:pPr>
      <w:bookmarkStart w:id="20" w:name="_Toc509928671"/>
      <w:r w:rsidRPr="00BD6B68">
        <w:t>Technická specifikace položek OOPP</w:t>
      </w:r>
      <w:bookmarkEnd w:id="20"/>
    </w:p>
    <w:p w:rsidR="00BD6B68" w:rsidRPr="00BD6B68" w:rsidRDefault="00BD6B68" w:rsidP="00BD6B68">
      <w:pPr>
        <w:rPr>
          <w:i/>
          <w:color w:val="9A9C9F" w:themeColor="accent6"/>
          <w:sz w:val="10"/>
          <w:szCs w:val="10"/>
          <w:lang w:val="cs-CZ"/>
        </w:rPr>
      </w:pP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REQ-022768/A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Chrániče sluchu – mušlové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17"/>
        </w:numPr>
        <w:spacing w:before="80" w:after="80"/>
        <w:rPr>
          <w:lang w:val="cs-CZ"/>
        </w:rPr>
      </w:pPr>
      <w:r w:rsidRPr="00BD6B68">
        <w:rPr>
          <w:lang w:val="cs-CZ"/>
        </w:rPr>
        <w:t>široká a pohodlná dosedací linie na uši;</w:t>
      </w:r>
    </w:p>
    <w:p w:rsidR="00BD6B68" w:rsidRPr="00BD6B68" w:rsidRDefault="00BD6B68" w:rsidP="00BD6B68">
      <w:pPr>
        <w:pStyle w:val="ListParagraph"/>
        <w:numPr>
          <w:ilvl w:val="0"/>
          <w:numId w:val="17"/>
        </w:numPr>
        <w:spacing w:before="80" w:after="80"/>
        <w:rPr>
          <w:lang w:val="cs-CZ"/>
        </w:rPr>
      </w:pPr>
      <w:r w:rsidRPr="00BD6B68">
        <w:rPr>
          <w:lang w:val="cs-CZ"/>
        </w:rPr>
        <w:t>dielektrický;</w:t>
      </w:r>
    </w:p>
    <w:p w:rsidR="00BD6B68" w:rsidRPr="00BD6B68" w:rsidRDefault="00BD6B68" w:rsidP="00BD6B68">
      <w:pPr>
        <w:pStyle w:val="ListParagraph"/>
        <w:numPr>
          <w:ilvl w:val="0"/>
          <w:numId w:val="17"/>
        </w:numPr>
        <w:spacing w:before="80" w:after="80"/>
        <w:rPr>
          <w:lang w:val="cs-CZ"/>
        </w:rPr>
      </w:pPr>
      <w:r w:rsidRPr="00BD6B68">
        <w:rPr>
          <w:lang w:val="cs-CZ"/>
        </w:rPr>
        <w:t>váha max. 300 g;</w:t>
      </w:r>
    </w:p>
    <w:p w:rsidR="00BD6B68" w:rsidRPr="00BD6B68" w:rsidRDefault="00BD6B68" w:rsidP="00BD6B68">
      <w:pPr>
        <w:pStyle w:val="ListParagraph"/>
        <w:numPr>
          <w:ilvl w:val="0"/>
          <w:numId w:val="17"/>
        </w:numPr>
        <w:spacing w:before="80" w:after="80"/>
        <w:rPr>
          <w:lang w:val="cs-CZ"/>
        </w:rPr>
      </w:pPr>
      <w:r w:rsidRPr="00BD6B68">
        <w:rPr>
          <w:lang w:val="cs-CZ"/>
        </w:rPr>
        <w:t>teleskopický a měkčený hlavový oblouk;</w:t>
      </w:r>
    </w:p>
    <w:p w:rsidR="00BD6B68" w:rsidRPr="00BD6B68" w:rsidRDefault="00BD6B68" w:rsidP="00BD6B68">
      <w:pPr>
        <w:pStyle w:val="ListParagraph"/>
        <w:numPr>
          <w:ilvl w:val="0"/>
          <w:numId w:val="17"/>
        </w:numPr>
        <w:spacing w:before="80" w:after="80"/>
        <w:rPr>
          <w:lang w:val="cs-CZ"/>
        </w:rPr>
      </w:pPr>
      <w:r w:rsidRPr="00BD6B68">
        <w:rPr>
          <w:lang w:val="cs-CZ"/>
        </w:rPr>
        <w:t>nízký tlak na hlavu;</w:t>
      </w:r>
    </w:p>
    <w:p w:rsidR="00BD6B68" w:rsidRPr="00BD6B68" w:rsidRDefault="00BD6B68" w:rsidP="00BD6B68">
      <w:pPr>
        <w:pStyle w:val="ListParagraph"/>
        <w:numPr>
          <w:ilvl w:val="0"/>
          <w:numId w:val="17"/>
        </w:numPr>
        <w:spacing w:before="80" w:after="80"/>
        <w:rPr>
          <w:lang w:val="cs-CZ"/>
        </w:rPr>
      </w:pPr>
      <w:r w:rsidRPr="00BD6B68">
        <w:rPr>
          <w:lang w:val="cs-CZ"/>
        </w:rPr>
        <w:t>útlum zvuku min. 30 dB;</w:t>
      </w:r>
    </w:p>
    <w:p w:rsidR="00BD6B68" w:rsidRPr="00BD6B68" w:rsidRDefault="00BD6B68" w:rsidP="00BD6B68">
      <w:pPr>
        <w:pStyle w:val="ListParagraph"/>
        <w:numPr>
          <w:ilvl w:val="0"/>
          <w:numId w:val="17"/>
        </w:numPr>
        <w:spacing w:before="80" w:after="80"/>
        <w:rPr>
          <w:lang w:val="cs-CZ"/>
        </w:rPr>
      </w:pPr>
      <w:r w:rsidRPr="00BD6B68">
        <w:rPr>
          <w:lang w:val="cs-CZ"/>
        </w:rPr>
        <w:t>teplotní odolnost: -20 °C až +50 °C.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REQ-022769/A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bCs/>
          <w:lang w:val="cs-CZ"/>
        </w:rPr>
      </w:pPr>
      <w:r w:rsidRPr="00BD6B68">
        <w:rPr>
          <w:b/>
          <w:bCs/>
          <w:lang w:val="cs-CZ"/>
        </w:rPr>
        <w:t>Jednorázové chrániče sluchu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bookmarkStart w:id="21" w:name="OLE_LINK8"/>
      <w:bookmarkStart w:id="22" w:name="OLE_LINK9"/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bookmarkEnd w:id="21"/>
      <w:bookmarkEnd w:id="22"/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18"/>
        </w:numPr>
        <w:spacing w:before="80" w:after="80"/>
        <w:rPr>
          <w:lang w:val="cs-CZ"/>
        </w:rPr>
      </w:pPr>
      <w:r w:rsidRPr="00BD6B68">
        <w:rPr>
          <w:lang w:val="cs-CZ"/>
        </w:rPr>
        <w:t>omyvatelné;</w:t>
      </w:r>
    </w:p>
    <w:p w:rsidR="00BD6B68" w:rsidRPr="00BD6B68" w:rsidRDefault="00BD6B68" w:rsidP="00BD6B68">
      <w:pPr>
        <w:pStyle w:val="ListParagraph"/>
        <w:numPr>
          <w:ilvl w:val="0"/>
          <w:numId w:val="18"/>
        </w:numPr>
        <w:spacing w:before="80" w:after="80"/>
        <w:rPr>
          <w:lang w:val="cs-CZ"/>
        </w:rPr>
      </w:pPr>
      <w:r w:rsidRPr="00BD6B68">
        <w:rPr>
          <w:lang w:val="cs-CZ"/>
        </w:rPr>
        <w:t xml:space="preserve">útlum zvuku min. </w:t>
      </w:r>
      <w:r w:rsidR="002D09F1">
        <w:rPr>
          <w:lang w:val="cs-CZ"/>
        </w:rPr>
        <w:t>25</w:t>
      </w:r>
      <w:r w:rsidRPr="00BD6B68">
        <w:rPr>
          <w:lang w:val="cs-CZ"/>
        </w:rPr>
        <w:t xml:space="preserve"> dB;</w:t>
      </w:r>
    </w:p>
    <w:p w:rsidR="00BD6B68" w:rsidRPr="00BD6B68" w:rsidRDefault="00BD6B68" w:rsidP="00BD6B68">
      <w:pPr>
        <w:pStyle w:val="ListParagraph"/>
        <w:numPr>
          <w:ilvl w:val="0"/>
          <w:numId w:val="18"/>
        </w:numPr>
        <w:spacing w:before="80" w:after="80"/>
        <w:rPr>
          <w:lang w:val="cs-CZ"/>
        </w:rPr>
      </w:pPr>
      <w:r w:rsidRPr="00BD6B68">
        <w:rPr>
          <w:lang w:val="cs-CZ"/>
        </w:rPr>
        <w:t>antialergické;</w:t>
      </w:r>
    </w:p>
    <w:p w:rsidR="00BD6B68" w:rsidRPr="00BD6B68" w:rsidRDefault="00BD6B68" w:rsidP="007929CA">
      <w:pPr>
        <w:pStyle w:val="ListParagraph"/>
        <w:numPr>
          <w:ilvl w:val="0"/>
          <w:numId w:val="18"/>
        </w:numPr>
        <w:spacing w:before="80" w:after="0"/>
        <w:rPr>
          <w:lang w:val="cs-CZ"/>
        </w:rPr>
      </w:pPr>
      <w:r w:rsidRPr="00D1404A">
        <w:rPr>
          <w:lang w:val="cs-CZ"/>
        </w:rPr>
        <w:t>tvarová paměť (musí umožňovat postupné přilnutí ke stěně zvukovodu)</w:t>
      </w:r>
      <w:r w:rsidRPr="00BD6B68">
        <w:rPr>
          <w:lang w:val="cs-CZ"/>
        </w:rPr>
        <w:t>.</w:t>
      </w:r>
    </w:p>
    <w:p w:rsidR="00BD6B68" w:rsidRPr="00BD6B68" w:rsidRDefault="00BD6B68" w:rsidP="007929CA">
      <w:pPr>
        <w:spacing w:before="0"/>
        <w:rPr>
          <w:lang w:val="cs-CZ"/>
        </w:rPr>
      </w:pPr>
      <w:r w:rsidRPr="00BD6B68">
        <w:rPr>
          <w:lang w:val="cs-CZ"/>
        </w:rPr>
        <w:t>REQ-022770/A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bCs/>
          <w:lang w:val="cs-CZ"/>
        </w:rPr>
      </w:pPr>
      <w:r w:rsidRPr="00BD6B68">
        <w:rPr>
          <w:b/>
          <w:bCs/>
          <w:lang w:val="cs-CZ"/>
        </w:rPr>
        <w:t>Zásobník zátkových chráničů sluchu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19"/>
        </w:numPr>
        <w:spacing w:before="80" w:after="80"/>
        <w:rPr>
          <w:lang w:val="cs-CZ"/>
        </w:rPr>
      </w:pPr>
      <w:r w:rsidRPr="00BD6B68">
        <w:rPr>
          <w:lang w:val="cs-CZ"/>
        </w:rPr>
        <w:t>omyvatelný;</w:t>
      </w:r>
    </w:p>
    <w:p w:rsidR="00BD6B68" w:rsidRPr="00BD6B68" w:rsidRDefault="00BD6B68" w:rsidP="00BD6B68">
      <w:pPr>
        <w:pStyle w:val="ListParagraph"/>
        <w:numPr>
          <w:ilvl w:val="0"/>
          <w:numId w:val="19"/>
        </w:numPr>
        <w:spacing w:before="80" w:after="80"/>
        <w:rPr>
          <w:lang w:val="cs-CZ"/>
        </w:rPr>
      </w:pPr>
      <w:r w:rsidRPr="00BD6B68">
        <w:rPr>
          <w:lang w:val="cs-CZ"/>
        </w:rPr>
        <w:t>obsah min 500 párů zátkových chráničů sluchu;</w:t>
      </w:r>
    </w:p>
    <w:p w:rsidR="00BD6B68" w:rsidRPr="00BD6B68" w:rsidRDefault="00BD6B68" w:rsidP="007929CA">
      <w:pPr>
        <w:pStyle w:val="ListParagraph"/>
        <w:numPr>
          <w:ilvl w:val="0"/>
          <w:numId w:val="19"/>
        </w:numPr>
        <w:spacing w:before="80" w:after="0"/>
        <w:rPr>
          <w:lang w:val="cs-CZ"/>
        </w:rPr>
      </w:pPr>
      <w:r w:rsidRPr="00BD6B68">
        <w:rPr>
          <w:lang w:val="cs-CZ"/>
        </w:rPr>
        <w:t xml:space="preserve">možnost montáže na zeď. </w:t>
      </w:r>
    </w:p>
    <w:p w:rsidR="00BD6B68" w:rsidRPr="00BD6B68" w:rsidRDefault="00BD6B68" w:rsidP="007929CA">
      <w:pPr>
        <w:spacing w:before="0"/>
        <w:rPr>
          <w:lang w:val="cs-CZ"/>
        </w:rPr>
      </w:pPr>
      <w:r w:rsidRPr="00BD6B68">
        <w:rPr>
          <w:lang w:val="cs-CZ"/>
        </w:rPr>
        <w:t>REQ-022771/A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Ochranné brýle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lehké (hmotnost max. 35 gramů);</w:t>
      </w:r>
    </w:p>
    <w:p w:rsidR="00BD6B68" w:rsidRPr="00BD6B68" w:rsidRDefault="00BD6B68" w:rsidP="00BD6B68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optická třída č. 1;</w:t>
      </w:r>
    </w:p>
    <w:p w:rsidR="00BD6B68" w:rsidRPr="00BD6B68" w:rsidRDefault="00BD6B68" w:rsidP="00BD6B68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ploché postranice s možností nastavení délky;</w:t>
      </w:r>
    </w:p>
    <w:p w:rsidR="00BD6B68" w:rsidRPr="00BD6B68" w:rsidRDefault="00BD6B68" w:rsidP="00BD6B68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měkký nosní můstek;</w:t>
      </w:r>
    </w:p>
    <w:p w:rsidR="00BD6B68" w:rsidRPr="00BD6B68" w:rsidRDefault="00BD6B68" w:rsidP="00BD6B68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materiál zorníku polykarbonát;</w:t>
      </w:r>
    </w:p>
    <w:p w:rsidR="00BD6B68" w:rsidRPr="00BD6B68" w:rsidRDefault="00BD6B68" w:rsidP="00BD6B68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filtr proti záření UV-A, částečný UV-B a UV-C;</w:t>
      </w:r>
    </w:p>
    <w:p w:rsidR="00BD6B68" w:rsidRPr="00BD6B68" w:rsidRDefault="00BD6B68" w:rsidP="00BD6B68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zaoblené provedení;</w:t>
      </w:r>
    </w:p>
    <w:p w:rsidR="00BD6B68" w:rsidRPr="00BD6B68" w:rsidRDefault="00BD6B68" w:rsidP="00BD6B68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zorník odolný proti poškrábání a zamlžení;</w:t>
      </w:r>
    </w:p>
    <w:p w:rsidR="00BD6B68" w:rsidRPr="00BD6B68" w:rsidRDefault="00BD6B68" w:rsidP="00BD6B68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vhodné pro kombinaci s použitím polomasky (respirátoru);</w:t>
      </w:r>
    </w:p>
    <w:p w:rsidR="00BD6B68" w:rsidRPr="00BD6B68" w:rsidRDefault="00BD6B68" w:rsidP="00BD6B68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teplotní odolnost: -10 °C až +50 °C;</w:t>
      </w:r>
    </w:p>
    <w:p w:rsidR="00BD6B68" w:rsidRPr="00BD6B68" w:rsidRDefault="00BD6B68" w:rsidP="007929CA">
      <w:pPr>
        <w:pStyle w:val="ListParagraph"/>
        <w:numPr>
          <w:ilvl w:val="0"/>
          <w:numId w:val="20"/>
        </w:numPr>
        <w:spacing w:before="0" w:after="80"/>
        <w:rPr>
          <w:lang w:val="cs-CZ"/>
        </w:rPr>
      </w:pPr>
      <w:r w:rsidRPr="00BD6B68">
        <w:rPr>
          <w:lang w:val="cs-CZ"/>
        </w:rPr>
        <w:t>bez úletu částic.</w:t>
      </w:r>
    </w:p>
    <w:p w:rsidR="00BD6B68" w:rsidRPr="00BD6B68" w:rsidRDefault="00BD6B68" w:rsidP="007929CA">
      <w:pPr>
        <w:spacing w:before="0"/>
        <w:rPr>
          <w:lang w:val="cs-CZ"/>
        </w:rPr>
      </w:pPr>
      <w:r w:rsidRPr="00BD6B68">
        <w:rPr>
          <w:lang w:val="cs-CZ"/>
        </w:rPr>
        <w:t>REQ-022772/A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Ochranné brýle na dioptrické brýle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7929CA" w:rsidRDefault="00BD6B68" w:rsidP="007929CA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BD6B68">
        <w:rPr>
          <w:lang w:val="cs-CZ"/>
        </w:rPr>
        <w:t>materiál zorníku polykarbonát;</w:t>
      </w:r>
    </w:p>
    <w:p w:rsidR="007929CA" w:rsidRDefault="00BD6B68" w:rsidP="007929CA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7929CA">
        <w:rPr>
          <w:lang w:val="cs-CZ"/>
        </w:rPr>
        <w:t>zorník odolný proti poškrábání a zamlžení;</w:t>
      </w:r>
    </w:p>
    <w:p w:rsidR="007929CA" w:rsidRDefault="00BD6B68" w:rsidP="007929CA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7929CA">
        <w:rPr>
          <w:lang w:val="cs-CZ"/>
        </w:rPr>
        <w:t>teplotní odolnost: -10°C až +50°C;</w:t>
      </w:r>
    </w:p>
    <w:p w:rsidR="00BD6B68" w:rsidRPr="007929CA" w:rsidRDefault="00BD6B68" w:rsidP="007929CA">
      <w:pPr>
        <w:pStyle w:val="ListParagraph"/>
        <w:numPr>
          <w:ilvl w:val="0"/>
          <w:numId w:val="20"/>
        </w:numPr>
        <w:spacing w:before="80" w:after="80"/>
        <w:rPr>
          <w:lang w:val="cs-CZ"/>
        </w:rPr>
      </w:pPr>
      <w:r w:rsidRPr="007929CA">
        <w:rPr>
          <w:lang w:val="cs-CZ"/>
        </w:rPr>
        <w:t>bez úletu částic.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REQ-022773/A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Ochranné brýle k polomasce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9830FF">
      <w:pPr>
        <w:pStyle w:val="ListParagraph"/>
        <w:numPr>
          <w:ilvl w:val="0"/>
          <w:numId w:val="21"/>
        </w:numPr>
        <w:spacing w:before="80" w:after="80"/>
        <w:jc w:val="left"/>
        <w:rPr>
          <w:lang w:val="cs-CZ"/>
        </w:rPr>
      </w:pPr>
      <w:r w:rsidRPr="00BD6B68">
        <w:rPr>
          <w:lang w:val="cs-CZ"/>
        </w:rPr>
        <w:t>vhodnost pro nošení s dioptrickými brýlemi, respirátory a polomaskami měkký PVC rám, široké kontaktní plochy s obličejem;</w:t>
      </w:r>
    </w:p>
    <w:p w:rsidR="00BD6B68" w:rsidRPr="00BD6B68" w:rsidRDefault="00BD6B68" w:rsidP="00BD6B68">
      <w:pPr>
        <w:pStyle w:val="ListParagraph"/>
        <w:numPr>
          <w:ilvl w:val="0"/>
          <w:numId w:val="21"/>
        </w:numPr>
        <w:spacing w:before="80" w:after="80"/>
        <w:rPr>
          <w:lang w:val="cs-CZ"/>
        </w:rPr>
      </w:pPr>
      <w:r w:rsidRPr="00BD6B68">
        <w:rPr>
          <w:lang w:val="cs-CZ"/>
        </w:rPr>
        <w:t>nastavitelný utahovací pásek;</w:t>
      </w:r>
    </w:p>
    <w:p w:rsidR="00BD6B68" w:rsidRPr="00BD6B68" w:rsidRDefault="00BD6B68" w:rsidP="00BD6B68">
      <w:pPr>
        <w:pStyle w:val="ListParagraph"/>
        <w:numPr>
          <w:ilvl w:val="0"/>
          <w:numId w:val="21"/>
        </w:numPr>
        <w:spacing w:before="80" w:after="80"/>
        <w:rPr>
          <w:lang w:val="cs-CZ"/>
        </w:rPr>
      </w:pPr>
      <w:r w:rsidRPr="00BD6B68">
        <w:rPr>
          <w:lang w:val="cs-CZ"/>
        </w:rPr>
        <w:t>anatomické, čiré, nemlžící, ochrana proti poškrábání;</w:t>
      </w:r>
    </w:p>
    <w:p w:rsidR="00BD6B68" w:rsidRPr="00BD6B68" w:rsidRDefault="00BD6B68" w:rsidP="00BD6B68">
      <w:pPr>
        <w:pStyle w:val="ListParagraph"/>
        <w:numPr>
          <w:ilvl w:val="0"/>
          <w:numId w:val="21"/>
        </w:numPr>
        <w:spacing w:before="80" w:after="80"/>
        <w:rPr>
          <w:lang w:val="cs-CZ"/>
        </w:rPr>
      </w:pPr>
      <w:r w:rsidRPr="00BD6B68">
        <w:rPr>
          <w:lang w:val="cs-CZ"/>
        </w:rPr>
        <w:t>bez úletu částic.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REQ-022774/A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Laboratorní plášť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obsah bavlny v materiálu 100 %;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oděv kategorie III - CE0338  s ochranou proti chemikáliím;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teplotní odolnost: -5 °C až +40 °C;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barevné provedení bílá, modrá;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dámské a pánské provedení;</w:t>
      </w:r>
    </w:p>
    <w:p w:rsidR="00BD6B68" w:rsidRPr="00BD6B68" w:rsidRDefault="00BD6B68" w:rsidP="00E20FA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 xml:space="preserve">antistatický dle </w:t>
      </w:r>
      <w:r w:rsidR="00E20FA8" w:rsidRPr="00E20FA8">
        <w:rPr>
          <w:lang w:val="cs-CZ"/>
        </w:rPr>
        <w:t>ČSN</w:t>
      </w:r>
      <w:r w:rsidR="00E20FA8">
        <w:rPr>
          <w:lang w:val="cs-CZ"/>
        </w:rPr>
        <w:t xml:space="preserve"> </w:t>
      </w:r>
      <w:r w:rsidRPr="00E20FA8">
        <w:rPr>
          <w:lang w:val="cs-CZ"/>
        </w:rPr>
        <w:t>EN 1149-5</w:t>
      </w:r>
      <w:r w:rsidR="00E20FA8">
        <w:rPr>
          <w:lang w:val="cs-CZ"/>
        </w:rPr>
        <w:t xml:space="preserve"> </w:t>
      </w:r>
      <w:r w:rsidR="00E20FA8" w:rsidRPr="009830FF">
        <w:rPr>
          <w:color w:val="auto"/>
          <w:lang w:val="cs-CZ"/>
        </w:rPr>
        <w:t xml:space="preserve">(ekvivalent </w:t>
      </w:r>
      <w:r w:rsidR="00E20FA8" w:rsidRPr="00E20FA8">
        <w:rPr>
          <w:lang w:val="cs-CZ"/>
        </w:rPr>
        <w:t>EN 1149-5</w:t>
      </w:r>
      <w:r w:rsidR="00E20FA8" w:rsidRPr="001A4796">
        <w:rPr>
          <w:lang w:val="cs-CZ"/>
        </w:rPr>
        <w:t>)</w:t>
      </w:r>
      <w:r w:rsidR="00E20FA8">
        <w:rPr>
          <w:lang w:val="cs-CZ"/>
        </w:rPr>
        <w:t xml:space="preserve"> a</w:t>
      </w:r>
      <w:r w:rsidRPr="00BD6B68">
        <w:rPr>
          <w:lang w:val="cs-CZ"/>
        </w:rPr>
        <w:t xml:space="preserve"> </w:t>
      </w:r>
      <w:r w:rsidR="00E20FA8">
        <w:rPr>
          <w:lang w:val="cs-CZ"/>
        </w:rPr>
        <w:br/>
      </w:r>
      <w:r w:rsidR="00E20FA8" w:rsidRPr="00E20FA8">
        <w:rPr>
          <w:lang w:val="cs-CZ"/>
        </w:rPr>
        <w:t>ČSN</w:t>
      </w:r>
      <w:r w:rsidR="00E20FA8">
        <w:rPr>
          <w:lang w:val="cs-CZ"/>
        </w:rPr>
        <w:t xml:space="preserve"> </w:t>
      </w:r>
      <w:r w:rsidRPr="00BD6B68">
        <w:rPr>
          <w:lang w:val="cs-CZ"/>
        </w:rPr>
        <w:t>EN 61340-5-1</w:t>
      </w:r>
      <w:r w:rsidR="00E20FA8">
        <w:rPr>
          <w:lang w:val="cs-CZ"/>
        </w:rPr>
        <w:t xml:space="preserve"> </w:t>
      </w:r>
      <w:r w:rsidR="00E20FA8" w:rsidRPr="009830FF">
        <w:rPr>
          <w:color w:val="auto"/>
          <w:lang w:val="cs-CZ"/>
        </w:rPr>
        <w:t xml:space="preserve">(ekvivalent </w:t>
      </w:r>
      <w:r w:rsidR="00E20FA8" w:rsidRPr="00BD6B68">
        <w:rPr>
          <w:lang w:val="cs-CZ"/>
        </w:rPr>
        <w:t>EN 61340-5-1</w:t>
      </w:r>
      <w:r w:rsidR="00E20FA8" w:rsidRPr="001A4796">
        <w:rPr>
          <w:lang w:val="cs-CZ"/>
        </w:rPr>
        <w:t>)</w:t>
      </w:r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minimálně dvě našité kapsy dole a jedna kapsa na prsou;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délka pod kolena, min 100 cm;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boční ventilace;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stavitelné manžety na rukávech;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zapínání na druky, nebo na knoflíky;</w:t>
      </w:r>
    </w:p>
    <w:p w:rsidR="00BD6B68" w:rsidRPr="00BD6B68" w:rsidRDefault="00BD6B68" w:rsidP="00BD6B68">
      <w:pPr>
        <w:pStyle w:val="ListParagraph"/>
        <w:numPr>
          <w:ilvl w:val="0"/>
          <w:numId w:val="22"/>
        </w:numPr>
        <w:spacing w:before="80" w:after="80"/>
        <w:rPr>
          <w:lang w:val="cs-CZ"/>
        </w:rPr>
      </w:pPr>
      <w:r w:rsidRPr="00BD6B68">
        <w:rPr>
          <w:lang w:val="cs-CZ"/>
        </w:rPr>
        <w:t>s</w:t>
      </w:r>
      <w:r w:rsidR="00224ACF">
        <w:rPr>
          <w:lang w:val="cs-CZ"/>
        </w:rPr>
        <w:t xml:space="preserve"> rozparkem </w:t>
      </w:r>
      <w:r w:rsidRPr="00BD6B68">
        <w:rPr>
          <w:lang w:val="cs-CZ"/>
        </w:rPr>
        <w:t xml:space="preserve">na </w:t>
      </w:r>
      <w:r w:rsidR="006271B7">
        <w:rPr>
          <w:lang w:val="cs-CZ"/>
        </w:rPr>
        <w:t>zadní části pro snadnější pohyb.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REQ-022775/A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Montérková blůza s</w:t>
      </w:r>
      <w:r w:rsidR="00C26D7C">
        <w:rPr>
          <w:b/>
          <w:lang w:val="cs-CZ"/>
        </w:rPr>
        <w:t> </w:t>
      </w:r>
      <w:r w:rsidRPr="00BD6B68">
        <w:rPr>
          <w:b/>
          <w:lang w:val="cs-CZ"/>
        </w:rPr>
        <w:t>logem</w:t>
      </w:r>
      <w:r w:rsidR="00C26D7C">
        <w:rPr>
          <w:b/>
          <w:lang w:val="cs-CZ"/>
        </w:rPr>
        <w:t xml:space="preserve"> </w:t>
      </w:r>
      <w:r w:rsidR="00C26D7C" w:rsidRPr="00C26D7C">
        <w:rPr>
          <w:lang w:val="cs-CZ"/>
        </w:rPr>
        <w:t>(viz RD-01, kapitola 1.4)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23"/>
        </w:numPr>
        <w:spacing w:before="80" w:after="80"/>
        <w:rPr>
          <w:lang w:val="cs-CZ"/>
        </w:rPr>
      </w:pPr>
      <w:r w:rsidRPr="00BD6B68">
        <w:rPr>
          <w:lang w:val="cs-CZ"/>
        </w:rPr>
        <w:t>odepínací rukávy do manžety;</w:t>
      </w:r>
    </w:p>
    <w:p w:rsidR="00BD6B68" w:rsidRPr="00BD6B68" w:rsidRDefault="00BD6B68" w:rsidP="00BD6B68">
      <w:pPr>
        <w:pStyle w:val="ListParagraph"/>
        <w:numPr>
          <w:ilvl w:val="0"/>
          <w:numId w:val="23"/>
        </w:numPr>
        <w:spacing w:before="80" w:after="80"/>
        <w:rPr>
          <w:lang w:val="cs-CZ"/>
        </w:rPr>
      </w:pPr>
      <w:r w:rsidRPr="00BD6B68">
        <w:rPr>
          <w:lang w:val="cs-CZ"/>
        </w:rPr>
        <w:t>rukávy do nastavitelné manžety;</w:t>
      </w:r>
    </w:p>
    <w:p w:rsidR="00BD6B68" w:rsidRPr="00BD6B68" w:rsidRDefault="00BD6B68" w:rsidP="00BD6B68">
      <w:pPr>
        <w:pStyle w:val="ListParagraph"/>
        <w:numPr>
          <w:ilvl w:val="0"/>
          <w:numId w:val="23"/>
        </w:numPr>
        <w:spacing w:before="80" w:after="80"/>
        <w:rPr>
          <w:lang w:val="cs-CZ"/>
        </w:rPr>
      </w:pPr>
      <w:r w:rsidRPr="00BD6B68">
        <w:rPr>
          <w:lang w:val="cs-CZ"/>
        </w:rPr>
        <w:t>kryté zapínání;</w:t>
      </w:r>
    </w:p>
    <w:p w:rsidR="00BD6B68" w:rsidRPr="00BD6B68" w:rsidRDefault="00BD6B68" w:rsidP="00BD6B68">
      <w:pPr>
        <w:pStyle w:val="ListParagraph"/>
        <w:numPr>
          <w:ilvl w:val="0"/>
          <w:numId w:val="23"/>
        </w:numPr>
        <w:spacing w:before="80" w:after="80"/>
        <w:rPr>
          <w:lang w:val="cs-CZ"/>
        </w:rPr>
      </w:pPr>
      <w:r w:rsidRPr="00BD6B68">
        <w:rPr>
          <w:lang w:val="cs-CZ"/>
        </w:rPr>
        <w:t>pas do gumy;</w:t>
      </w:r>
    </w:p>
    <w:p w:rsidR="00BD6B68" w:rsidRPr="00BD6B68" w:rsidRDefault="00BD6B68" w:rsidP="00BD6B68">
      <w:pPr>
        <w:pStyle w:val="ListParagraph"/>
        <w:numPr>
          <w:ilvl w:val="0"/>
          <w:numId w:val="23"/>
        </w:numPr>
        <w:spacing w:before="80" w:after="80"/>
        <w:rPr>
          <w:lang w:val="cs-CZ"/>
        </w:rPr>
      </w:pPr>
      <w:r w:rsidRPr="00BD6B68">
        <w:rPr>
          <w:lang w:val="cs-CZ"/>
        </w:rPr>
        <w:t>obsah bavlny v materiálu min</w:t>
      </w:r>
      <w:r w:rsidR="009830FF">
        <w:rPr>
          <w:lang w:val="cs-CZ"/>
        </w:rPr>
        <w:t>.</w:t>
      </w:r>
      <w:r w:rsidRPr="00BD6B68">
        <w:rPr>
          <w:lang w:val="cs-CZ"/>
        </w:rPr>
        <w:t xml:space="preserve"> 70 %;</w:t>
      </w:r>
    </w:p>
    <w:p w:rsidR="00BD6B68" w:rsidRPr="00BD6B68" w:rsidRDefault="00BD6B68" w:rsidP="00BD6B68">
      <w:pPr>
        <w:pStyle w:val="ListParagraph"/>
        <w:numPr>
          <w:ilvl w:val="0"/>
          <w:numId w:val="23"/>
        </w:numPr>
        <w:spacing w:before="80" w:after="80"/>
        <w:rPr>
          <w:lang w:val="cs-CZ"/>
        </w:rPr>
      </w:pPr>
      <w:r w:rsidRPr="00BD6B68">
        <w:rPr>
          <w:lang w:val="cs-CZ"/>
        </w:rPr>
        <w:t>multifunkční náprsní kapsy;</w:t>
      </w:r>
    </w:p>
    <w:p w:rsidR="00BD6B68" w:rsidRPr="00BD6B68" w:rsidRDefault="00BD6B68" w:rsidP="00224ACF">
      <w:pPr>
        <w:pStyle w:val="ListParagraph"/>
        <w:numPr>
          <w:ilvl w:val="0"/>
          <w:numId w:val="23"/>
        </w:numPr>
        <w:spacing w:before="80" w:after="80"/>
        <w:rPr>
          <w:lang w:val="cs-CZ"/>
        </w:rPr>
      </w:pPr>
      <w:r w:rsidRPr="00BD6B68">
        <w:rPr>
          <w:lang w:val="cs-CZ"/>
        </w:rPr>
        <w:t xml:space="preserve">reflexní doplňky dle </w:t>
      </w:r>
      <w:bookmarkStart w:id="23" w:name="OLE_LINK10"/>
      <w:r w:rsidRPr="00BD6B68">
        <w:rPr>
          <w:lang w:val="cs-CZ"/>
        </w:rPr>
        <w:t xml:space="preserve">ČSN EN ISO 20471 </w:t>
      </w:r>
      <w:bookmarkEnd w:id="23"/>
      <w:r w:rsidRPr="00BD6B68">
        <w:rPr>
          <w:lang w:val="cs-CZ"/>
        </w:rPr>
        <w:t>(kategorie střední riziko</w:t>
      </w:r>
      <w:r w:rsidR="00224ACF">
        <w:rPr>
          <w:lang w:val="cs-CZ"/>
        </w:rPr>
        <w:t xml:space="preserve">, </w:t>
      </w:r>
      <w:bookmarkStart w:id="24" w:name="OLE_LINK11"/>
      <w:r w:rsidR="00224ACF" w:rsidRPr="00D1404A">
        <w:rPr>
          <w:lang w:val="cs-CZ"/>
        </w:rPr>
        <w:t>ekvivalent EN ISO 20471</w:t>
      </w:r>
      <w:bookmarkEnd w:id="24"/>
      <w:r w:rsidRPr="00BD6B68">
        <w:rPr>
          <w:lang w:val="cs-CZ"/>
        </w:rPr>
        <w:t>);</w:t>
      </w:r>
    </w:p>
    <w:p w:rsidR="00BD6B68" w:rsidRPr="00BD6B68" w:rsidRDefault="00224ACF" w:rsidP="00BD6B68">
      <w:pPr>
        <w:pStyle w:val="ListParagraph"/>
        <w:numPr>
          <w:ilvl w:val="0"/>
          <w:numId w:val="23"/>
        </w:numPr>
        <w:spacing w:before="80" w:after="80"/>
        <w:rPr>
          <w:lang w:val="cs-CZ"/>
        </w:rPr>
      </w:pPr>
      <w:r>
        <w:rPr>
          <w:lang w:val="cs-CZ"/>
        </w:rPr>
        <w:t>barevné provedení - černá s</w:t>
      </w:r>
      <w:r w:rsidR="00BD6B68" w:rsidRPr="00BD6B68">
        <w:rPr>
          <w:lang w:val="cs-CZ"/>
        </w:rPr>
        <w:t xml:space="preserve"> oranžo</w:t>
      </w:r>
      <w:r>
        <w:rPr>
          <w:lang w:val="cs-CZ"/>
        </w:rPr>
        <w:t>vými výraznými prvky nebo šedá s</w:t>
      </w:r>
      <w:r w:rsidR="00BD6B68" w:rsidRPr="00BD6B68">
        <w:rPr>
          <w:lang w:val="cs-CZ"/>
        </w:rPr>
        <w:t xml:space="preserve"> </w:t>
      </w:r>
      <w:r w:rsidR="00BD6B68" w:rsidRPr="00D1404A">
        <w:rPr>
          <w:lang w:val="cs-CZ"/>
        </w:rPr>
        <w:t xml:space="preserve">oranžovými </w:t>
      </w:r>
      <w:r w:rsidR="00BD6B68" w:rsidRPr="00BD6B68">
        <w:rPr>
          <w:lang w:val="cs-CZ"/>
        </w:rPr>
        <w:t>výraznými prvky.</w:t>
      </w:r>
    </w:p>
    <w:p w:rsidR="00826EF2" w:rsidRPr="00BD6B68" w:rsidRDefault="00826EF2" w:rsidP="00826EF2">
      <w:pPr>
        <w:rPr>
          <w:lang w:val="cs-CZ"/>
        </w:rPr>
      </w:pPr>
      <w:r w:rsidRPr="00BD6B68">
        <w:rPr>
          <w:lang w:val="cs-CZ"/>
        </w:rPr>
        <w:t>REQ-022779/A</w:t>
      </w:r>
      <w:r w:rsidRPr="00BD6B68">
        <w:rPr>
          <w:lang w:val="cs-CZ"/>
        </w:rPr>
        <w:tab/>
      </w:r>
    </w:p>
    <w:p w:rsidR="00826EF2" w:rsidRPr="00BD6B68" w:rsidRDefault="00826EF2" w:rsidP="00826EF2">
      <w:pPr>
        <w:ind w:left="1701"/>
        <w:rPr>
          <w:b/>
          <w:lang w:val="cs-CZ"/>
        </w:rPr>
      </w:pPr>
      <w:r w:rsidRPr="00BD6B68">
        <w:rPr>
          <w:b/>
          <w:lang w:val="cs-CZ"/>
        </w:rPr>
        <w:t xml:space="preserve">Ochrana kolen – textilní nákoleníky </w:t>
      </w:r>
    </w:p>
    <w:p w:rsidR="00826EF2" w:rsidRPr="00BD6B68" w:rsidRDefault="00826EF2" w:rsidP="00826EF2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>
        <w:rPr>
          <w:lang w:val="cs-CZ"/>
        </w:rPr>
        <w:t xml:space="preserve"> </w:t>
      </w:r>
      <w:r w:rsidRPr="001E05B4">
        <w:rPr>
          <w:lang w:val="cs-CZ"/>
        </w:rPr>
        <w:t>a</w:t>
      </w:r>
      <w:r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826EF2" w:rsidRPr="00BD6B68" w:rsidRDefault="00826EF2" w:rsidP="00826EF2">
      <w:pPr>
        <w:pStyle w:val="ListParagraph"/>
        <w:numPr>
          <w:ilvl w:val="0"/>
          <w:numId w:val="27"/>
        </w:numPr>
        <w:spacing w:before="80" w:after="80"/>
        <w:rPr>
          <w:lang w:val="cs-CZ"/>
        </w:rPr>
      </w:pPr>
      <w:r w:rsidRPr="00BD6B68">
        <w:rPr>
          <w:lang w:val="cs-CZ"/>
        </w:rPr>
        <w:t>plastový kryt;</w:t>
      </w:r>
    </w:p>
    <w:p w:rsidR="00826EF2" w:rsidRPr="00BD6B68" w:rsidRDefault="00826EF2" w:rsidP="00826EF2">
      <w:pPr>
        <w:pStyle w:val="ListParagraph"/>
        <w:numPr>
          <w:ilvl w:val="0"/>
          <w:numId w:val="27"/>
        </w:numPr>
        <w:spacing w:before="80" w:after="80"/>
        <w:rPr>
          <w:lang w:val="cs-CZ"/>
        </w:rPr>
      </w:pPr>
      <w:r w:rsidRPr="00BD6B68">
        <w:rPr>
          <w:lang w:val="cs-CZ"/>
        </w:rPr>
        <w:t>elastické pásky se suchým zipem pro upevnění.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REQ-022776/A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Montérkové kalhoty s</w:t>
      </w:r>
      <w:r w:rsidR="00C26D7C">
        <w:rPr>
          <w:b/>
          <w:lang w:val="cs-CZ"/>
        </w:rPr>
        <w:t> </w:t>
      </w:r>
      <w:r w:rsidRPr="00BD6B68">
        <w:rPr>
          <w:b/>
          <w:lang w:val="cs-CZ"/>
        </w:rPr>
        <w:t>logem</w:t>
      </w:r>
      <w:r w:rsidR="00C26D7C">
        <w:rPr>
          <w:b/>
          <w:lang w:val="cs-CZ"/>
        </w:rPr>
        <w:t xml:space="preserve"> </w:t>
      </w:r>
      <w:r w:rsidR="00C26D7C" w:rsidRPr="00C26D7C">
        <w:rPr>
          <w:lang w:val="cs-CZ"/>
        </w:rPr>
        <w:t>(viz RD-01, kapitola 1.4)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24"/>
        </w:numPr>
        <w:spacing w:before="80" w:after="80"/>
        <w:rPr>
          <w:lang w:val="cs-CZ"/>
        </w:rPr>
      </w:pPr>
      <w:r w:rsidRPr="00BD6B68">
        <w:rPr>
          <w:lang w:val="cs-CZ"/>
        </w:rPr>
        <w:t>zdvojená kolena s možností vložení kolenních výztuh;</w:t>
      </w:r>
    </w:p>
    <w:p w:rsidR="00BD6B68" w:rsidRPr="00BD6B68" w:rsidRDefault="00BD6B68" w:rsidP="00BD6B68">
      <w:pPr>
        <w:pStyle w:val="ListParagraph"/>
        <w:numPr>
          <w:ilvl w:val="0"/>
          <w:numId w:val="24"/>
        </w:numPr>
        <w:spacing w:before="80" w:after="80"/>
        <w:rPr>
          <w:lang w:val="cs-CZ"/>
        </w:rPr>
      </w:pPr>
      <w:r w:rsidRPr="00BD6B68">
        <w:rPr>
          <w:lang w:val="cs-CZ"/>
        </w:rPr>
        <w:t>min. čtyři našité kapsy;</w:t>
      </w:r>
    </w:p>
    <w:p w:rsidR="00BD6B68" w:rsidRPr="00BD6B68" w:rsidRDefault="00BD6B68" w:rsidP="00BD6B68">
      <w:pPr>
        <w:pStyle w:val="ListParagraph"/>
        <w:numPr>
          <w:ilvl w:val="0"/>
          <w:numId w:val="24"/>
        </w:numPr>
        <w:spacing w:before="80" w:after="80"/>
        <w:rPr>
          <w:lang w:val="cs-CZ"/>
        </w:rPr>
      </w:pPr>
      <w:r w:rsidRPr="00BD6B68">
        <w:rPr>
          <w:lang w:val="cs-CZ"/>
        </w:rPr>
        <w:t>pas vzadu do gumy s poutky na opasek;</w:t>
      </w:r>
    </w:p>
    <w:p w:rsidR="00BD6B68" w:rsidRPr="00BD6B68" w:rsidRDefault="00BD6B68" w:rsidP="00BD6B68">
      <w:pPr>
        <w:pStyle w:val="ListParagraph"/>
        <w:numPr>
          <w:ilvl w:val="0"/>
          <w:numId w:val="24"/>
        </w:numPr>
        <w:spacing w:before="80" w:after="80"/>
        <w:rPr>
          <w:lang w:val="cs-CZ"/>
        </w:rPr>
      </w:pPr>
      <w:r w:rsidRPr="00BD6B68">
        <w:rPr>
          <w:lang w:val="cs-CZ"/>
        </w:rPr>
        <w:t>obsah bavlny v materiálu min</w:t>
      </w:r>
      <w:r w:rsidR="009830FF">
        <w:rPr>
          <w:lang w:val="cs-CZ"/>
        </w:rPr>
        <w:t>.</w:t>
      </w:r>
      <w:r w:rsidRPr="00BD6B68">
        <w:rPr>
          <w:lang w:val="cs-CZ"/>
        </w:rPr>
        <w:t xml:space="preserve"> 70 %;</w:t>
      </w:r>
    </w:p>
    <w:p w:rsidR="00BD6B68" w:rsidRPr="00BD6B68" w:rsidRDefault="00BD6B68" w:rsidP="00BD6B68">
      <w:pPr>
        <w:pStyle w:val="ListParagraph"/>
        <w:numPr>
          <w:ilvl w:val="0"/>
          <w:numId w:val="24"/>
        </w:numPr>
        <w:spacing w:before="80" w:after="80"/>
        <w:rPr>
          <w:lang w:val="cs-CZ"/>
        </w:rPr>
      </w:pPr>
      <w:r w:rsidRPr="00BD6B68">
        <w:rPr>
          <w:lang w:val="cs-CZ"/>
        </w:rPr>
        <w:t>reflexní doplňky dle ČSN EN ISO 20471 (kategorie střední riziko</w:t>
      </w:r>
      <w:r w:rsidR="00F87761">
        <w:rPr>
          <w:lang w:val="cs-CZ"/>
        </w:rPr>
        <w:t xml:space="preserve">, </w:t>
      </w:r>
      <w:r w:rsidR="00F87761" w:rsidRPr="00D1404A">
        <w:rPr>
          <w:lang w:val="cs-CZ"/>
        </w:rPr>
        <w:t>ekvivalent EN ISO 20471</w:t>
      </w:r>
      <w:r w:rsidRPr="00BD6B68">
        <w:rPr>
          <w:lang w:val="cs-CZ"/>
        </w:rPr>
        <w:t>);</w:t>
      </w:r>
    </w:p>
    <w:p w:rsidR="00BD6B68" w:rsidRPr="00BD6B68" w:rsidRDefault="00224ACF" w:rsidP="00BD6B68">
      <w:pPr>
        <w:pStyle w:val="ListParagraph"/>
        <w:numPr>
          <w:ilvl w:val="0"/>
          <w:numId w:val="24"/>
        </w:numPr>
        <w:spacing w:before="80" w:after="80"/>
        <w:rPr>
          <w:lang w:val="cs-CZ"/>
        </w:rPr>
      </w:pPr>
      <w:r>
        <w:rPr>
          <w:lang w:val="cs-CZ"/>
        </w:rPr>
        <w:t>barevné provedení - černá s</w:t>
      </w:r>
      <w:r w:rsidR="00BD6B68" w:rsidRPr="00BD6B68">
        <w:rPr>
          <w:lang w:val="cs-CZ"/>
        </w:rPr>
        <w:t xml:space="preserve"> oranžovým</w:t>
      </w:r>
      <w:r>
        <w:rPr>
          <w:lang w:val="cs-CZ"/>
        </w:rPr>
        <w:t>i výraznými prvky nebo šedá s</w:t>
      </w:r>
      <w:r w:rsidR="00BD6B68" w:rsidRPr="00BD6B68">
        <w:rPr>
          <w:lang w:val="cs-CZ"/>
        </w:rPr>
        <w:t xml:space="preserve"> oranžovými výraznými prvky.</w:t>
      </w:r>
    </w:p>
    <w:p w:rsidR="00BD6B68" w:rsidRPr="00BD6B68" w:rsidRDefault="00BD6B68" w:rsidP="00BD6B68">
      <w:pPr>
        <w:rPr>
          <w:lang w:val="cs-CZ"/>
        </w:rPr>
      </w:pPr>
      <w:bookmarkStart w:id="25" w:name="OLE_LINK15"/>
      <w:r w:rsidRPr="00BD6B68">
        <w:rPr>
          <w:lang w:val="cs-CZ"/>
        </w:rPr>
        <w:t>REQ-022777/A</w:t>
      </w:r>
      <w:bookmarkEnd w:id="25"/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Montérkové kalhoty laclové s</w:t>
      </w:r>
      <w:r w:rsidR="00C26D7C">
        <w:rPr>
          <w:b/>
          <w:lang w:val="cs-CZ"/>
        </w:rPr>
        <w:t> </w:t>
      </w:r>
      <w:r w:rsidRPr="00BD6B68">
        <w:rPr>
          <w:b/>
          <w:lang w:val="cs-CZ"/>
        </w:rPr>
        <w:t>logem</w:t>
      </w:r>
      <w:r w:rsidR="00C26D7C">
        <w:rPr>
          <w:b/>
          <w:lang w:val="cs-CZ"/>
        </w:rPr>
        <w:t xml:space="preserve"> </w:t>
      </w:r>
      <w:r w:rsidR="00C26D7C" w:rsidRPr="00C26D7C">
        <w:rPr>
          <w:lang w:val="cs-CZ"/>
        </w:rPr>
        <w:t>(viz RD-01, kapitola 1.4)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25"/>
        </w:numPr>
        <w:spacing w:before="80" w:after="80"/>
        <w:rPr>
          <w:lang w:val="cs-CZ"/>
        </w:rPr>
      </w:pPr>
      <w:r w:rsidRPr="00BD6B68">
        <w:rPr>
          <w:lang w:val="cs-CZ"/>
        </w:rPr>
        <w:t>s náprsenkou;</w:t>
      </w:r>
    </w:p>
    <w:p w:rsidR="00BD6B68" w:rsidRPr="00BD6B68" w:rsidRDefault="00BD6B68" w:rsidP="00BD6B68">
      <w:pPr>
        <w:pStyle w:val="ListParagraph"/>
        <w:numPr>
          <w:ilvl w:val="0"/>
          <w:numId w:val="25"/>
        </w:numPr>
        <w:spacing w:before="80" w:after="80"/>
        <w:rPr>
          <w:lang w:val="cs-CZ"/>
        </w:rPr>
      </w:pPr>
      <w:r w:rsidRPr="00BD6B68">
        <w:rPr>
          <w:lang w:val="cs-CZ"/>
        </w:rPr>
        <w:t>zdvojená kolena s možností vložení kolenních výztuh;</w:t>
      </w:r>
    </w:p>
    <w:p w:rsidR="00BD6B68" w:rsidRPr="00BD6B68" w:rsidRDefault="00BD6B68" w:rsidP="00BD6B68">
      <w:pPr>
        <w:pStyle w:val="ListParagraph"/>
        <w:numPr>
          <w:ilvl w:val="0"/>
          <w:numId w:val="25"/>
        </w:numPr>
        <w:spacing w:before="80" w:after="80"/>
        <w:rPr>
          <w:lang w:val="cs-CZ"/>
        </w:rPr>
      </w:pPr>
      <w:r w:rsidRPr="00BD6B68">
        <w:rPr>
          <w:lang w:val="cs-CZ"/>
        </w:rPr>
        <w:t>min. čtyři našité kapsy;</w:t>
      </w:r>
    </w:p>
    <w:p w:rsidR="00BD6B68" w:rsidRPr="00BD6B68" w:rsidRDefault="00BD6B68" w:rsidP="00BD6B68">
      <w:pPr>
        <w:pStyle w:val="ListParagraph"/>
        <w:numPr>
          <w:ilvl w:val="0"/>
          <w:numId w:val="25"/>
        </w:numPr>
        <w:spacing w:before="80" w:after="80"/>
        <w:rPr>
          <w:lang w:val="cs-CZ"/>
        </w:rPr>
      </w:pPr>
      <w:r w:rsidRPr="00BD6B68">
        <w:rPr>
          <w:lang w:val="cs-CZ"/>
        </w:rPr>
        <w:t>pas vzadu do gumy s poutky na opasek;</w:t>
      </w:r>
    </w:p>
    <w:p w:rsidR="00BD6B68" w:rsidRPr="00BD6B68" w:rsidRDefault="00BD6B68" w:rsidP="00BD6B68">
      <w:pPr>
        <w:pStyle w:val="ListParagraph"/>
        <w:numPr>
          <w:ilvl w:val="0"/>
          <w:numId w:val="25"/>
        </w:numPr>
        <w:spacing w:before="80" w:after="80"/>
        <w:rPr>
          <w:lang w:val="cs-CZ"/>
        </w:rPr>
      </w:pPr>
      <w:r w:rsidRPr="00BD6B68">
        <w:rPr>
          <w:lang w:val="cs-CZ"/>
        </w:rPr>
        <w:t>obsah bavlny v materiálu min</w:t>
      </w:r>
      <w:r w:rsidR="009830FF">
        <w:rPr>
          <w:lang w:val="cs-CZ"/>
        </w:rPr>
        <w:t>.</w:t>
      </w:r>
      <w:r w:rsidRPr="00BD6B68">
        <w:rPr>
          <w:lang w:val="cs-CZ"/>
        </w:rPr>
        <w:t xml:space="preserve"> 70 %;</w:t>
      </w:r>
    </w:p>
    <w:p w:rsidR="00BD6B68" w:rsidRPr="00BD6B68" w:rsidRDefault="00BD6B68" w:rsidP="00BD6B68">
      <w:pPr>
        <w:pStyle w:val="ListParagraph"/>
        <w:numPr>
          <w:ilvl w:val="0"/>
          <w:numId w:val="25"/>
        </w:numPr>
        <w:spacing w:before="80" w:after="80"/>
        <w:rPr>
          <w:lang w:val="cs-CZ"/>
        </w:rPr>
      </w:pPr>
      <w:r w:rsidRPr="00BD6B68">
        <w:rPr>
          <w:lang w:val="cs-CZ"/>
        </w:rPr>
        <w:t>refl</w:t>
      </w:r>
      <w:r w:rsidR="00081042">
        <w:rPr>
          <w:lang w:val="cs-CZ"/>
        </w:rPr>
        <w:t>exní doplňky dle ČSN EN ISO 204</w:t>
      </w:r>
      <w:r w:rsidRPr="00BD6B68">
        <w:rPr>
          <w:lang w:val="cs-CZ"/>
        </w:rPr>
        <w:t>71 (kategorie střední riziko</w:t>
      </w:r>
      <w:r w:rsidR="00081042">
        <w:rPr>
          <w:lang w:val="cs-CZ"/>
        </w:rPr>
        <w:t xml:space="preserve">, </w:t>
      </w:r>
      <w:r w:rsidR="00081042" w:rsidRPr="00D1404A">
        <w:rPr>
          <w:lang w:val="cs-CZ"/>
        </w:rPr>
        <w:t>ekvivalent EN ISO 20471</w:t>
      </w:r>
      <w:r w:rsidRPr="00BD6B68">
        <w:rPr>
          <w:lang w:val="cs-CZ"/>
        </w:rPr>
        <w:t>);</w:t>
      </w:r>
    </w:p>
    <w:p w:rsidR="00BD6B68" w:rsidRPr="00BD6B68" w:rsidRDefault="00224ACF" w:rsidP="00BD6B68">
      <w:pPr>
        <w:pStyle w:val="ListParagraph"/>
        <w:numPr>
          <w:ilvl w:val="0"/>
          <w:numId w:val="25"/>
        </w:numPr>
        <w:spacing w:before="80" w:after="80"/>
        <w:rPr>
          <w:lang w:val="cs-CZ"/>
        </w:rPr>
      </w:pPr>
      <w:r>
        <w:rPr>
          <w:lang w:val="cs-CZ"/>
        </w:rPr>
        <w:t>barevné provedení - černá s</w:t>
      </w:r>
      <w:r w:rsidR="00BD6B68" w:rsidRPr="00BD6B68">
        <w:rPr>
          <w:lang w:val="cs-CZ"/>
        </w:rPr>
        <w:t xml:space="preserve"> oranžo</w:t>
      </w:r>
      <w:r>
        <w:rPr>
          <w:lang w:val="cs-CZ"/>
        </w:rPr>
        <w:t>vými výraznými prvky nebo šedá s</w:t>
      </w:r>
      <w:r w:rsidR="00BD6B68" w:rsidRPr="00BD6B68">
        <w:rPr>
          <w:lang w:val="cs-CZ"/>
        </w:rPr>
        <w:t xml:space="preserve"> oranžovými výraznými prvky.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REQ-022778/A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Kolenní vložky</w:t>
      </w:r>
      <w:r w:rsidRPr="00BD6B68">
        <w:rPr>
          <w:lang w:val="cs-CZ"/>
        </w:rPr>
        <w:t xml:space="preserve"> </w:t>
      </w:r>
      <w:r w:rsidRPr="00BD6B68">
        <w:rPr>
          <w:b/>
          <w:lang w:val="cs-CZ"/>
        </w:rPr>
        <w:t>pro vkládání do pracovních kalhot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26"/>
        </w:numPr>
        <w:spacing w:before="80" w:after="80"/>
        <w:rPr>
          <w:lang w:val="cs-CZ"/>
        </w:rPr>
      </w:pPr>
      <w:r w:rsidRPr="00BD6B68">
        <w:rPr>
          <w:lang w:val="cs-CZ"/>
        </w:rPr>
        <w:t>ergonomicky tvarované;</w:t>
      </w:r>
    </w:p>
    <w:p w:rsidR="00BD6B68" w:rsidRPr="00BD6B68" w:rsidRDefault="00BD6B68" w:rsidP="00081042">
      <w:pPr>
        <w:pStyle w:val="ListParagraph"/>
        <w:numPr>
          <w:ilvl w:val="0"/>
          <w:numId w:val="26"/>
        </w:numPr>
        <w:spacing w:before="80" w:after="80"/>
        <w:rPr>
          <w:lang w:val="cs-CZ"/>
        </w:rPr>
      </w:pPr>
      <w:r w:rsidRPr="00BD6B68">
        <w:rPr>
          <w:lang w:val="cs-CZ"/>
        </w:rPr>
        <w:t xml:space="preserve">materiál </w:t>
      </w:r>
      <w:r w:rsidR="00081042" w:rsidRPr="00081042">
        <w:rPr>
          <w:lang w:val="en-GB"/>
        </w:rPr>
        <w:t xml:space="preserve">Ethylene-vinyl </w:t>
      </w:r>
      <w:r w:rsidR="007639DC" w:rsidRPr="005F4531">
        <w:rPr>
          <w:color w:val="auto"/>
          <w:lang w:val="cs-CZ"/>
        </w:rPr>
        <w:t>acetát</w:t>
      </w:r>
      <w:r w:rsidRPr="00BD6B68">
        <w:rPr>
          <w:lang w:val="cs-CZ"/>
        </w:rPr>
        <w:t>;</w:t>
      </w:r>
    </w:p>
    <w:p w:rsidR="00416E0E" w:rsidRDefault="00BD6B68" w:rsidP="00BD6B68">
      <w:pPr>
        <w:pStyle w:val="ListParagraph"/>
        <w:numPr>
          <w:ilvl w:val="0"/>
          <w:numId w:val="26"/>
        </w:numPr>
        <w:spacing w:before="80" w:after="80"/>
        <w:rPr>
          <w:lang w:val="cs-CZ"/>
        </w:rPr>
      </w:pPr>
      <w:r w:rsidRPr="00BD6B68">
        <w:rPr>
          <w:lang w:val="cs-CZ"/>
        </w:rPr>
        <w:t>rozměry kolenní vložky dle polož</w:t>
      </w:r>
      <w:r w:rsidR="00416E0E">
        <w:rPr>
          <w:lang w:val="cs-CZ"/>
        </w:rPr>
        <w:t>e</w:t>
      </w:r>
      <w:r w:rsidRPr="00BD6B68">
        <w:rPr>
          <w:lang w:val="cs-CZ"/>
        </w:rPr>
        <w:t>k</w:t>
      </w:r>
      <w:r w:rsidR="00416E0E">
        <w:rPr>
          <w:lang w:val="cs-CZ"/>
        </w:rPr>
        <w:t>:</w:t>
      </w:r>
      <w:r w:rsidRPr="00BD6B68">
        <w:rPr>
          <w:lang w:val="cs-CZ"/>
        </w:rPr>
        <w:t xml:space="preserve"> </w:t>
      </w:r>
    </w:p>
    <w:p w:rsidR="00416E0E" w:rsidRDefault="00BD6B68" w:rsidP="00FA0750">
      <w:pPr>
        <w:pStyle w:val="ListParagraph"/>
        <w:numPr>
          <w:ilvl w:val="1"/>
          <w:numId w:val="26"/>
        </w:numPr>
        <w:spacing w:before="80" w:after="80"/>
        <w:ind w:left="2835"/>
        <w:rPr>
          <w:lang w:val="cs-CZ"/>
        </w:rPr>
      </w:pPr>
      <w:r w:rsidRPr="00BD6B68">
        <w:rPr>
          <w:lang w:val="cs-CZ"/>
        </w:rPr>
        <w:t>Montérkové kalhoty laclové s</w:t>
      </w:r>
      <w:r w:rsidR="00416E0E">
        <w:rPr>
          <w:lang w:val="cs-CZ"/>
        </w:rPr>
        <w:t> </w:t>
      </w:r>
      <w:r w:rsidRPr="00BD6B68">
        <w:rPr>
          <w:lang w:val="cs-CZ"/>
        </w:rPr>
        <w:t>logem</w:t>
      </w:r>
      <w:r w:rsidR="00416E0E">
        <w:rPr>
          <w:lang w:val="cs-CZ"/>
        </w:rPr>
        <w:t xml:space="preserve"> (</w:t>
      </w:r>
      <w:r w:rsidR="00416E0E" w:rsidRPr="00BD6B68">
        <w:rPr>
          <w:lang w:val="cs-CZ"/>
        </w:rPr>
        <w:t>REQ-022777/A</w:t>
      </w:r>
      <w:r w:rsidR="00416E0E">
        <w:rPr>
          <w:lang w:val="cs-CZ"/>
        </w:rPr>
        <w:t>),</w:t>
      </w:r>
      <w:r w:rsidRPr="00BD6B68">
        <w:rPr>
          <w:lang w:val="cs-CZ"/>
        </w:rPr>
        <w:t xml:space="preserve"> </w:t>
      </w:r>
    </w:p>
    <w:p w:rsidR="00BD6B68" w:rsidRPr="00BD6B68" w:rsidRDefault="00416E0E" w:rsidP="00FA0750">
      <w:pPr>
        <w:pStyle w:val="ListParagraph"/>
        <w:numPr>
          <w:ilvl w:val="1"/>
          <w:numId w:val="26"/>
        </w:numPr>
        <w:spacing w:before="80" w:after="80"/>
        <w:ind w:left="2835"/>
        <w:rPr>
          <w:lang w:val="cs-CZ"/>
        </w:rPr>
      </w:pPr>
      <w:r>
        <w:rPr>
          <w:lang w:val="cs-CZ"/>
        </w:rPr>
        <w:t>M</w:t>
      </w:r>
      <w:r w:rsidR="00BD6B68" w:rsidRPr="00BD6B68">
        <w:rPr>
          <w:lang w:val="cs-CZ"/>
        </w:rPr>
        <w:t>ontérkové kalhoty s</w:t>
      </w:r>
      <w:r>
        <w:rPr>
          <w:lang w:val="cs-CZ"/>
        </w:rPr>
        <w:t> </w:t>
      </w:r>
      <w:r w:rsidR="00BD6B68" w:rsidRPr="00BD6B68">
        <w:rPr>
          <w:lang w:val="cs-CZ"/>
        </w:rPr>
        <w:t>logem</w:t>
      </w:r>
      <w:r>
        <w:rPr>
          <w:lang w:val="cs-CZ"/>
        </w:rPr>
        <w:t xml:space="preserve"> (viz </w:t>
      </w:r>
      <w:r w:rsidRPr="00BD6B68">
        <w:rPr>
          <w:lang w:val="cs-CZ"/>
        </w:rPr>
        <w:t>REQ-022776/A</w:t>
      </w:r>
      <w:r>
        <w:rPr>
          <w:lang w:val="cs-CZ"/>
        </w:rPr>
        <w:t>)</w:t>
      </w:r>
      <w:r w:rsidR="00BD6B68" w:rsidRPr="00BD6B68">
        <w:rPr>
          <w:lang w:val="cs-CZ"/>
        </w:rPr>
        <w:t>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REQ-022780/A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Pracovní kraťasy do pasu</w:t>
      </w:r>
    </w:p>
    <w:p w:rsidR="00BD6B68" w:rsidRPr="00BD6B68" w:rsidRDefault="00BD6B68" w:rsidP="00BD6B68">
      <w:pPr>
        <w:ind w:left="2160" w:hanging="459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28"/>
        </w:numPr>
        <w:spacing w:before="80" w:after="80"/>
        <w:rPr>
          <w:lang w:val="cs-CZ"/>
        </w:rPr>
      </w:pPr>
      <w:r w:rsidRPr="00BD6B68">
        <w:rPr>
          <w:lang w:val="cs-CZ"/>
        </w:rPr>
        <w:t>poutka na opasek;</w:t>
      </w:r>
    </w:p>
    <w:p w:rsidR="00BD6B68" w:rsidRPr="00BD6B68" w:rsidRDefault="00BD6B68" w:rsidP="00BD6B68">
      <w:pPr>
        <w:pStyle w:val="ListParagraph"/>
        <w:numPr>
          <w:ilvl w:val="0"/>
          <w:numId w:val="28"/>
        </w:numPr>
        <w:spacing w:before="80" w:after="80"/>
        <w:rPr>
          <w:lang w:val="cs-CZ"/>
        </w:rPr>
      </w:pPr>
      <w:r w:rsidRPr="00BD6B68">
        <w:rPr>
          <w:lang w:val="cs-CZ"/>
        </w:rPr>
        <w:t>klínové přední kapsy;</w:t>
      </w:r>
    </w:p>
    <w:p w:rsidR="00BD6B68" w:rsidRPr="00BD6B68" w:rsidRDefault="00BD6B68" w:rsidP="00BD6B68">
      <w:pPr>
        <w:pStyle w:val="ListParagraph"/>
        <w:numPr>
          <w:ilvl w:val="0"/>
          <w:numId w:val="28"/>
        </w:numPr>
        <w:spacing w:before="80" w:after="80"/>
        <w:rPr>
          <w:lang w:val="cs-CZ"/>
        </w:rPr>
      </w:pPr>
      <w:r w:rsidRPr="00BD6B68">
        <w:rPr>
          <w:lang w:val="cs-CZ"/>
        </w:rPr>
        <w:t>obsah bavlny v materiálu min</w:t>
      </w:r>
      <w:r w:rsidR="009830FF">
        <w:rPr>
          <w:lang w:val="cs-CZ"/>
        </w:rPr>
        <w:t>.</w:t>
      </w:r>
      <w:r w:rsidRPr="00BD6B68">
        <w:rPr>
          <w:lang w:val="cs-CZ"/>
        </w:rPr>
        <w:t xml:space="preserve"> 70%;</w:t>
      </w:r>
    </w:p>
    <w:p w:rsidR="00BD6B68" w:rsidRPr="00BD6B68" w:rsidRDefault="00BD6B68" w:rsidP="00BD6B68">
      <w:pPr>
        <w:pStyle w:val="ListParagraph"/>
        <w:numPr>
          <w:ilvl w:val="0"/>
          <w:numId w:val="28"/>
        </w:numPr>
        <w:spacing w:before="80" w:after="80"/>
        <w:jc w:val="left"/>
        <w:rPr>
          <w:lang w:val="cs-CZ"/>
        </w:rPr>
      </w:pPr>
      <w:r w:rsidRPr="00BD6B68">
        <w:rPr>
          <w:lang w:val="cs-CZ"/>
        </w:rPr>
        <w:t xml:space="preserve">barevné provedení - černá </w:t>
      </w:r>
      <w:r w:rsidR="00AC1325">
        <w:rPr>
          <w:lang w:val="cs-CZ"/>
        </w:rPr>
        <w:t>s</w:t>
      </w:r>
      <w:r w:rsidRPr="00BD6B68">
        <w:rPr>
          <w:lang w:val="cs-CZ"/>
        </w:rPr>
        <w:t xml:space="preserve"> oranžovými výraznými prvky, černá </w:t>
      </w:r>
      <w:r w:rsidR="00AC1325">
        <w:rPr>
          <w:lang w:val="cs-CZ"/>
        </w:rPr>
        <w:t>s</w:t>
      </w:r>
      <w:r w:rsidRPr="00BD6B68">
        <w:rPr>
          <w:lang w:val="cs-CZ"/>
        </w:rPr>
        <w:t xml:space="preserve"> červenými výraznými prvky nebo šedá </w:t>
      </w:r>
      <w:r w:rsidR="00AC1325">
        <w:rPr>
          <w:lang w:val="cs-CZ"/>
        </w:rPr>
        <w:t>s</w:t>
      </w:r>
      <w:r w:rsidRPr="00BD6B68">
        <w:rPr>
          <w:lang w:val="cs-CZ"/>
        </w:rPr>
        <w:t xml:space="preserve"> oranžovými výraznými prvky.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REQ-022781/A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 xml:space="preserve">Respirátor 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29"/>
        </w:numPr>
        <w:spacing w:before="0" w:after="80"/>
        <w:jc w:val="left"/>
        <w:rPr>
          <w:lang w:val="cs-CZ"/>
        </w:rPr>
      </w:pPr>
      <w:r w:rsidRPr="00BD6B68">
        <w:rPr>
          <w:lang w:val="cs-CZ"/>
        </w:rPr>
        <w:t xml:space="preserve">třída </w:t>
      </w:r>
      <w:r w:rsidRPr="00D1404A">
        <w:rPr>
          <w:lang w:val="cs-CZ"/>
        </w:rPr>
        <w:t>FFP3</w:t>
      </w:r>
      <w:r w:rsidR="008B4B5F" w:rsidRPr="00D1404A">
        <w:rPr>
          <w:lang w:val="cs-CZ"/>
        </w:rPr>
        <w:t xml:space="preserve"> dle ČSN EN 149 (ekvivalent EN 149)</w:t>
      </w:r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29"/>
        </w:numPr>
        <w:spacing w:before="0" w:after="80"/>
        <w:jc w:val="left"/>
        <w:rPr>
          <w:lang w:val="cs-CZ"/>
        </w:rPr>
      </w:pPr>
      <w:r w:rsidRPr="00BD6B68">
        <w:rPr>
          <w:lang w:val="cs-CZ"/>
        </w:rPr>
        <w:t>tvarovaná, výdechový ventilek;</w:t>
      </w:r>
    </w:p>
    <w:p w:rsidR="00BD6B68" w:rsidRPr="00BD6B68" w:rsidRDefault="00BD6B68" w:rsidP="00BD6B68">
      <w:pPr>
        <w:pStyle w:val="ListParagraph"/>
        <w:numPr>
          <w:ilvl w:val="0"/>
          <w:numId w:val="29"/>
        </w:numPr>
        <w:spacing w:before="0" w:after="80"/>
        <w:jc w:val="left"/>
        <w:rPr>
          <w:lang w:val="cs-CZ"/>
        </w:rPr>
      </w:pPr>
      <w:r w:rsidRPr="00BD6B68">
        <w:rPr>
          <w:lang w:val="cs-CZ"/>
        </w:rPr>
        <w:t xml:space="preserve">ochrana proti tuhým a kapalným částicím v koncentraci do </w:t>
      </w:r>
      <w:r w:rsidR="00434847">
        <w:rPr>
          <w:lang w:val="cs-CZ"/>
        </w:rPr>
        <w:br/>
      </w:r>
      <w:r w:rsidRPr="00BD6B68">
        <w:rPr>
          <w:lang w:val="cs-CZ"/>
        </w:rPr>
        <w:t>50 x PEL nebo 20 x APF;</w:t>
      </w:r>
    </w:p>
    <w:p w:rsidR="00BD6B68" w:rsidRPr="00BD6B68" w:rsidRDefault="00BD6B68" w:rsidP="00BD6B68">
      <w:pPr>
        <w:pStyle w:val="ListParagraph"/>
        <w:numPr>
          <w:ilvl w:val="0"/>
          <w:numId w:val="29"/>
        </w:numPr>
        <w:spacing w:before="0" w:after="80"/>
        <w:jc w:val="left"/>
        <w:rPr>
          <w:lang w:val="cs-CZ"/>
        </w:rPr>
      </w:pPr>
      <w:r w:rsidRPr="00BD6B68">
        <w:rPr>
          <w:lang w:val="cs-CZ"/>
        </w:rPr>
        <w:t>ochrana proti mikroorganismům, radioaktivním a biochemicky aktivním aerosolům;</w:t>
      </w:r>
    </w:p>
    <w:p w:rsidR="00BD6B68" w:rsidRPr="00BD6B68" w:rsidRDefault="00BD6B68" w:rsidP="00BD6B68">
      <w:pPr>
        <w:pStyle w:val="ListParagraph"/>
        <w:numPr>
          <w:ilvl w:val="0"/>
          <w:numId w:val="29"/>
        </w:numPr>
        <w:spacing w:before="0" w:after="80"/>
        <w:jc w:val="left"/>
        <w:rPr>
          <w:lang w:val="cs-CZ"/>
        </w:rPr>
      </w:pPr>
      <w:r w:rsidRPr="00BD6B68">
        <w:rPr>
          <w:lang w:val="cs-CZ"/>
        </w:rPr>
        <w:t>tvarovatelná nosní výztuha a vnitřní pěnová výztuha pro dokonalou těsnost;</w:t>
      </w:r>
    </w:p>
    <w:p w:rsidR="00BD6B68" w:rsidRPr="00BD6B68" w:rsidRDefault="00BD6B68" w:rsidP="00BD6B68">
      <w:pPr>
        <w:pStyle w:val="ListParagraph"/>
        <w:numPr>
          <w:ilvl w:val="0"/>
          <w:numId w:val="29"/>
        </w:numPr>
        <w:spacing w:before="0" w:after="80"/>
        <w:jc w:val="left"/>
        <w:rPr>
          <w:lang w:val="cs-CZ"/>
        </w:rPr>
      </w:pPr>
      <w:r w:rsidRPr="00BD6B68">
        <w:rPr>
          <w:lang w:val="cs-CZ"/>
        </w:rPr>
        <w:t>nastavitelné upínací pásky.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REQ-022782/A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Ochranná polomaska proti plynům, výparům a částicím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30"/>
        </w:numPr>
        <w:spacing w:before="0" w:after="0"/>
        <w:rPr>
          <w:lang w:val="cs-CZ"/>
        </w:rPr>
      </w:pPr>
      <w:r w:rsidRPr="00BD6B68">
        <w:rPr>
          <w:lang w:val="cs-CZ"/>
        </w:rPr>
        <w:t xml:space="preserve">ochranný faktor: 10x NPK-P pro organické výpary, 12x NPK-P pro </w:t>
      </w:r>
      <w:r w:rsidRPr="00D1404A">
        <w:rPr>
          <w:lang w:val="cs-CZ"/>
        </w:rPr>
        <w:t>částice</w:t>
      </w:r>
      <w:r w:rsidR="005455AE" w:rsidRPr="00D1404A">
        <w:rPr>
          <w:lang w:val="cs-CZ"/>
        </w:rPr>
        <w:t xml:space="preserve"> dle ČSN EN 149 (ekvivalent EN 149)</w:t>
      </w:r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0"/>
        </w:numPr>
        <w:spacing w:before="0" w:after="0"/>
        <w:rPr>
          <w:lang w:val="cs-CZ"/>
        </w:rPr>
      </w:pPr>
      <w:r w:rsidRPr="00BD6B68">
        <w:rPr>
          <w:lang w:val="cs-CZ"/>
        </w:rPr>
        <w:t>konstrukce se dvěma filtry;</w:t>
      </w:r>
    </w:p>
    <w:p w:rsidR="00BD6B68" w:rsidRPr="00BD6B68" w:rsidRDefault="00BD6B68" w:rsidP="00BD6B68">
      <w:pPr>
        <w:pStyle w:val="ListParagraph"/>
        <w:numPr>
          <w:ilvl w:val="0"/>
          <w:numId w:val="30"/>
        </w:numPr>
        <w:spacing w:before="0" w:after="0"/>
        <w:rPr>
          <w:lang w:val="cs-CZ"/>
        </w:rPr>
      </w:pPr>
      <w:r w:rsidRPr="00BD6B68">
        <w:rPr>
          <w:lang w:val="cs-CZ"/>
        </w:rPr>
        <w:t>bajonetový upínací systém výměnných filtrů;</w:t>
      </w:r>
    </w:p>
    <w:p w:rsidR="00BD6B68" w:rsidRPr="00BD6B68" w:rsidRDefault="00BD6B68" w:rsidP="00BD6B68">
      <w:pPr>
        <w:pStyle w:val="ListParagraph"/>
        <w:numPr>
          <w:ilvl w:val="0"/>
          <w:numId w:val="30"/>
        </w:numPr>
        <w:spacing w:before="0" w:after="0"/>
        <w:rPr>
          <w:lang w:val="cs-CZ"/>
        </w:rPr>
      </w:pPr>
      <w:r w:rsidRPr="00BD6B68">
        <w:rPr>
          <w:lang w:val="cs-CZ"/>
        </w:rPr>
        <w:t>2 uhlíkové filtry;</w:t>
      </w:r>
    </w:p>
    <w:p w:rsidR="00BD6B68" w:rsidRPr="00BD6B68" w:rsidRDefault="00BD6B68" w:rsidP="00E439CA">
      <w:pPr>
        <w:pStyle w:val="ListParagraph"/>
        <w:numPr>
          <w:ilvl w:val="0"/>
          <w:numId w:val="30"/>
        </w:numPr>
        <w:spacing w:before="0" w:after="0"/>
        <w:rPr>
          <w:lang w:val="cs-CZ"/>
        </w:rPr>
      </w:pPr>
      <w:r w:rsidRPr="00BD6B68">
        <w:rPr>
          <w:lang w:val="cs-CZ"/>
        </w:rPr>
        <w:t xml:space="preserve">velikostní provedení S </w:t>
      </w:r>
      <w:r w:rsidR="00E439CA">
        <w:rPr>
          <w:lang w:val="cs-CZ"/>
        </w:rPr>
        <w:t>–</w:t>
      </w:r>
      <w:r w:rsidRPr="00BD6B68">
        <w:rPr>
          <w:lang w:val="cs-CZ"/>
        </w:rPr>
        <w:t xml:space="preserve"> </w:t>
      </w:r>
      <w:r w:rsidRPr="00D1404A">
        <w:rPr>
          <w:lang w:val="cs-CZ"/>
        </w:rPr>
        <w:t>L</w:t>
      </w:r>
      <w:r w:rsidR="00E439CA" w:rsidRPr="00D1404A">
        <w:rPr>
          <w:lang w:val="cs-CZ"/>
        </w:rPr>
        <w:t xml:space="preserve"> (viz tabulk</w:t>
      </w:r>
      <w:r w:rsidR="00435485" w:rsidRPr="00D1404A">
        <w:rPr>
          <w:lang w:val="cs-CZ"/>
        </w:rPr>
        <w:t>u</w:t>
      </w:r>
      <w:r w:rsidR="00E439CA" w:rsidRPr="00D1404A">
        <w:rPr>
          <w:lang w:val="cs-CZ"/>
        </w:rPr>
        <w:t xml:space="preserve"> č. 1)</w:t>
      </w:r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0"/>
        </w:numPr>
        <w:spacing w:before="0" w:after="0"/>
        <w:rPr>
          <w:lang w:val="cs-CZ"/>
        </w:rPr>
      </w:pPr>
      <w:r w:rsidRPr="00BD6B68">
        <w:rPr>
          <w:lang w:val="cs-CZ"/>
        </w:rPr>
        <w:t>nízko profilový design, nastavitelné pásky.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REQ-022783/A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Výměnný filtr do polomasky proti plynům a částicím</w:t>
      </w:r>
    </w:p>
    <w:p w:rsidR="00BD6B68" w:rsidRPr="00BD6B68" w:rsidRDefault="00BD6B68" w:rsidP="00BD6B68">
      <w:pPr>
        <w:ind w:left="2160" w:hanging="459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D1404A" w:rsidRDefault="00E439CA" w:rsidP="00D1404A">
      <w:pPr>
        <w:pStyle w:val="ListParagraph"/>
        <w:numPr>
          <w:ilvl w:val="0"/>
          <w:numId w:val="31"/>
        </w:numPr>
        <w:spacing w:before="80" w:after="80"/>
        <w:jc w:val="left"/>
        <w:rPr>
          <w:lang w:val="cs-CZ"/>
        </w:rPr>
      </w:pPr>
      <w:r w:rsidRPr="00D1404A">
        <w:rPr>
          <w:lang w:val="cs-CZ"/>
        </w:rPr>
        <w:t xml:space="preserve">vhodný pro typy A, B, E s </w:t>
      </w:r>
      <w:r w:rsidR="00BD6B68" w:rsidRPr="00D1404A">
        <w:rPr>
          <w:lang w:val="cs-CZ"/>
        </w:rPr>
        <w:t>tříd</w:t>
      </w:r>
      <w:r w:rsidRPr="00D1404A">
        <w:rPr>
          <w:lang w:val="cs-CZ"/>
        </w:rPr>
        <w:t>ou</w:t>
      </w:r>
      <w:r w:rsidR="00BD6B68" w:rsidRPr="00D1404A">
        <w:rPr>
          <w:lang w:val="cs-CZ"/>
        </w:rPr>
        <w:t xml:space="preserve"> 1</w:t>
      </w:r>
      <w:r w:rsidRPr="00D1404A">
        <w:rPr>
          <w:lang w:val="cs-CZ"/>
        </w:rPr>
        <w:t xml:space="preserve"> dle ČSN EN 141 (tj. ABE1, ekvivalent EN 141)</w:t>
      </w:r>
      <w:r w:rsidR="00BD6B68" w:rsidRPr="00D1404A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1"/>
        </w:numPr>
        <w:spacing w:before="80" w:after="80"/>
        <w:jc w:val="left"/>
        <w:rPr>
          <w:lang w:val="cs-CZ"/>
        </w:rPr>
      </w:pPr>
      <w:r w:rsidRPr="00BD6B68">
        <w:rPr>
          <w:lang w:val="cs-CZ"/>
        </w:rPr>
        <w:t>ochrana proti organickým, anorganickým a kyselým plynům a výparům;</w:t>
      </w:r>
    </w:p>
    <w:p w:rsidR="00BD6B68" w:rsidRPr="00BD6B68" w:rsidRDefault="00BD6B68" w:rsidP="00BD6B68">
      <w:pPr>
        <w:pStyle w:val="ListParagraph"/>
        <w:numPr>
          <w:ilvl w:val="0"/>
          <w:numId w:val="31"/>
        </w:numPr>
        <w:spacing w:before="80" w:after="80"/>
        <w:jc w:val="left"/>
        <w:rPr>
          <w:lang w:val="cs-CZ"/>
        </w:rPr>
      </w:pPr>
      <w:r w:rsidRPr="00BD6B68">
        <w:rPr>
          <w:lang w:val="cs-CZ"/>
        </w:rPr>
        <w:t>kompatibilní s položkou „Ochranná polomaska pr</w:t>
      </w:r>
      <w:r w:rsidR="00435485">
        <w:rPr>
          <w:lang w:val="cs-CZ"/>
        </w:rPr>
        <w:t xml:space="preserve">oti plynům, výparům a částicím“ (viz </w:t>
      </w:r>
      <w:r w:rsidR="00435485" w:rsidRPr="00BD6B68">
        <w:rPr>
          <w:lang w:val="cs-CZ"/>
        </w:rPr>
        <w:t>REQ-022782/A</w:t>
      </w:r>
      <w:r w:rsidR="00435485">
        <w:rPr>
          <w:lang w:val="cs-CZ"/>
        </w:rPr>
        <w:t>).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REQ-022784/A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Pracovní tričko krátký rukáv s</w:t>
      </w:r>
      <w:r w:rsidR="00C26D7C">
        <w:rPr>
          <w:b/>
          <w:lang w:val="cs-CZ"/>
        </w:rPr>
        <w:t> </w:t>
      </w:r>
      <w:r w:rsidRPr="00BD6B68">
        <w:rPr>
          <w:b/>
          <w:lang w:val="cs-CZ"/>
        </w:rPr>
        <w:t>logem</w:t>
      </w:r>
      <w:r w:rsidR="00C26D7C">
        <w:rPr>
          <w:b/>
          <w:lang w:val="cs-CZ"/>
        </w:rPr>
        <w:t xml:space="preserve"> </w:t>
      </w:r>
      <w:r w:rsidR="00C26D7C" w:rsidRPr="00C26D7C">
        <w:rPr>
          <w:lang w:val="cs-CZ"/>
        </w:rPr>
        <w:t>(viz RD-01, kapitola 1.4)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32"/>
        </w:numPr>
        <w:spacing w:before="80" w:after="80"/>
        <w:rPr>
          <w:lang w:val="cs-CZ"/>
        </w:rPr>
      </w:pPr>
      <w:r w:rsidRPr="00BD6B68">
        <w:rPr>
          <w:lang w:val="cs-CZ"/>
        </w:rPr>
        <w:t>obsah bavlny v materiálu min</w:t>
      </w:r>
      <w:r w:rsidR="009830FF">
        <w:rPr>
          <w:lang w:val="cs-CZ"/>
        </w:rPr>
        <w:t>.</w:t>
      </w:r>
      <w:r w:rsidRPr="00BD6B68">
        <w:rPr>
          <w:lang w:val="cs-CZ"/>
        </w:rPr>
        <w:t xml:space="preserve"> 90 %;</w:t>
      </w:r>
    </w:p>
    <w:p w:rsidR="00BD6B68" w:rsidRPr="00BD6B68" w:rsidRDefault="00920408" w:rsidP="00BD6B68">
      <w:pPr>
        <w:pStyle w:val="ListParagraph"/>
        <w:numPr>
          <w:ilvl w:val="0"/>
          <w:numId w:val="32"/>
        </w:numPr>
        <w:spacing w:before="80" w:after="80"/>
        <w:rPr>
          <w:lang w:val="cs-CZ"/>
        </w:rPr>
      </w:pPr>
      <w:r>
        <w:rPr>
          <w:lang w:val="cs-CZ"/>
        </w:rPr>
        <w:t>zdvojené švy, postranní švy</w:t>
      </w:r>
      <w:r w:rsidR="00BD6B68"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2"/>
        </w:numPr>
        <w:spacing w:before="80" w:after="80"/>
        <w:rPr>
          <w:lang w:val="cs-CZ"/>
        </w:rPr>
      </w:pPr>
      <w:r w:rsidRPr="00BD6B68">
        <w:rPr>
          <w:lang w:val="cs-CZ"/>
        </w:rPr>
        <w:t>průkrčník kulatý do O;</w:t>
      </w:r>
    </w:p>
    <w:p w:rsidR="00BD6B68" w:rsidRPr="00BD6B68" w:rsidRDefault="00BD6B68" w:rsidP="00BD6B68">
      <w:pPr>
        <w:pStyle w:val="ListParagraph"/>
        <w:numPr>
          <w:ilvl w:val="0"/>
          <w:numId w:val="32"/>
        </w:numPr>
        <w:spacing w:before="80" w:after="80"/>
        <w:rPr>
          <w:lang w:val="cs-CZ"/>
        </w:rPr>
      </w:pPr>
      <w:r w:rsidRPr="00BD6B68">
        <w:rPr>
          <w:lang w:val="cs-CZ"/>
        </w:rPr>
        <w:t>barevné provedení barva šedá, oranžová, černá;</w:t>
      </w:r>
    </w:p>
    <w:p w:rsidR="00BD6B68" w:rsidRPr="00BD6B68" w:rsidRDefault="00BD6B68" w:rsidP="00BD6B68">
      <w:pPr>
        <w:pStyle w:val="ListParagraph"/>
        <w:numPr>
          <w:ilvl w:val="0"/>
          <w:numId w:val="32"/>
        </w:numPr>
        <w:spacing w:before="80" w:after="80"/>
        <w:rPr>
          <w:lang w:val="cs-CZ"/>
        </w:rPr>
      </w:pPr>
      <w:r w:rsidRPr="00BD6B68">
        <w:rPr>
          <w:lang w:val="cs-CZ"/>
        </w:rPr>
        <w:t>zpevňující páska na límci a bočních postřizích.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REQ-022785/A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Pracovní tričko dlouhý rukáv s</w:t>
      </w:r>
      <w:r w:rsidR="00C26D7C">
        <w:rPr>
          <w:b/>
          <w:lang w:val="cs-CZ"/>
        </w:rPr>
        <w:t> </w:t>
      </w:r>
      <w:r w:rsidRPr="00BD6B68">
        <w:rPr>
          <w:b/>
          <w:lang w:val="cs-CZ"/>
        </w:rPr>
        <w:t>logem</w:t>
      </w:r>
      <w:r w:rsidR="00C26D7C">
        <w:rPr>
          <w:b/>
          <w:lang w:val="cs-CZ"/>
        </w:rPr>
        <w:t xml:space="preserve"> </w:t>
      </w:r>
      <w:r w:rsidR="00C26D7C" w:rsidRPr="00C26D7C">
        <w:rPr>
          <w:lang w:val="cs-CZ"/>
        </w:rPr>
        <w:t>(viz RD-01, kapitola 1.4)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33"/>
        </w:numPr>
        <w:spacing w:before="80" w:after="80"/>
        <w:rPr>
          <w:lang w:val="cs-CZ"/>
        </w:rPr>
      </w:pPr>
      <w:r w:rsidRPr="00BD6B68">
        <w:rPr>
          <w:lang w:val="cs-CZ"/>
        </w:rPr>
        <w:t>obsah bavlny v materiálu min</w:t>
      </w:r>
      <w:r w:rsidR="009830FF">
        <w:rPr>
          <w:lang w:val="cs-CZ"/>
        </w:rPr>
        <w:t>.</w:t>
      </w:r>
      <w:r w:rsidRPr="00BD6B68">
        <w:rPr>
          <w:lang w:val="cs-CZ"/>
        </w:rPr>
        <w:t xml:space="preserve"> 90 %;</w:t>
      </w:r>
    </w:p>
    <w:p w:rsidR="00BD6B68" w:rsidRPr="00BD6B68" w:rsidRDefault="00920408" w:rsidP="00BD6B68">
      <w:pPr>
        <w:pStyle w:val="ListParagraph"/>
        <w:numPr>
          <w:ilvl w:val="0"/>
          <w:numId w:val="33"/>
        </w:numPr>
        <w:spacing w:before="80" w:after="80"/>
        <w:rPr>
          <w:lang w:val="cs-CZ"/>
        </w:rPr>
      </w:pPr>
      <w:r>
        <w:rPr>
          <w:lang w:val="cs-CZ"/>
        </w:rPr>
        <w:t>zdvojené švy, postranní švy</w:t>
      </w:r>
      <w:r w:rsidR="00BD6B68"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3"/>
        </w:numPr>
        <w:spacing w:before="80" w:after="80"/>
        <w:rPr>
          <w:lang w:val="cs-CZ"/>
        </w:rPr>
      </w:pPr>
      <w:r w:rsidRPr="00BD6B68">
        <w:rPr>
          <w:lang w:val="cs-CZ"/>
        </w:rPr>
        <w:t>průkrčník kulatý do O;</w:t>
      </w:r>
    </w:p>
    <w:p w:rsidR="00BD6B68" w:rsidRPr="00BD6B68" w:rsidRDefault="00BD6B68" w:rsidP="00BD6B68">
      <w:pPr>
        <w:pStyle w:val="ListParagraph"/>
        <w:numPr>
          <w:ilvl w:val="0"/>
          <w:numId w:val="33"/>
        </w:numPr>
        <w:spacing w:before="80" w:after="80"/>
        <w:rPr>
          <w:lang w:val="cs-CZ"/>
        </w:rPr>
      </w:pPr>
      <w:r w:rsidRPr="00BD6B68">
        <w:rPr>
          <w:lang w:val="cs-CZ"/>
        </w:rPr>
        <w:t>barevné provedení barva šedá, oranžová, černá;</w:t>
      </w:r>
    </w:p>
    <w:p w:rsidR="00BD6B68" w:rsidRPr="00BD6B68" w:rsidRDefault="00BD6B68" w:rsidP="00BD6B68">
      <w:pPr>
        <w:pStyle w:val="ListParagraph"/>
        <w:numPr>
          <w:ilvl w:val="0"/>
          <w:numId w:val="33"/>
        </w:numPr>
        <w:spacing w:before="80" w:after="80"/>
        <w:rPr>
          <w:lang w:val="cs-CZ"/>
        </w:rPr>
      </w:pPr>
      <w:r w:rsidRPr="00BD6B68">
        <w:rPr>
          <w:lang w:val="cs-CZ"/>
        </w:rPr>
        <w:t>zpevňující páska na límci a bočních postřizích.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REQ-022786/A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Výstražná vesta s</w:t>
      </w:r>
      <w:r w:rsidR="00C26D7C">
        <w:rPr>
          <w:b/>
          <w:lang w:val="cs-CZ"/>
        </w:rPr>
        <w:t> </w:t>
      </w:r>
      <w:r w:rsidRPr="00BD6B68">
        <w:rPr>
          <w:b/>
          <w:lang w:val="cs-CZ"/>
        </w:rPr>
        <w:t>logem</w:t>
      </w:r>
      <w:r w:rsidR="00C26D7C">
        <w:rPr>
          <w:b/>
          <w:lang w:val="cs-CZ"/>
        </w:rPr>
        <w:t xml:space="preserve"> </w:t>
      </w:r>
      <w:r w:rsidR="00C26D7C" w:rsidRPr="00C26D7C">
        <w:rPr>
          <w:lang w:val="cs-CZ"/>
        </w:rPr>
        <w:t>(viz RD-01, kapitola 1.4)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 w:rsidRP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2B2DA4">
      <w:pPr>
        <w:pStyle w:val="ListParagraph"/>
        <w:numPr>
          <w:ilvl w:val="0"/>
          <w:numId w:val="34"/>
        </w:numPr>
        <w:spacing w:before="0" w:after="0"/>
        <w:rPr>
          <w:lang w:val="cs-CZ"/>
        </w:rPr>
      </w:pPr>
      <w:r w:rsidRPr="00BD6B68">
        <w:rPr>
          <w:lang w:val="cs-CZ"/>
        </w:rPr>
        <w:t xml:space="preserve">musí splňovat </w:t>
      </w:r>
      <w:bookmarkStart w:id="26" w:name="OLE_LINK16"/>
      <w:r w:rsidR="002B2DA4" w:rsidRPr="002B2DA4">
        <w:rPr>
          <w:lang w:val="cs-CZ"/>
        </w:rPr>
        <w:t xml:space="preserve">ČSN </w:t>
      </w:r>
      <w:r w:rsidRPr="00BD6B68">
        <w:rPr>
          <w:lang w:val="cs-CZ"/>
        </w:rPr>
        <w:t>EN ISO 20471</w:t>
      </w:r>
      <w:bookmarkEnd w:id="26"/>
      <w:r w:rsidR="002B2DA4">
        <w:rPr>
          <w:color w:val="FF6633" w:themeColor="accent1"/>
          <w:lang w:val="cs-CZ"/>
        </w:rPr>
        <w:t xml:space="preserve"> </w:t>
      </w:r>
      <w:r w:rsidR="002B2DA4" w:rsidRPr="00F03152">
        <w:rPr>
          <w:color w:val="auto"/>
          <w:lang w:val="cs-CZ"/>
        </w:rPr>
        <w:t xml:space="preserve">(ekvivalent </w:t>
      </w:r>
      <w:r w:rsidR="002B2DA4" w:rsidRPr="00224ACF">
        <w:rPr>
          <w:color w:val="auto"/>
          <w:lang w:val="cs-CZ"/>
        </w:rPr>
        <w:t>EN ISO 20471</w:t>
      </w:r>
      <w:r w:rsidR="002B2DA4">
        <w:rPr>
          <w:color w:val="auto"/>
          <w:lang w:val="cs-CZ"/>
        </w:rPr>
        <w:t>)</w:t>
      </w:r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4"/>
        </w:numPr>
        <w:spacing w:before="0" w:after="0"/>
        <w:rPr>
          <w:lang w:val="cs-CZ"/>
        </w:rPr>
      </w:pPr>
      <w:r w:rsidRPr="00BD6B68">
        <w:rPr>
          <w:lang w:val="cs-CZ"/>
        </w:rPr>
        <w:t>zapínání na suchý zip.;</w:t>
      </w:r>
    </w:p>
    <w:p w:rsidR="00BD6B68" w:rsidRPr="00BD6B68" w:rsidRDefault="00BD6B68" w:rsidP="00BD6B68">
      <w:pPr>
        <w:pStyle w:val="ListParagraph"/>
        <w:numPr>
          <w:ilvl w:val="0"/>
          <w:numId w:val="34"/>
        </w:numPr>
        <w:spacing w:before="0" w:after="0"/>
        <w:rPr>
          <w:lang w:val="cs-CZ"/>
        </w:rPr>
      </w:pPr>
      <w:r w:rsidRPr="00BD6B68">
        <w:rPr>
          <w:lang w:val="cs-CZ"/>
        </w:rPr>
        <w:t>barva žlutá, oranžová nebo zelená.</w:t>
      </w:r>
    </w:p>
    <w:p w:rsidR="00AF4608" w:rsidRDefault="00AF4608" w:rsidP="00BD6B68">
      <w:pPr>
        <w:rPr>
          <w:lang w:val="cs-CZ"/>
        </w:rPr>
      </w:pPr>
    </w:p>
    <w:p w:rsidR="00AF4608" w:rsidRDefault="00AF4608" w:rsidP="00BD6B68">
      <w:pPr>
        <w:rPr>
          <w:lang w:val="cs-CZ"/>
        </w:rPr>
      </w:pP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REQ-022787/A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Pracovní reflexní bunda s</w:t>
      </w:r>
      <w:r w:rsidR="00C26D7C">
        <w:rPr>
          <w:b/>
          <w:lang w:val="cs-CZ"/>
        </w:rPr>
        <w:t> </w:t>
      </w:r>
      <w:r w:rsidRPr="00BD6B68">
        <w:rPr>
          <w:b/>
          <w:lang w:val="cs-CZ"/>
        </w:rPr>
        <w:t>logem</w:t>
      </w:r>
      <w:r w:rsidR="00C26D7C">
        <w:rPr>
          <w:b/>
          <w:lang w:val="cs-CZ"/>
        </w:rPr>
        <w:t xml:space="preserve"> </w:t>
      </w:r>
      <w:r w:rsidR="00C26D7C" w:rsidRPr="00C26D7C">
        <w:rPr>
          <w:lang w:val="cs-CZ"/>
        </w:rPr>
        <w:t>(viz RD-01, kapitola 1.4)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35"/>
        </w:numPr>
        <w:spacing w:before="80" w:after="80"/>
        <w:rPr>
          <w:lang w:val="cs-CZ"/>
        </w:rPr>
      </w:pPr>
      <w:r w:rsidRPr="00BD6B68">
        <w:rPr>
          <w:lang w:val="cs-CZ"/>
        </w:rPr>
        <w:t>s oboustrannou odepínací vložkou;</w:t>
      </w:r>
    </w:p>
    <w:p w:rsidR="00BD6B68" w:rsidRPr="00BD6B68" w:rsidRDefault="00BD6B68" w:rsidP="00BD6B68">
      <w:pPr>
        <w:pStyle w:val="ListParagraph"/>
        <w:numPr>
          <w:ilvl w:val="0"/>
          <w:numId w:val="35"/>
        </w:numPr>
        <w:spacing w:before="80" w:after="80"/>
        <w:jc w:val="left"/>
        <w:rPr>
          <w:lang w:val="cs-CZ"/>
        </w:rPr>
      </w:pPr>
      <w:r w:rsidRPr="00BD6B68">
        <w:rPr>
          <w:lang w:val="cs-CZ"/>
        </w:rPr>
        <w:t>po odepnutí oboustranná vesta bez rukávů;</w:t>
      </w:r>
    </w:p>
    <w:p w:rsidR="00BD6B68" w:rsidRPr="00BD6B68" w:rsidRDefault="00BD6B68" w:rsidP="00BD6B68">
      <w:pPr>
        <w:pStyle w:val="ListParagraph"/>
        <w:numPr>
          <w:ilvl w:val="0"/>
          <w:numId w:val="35"/>
        </w:numPr>
        <w:spacing w:before="80" w:after="80"/>
        <w:jc w:val="left"/>
        <w:rPr>
          <w:lang w:val="cs-CZ"/>
        </w:rPr>
      </w:pPr>
      <w:r w:rsidRPr="00BD6B68">
        <w:rPr>
          <w:lang w:val="cs-CZ"/>
        </w:rPr>
        <w:t xml:space="preserve">nepromokavý a prodyšný materiál 100 % polyester s </w:t>
      </w:r>
      <w:bookmarkStart w:id="27" w:name="OLE_LINK24"/>
      <w:r w:rsidRPr="00BD6B68">
        <w:rPr>
          <w:lang w:val="cs-CZ"/>
        </w:rPr>
        <w:t>PU zátěrem</w:t>
      </w:r>
      <w:bookmarkEnd w:id="27"/>
      <w:r w:rsidRPr="00BD6B68">
        <w:rPr>
          <w:lang w:val="cs-CZ"/>
        </w:rPr>
        <w:t>;</w:t>
      </w:r>
    </w:p>
    <w:p w:rsidR="00FA0750" w:rsidRDefault="00FA0750" w:rsidP="00FA0750">
      <w:pPr>
        <w:pStyle w:val="ListParagraph"/>
        <w:numPr>
          <w:ilvl w:val="0"/>
          <w:numId w:val="35"/>
        </w:numPr>
        <w:spacing w:before="80" w:after="80"/>
        <w:rPr>
          <w:lang w:val="cs-CZ"/>
        </w:rPr>
      </w:pPr>
      <w:r>
        <w:rPr>
          <w:lang w:val="cs-CZ"/>
        </w:rPr>
        <w:t>splnění norem:</w:t>
      </w:r>
      <w:r w:rsidR="00BD6B68" w:rsidRPr="009A48B1">
        <w:rPr>
          <w:lang w:val="cs-CZ"/>
        </w:rPr>
        <w:t xml:space="preserve"> </w:t>
      </w:r>
    </w:p>
    <w:p w:rsidR="005F4531" w:rsidRPr="00D1404A" w:rsidRDefault="00FD5869" w:rsidP="004768FF">
      <w:pPr>
        <w:pStyle w:val="ListParagraph"/>
        <w:numPr>
          <w:ilvl w:val="1"/>
          <w:numId w:val="35"/>
        </w:numPr>
        <w:spacing w:before="80" w:after="80"/>
        <w:ind w:left="2694" w:hanging="284"/>
        <w:rPr>
          <w:lang w:val="cs-CZ"/>
        </w:rPr>
      </w:pPr>
      <w:r w:rsidRPr="009A48B1">
        <w:rPr>
          <w:lang w:val="cs-CZ"/>
        </w:rPr>
        <w:t xml:space="preserve">ČSN </w:t>
      </w:r>
      <w:r w:rsidR="00BD6B68" w:rsidRPr="009A48B1">
        <w:rPr>
          <w:lang w:val="cs-CZ"/>
        </w:rPr>
        <w:t xml:space="preserve">EN 471 </w:t>
      </w:r>
      <w:r w:rsidR="009A48B1" w:rsidRPr="00D1404A">
        <w:rPr>
          <w:lang w:val="cs-CZ"/>
        </w:rPr>
        <w:t xml:space="preserve">(ekvivalent EN </w:t>
      </w:r>
      <w:r w:rsidR="009A48B1" w:rsidRPr="009A48B1">
        <w:rPr>
          <w:lang w:val="cs-CZ"/>
        </w:rPr>
        <w:t xml:space="preserve">471) </w:t>
      </w:r>
      <w:r w:rsidR="00A63373" w:rsidRPr="005F4531">
        <w:rPr>
          <w:lang w:val="cs-CZ"/>
        </w:rPr>
        <w:t xml:space="preserve">třída oděvu podle minimální plochy nápadných </w:t>
      </w:r>
      <w:r w:rsidR="00A63373" w:rsidRPr="00D1404A">
        <w:rPr>
          <w:lang w:val="cs-CZ"/>
        </w:rPr>
        <w:t>materiálů 3, třída retroreflexního materiálu</w:t>
      </w:r>
      <w:r w:rsidR="00A63373" w:rsidRPr="00D1404A" w:rsidDel="00A63373">
        <w:rPr>
          <w:lang w:val="cs-CZ"/>
        </w:rPr>
        <w:t xml:space="preserve"> </w:t>
      </w:r>
      <w:r w:rsidR="00A63373" w:rsidRPr="00D1404A">
        <w:rPr>
          <w:lang w:val="cs-CZ"/>
        </w:rPr>
        <w:t>2,</w:t>
      </w:r>
    </w:p>
    <w:p w:rsidR="00BD6B68" w:rsidRPr="005F4531" w:rsidRDefault="009A48B1" w:rsidP="005F4531">
      <w:pPr>
        <w:pStyle w:val="ListParagraph"/>
        <w:numPr>
          <w:ilvl w:val="1"/>
          <w:numId w:val="35"/>
        </w:numPr>
        <w:spacing w:before="80" w:after="80"/>
        <w:ind w:left="2694" w:hanging="284"/>
        <w:rPr>
          <w:color w:val="auto"/>
          <w:lang w:val="cs-CZ"/>
        </w:rPr>
      </w:pPr>
      <w:r w:rsidRPr="005F4531">
        <w:rPr>
          <w:lang w:val="cs-CZ"/>
        </w:rPr>
        <w:t xml:space="preserve">ČSN </w:t>
      </w:r>
      <w:r w:rsidR="00BD6B68" w:rsidRPr="005F4531">
        <w:rPr>
          <w:lang w:val="cs-CZ"/>
        </w:rPr>
        <w:t>EN 343</w:t>
      </w:r>
      <w:r w:rsidRPr="005F4531">
        <w:rPr>
          <w:lang w:val="cs-CZ"/>
        </w:rPr>
        <w:t xml:space="preserve"> </w:t>
      </w:r>
      <w:r w:rsidRPr="00D1404A">
        <w:rPr>
          <w:lang w:val="cs-CZ"/>
        </w:rPr>
        <w:t>(ekvivalent EN</w:t>
      </w:r>
      <w:r w:rsidRPr="005F4531">
        <w:rPr>
          <w:lang w:val="cs-CZ"/>
        </w:rPr>
        <w:t xml:space="preserve"> 343) </w:t>
      </w:r>
      <w:r w:rsidR="00A63373" w:rsidRPr="005F4531">
        <w:rPr>
          <w:lang w:val="cs-CZ"/>
        </w:rPr>
        <w:t>třída propustnosti vody</w:t>
      </w:r>
      <w:r w:rsidR="005F4531">
        <w:rPr>
          <w:lang w:val="cs-CZ"/>
        </w:rPr>
        <w:t xml:space="preserve"> </w:t>
      </w:r>
      <w:r w:rsidR="00C00AFA" w:rsidRPr="005F4531">
        <w:rPr>
          <w:lang w:val="cs-CZ"/>
        </w:rPr>
        <w:t>2</w:t>
      </w:r>
      <w:r w:rsidR="00BD6B68" w:rsidRPr="005F4531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5"/>
        </w:numPr>
        <w:spacing w:before="80" w:after="80"/>
        <w:rPr>
          <w:lang w:val="cs-CZ"/>
        </w:rPr>
      </w:pPr>
      <w:r w:rsidRPr="00BD6B68">
        <w:rPr>
          <w:lang w:val="cs-CZ"/>
        </w:rPr>
        <w:t>reflexní kapuce skrytá v límci;</w:t>
      </w:r>
    </w:p>
    <w:p w:rsidR="00BD6B68" w:rsidRPr="00BD6B68" w:rsidRDefault="00BD6B68" w:rsidP="00BD6B68">
      <w:pPr>
        <w:pStyle w:val="ListParagraph"/>
        <w:numPr>
          <w:ilvl w:val="0"/>
          <w:numId w:val="35"/>
        </w:numPr>
        <w:spacing w:before="80" w:after="80"/>
        <w:rPr>
          <w:lang w:val="cs-CZ"/>
        </w:rPr>
      </w:pPr>
      <w:r w:rsidRPr="00BD6B68">
        <w:rPr>
          <w:lang w:val="cs-CZ"/>
        </w:rPr>
        <w:t>elastické manžety v rukávech;</w:t>
      </w:r>
    </w:p>
    <w:p w:rsidR="00BD6B68" w:rsidRPr="00BD6B68" w:rsidRDefault="00BD6B68" w:rsidP="00BD6B68">
      <w:pPr>
        <w:pStyle w:val="ListParagraph"/>
        <w:numPr>
          <w:ilvl w:val="0"/>
          <w:numId w:val="35"/>
        </w:numPr>
        <w:spacing w:before="80" w:after="80"/>
        <w:rPr>
          <w:lang w:val="cs-CZ"/>
        </w:rPr>
      </w:pPr>
      <w:r w:rsidRPr="00BD6B68">
        <w:rPr>
          <w:lang w:val="cs-CZ"/>
        </w:rPr>
        <w:t>provedení unisex;</w:t>
      </w:r>
    </w:p>
    <w:p w:rsidR="00BD6B68" w:rsidRPr="00BD6B68" w:rsidRDefault="00BD6B68" w:rsidP="00BD6B68">
      <w:pPr>
        <w:pStyle w:val="ListParagraph"/>
        <w:numPr>
          <w:ilvl w:val="0"/>
          <w:numId w:val="35"/>
        </w:numPr>
        <w:spacing w:before="80" w:after="80"/>
        <w:jc w:val="left"/>
        <w:rPr>
          <w:lang w:val="cs-CZ"/>
        </w:rPr>
      </w:pPr>
      <w:r w:rsidRPr="00BD6B68">
        <w:rPr>
          <w:lang w:val="cs-CZ"/>
        </w:rPr>
        <w:t>barevné provedení  - žlutá, černá nebo šedá s reflexními, výraznými prvky.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REQ-022788/A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Rukavice pracovní (kombinované)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36"/>
        </w:numPr>
        <w:spacing w:before="80" w:after="80"/>
        <w:rPr>
          <w:lang w:val="cs-CZ"/>
        </w:rPr>
      </w:pPr>
      <w:r w:rsidRPr="00BD6B68">
        <w:rPr>
          <w:lang w:val="cs-CZ"/>
        </w:rPr>
        <w:t>dlaň s protiskluznými prvky;</w:t>
      </w:r>
    </w:p>
    <w:p w:rsidR="00BD6B68" w:rsidRPr="00BD6B68" w:rsidRDefault="00BD6B68" w:rsidP="00BD6B68">
      <w:pPr>
        <w:pStyle w:val="ListParagraph"/>
        <w:numPr>
          <w:ilvl w:val="0"/>
          <w:numId w:val="36"/>
        </w:numPr>
        <w:spacing w:before="80" w:after="80"/>
        <w:rPr>
          <w:lang w:val="cs-CZ"/>
        </w:rPr>
      </w:pPr>
      <w:r w:rsidRPr="00BD6B68">
        <w:rPr>
          <w:lang w:val="cs-CZ"/>
        </w:rPr>
        <w:t>podšívka ve dlani;</w:t>
      </w:r>
    </w:p>
    <w:p w:rsidR="00BD6B68" w:rsidRPr="00BD6B68" w:rsidRDefault="00BD6B68" w:rsidP="00BD6B68">
      <w:pPr>
        <w:pStyle w:val="ListParagraph"/>
        <w:numPr>
          <w:ilvl w:val="0"/>
          <w:numId w:val="36"/>
        </w:numPr>
        <w:spacing w:before="80" w:after="80"/>
        <w:rPr>
          <w:lang w:val="cs-CZ"/>
        </w:rPr>
      </w:pPr>
      <w:r w:rsidRPr="00BD6B68">
        <w:rPr>
          <w:lang w:val="cs-CZ"/>
        </w:rPr>
        <w:t>zesílená úchopová plocha na dlani;</w:t>
      </w:r>
    </w:p>
    <w:p w:rsidR="00BD6B68" w:rsidRPr="00BD6B68" w:rsidRDefault="00BD6B68" w:rsidP="00BD6B68">
      <w:pPr>
        <w:pStyle w:val="ListParagraph"/>
        <w:numPr>
          <w:ilvl w:val="0"/>
          <w:numId w:val="36"/>
        </w:numPr>
        <w:spacing w:before="80" w:after="80"/>
        <w:rPr>
          <w:lang w:val="cs-CZ"/>
        </w:rPr>
      </w:pPr>
      <w:r w:rsidRPr="00BD6B68">
        <w:rPr>
          <w:lang w:val="cs-CZ"/>
        </w:rPr>
        <w:t>manžeta na suchý zip;</w:t>
      </w:r>
    </w:p>
    <w:p w:rsidR="00BD6B68" w:rsidRPr="00BD6B68" w:rsidRDefault="00BD6B68" w:rsidP="00C00AFA">
      <w:pPr>
        <w:pStyle w:val="ListParagraph"/>
        <w:numPr>
          <w:ilvl w:val="0"/>
          <w:numId w:val="36"/>
        </w:numPr>
        <w:spacing w:before="80" w:after="80"/>
        <w:rPr>
          <w:lang w:val="cs-CZ"/>
        </w:rPr>
      </w:pPr>
      <w:r w:rsidRPr="00BD6B68">
        <w:rPr>
          <w:lang w:val="cs-CZ"/>
        </w:rPr>
        <w:t xml:space="preserve">mechanická odolnost dle normy ČSN EN 388 </w:t>
      </w:r>
      <w:bookmarkStart w:id="28" w:name="OLE_LINK17"/>
      <w:r w:rsidR="00062D43" w:rsidRPr="001E1ACC">
        <w:rPr>
          <w:color w:val="auto"/>
          <w:lang w:val="cs-CZ"/>
        </w:rPr>
        <w:t>(ekvivalent</w:t>
      </w:r>
      <w:r w:rsidR="00080A77" w:rsidRPr="001E1ACC">
        <w:rPr>
          <w:color w:val="auto"/>
          <w:lang w:val="cs-CZ"/>
        </w:rPr>
        <w:t xml:space="preserve"> </w:t>
      </w:r>
      <w:r w:rsidR="00080A77" w:rsidRPr="001E1ACC">
        <w:rPr>
          <w:color w:val="auto"/>
          <w:lang w:val="cs-CZ"/>
        </w:rPr>
        <w:br/>
      </w:r>
      <w:r w:rsidR="00062D43" w:rsidRPr="001E1ACC">
        <w:rPr>
          <w:color w:val="auto"/>
          <w:lang w:val="cs-CZ"/>
        </w:rPr>
        <w:t>EN 388)</w:t>
      </w:r>
      <w:r w:rsidR="00080A77">
        <w:rPr>
          <w:color w:val="FF6633" w:themeColor="accent1"/>
          <w:lang w:val="cs-CZ"/>
        </w:rPr>
        <w:t xml:space="preserve"> </w:t>
      </w:r>
      <w:r w:rsidR="00C00AFA" w:rsidRPr="00D051E2">
        <w:rPr>
          <w:color w:val="auto"/>
          <w:lang w:val="cs-CZ"/>
        </w:rPr>
        <w:t>rezistence vůči oděru</w:t>
      </w:r>
      <w:r w:rsidR="00080A77" w:rsidRPr="00D051E2">
        <w:rPr>
          <w:color w:val="auto"/>
          <w:lang w:val="cs-CZ"/>
        </w:rPr>
        <w:t xml:space="preserve"> </w:t>
      </w:r>
      <w:r w:rsidR="00080A77" w:rsidRPr="001E1ACC">
        <w:rPr>
          <w:color w:val="auto"/>
          <w:lang w:val="cs-CZ"/>
        </w:rPr>
        <w:t>A</w:t>
      </w:r>
      <w:bookmarkEnd w:id="28"/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6"/>
        </w:numPr>
        <w:spacing w:before="80" w:after="80"/>
        <w:rPr>
          <w:lang w:val="cs-CZ"/>
        </w:rPr>
      </w:pPr>
      <w:r w:rsidRPr="00BD6B68">
        <w:rPr>
          <w:lang w:val="cs-CZ"/>
        </w:rPr>
        <w:t>velikost 7“ – 1</w:t>
      </w:r>
      <w:r w:rsidR="00920408">
        <w:rPr>
          <w:lang w:val="cs-CZ"/>
        </w:rPr>
        <w:t>0</w:t>
      </w:r>
      <w:r w:rsidRPr="00BD6B68">
        <w:rPr>
          <w:lang w:val="cs-CZ"/>
        </w:rPr>
        <w:t>“.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REQ-022789/A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Rukavice pracovní chemicky odolné, antistatické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37"/>
        </w:numPr>
        <w:spacing w:before="80" w:after="80"/>
        <w:rPr>
          <w:lang w:val="cs-CZ"/>
        </w:rPr>
      </w:pPr>
      <w:r w:rsidRPr="00BD6B68">
        <w:rPr>
          <w:lang w:val="cs-CZ"/>
        </w:rPr>
        <w:t>určené pro práci s kyselinami a louhy;</w:t>
      </w:r>
    </w:p>
    <w:p w:rsidR="00BD6B68" w:rsidRPr="00BD6B68" w:rsidRDefault="00BD6B68" w:rsidP="00BD6B68">
      <w:pPr>
        <w:pStyle w:val="ListParagraph"/>
        <w:numPr>
          <w:ilvl w:val="0"/>
          <w:numId w:val="37"/>
        </w:numPr>
        <w:spacing w:before="80" w:after="80"/>
        <w:rPr>
          <w:lang w:val="cs-CZ"/>
        </w:rPr>
      </w:pPr>
      <w:r w:rsidRPr="00BD6B68">
        <w:rPr>
          <w:lang w:val="cs-CZ"/>
        </w:rPr>
        <w:t>minimální délka 38 cm;</w:t>
      </w:r>
    </w:p>
    <w:p w:rsidR="00BD6B68" w:rsidRPr="00BD6B68" w:rsidRDefault="00BD6B68" w:rsidP="00BD6B68">
      <w:pPr>
        <w:pStyle w:val="ListParagraph"/>
        <w:numPr>
          <w:ilvl w:val="0"/>
          <w:numId w:val="37"/>
        </w:numPr>
        <w:spacing w:before="80" w:after="80"/>
        <w:rPr>
          <w:lang w:val="cs-CZ"/>
        </w:rPr>
      </w:pPr>
      <w:r w:rsidRPr="00BD6B68">
        <w:rPr>
          <w:lang w:val="cs-CZ"/>
        </w:rPr>
        <w:t>antistatické vlastnosti;</w:t>
      </w:r>
    </w:p>
    <w:p w:rsidR="00BD6B68" w:rsidRPr="00BD6B68" w:rsidRDefault="00BD6B68" w:rsidP="00BD6B68">
      <w:pPr>
        <w:pStyle w:val="ListParagraph"/>
        <w:numPr>
          <w:ilvl w:val="0"/>
          <w:numId w:val="37"/>
        </w:numPr>
        <w:spacing w:before="80" w:after="80"/>
        <w:rPr>
          <w:lang w:val="cs-CZ"/>
        </w:rPr>
      </w:pPr>
      <w:r w:rsidRPr="00BD6B68">
        <w:rPr>
          <w:lang w:val="cs-CZ"/>
        </w:rPr>
        <w:t>zdrsněná dlaň a prostory pro bezpečnější úchop;</w:t>
      </w:r>
    </w:p>
    <w:p w:rsidR="00BD6B68" w:rsidRPr="00BD6B68" w:rsidRDefault="00BD6B68" w:rsidP="00BD6B68">
      <w:pPr>
        <w:pStyle w:val="ListParagraph"/>
        <w:numPr>
          <w:ilvl w:val="0"/>
          <w:numId w:val="37"/>
        </w:numPr>
        <w:spacing w:before="80" w:after="80"/>
        <w:rPr>
          <w:lang w:val="cs-CZ"/>
        </w:rPr>
      </w:pPr>
      <w:r w:rsidRPr="00BD6B68">
        <w:rPr>
          <w:lang w:val="cs-CZ"/>
        </w:rPr>
        <w:t>mechanická odolnost dle normy ČSN EN 388</w:t>
      </w:r>
      <w:r w:rsidR="00080A77">
        <w:rPr>
          <w:lang w:val="cs-CZ"/>
        </w:rPr>
        <w:t xml:space="preserve"> </w:t>
      </w:r>
      <w:r w:rsidR="00080A77" w:rsidRPr="001E1ACC">
        <w:rPr>
          <w:color w:val="auto"/>
          <w:lang w:val="cs-CZ"/>
        </w:rPr>
        <w:t xml:space="preserve">(ekvivalent </w:t>
      </w:r>
      <w:r w:rsidR="00080A77" w:rsidRPr="001E1ACC">
        <w:rPr>
          <w:color w:val="auto"/>
          <w:lang w:val="cs-CZ"/>
        </w:rPr>
        <w:br/>
        <w:t>EN 388)</w:t>
      </w:r>
      <w:r w:rsidR="00080A77">
        <w:rPr>
          <w:color w:val="FF6633" w:themeColor="accent1"/>
          <w:lang w:val="cs-CZ"/>
        </w:rPr>
        <w:t xml:space="preserve"> </w:t>
      </w:r>
      <w:r w:rsidR="00C00AFA" w:rsidRPr="009B0035">
        <w:rPr>
          <w:color w:val="auto"/>
          <w:lang w:val="cs-CZ"/>
        </w:rPr>
        <w:t>rezistence vůči oděru</w:t>
      </w:r>
      <w:r w:rsidR="00080A77" w:rsidRPr="009B0035">
        <w:rPr>
          <w:color w:val="auto"/>
          <w:lang w:val="cs-CZ"/>
        </w:rPr>
        <w:t xml:space="preserve"> </w:t>
      </w:r>
      <w:r w:rsidRPr="009B0035">
        <w:rPr>
          <w:color w:val="auto"/>
          <w:lang w:val="cs-CZ"/>
        </w:rPr>
        <w:t xml:space="preserve">A, </w:t>
      </w:r>
      <w:r w:rsidR="00C00AFA" w:rsidRPr="009B0035">
        <w:rPr>
          <w:color w:val="auto"/>
          <w:lang w:val="cs-CZ"/>
        </w:rPr>
        <w:t xml:space="preserve">rezistence </w:t>
      </w:r>
      <w:r w:rsidR="00C00AFA">
        <w:rPr>
          <w:color w:val="auto"/>
          <w:lang w:val="cs-CZ"/>
        </w:rPr>
        <w:t xml:space="preserve">vůči propíchnutí </w:t>
      </w:r>
      <w:r w:rsidRPr="001E1ACC">
        <w:rPr>
          <w:color w:val="auto"/>
          <w:lang w:val="cs-CZ"/>
        </w:rPr>
        <w:t>D</w:t>
      </w:r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7"/>
        </w:numPr>
        <w:spacing w:before="80" w:after="80"/>
        <w:rPr>
          <w:lang w:val="cs-CZ"/>
        </w:rPr>
      </w:pPr>
      <w:r w:rsidRPr="00BD6B68">
        <w:rPr>
          <w:lang w:val="cs-CZ"/>
        </w:rPr>
        <w:t>velikost 7“ – 11“.</w:t>
      </w:r>
    </w:p>
    <w:p w:rsidR="00AF4608" w:rsidRDefault="00AF4608" w:rsidP="00BD6B68">
      <w:pPr>
        <w:rPr>
          <w:lang w:val="cs-CZ"/>
        </w:rPr>
      </w:pPr>
      <w:r>
        <w:rPr>
          <w:lang w:val="cs-CZ"/>
        </w:rPr>
        <w:br w:type="page"/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REQ-022790/A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Rukavice pracovní dielektrické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38"/>
        </w:numPr>
        <w:spacing w:before="80" w:after="80"/>
        <w:rPr>
          <w:lang w:val="cs-CZ"/>
        </w:rPr>
      </w:pPr>
      <w:r w:rsidRPr="00BD6B68">
        <w:rPr>
          <w:lang w:val="cs-CZ"/>
        </w:rPr>
        <w:t>určené pro ochranu před dotykovým napětím do 1000 V AC a 1500 V DC;</w:t>
      </w:r>
    </w:p>
    <w:p w:rsidR="00BD6B68" w:rsidRPr="00BD6B68" w:rsidRDefault="00BD6B68" w:rsidP="00BD6B68">
      <w:pPr>
        <w:pStyle w:val="ListParagraph"/>
        <w:numPr>
          <w:ilvl w:val="0"/>
          <w:numId w:val="38"/>
        </w:numPr>
        <w:spacing w:before="80" w:after="80"/>
        <w:rPr>
          <w:lang w:val="cs-CZ"/>
        </w:rPr>
      </w:pPr>
      <w:r w:rsidRPr="00BD6B68">
        <w:rPr>
          <w:lang w:val="cs-CZ"/>
        </w:rPr>
        <w:t>určené pro práce pod napětím;</w:t>
      </w:r>
    </w:p>
    <w:p w:rsidR="00BD6B68" w:rsidRPr="00BD6B68" w:rsidRDefault="00BD6B68" w:rsidP="00BD6B68">
      <w:pPr>
        <w:pStyle w:val="ListParagraph"/>
        <w:numPr>
          <w:ilvl w:val="0"/>
          <w:numId w:val="38"/>
        </w:numPr>
        <w:spacing w:before="80" w:after="80"/>
        <w:rPr>
          <w:lang w:val="cs-CZ"/>
        </w:rPr>
      </w:pPr>
      <w:r w:rsidRPr="00BD6B68">
        <w:rPr>
          <w:lang w:val="cs-CZ"/>
        </w:rPr>
        <w:t>minimální délka 40 cm;</w:t>
      </w:r>
    </w:p>
    <w:p w:rsidR="00BD6B68" w:rsidRPr="00BD6B68" w:rsidRDefault="00BD6B68" w:rsidP="00BD6B68">
      <w:pPr>
        <w:pStyle w:val="ListParagraph"/>
        <w:numPr>
          <w:ilvl w:val="0"/>
          <w:numId w:val="38"/>
        </w:numPr>
        <w:spacing w:before="80" w:after="80"/>
        <w:rPr>
          <w:lang w:val="cs-CZ"/>
        </w:rPr>
      </w:pPr>
      <w:r w:rsidRPr="00BD6B68">
        <w:rPr>
          <w:lang w:val="cs-CZ"/>
        </w:rPr>
        <w:t>mechanická odolnost dle normy ČSN EN 388</w:t>
      </w:r>
      <w:r w:rsidR="005C1A3F">
        <w:rPr>
          <w:lang w:val="cs-CZ"/>
        </w:rPr>
        <w:t xml:space="preserve"> </w:t>
      </w:r>
      <w:r w:rsidR="005C1A3F" w:rsidRPr="00D1404A">
        <w:rPr>
          <w:lang w:val="cs-CZ"/>
        </w:rPr>
        <w:t xml:space="preserve">(ekvivalent </w:t>
      </w:r>
      <w:r w:rsidR="005C1A3F" w:rsidRPr="00D1404A">
        <w:rPr>
          <w:lang w:val="cs-CZ"/>
        </w:rPr>
        <w:br/>
        <w:t xml:space="preserve">EN 388) </w:t>
      </w:r>
      <w:r w:rsidR="00C00AFA" w:rsidRPr="00D1404A">
        <w:rPr>
          <w:lang w:val="cs-CZ"/>
        </w:rPr>
        <w:t>rezistence vůči oděru</w:t>
      </w:r>
      <w:r w:rsidRPr="00D1404A">
        <w:rPr>
          <w:lang w:val="cs-CZ"/>
        </w:rPr>
        <w:t xml:space="preserve"> A</w:t>
      </w:r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8"/>
        </w:numPr>
        <w:spacing w:before="80" w:after="80"/>
        <w:rPr>
          <w:lang w:val="cs-CZ"/>
        </w:rPr>
      </w:pPr>
      <w:bookmarkStart w:id="29" w:name="OLE_LINK18"/>
      <w:r w:rsidRPr="00BD6B68">
        <w:rPr>
          <w:lang w:val="cs-CZ"/>
        </w:rPr>
        <w:t xml:space="preserve">velikost </w:t>
      </w:r>
      <w:bookmarkEnd w:id="29"/>
      <w:r w:rsidRPr="00BD6B68">
        <w:rPr>
          <w:lang w:val="cs-CZ"/>
        </w:rPr>
        <w:t>7“ – 1</w:t>
      </w:r>
      <w:r w:rsidR="00920408">
        <w:rPr>
          <w:lang w:val="cs-CZ"/>
        </w:rPr>
        <w:t>0</w:t>
      </w:r>
      <w:r w:rsidRPr="00BD6B68">
        <w:rPr>
          <w:lang w:val="cs-CZ"/>
        </w:rPr>
        <w:t>“.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REQ-022791/A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Pracovní obuv – polobotka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39"/>
        </w:numPr>
        <w:spacing w:before="80" w:after="80"/>
        <w:rPr>
          <w:lang w:val="cs-CZ"/>
        </w:rPr>
      </w:pPr>
      <w:r w:rsidRPr="00BD6B68">
        <w:rPr>
          <w:lang w:val="cs-CZ"/>
        </w:rPr>
        <w:t>celokožená, perforovaná, polstrovaný límec;</w:t>
      </w:r>
    </w:p>
    <w:p w:rsidR="00BD6B68" w:rsidRPr="00BD6B68" w:rsidRDefault="00BD6B68" w:rsidP="00BD6B68">
      <w:pPr>
        <w:pStyle w:val="ListParagraph"/>
        <w:numPr>
          <w:ilvl w:val="0"/>
          <w:numId w:val="39"/>
        </w:numPr>
        <w:spacing w:before="80" w:after="80"/>
        <w:rPr>
          <w:lang w:val="cs-CZ"/>
        </w:rPr>
      </w:pPr>
      <w:r w:rsidRPr="00BD6B68">
        <w:rPr>
          <w:lang w:val="cs-CZ"/>
        </w:rPr>
        <w:t>s ochrannou špičkou a planžetou proti propíchnutí;</w:t>
      </w:r>
    </w:p>
    <w:p w:rsidR="00BD6B68" w:rsidRPr="00BD6B68" w:rsidRDefault="00BD6B68" w:rsidP="00875352">
      <w:pPr>
        <w:pStyle w:val="ListParagraph"/>
        <w:numPr>
          <w:ilvl w:val="0"/>
          <w:numId w:val="39"/>
        </w:numPr>
        <w:spacing w:before="80" w:after="80"/>
        <w:rPr>
          <w:lang w:val="cs-CZ"/>
        </w:rPr>
      </w:pPr>
      <w:r w:rsidRPr="00BD6B68">
        <w:rPr>
          <w:lang w:val="cs-CZ"/>
        </w:rPr>
        <w:t>oleji vzdorná a protiskluzová dle</w:t>
      </w:r>
      <w:r w:rsidR="00875352">
        <w:rPr>
          <w:lang w:val="cs-CZ"/>
        </w:rPr>
        <w:t xml:space="preserve"> </w:t>
      </w:r>
      <w:r w:rsidR="00875352" w:rsidRPr="00875352">
        <w:rPr>
          <w:lang w:val="cs-CZ"/>
        </w:rPr>
        <w:t>ČSN EN ISO 20345</w:t>
      </w:r>
      <w:r w:rsidRPr="00BD6B68">
        <w:rPr>
          <w:lang w:val="cs-CZ"/>
        </w:rPr>
        <w:t xml:space="preserve"> </w:t>
      </w:r>
      <w:r w:rsidR="00875352" w:rsidRPr="00D1404A">
        <w:rPr>
          <w:lang w:val="cs-CZ"/>
        </w:rPr>
        <w:t xml:space="preserve">(ekvivalent </w:t>
      </w:r>
      <w:r w:rsidRPr="00D1404A">
        <w:rPr>
          <w:lang w:val="cs-CZ"/>
        </w:rPr>
        <w:t>EN ISO 20345</w:t>
      </w:r>
      <w:r w:rsidR="00875352" w:rsidRPr="00D1404A">
        <w:rPr>
          <w:lang w:val="cs-CZ"/>
        </w:rPr>
        <w:t>)</w:t>
      </w:r>
      <w:r w:rsidRPr="00D1404A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39"/>
        </w:numPr>
        <w:spacing w:before="80" w:after="80"/>
        <w:rPr>
          <w:lang w:val="cs-CZ"/>
        </w:rPr>
      </w:pPr>
      <w:r w:rsidRPr="00BD6B68">
        <w:rPr>
          <w:lang w:val="cs-CZ"/>
        </w:rPr>
        <w:t>proti elektrostatickému náboji</w:t>
      </w:r>
      <w:r w:rsidR="00532284">
        <w:rPr>
          <w:lang w:val="cs-CZ"/>
        </w:rPr>
        <w:t xml:space="preserve"> (ESD)</w:t>
      </w:r>
      <w:r w:rsidR="00947F27">
        <w:rPr>
          <w:lang w:val="cs-CZ"/>
        </w:rPr>
        <w:t xml:space="preserve"> dle </w:t>
      </w:r>
      <w:r w:rsidR="00947F27" w:rsidRPr="00BD6B68">
        <w:rPr>
          <w:lang w:val="cs-CZ"/>
        </w:rPr>
        <w:t>ČSN EN 61340</w:t>
      </w:r>
      <w:r w:rsidRPr="00BD6B68">
        <w:rPr>
          <w:lang w:val="cs-CZ"/>
        </w:rPr>
        <w:t xml:space="preserve"> (</w:t>
      </w:r>
      <w:bookmarkStart w:id="30" w:name="OLE_LINK20"/>
      <w:bookmarkStart w:id="31" w:name="OLE_LINK21"/>
      <w:r w:rsidR="00947F27" w:rsidRPr="00D1404A">
        <w:rPr>
          <w:lang w:val="cs-CZ"/>
        </w:rPr>
        <w:t xml:space="preserve">ekvivalent </w:t>
      </w:r>
      <w:r w:rsidRPr="00D1404A">
        <w:rPr>
          <w:lang w:val="cs-CZ"/>
        </w:rPr>
        <w:t>EN 61340</w:t>
      </w:r>
      <w:bookmarkEnd w:id="30"/>
      <w:bookmarkEnd w:id="31"/>
      <w:r w:rsidRPr="00BD6B68">
        <w:rPr>
          <w:lang w:val="cs-CZ"/>
        </w:rPr>
        <w:t>);</w:t>
      </w:r>
    </w:p>
    <w:p w:rsidR="00BD6B68" w:rsidRPr="00BD6B68" w:rsidRDefault="00BD6B68" w:rsidP="00BD6B68">
      <w:pPr>
        <w:pStyle w:val="ListParagraph"/>
        <w:numPr>
          <w:ilvl w:val="0"/>
          <w:numId w:val="39"/>
        </w:numPr>
        <w:spacing w:before="80" w:after="80"/>
        <w:rPr>
          <w:lang w:val="cs-CZ"/>
        </w:rPr>
      </w:pPr>
      <w:r w:rsidRPr="00BD6B68">
        <w:rPr>
          <w:lang w:val="cs-CZ"/>
        </w:rPr>
        <w:t>PU podrážka s protiskluzovými parametry;</w:t>
      </w:r>
    </w:p>
    <w:p w:rsidR="00BD6B68" w:rsidRDefault="00947F27" w:rsidP="00BD6B68">
      <w:pPr>
        <w:pStyle w:val="ListParagraph"/>
        <w:numPr>
          <w:ilvl w:val="0"/>
          <w:numId w:val="39"/>
        </w:numPr>
        <w:spacing w:before="80" w:after="80"/>
        <w:rPr>
          <w:lang w:val="cs-CZ"/>
        </w:rPr>
      </w:pPr>
      <w:r>
        <w:rPr>
          <w:lang w:val="cs-CZ"/>
        </w:rPr>
        <w:t>barevné provedení černá, šedá;</w:t>
      </w:r>
    </w:p>
    <w:p w:rsidR="00947F27" w:rsidRPr="00947F27" w:rsidRDefault="00947F27" w:rsidP="00947F27">
      <w:pPr>
        <w:pStyle w:val="ListParagraph"/>
        <w:numPr>
          <w:ilvl w:val="0"/>
          <w:numId w:val="39"/>
        </w:numPr>
        <w:spacing w:before="80" w:after="80"/>
        <w:rPr>
          <w:lang w:val="cs-CZ"/>
        </w:rPr>
      </w:pPr>
      <w:r w:rsidRPr="00D1404A">
        <w:rPr>
          <w:lang w:val="cs-CZ"/>
        </w:rPr>
        <w:t>velikost</w:t>
      </w:r>
      <w:r w:rsidR="002638E2" w:rsidRPr="00D1404A">
        <w:rPr>
          <w:lang w:val="cs-CZ"/>
        </w:rPr>
        <w:t xml:space="preserve"> 3</w:t>
      </w:r>
      <w:r w:rsidR="00027E3B" w:rsidRPr="00D1404A">
        <w:rPr>
          <w:lang w:val="cs-CZ"/>
        </w:rPr>
        <w:t>9</w:t>
      </w:r>
      <w:r w:rsidR="002638E2" w:rsidRPr="00D1404A">
        <w:rPr>
          <w:lang w:val="cs-CZ"/>
        </w:rPr>
        <w:t>-</w:t>
      </w:r>
      <w:r w:rsidR="00920408">
        <w:rPr>
          <w:lang w:val="cs-CZ"/>
        </w:rPr>
        <w:t>49</w:t>
      </w:r>
      <w:r w:rsidR="009B0035" w:rsidRPr="00D1404A">
        <w:rPr>
          <w:lang w:val="cs-CZ"/>
        </w:rPr>
        <w:t xml:space="preserve"> </w:t>
      </w:r>
      <w:r w:rsidR="001E1ACC" w:rsidRPr="00D1404A">
        <w:rPr>
          <w:lang w:val="cs-CZ"/>
        </w:rPr>
        <w:t>(viz tabulku č.</w:t>
      </w:r>
      <w:r w:rsidR="001E1ACC" w:rsidRPr="001E1ACC">
        <w:rPr>
          <w:color w:val="auto"/>
          <w:lang w:val="cs-CZ"/>
        </w:rPr>
        <w:t xml:space="preserve"> </w:t>
      </w:r>
      <w:r w:rsidR="001E1ACC">
        <w:rPr>
          <w:color w:val="auto"/>
          <w:lang w:val="cs-CZ"/>
        </w:rPr>
        <w:t>2</w:t>
      </w:r>
      <w:r w:rsidR="001E1ACC" w:rsidRPr="001E1ACC">
        <w:rPr>
          <w:color w:val="auto"/>
          <w:lang w:val="cs-CZ"/>
        </w:rPr>
        <w:t>)</w:t>
      </w:r>
      <w:r w:rsidR="00D25BDA">
        <w:rPr>
          <w:color w:val="auto"/>
          <w:lang w:val="cs-CZ"/>
        </w:rPr>
        <w:t>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REQ-022792/A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Pracovní obuv – Sandál s plastovou špicí S1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40"/>
        </w:numPr>
        <w:spacing w:before="80" w:after="80"/>
        <w:rPr>
          <w:lang w:val="cs-CZ"/>
        </w:rPr>
      </w:pPr>
      <w:r w:rsidRPr="00BD6B68">
        <w:rPr>
          <w:lang w:val="cs-CZ"/>
        </w:rPr>
        <w:t>celokožená;</w:t>
      </w:r>
    </w:p>
    <w:p w:rsidR="00BD6B68" w:rsidRPr="00BD6B68" w:rsidRDefault="00BD6B68" w:rsidP="00BD6B68">
      <w:pPr>
        <w:pStyle w:val="ListParagraph"/>
        <w:numPr>
          <w:ilvl w:val="0"/>
          <w:numId w:val="40"/>
        </w:numPr>
        <w:spacing w:before="80" w:after="80"/>
        <w:rPr>
          <w:lang w:val="cs-CZ"/>
        </w:rPr>
      </w:pPr>
      <w:r w:rsidRPr="00BD6B68">
        <w:rPr>
          <w:lang w:val="cs-CZ"/>
        </w:rPr>
        <w:t>perforovaná s plastovou špicí a kevlarovou stélkou;</w:t>
      </w:r>
    </w:p>
    <w:p w:rsidR="00BD6B68" w:rsidRPr="00BD6B68" w:rsidRDefault="00BD6B68" w:rsidP="00BD6B68">
      <w:pPr>
        <w:pStyle w:val="ListParagraph"/>
        <w:numPr>
          <w:ilvl w:val="0"/>
          <w:numId w:val="40"/>
        </w:numPr>
        <w:spacing w:before="80" w:after="80"/>
        <w:rPr>
          <w:lang w:val="cs-CZ"/>
        </w:rPr>
      </w:pPr>
      <w:r w:rsidRPr="00BD6B68">
        <w:rPr>
          <w:lang w:val="cs-CZ"/>
        </w:rPr>
        <w:t xml:space="preserve">oleji vzdorná a protiskluzová </w:t>
      </w:r>
      <w:r w:rsidR="00CC4EF3" w:rsidRPr="00BD6B68">
        <w:rPr>
          <w:lang w:val="cs-CZ"/>
        </w:rPr>
        <w:t>dle</w:t>
      </w:r>
      <w:r w:rsidR="00CC4EF3">
        <w:rPr>
          <w:lang w:val="cs-CZ"/>
        </w:rPr>
        <w:t xml:space="preserve"> </w:t>
      </w:r>
      <w:r w:rsidR="00CC4EF3" w:rsidRPr="00875352">
        <w:rPr>
          <w:lang w:val="cs-CZ"/>
        </w:rPr>
        <w:t>ČSN EN ISO 20345</w:t>
      </w:r>
      <w:r w:rsidR="00CC4EF3">
        <w:rPr>
          <w:lang w:val="cs-CZ"/>
        </w:rPr>
        <w:t xml:space="preserve"> </w:t>
      </w:r>
      <w:r w:rsidR="00CC4EF3" w:rsidRPr="00D1404A">
        <w:rPr>
          <w:lang w:val="cs-CZ"/>
        </w:rPr>
        <w:t>(ekvivalent EN ISO 20345)</w:t>
      </w:r>
      <w:r w:rsidRPr="00D1404A">
        <w:rPr>
          <w:lang w:val="cs-CZ"/>
        </w:rPr>
        <w:t>;</w:t>
      </w:r>
    </w:p>
    <w:p w:rsidR="00BD6B68" w:rsidRPr="00D1404A" w:rsidRDefault="00BD6B68" w:rsidP="00BD6B68">
      <w:pPr>
        <w:pStyle w:val="ListParagraph"/>
        <w:numPr>
          <w:ilvl w:val="0"/>
          <w:numId w:val="40"/>
        </w:numPr>
        <w:spacing w:before="80" w:after="80"/>
        <w:rPr>
          <w:lang w:val="cs-CZ"/>
        </w:rPr>
      </w:pPr>
      <w:r w:rsidRPr="00BD6B68">
        <w:rPr>
          <w:lang w:val="cs-CZ"/>
        </w:rPr>
        <w:t>proti elektrostatickému náboji</w:t>
      </w:r>
      <w:r w:rsidR="00532284">
        <w:rPr>
          <w:lang w:val="cs-CZ"/>
        </w:rPr>
        <w:t xml:space="preserve"> (ESD)</w:t>
      </w:r>
      <w:r w:rsidR="00CC4EF3">
        <w:rPr>
          <w:lang w:val="cs-CZ"/>
        </w:rPr>
        <w:t xml:space="preserve"> </w:t>
      </w:r>
      <w:bookmarkStart w:id="32" w:name="OLE_LINK22"/>
      <w:r w:rsidR="00CC4EF3">
        <w:rPr>
          <w:lang w:val="cs-CZ"/>
        </w:rPr>
        <w:t xml:space="preserve">dle </w:t>
      </w:r>
      <w:r w:rsidR="00CC4EF3" w:rsidRPr="00BD6B68">
        <w:rPr>
          <w:lang w:val="cs-CZ"/>
        </w:rPr>
        <w:t>ČSN EN 61340</w:t>
      </w:r>
      <w:r w:rsidR="00532284">
        <w:rPr>
          <w:lang w:val="cs-CZ"/>
        </w:rPr>
        <w:t xml:space="preserve"> </w:t>
      </w:r>
      <w:r w:rsidRPr="00D1404A">
        <w:rPr>
          <w:lang w:val="cs-CZ"/>
        </w:rPr>
        <w:t>(</w:t>
      </w:r>
      <w:r w:rsidR="00CC4EF3" w:rsidRPr="00D1404A">
        <w:rPr>
          <w:lang w:val="cs-CZ"/>
        </w:rPr>
        <w:t>ekvivalent EN 61340</w:t>
      </w:r>
      <w:r w:rsidRPr="00D1404A">
        <w:rPr>
          <w:lang w:val="cs-CZ"/>
        </w:rPr>
        <w:t>)</w:t>
      </w:r>
      <w:bookmarkEnd w:id="32"/>
      <w:r w:rsidRPr="00D1404A">
        <w:rPr>
          <w:lang w:val="cs-CZ"/>
        </w:rPr>
        <w:t>;</w:t>
      </w:r>
    </w:p>
    <w:p w:rsidR="00BD6B68" w:rsidRDefault="00DD0A87" w:rsidP="00BD6B68">
      <w:pPr>
        <w:pStyle w:val="ListParagraph"/>
        <w:numPr>
          <w:ilvl w:val="0"/>
          <w:numId w:val="40"/>
        </w:numPr>
        <w:spacing w:before="80" w:after="80"/>
        <w:rPr>
          <w:lang w:val="cs-CZ"/>
        </w:rPr>
      </w:pPr>
      <w:r>
        <w:rPr>
          <w:lang w:val="cs-CZ"/>
        </w:rPr>
        <w:t>barevné provedení černá, šedá;</w:t>
      </w:r>
    </w:p>
    <w:p w:rsidR="00A77C1F" w:rsidRPr="00BD6B68" w:rsidRDefault="00A77C1F" w:rsidP="00A77C1F">
      <w:pPr>
        <w:pStyle w:val="ListParagraph"/>
        <w:numPr>
          <w:ilvl w:val="0"/>
          <w:numId w:val="40"/>
        </w:numPr>
        <w:spacing w:before="80" w:after="80"/>
        <w:rPr>
          <w:lang w:val="cs-CZ"/>
        </w:rPr>
      </w:pPr>
      <w:bookmarkStart w:id="33" w:name="OLE_LINK19"/>
      <w:r w:rsidRPr="00D1404A">
        <w:rPr>
          <w:lang w:val="cs-CZ"/>
        </w:rPr>
        <w:t>velikost</w:t>
      </w:r>
      <w:r w:rsidR="002638E2" w:rsidRPr="00D1404A">
        <w:rPr>
          <w:lang w:val="cs-CZ"/>
        </w:rPr>
        <w:t xml:space="preserve"> 3</w:t>
      </w:r>
      <w:r w:rsidR="00027E3B" w:rsidRPr="00D1404A">
        <w:rPr>
          <w:lang w:val="cs-CZ"/>
        </w:rPr>
        <w:t>9</w:t>
      </w:r>
      <w:r w:rsidR="002638E2" w:rsidRPr="00D1404A">
        <w:rPr>
          <w:lang w:val="cs-CZ"/>
        </w:rPr>
        <w:t>-</w:t>
      </w:r>
      <w:r w:rsidR="00920408">
        <w:rPr>
          <w:lang w:val="cs-CZ"/>
        </w:rPr>
        <w:t>49</w:t>
      </w:r>
      <w:r w:rsidR="001E1ACC" w:rsidRPr="00D1404A">
        <w:rPr>
          <w:lang w:val="cs-CZ"/>
        </w:rPr>
        <w:t xml:space="preserve"> (viz tabulku č. 2)</w:t>
      </w:r>
      <w:r w:rsidR="00D25BDA" w:rsidRPr="00D1404A">
        <w:rPr>
          <w:lang w:val="cs-CZ"/>
        </w:rPr>
        <w:t>.</w:t>
      </w:r>
    </w:p>
    <w:bookmarkEnd w:id="33"/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REQ-022793/A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b/>
          <w:lang w:val="cs-CZ"/>
        </w:rPr>
        <w:t>Pracovní obuv – laboratorní sandály s bílou podrážkou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41"/>
        </w:numPr>
        <w:spacing w:before="80" w:after="80"/>
        <w:rPr>
          <w:lang w:val="cs-CZ"/>
        </w:rPr>
      </w:pPr>
      <w:r w:rsidRPr="00BD6B68">
        <w:rPr>
          <w:lang w:val="cs-CZ"/>
        </w:rPr>
        <w:t>určená do vnitřních prostor;</w:t>
      </w:r>
    </w:p>
    <w:p w:rsidR="00BD6B68" w:rsidRPr="00BD6B68" w:rsidRDefault="00BD6B68" w:rsidP="00686751">
      <w:pPr>
        <w:pStyle w:val="ListParagraph"/>
        <w:numPr>
          <w:ilvl w:val="0"/>
          <w:numId w:val="41"/>
        </w:numPr>
        <w:spacing w:before="80" w:after="80"/>
        <w:rPr>
          <w:lang w:val="cs-CZ"/>
        </w:rPr>
      </w:pPr>
      <w:r w:rsidRPr="00BD6B68">
        <w:rPr>
          <w:lang w:val="cs-CZ"/>
        </w:rPr>
        <w:t>s ochrannou tužinkou ve špičce</w:t>
      </w:r>
      <w:r w:rsidR="00686751">
        <w:rPr>
          <w:lang w:val="cs-CZ"/>
        </w:rPr>
        <w:t xml:space="preserve"> </w:t>
      </w:r>
      <w:bookmarkStart w:id="34" w:name="OLE_LINK23"/>
      <w:r w:rsidR="00686751">
        <w:rPr>
          <w:lang w:val="cs-CZ"/>
        </w:rPr>
        <w:t xml:space="preserve">dle </w:t>
      </w:r>
      <w:r w:rsidR="00686751" w:rsidRPr="00686751">
        <w:rPr>
          <w:lang w:val="cs-CZ"/>
        </w:rPr>
        <w:t xml:space="preserve">ČSN </w:t>
      </w:r>
      <w:r w:rsidR="00C00AFA" w:rsidRPr="00C00AFA">
        <w:rPr>
          <w:lang w:val="cs-CZ"/>
        </w:rPr>
        <w:t>EN ISO 20</w:t>
      </w:r>
      <w:r w:rsidR="00686751" w:rsidRPr="00686751">
        <w:rPr>
          <w:lang w:val="cs-CZ"/>
        </w:rPr>
        <w:t>345</w:t>
      </w:r>
      <w:r w:rsidR="00686751">
        <w:rPr>
          <w:lang w:val="cs-CZ"/>
        </w:rPr>
        <w:t xml:space="preserve"> </w:t>
      </w:r>
      <w:r w:rsidR="00686751" w:rsidRPr="00D1404A">
        <w:rPr>
          <w:lang w:val="cs-CZ"/>
        </w:rPr>
        <w:t xml:space="preserve">(ekvivalent </w:t>
      </w:r>
      <w:r w:rsidRPr="00D1404A">
        <w:rPr>
          <w:lang w:val="cs-CZ"/>
        </w:rPr>
        <w:t xml:space="preserve">EN </w:t>
      </w:r>
      <w:r w:rsidR="00C00AFA" w:rsidRPr="00D1404A">
        <w:rPr>
          <w:lang w:val="cs-CZ"/>
        </w:rPr>
        <w:t>ISO 20</w:t>
      </w:r>
      <w:r w:rsidRPr="00D1404A">
        <w:rPr>
          <w:lang w:val="cs-CZ"/>
        </w:rPr>
        <w:t>345</w:t>
      </w:r>
      <w:r w:rsidR="00686751" w:rsidRPr="00D1404A">
        <w:rPr>
          <w:lang w:val="cs-CZ"/>
        </w:rPr>
        <w:t>)</w:t>
      </w:r>
      <w:bookmarkEnd w:id="34"/>
      <w:r w:rsidR="001E1ACC" w:rsidRPr="00D1404A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41"/>
        </w:numPr>
        <w:spacing w:before="80" w:after="80"/>
        <w:rPr>
          <w:lang w:val="cs-CZ"/>
        </w:rPr>
      </w:pPr>
      <w:r w:rsidRPr="00BD6B68">
        <w:rPr>
          <w:lang w:val="cs-CZ"/>
        </w:rPr>
        <w:t>perforovaný svršek;</w:t>
      </w:r>
    </w:p>
    <w:p w:rsidR="00BD6B68" w:rsidRPr="00BD6B68" w:rsidRDefault="00BD6B68" w:rsidP="00BD6B68">
      <w:pPr>
        <w:pStyle w:val="ListParagraph"/>
        <w:numPr>
          <w:ilvl w:val="0"/>
          <w:numId w:val="41"/>
        </w:numPr>
        <w:spacing w:before="80" w:after="80"/>
        <w:rPr>
          <w:lang w:val="cs-CZ"/>
        </w:rPr>
      </w:pPr>
      <w:r w:rsidRPr="00BD6B68">
        <w:rPr>
          <w:lang w:val="cs-CZ"/>
        </w:rPr>
        <w:t>neodnímatelný pásek přes patu;</w:t>
      </w:r>
    </w:p>
    <w:p w:rsidR="00BD6B68" w:rsidRPr="00BD6B68" w:rsidRDefault="00BD6B68" w:rsidP="00BD6B68">
      <w:pPr>
        <w:pStyle w:val="ListParagraph"/>
        <w:numPr>
          <w:ilvl w:val="0"/>
          <w:numId w:val="41"/>
        </w:numPr>
        <w:spacing w:before="80" w:after="80"/>
        <w:rPr>
          <w:lang w:val="cs-CZ"/>
        </w:rPr>
      </w:pPr>
      <w:r w:rsidRPr="00BD6B68">
        <w:rPr>
          <w:lang w:val="cs-CZ"/>
        </w:rPr>
        <w:t xml:space="preserve">proti elektrostatickému náboji </w:t>
      </w:r>
      <w:r w:rsidR="00532284">
        <w:rPr>
          <w:lang w:val="cs-CZ"/>
        </w:rPr>
        <w:t>(</w:t>
      </w:r>
      <w:r w:rsidRPr="00BD6B68">
        <w:rPr>
          <w:lang w:val="cs-CZ"/>
        </w:rPr>
        <w:t>ESD</w:t>
      </w:r>
      <w:r w:rsidR="00532284">
        <w:rPr>
          <w:lang w:val="cs-CZ"/>
        </w:rPr>
        <w:t xml:space="preserve">) dle </w:t>
      </w:r>
      <w:r w:rsidR="00532284" w:rsidRPr="00BD6B68">
        <w:rPr>
          <w:lang w:val="cs-CZ"/>
        </w:rPr>
        <w:t>ČSN EN 61340</w:t>
      </w:r>
      <w:r w:rsidR="00532284">
        <w:rPr>
          <w:lang w:val="cs-CZ"/>
        </w:rPr>
        <w:t xml:space="preserve"> </w:t>
      </w:r>
      <w:r w:rsidR="00532284" w:rsidRPr="00BD6B68">
        <w:rPr>
          <w:lang w:val="cs-CZ"/>
        </w:rPr>
        <w:t>(</w:t>
      </w:r>
      <w:r w:rsidR="00532284" w:rsidRPr="00D1404A">
        <w:rPr>
          <w:lang w:val="cs-CZ"/>
        </w:rPr>
        <w:t>ekvivalent EN 61340</w:t>
      </w:r>
      <w:r w:rsidR="00532284" w:rsidRPr="00BD6B68">
        <w:rPr>
          <w:lang w:val="cs-CZ"/>
        </w:rPr>
        <w:t>)</w:t>
      </w:r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41"/>
        </w:numPr>
        <w:spacing w:before="80" w:after="80"/>
        <w:rPr>
          <w:lang w:val="cs-CZ"/>
        </w:rPr>
      </w:pPr>
      <w:r w:rsidRPr="00BD6B68">
        <w:rPr>
          <w:lang w:val="cs-CZ"/>
        </w:rPr>
        <w:t xml:space="preserve">PU podrážka s protiskluzovými parametry </w:t>
      </w:r>
      <w:r w:rsidR="00686751" w:rsidRPr="00BD6B68">
        <w:rPr>
          <w:lang w:val="cs-CZ"/>
        </w:rPr>
        <w:t>dle</w:t>
      </w:r>
      <w:r w:rsidR="00686751">
        <w:rPr>
          <w:lang w:val="cs-CZ"/>
        </w:rPr>
        <w:t xml:space="preserve"> </w:t>
      </w:r>
      <w:r w:rsidR="00686751" w:rsidRPr="00875352">
        <w:rPr>
          <w:lang w:val="cs-CZ"/>
        </w:rPr>
        <w:t xml:space="preserve">ČSN EN ISO </w:t>
      </w:r>
      <w:r w:rsidR="00686751" w:rsidRPr="00D1404A">
        <w:rPr>
          <w:lang w:val="cs-CZ"/>
        </w:rPr>
        <w:t>20345 (ekvivalent EN ISO 20345)</w:t>
      </w:r>
      <w:r w:rsidRPr="00D1404A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41"/>
        </w:numPr>
        <w:spacing w:before="80" w:after="80"/>
        <w:rPr>
          <w:lang w:val="cs-CZ"/>
        </w:rPr>
      </w:pPr>
      <w:r w:rsidRPr="00BD6B68">
        <w:rPr>
          <w:lang w:val="cs-CZ"/>
        </w:rPr>
        <w:t>odolná proti olejům;</w:t>
      </w:r>
    </w:p>
    <w:p w:rsidR="00BD6B68" w:rsidRDefault="00BD6B68" w:rsidP="00BD6B68">
      <w:pPr>
        <w:pStyle w:val="ListParagraph"/>
        <w:numPr>
          <w:ilvl w:val="0"/>
          <w:numId w:val="41"/>
        </w:numPr>
        <w:spacing w:before="80" w:after="80"/>
        <w:rPr>
          <w:lang w:val="cs-CZ"/>
        </w:rPr>
      </w:pPr>
      <w:r w:rsidRPr="00BD6B68">
        <w:rPr>
          <w:lang w:val="cs-CZ"/>
        </w:rPr>
        <w:t xml:space="preserve">barevné </w:t>
      </w:r>
      <w:r w:rsidR="00954972">
        <w:rPr>
          <w:lang w:val="cs-CZ"/>
        </w:rPr>
        <w:t>provedení bílá, černá;</w:t>
      </w:r>
    </w:p>
    <w:p w:rsidR="00954972" w:rsidRPr="00954972" w:rsidRDefault="00954972" w:rsidP="00954972">
      <w:pPr>
        <w:pStyle w:val="ListParagraph"/>
        <w:numPr>
          <w:ilvl w:val="0"/>
          <w:numId w:val="41"/>
        </w:numPr>
        <w:spacing w:before="80" w:after="80"/>
        <w:rPr>
          <w:lang w:val="cs-CZ"/>
        </w:rPr>
      </w:pPr>
      <w:r w:rsidRPr="00D1404A">
        <w:rPr>
          <w:lang w:val="cs-CZ"/>
        </w:rPr>
        <w:t>velikost</w:t>
      </w:r>
      <w:r w:rsidR="002638E2" w:rsidRPr="00D1404A">
        <w:rPr>
          <w:lang w:val="cs-CZ"/>
        </w:rPr>
        <w:t xml:space="preserve"> 3</w:t>
      </w:r>
      <w:r w:rsidR="00920408">
        <w:rPr>
          <w:lang w:val="cs-CZ"/>
        </w:rPr>
        <w:t>7</w:t>
      </w:r>
      <w:r w:rsidR="002638E2" w:rsidRPr="00D1404A">
        <w:rPr>
          <w:lang w:val="cs-CZ"/>
        </w:rPr>
        <w:t>-</w:t>
      </w:r>
      <w:r w:rsidR="00920408">
        <w:rPr>
          <w:lang w:val="cs-CZ"/>
        </w:rPr>
        <w:t>49</w:t>
      </w:r>
      <w:r w:rsidR="002638E2" w:rsidRPr="00D1404A">
        <w:rPr>
          <w:lang w:val="cs-CZ"/>
        </w:rPr>
        <w:t xml:space="preserve"> (viz tabulku č. 2)</w:t>
      </w:r>
      <w:r w:rsidR="00D25BDA" w:rsidRPr="00D1404A">
        <w:rPr>
          <w:lang w:val="cs-CZ"/>
        </w:rPr>
        <w:t>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REQ-022794/A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b/>
          <w:lang w:val="cs-CZ"/>
        </w:rPr>
      </w:pPr>
      <w:r w:rsidRPr="00BD6B68">
        <w:rPr>
          <w:b/>
          <w:lang w:val="cs-CZ"/>
        </w:rPr>
        <w:t>Pracovní obuv – laboratorní polobotky s bílou podrážkou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42"/>
        </w:numPr>
        <w:spacing w:before="80" w:after="80"/>
        <w:rPr>
          <w:lang w:val="cs-CZ"/>
        </w:rPr>
      </w:pPr>
      <w:r w:rsidRPr="00BD6B68">
        <w:rPr>
          <w:lang w:val="cs-CZ"/>
        </w:rPr>
        <w:t>určená do vnitřních prostor;</w:t>
      </w:r>
    </w:p>
    <w:p w:rsidR="00BD6B68" w:rsidRPr="00BD6B68" w:rsidRDefault="00BD6B68" w:rsidP="00BD6B68">
      <w:pPr>
        <w:pStyle w:val="ListParagraph"/>
        <w:numPr>
          <w:ilvl w:val="0"/>
          <w:numId w:val="42"/>
        </w:numPr>
        <w:spacing w:before="80" w:after="80"/>
        <w:rPr>
          <w:lang w:val="cs-CZ"/>
        </w:rPr>
      </w:pPr>
      <w:r w:rsidRPr="00BD6B68">
        <w:rPr>
          <w:lang w:val="cs-CZ"/>
        </w:rPr>
        <w:t>s ochrannou tužinkou ve špičce</w:t>
      </w:r>
      <w:r w:rsidR="00C30FB6">
        <w:rPr>
          <w:lang w:val="cs-CZ"/>
        </w:rPr>
        <w:t xml:space="preserve"> dle </w:t>
      </w:r>
      <w:r w:rsidR="00D63329" w:rsidRPr="00686751">
        <w:rPr>
          <w:lang w:val="cs-CZ"/>
        </w:rPr>
        <w:t xml:space="preserve">ČSN </w:t>
      </w:r>
      <w:r w:rsidR="00D63329" w:rsidRPr="00C00AFA">
        <w:rPr>
          <w:lang w:val="cs-CZ"/>
        </w:rPr>
        <w:t>EN ISO 20</w:t>
      </w:r>
      <w:r w:rsidR="00D63329" w:rsidRPr="00686751">
        <w:rPr>
          <w:lang w:val="cs-CZ"/>
        </w:rPr>
        <w:t>345</w:t>
      </w:r>
      <w:r w:rsidR="00D63329">
        <w:rPr>
          <w:lang w:val="cs-CZ"/>
        </w:rPr>
        <w:t xml:space="preserve"> </w:t>
      </w:r>
      <w:r w:rsidR="00D63329" w:rsidRPr="00D1404A">
        <w:rPr>
          <w:lang w:val="cs-CZ"/>
        </w:rPr>
        <w:t>(ekvivalent EN ISO 20345)</w:t>
      </w:r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42"/>
        </w:numPr>
        <w:spacing w:before="80" w:after="80"/>
        <w:rPr>
          <w:lang w:val="cs-CZ"/>
        </w:rPr>
      </w:pPr>
      <w:r w:rsidRPr="00BD6B68">
        <w:rPr>
          <w:lang w:val="cs-CZ"/>
        </w:rPr>
        <w:t>syntetický materiál;</w:t>
      </w:r>
    </w:p>
    <w:p w:rsidR="00BD6B68" w:rsidRPr="00BD6B68" w:rsidRDefault="00BD6B68" w:rsidP="00BD6B68">
      <w:pPr>
        <w:pStyle w:val="ListParagraph"/>
        <w:numPr>
          <w:ilvl w:val="0"/>
          <w:numId w:val="42"/>
        </w:numPr>
        <w:spacing w:before="80" w:after="80"/>
        <w:rPr>
          <w:lang w:val="cs-CZ"/>
        </w:rPr>
      </w:pPr>
      <w:r w:rsidRPr="00BD6B68">
        <w:rPr>
          <w:lang w:val="cs-CZ"/>
        </w:rPr>
        <w:t>perforace z boku obuvi;</w:t>
      </w:r>
    </w:p>
    <w:p w:rsidR="00BD6B68" w:rsidRPr="00BD6B68" w:rsidRDefault="00BD6B68" w:rsidP="00BD6B68">
      <w:pPr>
        <w:pStyle w:val="ListParagraph"/>
        <w:numPr>
          <w:ilvl w:val="0"/>
          <w:numId w:val="42"/>
        </w:numPr>
        <w:spacing w:before="80" w:after="80"/>
        <w:rPr>
          <w:lang w:val="cs-CZ"/>
        </w:rPr>
      </w:pPr>
      <w:r w:rsidRPr="00BD6B68">
        <w:rPr>
          <w:lang w:val="cs-CZ"/>
        </w:rPr>
        <w:t>možné šněrování i suchý zip;</w:t>
      </w:r>
    </w:p>
    <w:p w:rsidR="00BD6B68" w:rsidRPr="00BD6B68" w:rsidRDefault="00BD6B68" w:rsidP="00BD6B68">
      <w:pPr>
        <w:pStyle w:val="ListParagraph"/>
        <w:numPr>
          <w:ilvl w:val="0"/>
          <w:numId w:val="42"/>
        </w:numPr>
        <w:spacing w:before="80" w:after="80"/>
        <w:rPr>
          <w:lang w:val="cs-CZ"/>
        </w:rPr>
      </w:pPr>
      <w:r w:rsidRPr="00BD6B68">
        <w:rPr>
          <w:lang w:val="cs-CZ"/>
        </w:rPr>
        <w:t>proti elektrostatickému náboji</w:t>
      </w:r>
      <w:r w:rsidR="00C30FB6">
        <w:rPr>
          <w:lang w:val="cs-CZ"/>
        </w:rPr>
        <w:t xml:space="preserve"> (</w:t>
      </w:r>
      <w:r w:rsidR="00C30FB6" w:rsidRPr="00BD6B68">
        <w:rPr>
          <w:lang w:val="cs-CZ"/>
        </w:rPr>
        <w:t>ESD</w:t>
      </w:r>
      <w:r w:rsidR="00C30FB6">
        <w:rPr>
          <w:lang w:val="cs-CZ"/>
        </w:rPr>
        <w:t xml:space="preserve">) dle </w:t>
      </w:r>
      <w:r w:rsidR="00C30FB6" w:rsidRPr="00BD6B68">
        <w:rPr>
          <w:lang w:val="cs-CZ"/>
        </w:rPr>
        <w:t>ČSN EN 61340</w:t>
      </w:r>
      <w:r w:rsidR="00C30FB6">
        <w:rPr>
          <w:lang w:val="cs-CZ"/>
        </w:rPr>
        <w:t xml:space="preserve"> </w:t>
      </w:r>
      <w:r w:rsidR="00C30FB6" w:rsidRPr="00BD6B68">
        <w:rPr>
          <w:lang w:val="cs-CZ"/>
        </w:rPr>
        <w:t>(</w:t>
      </w:r>
      <w:r w:rsidR="00C30FB6" w:rsidRPr="00D1404A">
        <w:rPr>
          <w:lang w:val="cs-CZ"/>
        </w:rPr>
        <w:t>ekvivalent EN 61340</w:t>
      </w:r>
      <w:r w:rsidR="00C30FB6" w:rsidRPr="00BD6B68">
        <w:rPr>
          <w:lang w:val="cs-CZ"/>
        </w:rPr>
        <w:t>)</w:t>
      </w:r>
      <w:r w:rsidRPr="00BD6B68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42"/>
        </w:numPr>
        <w:spacing w:before="80" w:after="80"/>
        <w:rPr>
          <w:lang w:val="cs-CZ"/>
        </w:rPr>
      </w:pPr>
      <w:r w:rsidRPr="00BD6B68">
        <w:rPr>
          <w:lang w:val="cs-CZ"/>
        </w:rPr>
        <w:t xml:space="preserve">PU podrážka </w:t>
      </w:r>
      <w:r w:rsidRPr="00D1404A">
        <w:rPr>
          <w:lang w:val="cs-CZ"/>
        </w:rPr>
        <w:t xml:space="preserve">s protiskluzovými parametry bílá </w:t>
      </w:r>
      <w:r w:rsidR="00C30FB6" w:rsidRPr="00D1404A">
        <w:rPr>
          <w:lang w:val="cs-CZ"/>
        </w:rPr>
        <w:t>dle ČSN EN ISO 20345 (ekvivalent EN ISO 20345)</w:t>
      </w:r>
      <w:r w:rsidRPr="00D1404A">
        <w:rPr>
          <w:lang w:val="cs-CZ"/>
        </w:rPr>
        <w:t>;</w:t>
      </w:r>
    </w:p>
    <w:p w:rsidR="00BD6B68" w:rsidRPr="00BD6B68" w:rsidRDefault="00BD6B68" w:rsidP="00BD6B68">
      <w:pPr>
        <w:pStyle w:val="ListParagraph"/>
        <w:numPr>
          <w:ilvl w:val="0"/>
          <w:numId w:val="42"/>
        </w:numPr>
        <w:spacing w:before="80" w:after="80"/>
        <w:rPr>
          <w:lang w:val="cs-CZ"/>
        </w:rPr>
      </w:pPr>
      <w:r w:rsidRPr="00BD6B68">
        <w:rPr>
          <w:lang w:val="cs-CZ"/>
        </w:rPr>
        <w:t>odolná olejům;</w:t>
      </w:r>
    </w:p>
    <w:p w:rsidR="00BD6B68" w:rsidRDefault="00BD6B68" w:rsidP="00BD6B68">
      <w:pPr>
        <w:pStyle w:val="ListParagraph"/>
        <w:numPr>
          <w:ilvl w:val="0"/>
          <w:numId w:val="42"/>
        </w:numPr>
        <w:spacing w:before="80" w:after="80"/>
        <w:rPr>
          <w:lang w:val="cs-CZ"/>
        </w:rPr>
      </w:pPr>
      <w:r w:rsidRPr="00BD6B68">
        <w:rPr>
          <w:lang w:val="cs-CZ"/>
        </w:rPr>
        <w:t>bare</w:t>
      </w:r>
      <w:r w:rsidR="00954972">
        <w:rPr>
          <w:lang w:val="cs-CZ"/>
        </w:rPr>
        <w:t>vní provedení bílá, šedá, černá;</w:t>
      </w:r>
    </w:p>
    <w:p w:rsidR="00954972" w:rsidRPr="00954972" w:rsidRDefault="00954972" w:rsidP="00954972">
      <w:pPr>
        <w:pStyle w:val="ListParagraph"/>
        <w:numPr>
          <w:ilvl w:val="0"/>
          <w:numId w:val="42"/>
        </w:numPr>
        <w:spacing w:before="80" w:after="80"/>
        <w:rPr>
          <w:lang w:val="cs-CZ"/>
        </w:rPr>
      </w:pPr>
      <w:r w:rsidRPr="00D1404A">
        <w:rPr>
          <w:lang w:val="cs-CZ"/>
        </w:rPr>
        <w:t>velikost</w:t>
      </w:r>
      <w:r w:rsidR="002638E2" w:rsidRPr="00D1404A">
        <w:rPr>
          <w:lang w:val="cs-CZ"/>
        </w:rPr>
        <w:t xml:space="preserve"> 36-5</w:t>
      </w:r>
      <w:r w:rsidR="00027E3B" w:rsidRPr="00D1404A">
        <w:rPr>
          <w:lang w:val="cs-CZ"/>
        </w:rPr>
        <w:t>0</w:t>
      </w:r>
      <w:r w:rsidR="002638E2" w:rsidRPr="00D1404A">
        <w:rPr>
          <w:lang w:val="cs-CZ"/>
        </w:rPr>
        <w:t xml:space="preserve"> (viz tabulku č. 2)</w:t>
      </w:r>
      <w:r w:rsidR="00D25BDA" w:rsidRPr="00D1404A">
        <w:rPr>
          <w:lang w:val="cs-CZ"/>
        </w:rPr>
        <w:t>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REQ-022795/A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b/>
          <w:lang w:val="cs-CZ"/>
        </w:rPr>
        <w:t>Pracovní obuv – Holínky</w:t>
      </w:r>
    </w:p>
    <w:p w:rsidR="00BD6B68" w:rsidRPr="00BD6B68" w:rsidRDefault="00BD6B68" w:rsidP="00BD6B68">
      <w:pPr>
        <w:ind w:left="1701"/>
        <w:rPr>
          <w:lang w:val="cs-CZ"/>
        </w:rPr>
      </w:pPr>
      <w:r w:rsidRPr="00BD6B68">
        <w:rPr>
          <w:lang w:val="cs-CZ"/>
        </w:rPr>
        <w:t>Tato položka musí splňovat následující parametry</w:t>
      </w:r>
      <w:r w:rsidR="00833F05">
        <w:rPr>
          <w:lang w:val="cs-CZ"/>
        </w:rPr>
        <w:t xml:space="preserve"> </w:t>
      </w:r>
      <w:r w:rsidR="00833F05" w:rsidRPr="001E05B4">
        <w:rPr>
          <w:lang w:val="cs-CZ"/>
        </w:rPr>
        <w:t>a</w:t>
      </w:r>
      <w:r w:rsidR="00833F05">
        <w:rPr>
          <w:lang w:val="cs-CZ"/>
        </w:rPr>
        <w:t xml:space="preserve"> vlastnosti</w:t>
      </w:r>
      <w:r w:rsidRPr="00BD6B68">
        <w:rPr>
          <w:lang w:val="cs-CZ"/>
        </w:rPr>
        <w:t>:</w:t>
      </w:r>
    </w:p>
    <w:p w:rsidR="00BD6B68" w:rsidRPr="00BD6B68" w:rsidRDefault="00BD6B68" w:rsidP="00BD6B68">
      <w:pPr>
        <w:pStyle w:val="ListParagraph"/>
        <w:numPr>
          <w:ilvl w:val="0"/>
          <w:numId w:val="43"/>
        </w:numPr>
        <w:spacing w:before="80" w:after="80"/>
        <w:rPr>
          <w:lang w:val="cs-CZ"/>
        </w:rPr>
      </w:pPr>
      <w:r w:rsidRPr="00BD6B68">
        <w:rPr>
          <w:lang w:val="cs-CZ"/>
        </w:rPr>
        <w:t>svršek ze směsi PVC a nitrilu;</w:t>
      </w:r>
    </w:p>
    <w:p w:rsidR="00BD6B68" w:rsidRPr="00BD6B68" w:rsidRDefault="00BD6B68" w:rsidP="00BD6B68">
      <w:pPr>
        <w:pStyle w:val="ListParagraph"/>
        <w:numPr>
          <w:ilvl w:val="0"/>
          <w:numId w:val="43"/>
        </w:numPr>
        <w:spacing w:before="80" w:after="80"/>
        <w:rPr>
          <w:lang w:val="cs-CZ"/>
        </w:rPr>
      </w:pPr>
      <w:r w:rsidRPr="00BD6B68">
        <w:rPr>
          <w:lang w:val="cs-CZ"/>
        </w:rPr>
        <w:t>nylonová vystýlka pro vyšší komfort nošení;</w:t>
      </w:r>
    </w:p>
    <w:p w:rsidR="00BD6B68" w:rsidRPr="00BD6B68" w:rsidRDefault="00BD6B68" w:rsidP="00BD6B68">
      <w:pPr>
        <w:pStyle w:val="ListParagraph"/>
        <w:numPr>
          <w:ilvl w:val="0"/>
          <w:numId w:val="43"/>
        </w:numPr>
        <w:spacing w:before="80" w:after="80"/>
        <w:rPr>
          <w:lang w:val="cs-CZ"/>
        </w:rPr>
      </w:pPr>
      <w:r w:rsidRPr="00BD6B68">
        <w:rPr>
          <w:lang w:val="cs-CZ"/>
        </w:rPr>
        <w:t>podešev z černého nitrilu;</w:t>
      </w:r>
    </w:p>
    <w:p w:rsidR="00BD6B68" w:rsidRDefault="00954972" w:rsidP="00BD6B68">
      <w:pPr>
        <w:pStyle w:val="ListParagraph"/>
        <w:numPr>
          <w:ilvl w:val="0"/>
          <w:numId w:val="43"/>
        </w:numPr>
        <w:spacing w:before="80" w:after="80"/>
        <w:rPr>
          <w:lang w:val="cs-CZ"/>
        </w:rPr>
      </w:pPr>
      <w:r>
        <w:rPr>
          <w:lang w:val="cs-CZ"/>
        </w:rPr>
        <w:t>hydrofobní úprava;</w:t>
      </w:r>
    </w:p>
    <w:p w:rsidR="00954972" w:rsidRPr="00D63329" w:rsidRDefault="00954972" w:rsidP="00954972">
      <w:pPr>
        <w:pStyle w:val="ListParagraph"/>
        <w:numPr>
          <w:ilvl w:val="0"/>
          <w:numId w:val="43"/>
        </w:numPr>
        <w:spacing w:before="80" w:after="80"/>
        <w:rPr>
          <w:color w:val="auto"/>
          <w:lang w:val="cs-CZ"/>
        </w:rPr>
      </w:pPr>
      <w:r w:rsidRPr="00D1404A">
        <w:rPr>
          <w:lang w:val="cs-CZ"/>
        </w:rPr>
        <w:t>velikost</w:t>
      </w:r>
      <w:r w:rsidR="002638E2" w:rsidRPr="00D1404A">
        <w:rPr>
          <w:lang w:val="cs-CZ"/>
        </w:rPr>
        <w:t xml:space="preserve"> 3</w:t>
      </w:r>
      <w:r w:rsidR="00027E3B" w:rsidRPr="00D1404A">
        <w:rPr>
          <w:lang w:val="cs-CZ"/>
        </w:rPr>
        <w:t>7</w:t>
      </w:r>
      <w:r w:rsidR="002638E2" w:rsidRPr="00D1404A">
        <w:rPr>
          <w:lang w:val="cs-CZ"/>
        </w:rPr>
        <w:t>-</w:t>
      </w:r>
      <w:r w:rsidR="00920408">
        <w:rPr>
          <w:lang w:val="cs-CZ"/>
        </w:rPr>
        <w:t>49</w:t>
      </w:r>
      <w:r w:rsidR="002638E2" w:rsidRPr="00D1404A">
        <w:rPr>
          <w:lang w:val="cs-CZ"/>
        </w:rPr>
        <w:t xml:space="preserve"> (viz tabulku č. 2)</w:t>
      </w:r>
      <w:r w:rsidR="00D63329" w:rsidRPr="00D1404A">
        <w:rPr>
          <w:lang w:val="cs-CZ"/>
        </w:rPr>
        <w:t>.</w:t>
      </w:r>
    </w:p>
    <w:p w:rsidR="00BD6B68" w:rsidRPr="00BD6B68" w:rsidRDefault="00BD6B68" w:rsidP="00BD6B68">
      <w:pPr>
        <w:pStyle w:val="Heading2"/>
        <w:ind w:left="792"/>
        <w:rPr>
          <w:color w:val="595959"/>
        </w:rPr>
      </w:pPr>
      <w:bookmarkStart w:id="35" w:name="_Toc509928672"/>
      <w:r w:rsidRPr="00BD6B68">
        <w:t>Logo</w:t>
      </w:r>
      <w:bookmarkEnd w:id="35"/>
    </w:p>
    <w:p w:rsidR="00BD6B68" w:rsidRPr="00BD6B68" w:rsidRDefault="00BD6B68" w:rsidP="00BD6B68">
      <w:pPr>
        <w:rPr>
          <w:i/>
          <w:color w:val="9A9C9F" w:themeColor="accent6"/>
          <w:sz w:val="10"/>
          <w:szCs w:val="10"/>
          <w:lang w:val="cs-CZ"/>
        </w:rPr>
      </w:pP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REQ-022796/A</w:t>
      </w:r>
      <w:r w:rsidRPr="00BD6B68">
        <w:rPr>
          <w:lang w:val="cs-CZ"/>
        </w:rPr>
        <w:tab/>
      </w:r>
    </w:p>
    <w:p w:rsidR="00BD6B68" w:rsidRPr="00BD6B68" w:rsidRDefault="00BD6B68" w:rsidP="00BD6B68">
      <w:pPr>
        <w:tabs>
          <w:tab w:val="left" w:pos="2127"/>
        </w:tabs>
        <w:ind w:left="1701"/>
        <w:rPr>
          <w:lang w:val="cs-CZ"/>
        </w:rPr>
      </w:pPr>
      <w:r w:rsidRPr="00BD6B68">
        <w:rPr>
          <w:lang w:val="cs-CZ"/>
        </w:rPr>
        <w:t>Na všech jednotlivých OOPP</w:t>
      </w:r>
      <w:r w:rsidR="006022FB">
        <w:rPr>
          <w:lang w:val="cs-CZ"/>
        </w:rPr>
        <w:t xml:space="preserve"> </w:t>
      </w:r>
      <w:r w:rsidRPr="00BD6B68">
        <w:rPr>
          <w:lang w:val="cs-CZ"/>
        </w:rPr>
        <w:t xml:space="preserve">požaduje Zadavatel doplnění loga zadavatele </w:t>
      </w:r>
      <w:r w:rsidR="006022FB">
        <w:rPr>
          <w:lang w:val="cs-CZ"/>
        </w:rPr>
        <w:t>(</w:t>
      </w:r>
      <w:r w:rsidR="006022FB" w:rsidRPr="003727E4">
        <w:rPr>
          <w:lang w:val="cs-CZ"/>
        </w:rPr>
        <w:t xml:space="preserve">viz </w:t>
      </w:r>
      <w:r w:rsidR="006022FB" w:rsidRPr="00954972">
        <w:rPr>
          <w:b/>
          <w:color w:val="auto"/>
          <w:lang w:val="cs-CZ"/>
        </w:rPr>
        <w:t>RD-0</w:t>
      </w:r>
      <w:r w:rsidR="00954972" w:rsidRPr="00954972">
        <w:rPr>
          <w:b/>
          <w:color w:val="auto"/>
          <w:lang w:val="cs-CZ"/>
        </w:rPr>
        <w:t>2</w:t>
      </w:r>
      <w:r w:rsidR="006022FB" w:rsidRPr="003727E4">
        <w:rPr>
          <w:lang w:val="cs-CZ"/>
        </w:rPr>
        <w:t>,</w:t>
      </w:r>
      <w:r w:rsidR="006022FB">
        <w:rPr>
          <w:lang w:val="cs-CZ"/>
        </w:rPr>
        <w:t xml:space="preserve"> kapitola </w:t>
      </w:r>
      <w:r w:rsidR="006022FB" w:rsidRPr="003727E4">
        <w:rPr>
          <w:lang w:val="cs-CZ"/>
        </w:rPr>
        <w:t>1.4</w:t>
      </w:r>
      <w:r w:rsidR="006022FB">
        <w:rPr>
          <w:lang w:val="cs-CZ"/>
        </w:rPr>
        <w:t xml:space="preserve">) </w:t>
      </w:r>
      <w:r w:rsidRPr="00BD6B68">
        <w:rPr>
          <w:lang w:val="cs-CZ"/>
        </w:rPr>
        <w:t>vyjma rukavic a jednorázových položek.</w:t>
      </w:r>
    </w:p>
    <w:p w:rsidR="00BD6B68" w:rsidRPr="00BD6B68" w:rsidRDefault="00BD6B68" w:rsidP="006022FB">
      <w:pPr>
        <w:ind w:left="1701"/>
        <w:rPr>
          <w:i/>
          <w:lang w:val="cs-CZ"/>
        </w:rPr>
      </w:pPr>
      <w:r w:rsidRPr="00BD6B68">
        <w:rPr>
          <w:i/>
          <w:lang w:val="cs-CZ"/>
        </w:rPr>
        <w:t>POZN. 1:</w:t>
      </w:r>
      <w:r w:rsidRPr="00BD6B68">
        <w:rPr>
          <w:i/>
          <w:lang w:val="cs-CZ"/>
        </w:rPr>
        <w:tab/>
        <w:t>Zadavatel požaduje o umístění loga o rozměru 3,50</w:t>
      </w:r>
      <w:r w:rsidR="006022FB">
        <w:rPr>
          <w:i/>
          <w:lang w:val="cs-CZ"/>
        </w:rPr>
        <w:t xml:space="preserve"> </w:t>
      </w:r>
      <w:r w:rsidRPr="00BD6B68">
        <w:rPr>
          <w:i/>
          <w:lang w:val="cs-CZ"/>
        </w:rPr>
        <w:t>x</w:t>
      </w:r>
      <w:r w:rsidR="006022FB">
        <w:rPr>
          <w:i/>
          <w:lang w:val="cs-CZ"/>
        </w:rPr>
        <w:t xml:space="preserve"> </w:t>
      </w:r>
      <w:r w:rsidRPr="00BD6B68">
        <w:rPr>
          <w:i/>
          <w:lang w:val="cs-CZ"/>
        </w:rPr>
        <w:t>7,60 cm a to v případě horního svršku umístění na levé vrchní části oděvu 7</w:t>
      </w:r>
      <w:r w:rsidR="006022FB">
        <w:rPr>
          <w:i/>
          <w:lang w:val="cs-CZ"/>
        </w:rPr>
        <w:t xml:space="preserve"> </w:t>
      </w:r>
      <w:r w:rsidRPr="00BD6B68">
        <w:rPr>
          <w:i/>
          <w:lang w:val="cs-CZ"/>
        </w:rPr>
        <w:t>cm v předním dílu od hrany šití na rameni. Pro spodní část svršku je umístění v levé přední části 5 cm od hrany pasu nebo na kapse, pokud to rozměrově kapsa umožňuje.</w:t>
      </w:r>
    </w:p>
    <w:p w:rsidR="00BD6B68" w:rsidRDefault="00BD6B68" w:rsidP="00BD6B68">
      <w:pPr>
        <w:ind w:left="1701"/>
        <w:rPr>
          <w:i/>
          <w:color w:val="auto"/>
          <w:lang w:val="cs-CZ"/>
        </w:rPr>
      </w:pPr>
      <w:r w:rsidRPr="00BD6B68">
        <w:rPr>
          <w:i/>
          <w:lang w:val="cs-CZ"/>
        </w:rPr>
        <w:t>POZN. 2:</w:t>
      </w:r>
      <w:r w:rsidRPr="00BD6B68">
        <w:rPr>
          <w:i/>
          <w:lang w:val="cs-CZ"/>
        </w:rPr>
        <w:tab/>
      </w:r>
      <w:r w:rsidRPr="00954972">
        <w:rPr>
          <w:i/>
          <w:color w:val="auto"/>
          <w:lang w:val="cs-CZ"/>
        </w:rPr>
        <w:t>Logo je přílohou č. 5 zadávací dokumentace.</w:t>
      </w:r>
    </w:p>
    <w:p w:rsidR="00BE513F" w:rsidRDefault="00BE513F" w:rsidP="00BE513F">
      <w:pPr>
        <w:rPr>
          <w:i/>
          <w:lang w:val="cs-CZ"/>
        </w:rPr>
      </w:pPr>
    </w:p>
    <w:p w:rsidR="00BD6B68" w:rsidRPr="00BD6B68" w:rsidRDefault="00BD6B68" w:rsidP="00BD6B68">
      <w:pPr>
        <w:pStyle w:val="Heading2"/>
        <w:ind w:left="792"/>
        <w:rPr>
          <w:color w:val="595959"/>
        </w:rPr>
      </w:pPr>
      <w:bookmarkStart w:id="36" w:name="_Toc509928673"/>
      <w:r w:rsidRPr="00BD6B68">
        <w:t>Velikosti oděvů (tabulka č. 1)</w:t>
      </w:r>
      <w:bookmarkEnd w:id="36"/>
    </w:p>
    <w:p w:rsidR="00BD6B68" w:rsidRPr="00BD6B68" w:rsidRDefault="00BD6B68" w:rsidP="00BD6B68">
      <w:pPr>
        <w:rPr>
          <w:sz w:val="10"/>
          <w:szCs w:val="10"/>
          <w:lang w:val="cs-CZ"/>
        </w:rPr>
      </w:pP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Pro velikostní a typový rozsah oděvních OOPP, přikládáme tabulku č. 1.</w:t>
      </w:r>
    </w:p>
    <w:p w:rsidR="00BD6B68" w:rsidRPr="00BD6B68" w:rsidRDefault="00BD6B68" w:rsidP="00BD6B68">
      <w:pPr>
        <w:rPr>
          <w:lang w:val="cs-CZ"/>
        </w:rPr>
      </w:pPr>
    </w:p>
    <w:tbl>
      <w:tblPr>
        <w:tblW w:w="5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567"/>
        <w:gridCol w:w="567"/>
        <w:gridCol w:w="567"/>
        <w:gridCol w:w="567"/>
        <w:gridCol w:w="567"/>
        <w:gridCol w:w="693"/>
        <w:gridCol w:w="794"/>
      </w:tblGrid>
      <w:tr w:rsidR="00BD6B68" w:rsidRPr="00BD6B68" w:rsidTr="009830FF">
        <w:trPr>
          <w:trHeight w:val="329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ind w:left="104"/>
              <w:rPr>
                <w:lang w:val="cs-CZ"/>
              </w:rPr>
            </w:pPr>
            <w:r w:rsidRPr="00BD6B68">
              <w:rPr>
                <w:lang w:val="cs-CZ"/>
              </w:rPr>
              <w:t xml:space="preserve">Dámské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XS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XL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XXL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XXXL</w:t>
            </w:r>
          </w:p>
        </w:tc>
      </w:tr>
      <w:tr w:rsidR="00BD6B68" w:rsidRPr="00BD6B68" w:rsidTr="009830FF">
        <w:trPr>
          <w:trHeight w:val="329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ind w:left="104"/>
              <w:rPr>
                <w:lang w:val="cs-CZ"/>
              </w:rPr>
            </w:pPr>
            <w:r w:rsidRPr="00BD6B68">
              <w:rPr>
                <w:lang w:val="cs-CZ"/>
              </w:rPr>
              <w:t>Pánské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XS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XL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XXL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68" w:rsidRPr="00BD6B68" w:rsidRDefault="00BD6B68" w:rsidP="009830FF">
            <w:pPr>
              <w:jc w:val="center"/>
              <w:rPr>
                <w:lang w:val="cs-CZ"/>
              </w:rPr>
            </w:pPr>
            <w:r w:rsidRPr="00BD6B68">
              <w:rPr>
                <w:lang w:val="cs-CZ"/>
              </w:rPr>
              <w:t>XXXL</w:t>
            </w:r>
          </w:p>
        </w:tc>
      </w:tr>
    </w:tbl>
    <w:p w:rsidR="00F3280D" w:rsidRPr="00F3280D" w:rsidRDefault="00F3280D" w:rsidP="00BD6B68">
      <w:pPr>
        <w:jc w:val="center"/>
        <w:rPr>
          <w:b/>
          <w:sz w:val="10"/>
          <w:szCs w:val="10"/>
          <w:lang w:val="cs-CZ"/>
        </w:rPr>
      </w:pPr>
    </w:p>
    <w:p w:rsidR="00BD6B68" w:rsidRPr="00BD6B68" w:rsidRDefault="00BD6B68" w:rsidP="00BD6B68">
      <w:pPr>
        <w:jc w:val="center"/>
        <w:rPr>
          <w:b/>
          <w:sz w:val="18"/>
          <w:lang w:val="cs-CZ"/>
        </w:rPr>
      </w:pPr>
      <w:r w:rsidRPr="00BD6B68">
        <w:rPr>
          <w:b/>
          <w:sz w:val="18"/>
          <w:lang w:val="cs-CZ"/>
        </w:rPr>
        <w:t>Tabulka č. 1</w:t>
      </w:r>
    </w:p>
    <w:p w:rsidR="00BD6B68" w:rsidRPr="00BD6B68" w:rsidRDefault="00BD6B68" w:rsidP="00BD6B68">
      <w:pPr>
        <w:rPr>
          <w:i/>
          <w:color w:val="9A9C9F" w:themeColor="accent6"/>
          <w:lang w:val="cs-CZ"/>
        </w:rPr>
      </w:pPr>
    </w:p>
    <w:p w:rsidR="00BD6B68" w:rsidRPr="00BD6B68" w:rsidRDefault="00BD6B68" w:rsidP="00BD6B68">
      <w:pPr>
        <w:pStyle w:val="Heading2"/>
        <w:ind w:left="792"/>
        <w:rPr>
          <w:color w:val="595959"/>
        </w:rPr>
      </w:pPr>
      <w:bookmarkStart w:id="37" w:name="_Toc509928674"/>
      <w:r w:rsidRPr="00BD6B68">
        <w:t>Velikosti obuvi (tabulka č. 2)</w:t>
      </w:r>
      <w:bookmarkEnd w:id="37"/>
    </w:p>
    <w:p w:rsidR="00BD6B68" w:rsidRPr="00BD6B68" w:rsidRDefault="00BD6B68" w:rsidP="00BD6B68">
      <w:pPr>
        <w:rPr>
          <w:sz w:val="10"/>
          <w:szCs w:val="10"/>
          <w:lang w:val="cs-CZ"/>
        </w:rPr>
      </w:pPr>
    </w:p>
    <w:p w:rsidR="00BD6B68" w:rsidRDefault="00BD6B68" w:rsidP="00BD6B68">
      <w:pPr>
        <w:rPr>
          <w:lang w:val="cs-CZ"/>
        </w:rPr>
      </w:pPr>
      <w:r w:rsidRPr="00BD6B68">
        <w:rPr>
          <w:lang w:val="cs-CZ"/>
        </w:rPr>
        <w:t>Pro velikostní rozsah pracovní obuvi, přikládáme tabulku č. 2.</w:t>
      </w:r>
    </w:p>
    <w:p w:rsidR="00F3280D" w:rsidRPr="00BD6B68" w:rsidRDefault="00F3280D" w:rsidP="00BD6B68">
      <w:pPr>
        <w:rPr>
          <w:lang w:val="cs-CZ"/>
        </w:rPr>
      </w:pPr>
    </w:p>
    <w:p w:rsidR="00BD6B68" w:rsidRPr="00BD6B68" w:rsidRDefault="00BD6B68" w:rsidP="00BD6B68">
      <w:pPr>
        <w:rPr>
          <w:b/>
          <w:sz w:val="18"/>
          <w:lang w:val="cs-CZ"/>
        </w:rPr>
      </w:pPr>
      <w:r w:rsidRPr="00BD6B68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01113E83" wp14:editId="0D97D539">
            <wp:extent cx="5588635" cy="1346200"/>
            <wp:effectExtent l="0" t="0" r="0" b="635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0D" w:rsidRPr="00F3280D" w:rsidRDefault="00F3280D" w:rsidP="00BD6B68">
      <w:pPr>
        <w:jc w:val="center"/>
        <w:rPr>
          <w:b/>
          <w:sz w:val="10"/>
          <w:szCs w:val="10"/>
          <w:lang w:val="cs-CZ"/>
        </w:rPr>
      </w:pPr>
    </w:p>
    <w:p w:rsidR="00BD6B68" w:rsidRPr="00BD6B68" w:rsidRDefault="00BD6B68" w:rsidP="00BD6B68">
      <w:pPr>
        <w:jc w:val="center"/>
        <w:rPr>
          <w:b/>
          <w:sz w:val="18"/>
          <w:lang w:val="cs-CZ"/>
        </w:rPr>
      </w:pPr>
      <w:r w:rsidRPr="00BD6B68">
        <w:rPr>
          <w:b/>
          <w:sz w:val="18"/>
          <w:lang w:val="cs-CZ"/>
        </w:rPr>
        <w:t>Tabulka č. 2</w:t>
      </w:r>
    </w:p>
    <w:p w:rsidR="00BD6B68" w:rsidRDefault="00BD6B68" w:rsidP="00BD6B68">
      <w:pPr>
        <w:rPr>
          <w:i/>
          <w:color w:val="9A9C9F" w:themeColor="accent6"/>
          <w:lang w:val="cs-CZ"/>
        </w:rPr>
      </w:pPr>
    </w:p>
    <w:p w:rsidR="00F13F44" w:rsidRDefault="00F13F44" w:rsidP="00BD6B68">
      <w:pPr>
        <w:rPr>
          <w:i/>
          <w:color w:val="9A9C9F" w:themeColor="accent6"/>
          <w:lang w:val="cs-CZ"/>
        </w:rPr>
      </w:pPr>
    </w:p>
    <w:p w:rsidR="00BE513F" w:rsidRDefault="00BE513F" w:rsidP="00BD6B68">
      <w:pPr>
        <w:rPr>
          <w:i/>
          <w:color w:val="9A9C9F" w:themeColor="accent6"/>
          <w:lang w:val="cs-CZ"/>
        </w:rPr>
      </w:pPr>
    </w:p>
    <w:p w:rsidR="00954972" w:rsidRDefault="00954972" w:rsidP="00BD6B68">
      <w:pPr>
        <w:rPr>
          <w:i/>
          <w:color w:val="9A9C9F" w:themeColor="accent6"/>
          <w:lang w:val="cs-CZ"/>
        </w:rPr>
      </w:pPr>
    </w:p>
    <w:p w:rsidR="00BD6B68" w:rsidRPr="00BD6B68" w:rsidRDefault="00BD6B68" w:rsidP="00BD6B68">
      <w:pPr>
        <w:pStyle w:val="Heading1"/>
        <w:spacing w:before="480"/>
        <w:rPr>
          <w:color w:val="595959"/>
        </w:rPr>
      </w:pPr>
      <w:bookmarkStart w:id="38" w:name="_Toc509928675"/>
      <w:r w:rsidRPr="00BD6B68">
        <w:t>Požadavky na bezpečnost produktu</w:t>
      </w:r>
      <w:bookmarkEnd w:id="38"/>
    </w:p>
    <w:p w:rsidR="00BD6B68" w:rsidRPr="00BD6B68" w:rsidRDefault="00BD6B68" w:rsidP="00BD6B68">
      <w:pPr>
        <w:rPr>
          <w:i/>
          <w:color w:val="9A9C9F" w:themeColor="accent6"/>
          <w:sz w:val="10"/>
          <w:szCs w:val="10"/>
          <w:lang w:val="cs-CZ"/>
        </w:rPr>
      </w:pP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REQ-022797/A</w:t>
      </w:r>
      <w:r w:rsidRPr="00BD6B68">
        <w:rPr>
          <w:lang w:val="cs-CZ"/>
        </w:rPr>
        <w:tab/>
      </w:r>
    </w:p>
    <w:p w:rsidR="003129CB" w:rsidRPr="006B5942" w:rsidRDefault="003129CB" w:rsidP="003129CB">
      <w:pPr>
        <w:tabs>
          <w:tab w:val="left" w:pos="2127"/>
        </w:tabs>
        <w:ind w:left="1701"/>
        <w:rPr>
          <w:lang w:val="cs-CZ"/>
        </w:rPr>
      </w:pPr>
      <w:r w:rsidRPr="006B5942">
        <w:rPr>
          <w:lang w:val="cs-CZ"/>
        </w:rPr>
        <w:t>Dodavatel musí poskytnout prohlášení o shodě pro každý typ výrobku, stanovují-li příslušné právní předpisy povinnost Dodavateli prohlášením o shodě pro účely prodeje zařízení na českém trhu disponovat.</w:t>
      </w:r>
    </w:p>
    <w:p w:rsidR="003129CB" w:rsidRPr="00713DF0" w:rsidRDefault="003129CB" w:rsidP="003129CB">
      <w:pPr>
        <w:ind w:left="1701"/>
        <w:rPr>
          <w:lang w:val="cs-CZ"/>
        </w:rPr>
      </w:pPr>
      <w:r w:rsidRPr="006B5942">
        <w:rPr>
          <w:lang w:val="cs-CZ"/>
        </w:rPr>
        <w:t>Toto prohlášení musí být v takovém případě v souladu se zákonem č. 22/1997 Sb., ve znění pozdějších předpisů</w:t>
      </w:r>
      <w:r w:rsidR="00FB3AE2">
        <w:rPr>
          <w:lang w:val="cs-CZ"/>
        </w:rPr>
        <w:t xml:space="preserve"> (např. zákon </w:t>
      </w:r>
      <w:r w:rsidR="00FB3AE2" w:rsidRPr="006B5942">
        <w:rPr>
          <w:lang w:val="cs-CZ"/>
        </w:rPr>
        <w:t>č.</w:t>
      </w:r>
      <w:r w:rsidR="00FB3AE2">
        <w:rPr>
          <w:lang w:val="cs-CZ"/>
        </w:rPr>
        <w:t xml:space="preserve"> </w:t>
      </w:r>
      <w:r w:rsidR="00FB3AE2" w:rsidRPr="003D26FB">
        <w:rPr>
          <w:lang w:val="cs-CZ"/>
        </w:rPr>
        <w:t>91/2016</w:t>
      </w:r>
      <w:r w:rsidR="00FB3AE2">
        <w:rPr>
          <w:lang w:val="cs-CZ"/>
        </w:rPr>
        <w:t xml:space="preserve"> </w:t>
      </w:r>
      <w:r w:rsidR="00FB3AE2" w:rsidRPr="006B5942">
        <w:rPr>
          <w:lang w:val="cs-CZ"/>
        </w:rPr>
        <w:t>Sb.</w:t>
      </w:r>
      <w:r w:rsidR="00FB3AE2">
        <w:rPr>
          <w:lang w:val="cs-CZ"/>
        </w:rPr>
        <w:t>)</w:t>
      </w:r>
      <w:r w:rsidRPr="006B5942">
        <w:rPr>
          <w:lang w:val="cs-CZ"/>
        </w:rPr>
        <w:t>.</w:t>
      </w:r>
    </w:p>
    <w:p w:rsidR="00F13F44" w:rsidRDefault="00F13F44" w:rsidP="00F13F44">
      <w:pPr>
        <w:rPr>
          <w:lang w:val="cs-CZ"/>
        </w:rPr>
      </w:pPr>
    </w:p>
    <w:p w:rsidR="00BE513F" w:rsidRDefault="00BE513F" w:rsidP="00F13F44">
      <w:pPr>
        <w:rPr>
          <w:lang w:val="cs-CZ"/>
        </w:rPr>
      </w:pPr>
      <w:r>
        <w:rPr>
          <w:lang w:val="cs-CZ"/>
        </w:rPr>
        <w:br w:type="page"/>
      </w:r>
    </w:p>
    <w:p w:rsidR="00BD6B68" w:rsidRPr="00BD6B68" w:rsidRDefault="00BD6B68" w:rsidP="00BD6B68">
      <w:pPr>
        <w:pStyle w:val="Heading1"/>
        <w:spacing w:before="480"/>
        <w:rPr>
          <w:color w:val="595959"/>
        </w:rPr>
      </w:pPr>
      <w:bookmarkStart w:id="39" w:name="_Toc509928676"/>
      <w:r w:rsidRPr="00BD6B68">
        <w:t>Požadavky na jakost dodávaného produktu</w:t>
      </w:r>
      <w:bookmarkEnd w:id="39"/>
    </w:p>
    <w:p w:rsidR="00BD6B68" w:rsidRPr="00BD6B68" w:rsidRDefault="00BD6B68" w:rsidP="00BD6B68">
      <w:pPr>
        <w:rPr>
          <w:i/>
          <w:color w:val="9A9C9F" w:themeColor="accent6"/>
          <w:sz w:val="10"/>
          <w:szCs w:val="10"/>
          <w:lang w:val="cs-CZ"/>
        </w:rPr>
      </w:pP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REQ-022798/A</w:t>
      </w:r>
      <w:r w:rsidRPr="00BD6B68">
        <w:rPr>
          <w:lang w:val="cs-CZ"/>
        </w:rPr>
        <w:tab/>
      </w:r>
    </w:p>
    <w:p w:rsidR="006113E5" w:rsidRDefault="006113E5" w:rsidP="003129CB">
      <w:pPr>
        <w:ind w:left="1701"/>
        <w:rPr>
          <w:lang w:val="cs-CZ"/>
        </w:rPr>
      </w:pPr>
      <w:r w:rsidRPr="003727E4">
        <w:rPr>
          <w:lang w:val="cs-CZ"/>
        </w:rPr>
        <w:t>Součástí dodaného výrobku bude</w:t>
      </w:r>
      <w:r>
        <w:rPr>
          <w:lang w:val="cs-CZ"/>
        </w:rPr>
        <w:t xml:space="preserve"> návod k použití pro uživatele</w:t>
      </w:r>
      <w:r w:rsidRPr="003727E4">
        <w:rPr>
          <w:lang w:val="cs-CZ"/>
        </w:rPr>
        <w:t>. Kompletnost návodu musí být v souladu s ELI Metodologií pro přípravu Návodu k použití (</w:t>
      </w:r>
      <w:bookmarkStart w:id="40" w:name="OLE_LINK6"/>
      <w:bookmarkStart w:id="41" w:name="OLE_LINK7"/>
      <w:r w:rsidRPr="007E6DEC">
        <w:rPr>
          <w:color w:val="auto"/>
          <w:lang w:val="cs-CZ"/>
        </w:rPr>
        <w:t xml:space="preserve">viz </w:t>
      </w:r>
      <w:r w:rsidRPr="007E6DEC">
        <w:rPr>
          <w:b/>
          <w:color w:val="auto"/>
          <w:lang w:val="cs-CZ"/>
        </w:rPr>
        <w:t>RD-0</w:t>
      </w:r>
      <w:r w:rsidR="007E6DEC" w:rsidRPr="007E6DEC">
        <w:rPr>
          <w:b/>
          <w:color w:val="auto"/>
          <w:lang w:val="cs-CZ"/>
        </w:rPr>
        <w:t>3</w:t>
      </w:r>
      <w:r w:rsidRPr="003727E4">
        <w:rPr>
          <w:lang w:val="cs-CZ"/>
        </w:rPr>
        <w:t>,</w:t>
      </w:r>
      <w:r>
        <w:rPr>
          <w:lang w:val="cs-CZ"/>
        </w:rPr>
        <w:t xml:space="preserve"> kapitola </w:t>
      </w:r>
      <w:r w:rsidRPr="003727E4">
        <w:rPr>
          <w:lang w:val="cs-CZ"/>
        </w:rPr>
        <w:t>1.4</w:t>
      </w:r>
      <w:bookmarkEnd w:id="40"/>
      <w:bookmarkEnd w:id="41"/>
      <w:r w:rsidRPr="003727E4">
        <w:rPr>
          <w:lang w:val="cs-CZ"/>
        </w:rPr>
        <w:t>) a musí obsahovat pokyny a popis pro:</w:t>
      </w:r>
    </w:p>
    <w:p w:rsidR="006113E5" w:rsidRDefault="00D25BDA" w:rsidP="006113E5">
      <w:pPr>
        <w:pStyle w:val="ListParagraph"/>
        <w:numPr>
          <w:ilvl w:val="0"/>
          <w:numId w:val="49"/>
        </w:numPr>
        <w:spacing w:before="80" w:after="0"/>
        <w:rPr>
          <w:lang w:val="cs-CZ"/>
        </w:rPr>
      </w:pPr>
      <w:r>
        <w:rPr>
          <w:lang w:val="cs-CZ"/>
        </w:rPr>
        <w:t>přepravu a manipulaci;</w:t>
      </w:r>
    </w:p>
    <w:p w:rsidR="006113E5" w:rsidRDefault="00D25BDA" w:rsidP="006113E5">
      <w:pPr>
        <w:pStyle w:val="ListParagraph"/>
        <w:numPr>
          <w:ilvl w:val="0"/>
          <w:numId w:val="49"/>
        </w:numPr>
        <w:spacing w:before="80" w:after="0"/>
        <w:rPr>
          <w:lang w:val="cs-CZ"/>
        </w:rPr>
      </w:pPr>
      <w:r>
        <w:rPr>
          <w:lang w:val="cs-CZ"/>
        </w:rPr>
        <w:t>skladování a instalaci;</w:t>
      </w:r>
    </w:p>
    <w:p w:rsidR="00BD6B68" w:rsidRPr="006113E5" w:rsidRDefault="006113E5" w:rsidP="006113E5">
      <w:pPr>
        <w:pStyle w:val="ListParagraph"/>
        <w:numPr>
          <w:ilvl w:val="0"/>
          <w:numId w:val="49"/>
        </w:numPr>
        <w:spacing w:before="80" w:after="0"/>
        <w:rPr>
          <w:lang w:val="cs-CZ"/>
        </w:rPr>
      </w:pPr>
      <w:r w:rsidRPr="00D01A68">
        <w:rPr>
          <w:lang w:val="cs-CZ"/>
        </w:rPr>
        <w:t>bezpečný provoz a postupy údržby.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REQ-022799/A</w:t>
      </w:r>
      <w:r w:rsidRPr="00BD6B68">
        <w:rPr>
          <w:lang w:val="cs-CZ"/>
        </w:rPr>
        <w:tab/>
      </w:r>
    </w:p>
    <w:p w:rsidR="00BD6B68" w:rsidRPr="00BD6B68" w:rsidRDefault="00BD6B68" w:rsidP="003129CB">
      <w:pPr>
        <w:tabs>
          <w:tab w:val="left" w:pos="2127"/>
        </w:tabs>
        <w:ind w:left="1701"/>
        <w:rPr>
          <w:lang w:val="cs-CZ"/>
        </w:rPr>
      </w:pPr>
      <w:r w:rsidRPr="00BD6B68">
        <w:rPr>
          <w:lang w:val="cs-CZ"/>
        </w:rPr>
        <w:t>Pro všechny jednotlivé položky OOPP musí být dodán návod k použití v českém a anglickém jazyce.</w:t>
      </w:r>
    </w:p>
    <w:p w:rsidR="00BD6B68" w:rsidRPr="00BD6B68" w:rsidRDefault="00BD6B68" w:rsidP="00BD6B68">
      <w:pPr>
        <w:ind w:left="1701"/>
        <w:rPr>
          <w:i/>
          <w:lang w:val="cs-CZ"/>
        </w:rPr>
      </w:pPr>
      <w:r w:rsidRPr="00BD6B68">
        <w:rPr>
          <w:i/>
          <w:lang w:val="cs-CZ"/>
        </w:rPr>
        <w:t>POZN.: V rámci ELI Beamlines představuje významnou část zaměstnanců cizinci, kteří nehovoří českým jazykem, stejně tak výzkumné centrum často navštěvují zahraniční návštěvy.  Proto je důležité dodání návodu k jednotlivým OOPP v anglickém jazyce.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REQ-022800/A</w:t>
      </w:r>
      <w:r w:rsidRPr="00BD6B68">
        <w:rPr>
          <w:lang w:val="cs-CZ"/>
        </w:rPr>
        <w:tab/>
      </w:r>
    </w:p>
    <w:p w:rsidR="006113E5" w:rsidRDefault="006113E5" w:rsidP="003129CB">
      <w:pPr>
        <w:tabs>
          <w:tab w:val="left" w:pos="2127"/>
        </w:tabs>
        <w:ind w:left="1701"/>
        <w:rPr>
          <w:lang w:val="cs-CZ"/>
        </w:rPr>
      </w:pPr>
      <w:r w:rsidRPr="005A03D4">
        <w:rPr>
          <w:lang w:val="cs-CZ"/>
        </w:rPr>
        <w:t xml:space="preserve">Dodavatel musí poskytnout informace o provedené výstupní kontrole </w:t>
      </w:r>
      <w:r w:rsidRPr="000B7D84">
        <w:rPr>
          <w:lang w:val="cs-CZ"/>
        </w:rPr>
        <w:t>produktu</w:t>
      </w:r>
      <w:r w:rsidRPr="005A03D4">
        <w:rPr>
          <w:lang w:val="cs-CZ"/>
        </w:rPr>
        <w:t>. Tato informace musí minimálně obsahovat</w:t>
      </w:r>
      <w:r>
        <w:rPr>
          <w:lang w:val="cs-CZ"/>
        </w:rPr>
        <w:t xml:space="preserve"> </w:t>
      </w:r>
      <w:r w:rsidRPr="00AE6798">
        <w:rPr>
          <w:lang w:val="cs-CZ"/>
        </w:rPr>
        <w:t>prohlášení o provedení výstupní kontroly a</w:t>
      </w:r>
      <w:r>
        <w:rPr>
          <w:lang w:val="cs-CZ"/>
        </w:rPr>
        <w:t xml:space="preserve"> </w:t>
      </w:r>
      <w:r w:rsidRPr="005A03D4">
        <w:rPr>
          <w:lang w:val="cs-CZ"/>
        </w:rPr>
        <w:t>prohlášení o shodě produktu s technickými požadavky definovanými v RSD a o</w:t>
      </w:r>
      <w:r>
        <w:rPr>
          <w:lang w:val="cs-CZ"/>
        </w:rPr>
        <w:t xml:space="preserve"> jeho</w:t>
      </w:r>
      <w:r w:rsidRPr="005A03D4">
        <w:rPr>
          <w:lang w:val="cs-CZ"/>
        </w:rPr>
        <w:t xml:space="preserve"> kompletnost</w:t>
      </w:r>
      <w:r>
        <w:rPr>
          <w:lang w:val="cs-CZ"/>
        </w:rPr>
        <w:t>i</w:t>
      </w:r>
      <w:r w:rsidRPr="005A03D4">
        <w:rPr>
          <w:lang w:val="cs-CZ"/>
        </w:rPr>
        <w:t>.</w:t>
      </w:r>
    </w:p>
    <w:p w:rsidR="006113E5" w:rsidRPr="009441D3" w:rsidRDefault="006113E5" w:rsidP="006113E5">
      <w:pPr>
        <w:ind w:left="1701"/>
        <w:rPr>
          <w:i/>
          <w:lang w:val="cs-CZ"/>
        </w:rPr>
      </w:pPr>
      <w:r>
        <w:rPr>
          <w:i/>
          <w:lang w:val="cs-CZ"/>
        </w:rPr>
        <w:t>POZN</w:t>
      </w:r>
      <w:r w:rsidRPr="009E335E">
        <w:rPr>
          <w:i/>
          <w:lang w:val="cs-CZ"/>
        </w:rPr>
        <w:t>.</w:t>
      </w:r>
      <w:r>
        <w:rPr>
          <w:i/>
          <w:lang w:val="cs-CZ"/>
        </w:rPr>
        <w:t xml:space="preserve">: </w:t>
      </w:r>
      <w:r w:rsidRPr="009441D3">
        <w:rPr>
          <w:i/>
          <w:lang w:val="cs-CZ"/>
        </w:rPr>
        <w:t xml:space="preserve">Alternativně může Dodavatel poskytnout takové informace, které budou dostatečně podrobné, aby prokázali splnění všech požadavků stanovených v tomto dokumentu (jako jsou např. katalogové/technické listy, </w:t>
      </w:r>
      <w:r w:rsidRPr="00253940">
        <w:rPr>
          <w:i/>
          <w:lang w:val="cs-CZ"/>
        </w:rPr>
        <w:t xml:space="preserve">návod k použití </w:t>
      </w:r>
      <w:r w:rsidRPr="009441D3">
        <w:rPr>
          <w:i/>
          <w:lang w:val="cs-CZ"/>
        </w:rPr>
        <w:t xml:space="preserve">– viz </w:t>
      </w:r>
      <w:r w:rsidRPr="006113E5">
        <w:rPr>
          <w:i/>
          <w:lang w:val="cs-CZ"/>
        </w:rPr>
        <w:t xml:space="preserve">REQ-022798/A </w:t>
      </w:r>
      <w:r w:rsidRPr="009441D3">
        <w:rPr>
          <w:i/>
          <w:lang w:val="cs-CZ"/>
        </w:rPr>
        <w:t>nebo jiná obdobná dokumentace).</w:t>
      </w:r>
    </w:p>
    <w:p w:rsidR="00BD6B68" w:rsidRPr="00BD6B68" w:rsidRDefault="00BD6B68" w:rsidP="00BD6B68">
      <w:pPr>
        <w:rPr>
          <w:lang w:val="cs-CZ"/>
        </w:rPr>
      </w:pPr>
      <w:r w:rsidRPr="00BD6B68">
        <w:rPr>
          <w:lang w:val="cs-CZ"/>
        </w:rPr>
        <w:t>REQ-022801/A</w:t>
      </w:r>
      <w:r w:rsidRPr="00BD6B68">
        <w:rPr>
          <w:lang w:val="cs-CZ"/>
        </w:rPr>
        <w:tab/>
      </w:r>
    </w:p>
    <w:p w:rsidR="00102E2A" w:rsidRPr="00BD6B68" w:rsidRDefault="00102E2A" w:rsidP="003129CB">
      <w:pPr>
        <w:tabs>
          <w:tab w:val="left" w:pos="2127"/>
        </w:tabs>
        <w:ind w:left="1701"/>
        <w:rPr>
          <w:rFonts w:asciiTheme="majorHAnsi" w:hAnsiTheme="majorHAnsi"/>
          <w:color w:val="000000"/>
          <w:lang w:val="cs-CZ"/>
        </w:rPr>
      </w:pPr>
      <w:r w:rsidRPr="001A4796">
        <w:rPr>
          <w:lang w:val="cs-CZ"/>
        </w:rPr>
        <w:t xml:space="preserve">Dodavatel musí vytvořit a udržovat systém řízení neshody kompatibilní s ČSN EN ISO </w:t>
      </w:r>
      <w:r w:rsidRPr="00D1404A">
        <w:rPr>
          <w:lang w:val="cs-CZ"/>
        </w:rPr>
        <w:t>9001 (ekvivalent EN ISO 9001</w:t>
      </w:r>
      <w:r w:rsidRPr="001A4796">
        <w:rPr>
          <w:lang w:val="cs-CZ"/>
        </w:rPr>
        <w:t>).</w:t>
      </w:r>
    </w:p>
    <w:sectPr w:rsidR="00102E2A" w:rsidRPr="00BD6B68" w:rsidSect="006770C6">
      <w:footerReference w:type="default" r:id="rId17"/>
      <w:pgSz w:w="11906" w:h="16838" w:code="9"/>
      <w:pgMar w:top="2232" w:right="1599" w:bottom="1758" w:left="1599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92" w:rsidRDefault="00EE4292">
      <w:r>
        <w:separator/>
      </w:r>
    </w:p>
    <w:p w:rsidR="00EE4292" w:rsidRDefault="00EE4292"/>
  </w:endnote>
  <w:endnote w:type="continuationSeparator" w:id="0">
    <w:p w:rsidR="00EE4292" w:rsidRDefault="00EE4292">
      <w:r>
        <w:continuationSeparator/>
      </w:r>
    </w:p>
    <w:p w:rsidR="00EE4292" w:rsidRDefault="00EE4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>
    <w:pPr>
      <w:pStyle w:val="Footer"/>
      <w:rPr>
        <w:noProof/>
      </w:rPr>
    </w:pPr>
    <w:r>
      <w:rPr>
        <w:noProof/>
      </w:rPr>
      <w:t xml:space="preserve">TC# </w:t>
    </w:r>
    <w:sdt>
      <w:sdtPr>
        <w:rPr>
          <w:rFonts w:cs="Calibri"/>
          <w:i/>
          <w:szCs w:val="16"/>
          <w:lang w:val="cs-CZ"/>
        </w:rPr>
        <w:alias w:val="Abstract"/>
        <w:tag w:val=""/>
        <w:id w:val="-594784389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DA1E78">
          <w:rPr>
            <w:rFonts w:cs="Calibri"/>
            <w:i/>
            <w:szCs w:val="16"/>
            <w:lang w:val="cs-CZ"/>
          </w:rPr>
          <w:t>00165615/C</w:t>
        </w:r>
      </w:sdtContent>
    </w:sdt>
    <w:r>
      <w:rPr>
        <w:noProof/>
        <w:lang w:eastAsia="en-US"/>
      </w:rPr>
      <w:t xml:space="preserve"> </w:t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EAD644B" wp14:editId="3CED7A2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74800"/>
          <wp:effectExtent l="0" t="0" r="3175" b="1905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0193" w:rsidRDefault="00120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>
    <w:pPr>
      <w:pStyle w:val="Foot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158C85D" wp14:editId="360B73A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74800"/>
          <wp:effectExtent l="0" t="0" r="3175" b="1905"/>
          <wp:wrapNone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Page: </w:t>
    </w:r>
    <w:r>
      <w:fldChar w:fldCharType="begin"/>
    </w:r>
    <w:r>
      <w:instrText>PAGE   \* MERGEFORMAT</w:instrText>
    </w:r>
    <w:r>
      <w:fldChar w:fldCharType="separate"/>
    </w:r>
    <w:r w:rsidR="00B826BF">
      <w:rPr>
        <w:noProof/>
      </w:rPr>
      <w:t>4</w:t>
    </w:r>
    <w:r>
      <w:fldChar w:fldCharType="end"/>
    </w:r>
    <w:r>
      <w:t xml:space="preserve"> / </w:t>
    </w:r>
    <w:fldSimple w:instr=" NUMPAGES   \* MERGEFORMAT ">
      <w:r w:rsidR="00B826BF">
        <w:rPr>
          <w:noProof/>
        </w:rPr>
        <w:t>14</w:t>
      </w:r>
    </w:fldSimple>
  </w:p>
  <w:p w:rsidR="00120193" w:rsidRDefault="00120193">
    <w:pPr>
      <w:pStyle w:val="Footer"/>
    </w:pPr>
    <w:r>
      <w:rPr>
        <w:noProof/>
      </w:rPr>
      <w:t xml:space="preserve">TC# </w:t>
    </w:r>
    <w:sdt>
      <w:sdtPr>
        <w:rPr>
          <w:rFonts w:cs="Calibri"/>
          <w:i/>
          <w:szCs w:val="16"/>
          <w:lang w:val="cs-CZ"/>
        </w:rPr>
        <w:alias w:val="Abstract"/>
        <w:tag w:val=""/>
        <w:id w:val="102851013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DA1E78">
          <w:rPr>
            <w:rFonts w:cs="Calibri"/>
            <w:i/>
            <w:szCs w:val="16"/>
            <w:lang w:val="cs-CZ"/>
          </w:rPr>
          <w:t>00165615/C</w:t>
        </w:r>
      </w:sdtContent>
    </w:sdt>
    <w:r>
      <w:rPr>
        <w:rFonts w:cs="Calibri"/>
        <w:i/>
        <w:color w:val="4C4E50" w:themeColor="accent6" w:themeShade="80"/>
        <w:sz w:val="18"/>
        <w:lang w:val="cs-CZ"/>
      </w:rPr>
      <w:t xml:space="preserve"> </w:t>
    </w:r>
    <w:r w:rsidRPr="001A7A00">
      <w:t xml:space="preserve"> </w:t>
    </w:r>
    <w:r w:rsidRPr="00C41E1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92" w:rsidRDefault="00EE4292">
      <w:r>
        <w:separator/>
      </w:r>
    </w:p>
    <w:p w:rsidR="00EE4292" w:rsidRDefault="00EE4292"/>
  </w:footnote>
  <w:footnote w:type="continuationSeparator" w:id="0">
    <w:p w:rsidR="00EE4292" w:rsidRDefault="00EE4292">
      <w:r>
        <w:continuationSeparator/>
      </w:r>
    </w:p>
    <w:p w:rsidR="00EE4292" w:rsidRDefault="00EE42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/>
  <w:p w:rsidR="00120193" w:rsidRDefault="00120193"/>
  <w:p w:rsidR="00120193" w:rsidRDefault="001201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AF6263B" wp14:editId="4025754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696000" cy="644400"/>
          <wp:effectExtent l="0" t="0" r="0" b="381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Top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>
    <w:pPr>
      <w:pStyle w:val="Header"/>
    </w:pPr>
    <w:r>
      <w:rPr>
        <w:noProof/>
        <w:lang w:eastAsia="en-US"/>
      </w:rPr>
      <w:drawing>
        <wp:inline distT="0" distB="0" distL="0" distR="0" wp14:anchorId="5A63BD00" wp14:editId="3F567CD8">
          <wp:extent cx="6696000" cy="647402"/>
          <wp:effectExtent l="0" t="0" r="0" b="635"/>
          <wp:docPr id="4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037"/>
    <w:multiLevelType w:val="hybridMultilevel"/>
    <w:tmpl w:val="CE26315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2386031"/>
    <w:multiLevelType w:val="hybridMultilevel"/>
    <w:tmpl w:val="2BB2A41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242251B"/>
    <w:multiLevelType w:val="hybridMultilevel"/>
    <w:tmpl w:val="83C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96020"/>
    <w:multiLevelType w:val="hybridMultilevel"/>
    <w:tmpl w:val="C162858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3FA1643"/>
    <w:multiLevelType w:val="hybridMultilevel"/>
    <w:tmpl w:val="6890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6014"/>
    <w:multiLevelType w:val="hybridMultilevel"/>
    <w:tmpl w:val="5B124DE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5B26026"/>
    <w:multiLevelType w:val="hybridMultilevel"/>
    <w:tmpl w:val="F9D653A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19DD6039"/>
    <w:multiLevelType w:val="hybridMultilevel"/>
    <w:tmpl w:val="E1EE155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AD66022"/>
    <w:multiLevelType w:val="hybridMultilevel"/>
    <w:tmpl w:val="5928EC6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EC05350"/>
    <w:multiLevelType w:val="hybridMultilevel"/>
    <w:tmpl w:val="E72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E6035"/>
    <w:multiLevelType w:val="hybridMultilevel"/>
    <w:tmpl w:val="66566AD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3187DC3"/>
    <w:multiLevelType w:val="hybridMultilevel"/>
    <w:tmpl w:val="F42E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46038"/>
    <w:multiLevelType w:val="hybridMultilevel"/>
    <w:tmpl w:val="A8462A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8546034"/>
    <w:multiLevelType w:val="hybridMultilevel"/>
    <w:tmpl w:val="9342D5F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2DE60FB6"/>
    <w:multiLevelType w:val="hybridMultilevel"/>
    <w:tmpl w:val="C2B4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6021"/>
    <w:multiLevelType w:val="hybridMultilevel"/>
    <w:tmpl w:val="7AF44E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37A86016"/>
    <w:multiLevelType w:val="hybridMultilevel"/>
    <w:tmpl w:val="CD0AA03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E0B69DB"/>
    <w:multiLevelType w:val="hybridMultilevel"/>
    <w:tmpl w:val="8D1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86030"/>
    <w:multiLevelType w:val="hybridMultilevel"/>
    <w:tmpl w:val="D222E0F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3F576025"/>
    <w:multiLevelType w:val="hybridMultilevel"/>
    <w:tmpl w:val="647A13A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3AF586F"/>
    <w:multiLevelType w:val="hybridMultilevel"/>
    <w:tmpl w:val="D342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66003"/>
    <w:multiLevelType w:val="multilevel"/>
    <w:tmpl w:val="260E379C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color w:val="FF6633" w:themeColor="accent1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858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6633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  <w:color w:val="FF6633" w:themeColor="accent1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hint="default"/>
        <w:color w:val="FF6633" w:themeColor="accent1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906024"/>
    <w:multiLevelType w:val="hybridMultilevel"/>
    <w:tmpl w:val="736C59F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4DC26040"/>
    <w:multiLevelType w:val="hybridMultilevel"/>
    <w:tmpl w:val="AC76A5B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4F2B6033"/>
    <w:multiLevelType w:val="hybridMultilevel"/>
    <w:tmpl w:val="BA36633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53266027"/>
    <w:multiLevelType w:val="hybridMultilevel"/>
    <w:tmpl w:val="50E032B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BCD6028"/>
    <w:multiLevelType w:val="hybridMultilevel"/>
    <w:tmpl w:val="1394990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D2E6018"/>
    <w:multiLevelType w:val="hybridMultilevel"/>
    <w:tmpl w:val="10722BB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60146016"/>
    <w:multiLevelType w:val="hybridMultilevel"/>
    <w:tmpl w:val="E064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66041"/>
    <w:multiLevelType w:val="hybridMultilevel"/>
    <w:tmpl w:val="9ADC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86023"/>
    <w:multiLevelType w:val="hybridMultilevel"/>
    <w:tmpl w:val="9BFEEA1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6A346036"/>
    <w:multiLevelType w:val="hybridMultilevel"/>
    <w:tmpl w:val="18A846C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B5F6032"/>
    <w:multiLevelType w:val="hybridMultilevel"/>
    <w:tmpl w:val="D6484B2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DEB1372"/>
    <w:multiLevelType w:val="hybridMultilevel"/>
    <w:tmpl w:val="7A3C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00620"/>
    <w:multiLevelType w:val="multilevel"/>
    <w:tmpl w:val="D1564B0C"/>
    <w:lvl w:ilvl="0">
      <w:start w:val="1"/>
      <w:numFmt w:val="decimal"/>
      <w:pStyle w:val="StylNadpis1Ped6bZa5b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656019"/>
    <w:multiLevelType w:val="hybridMultilevel"/>
    <w:tmpl w:val="6D105C6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>
    <w:nsid w:val="70DE4173"/>
    <w:multiLevelType w:val="hybridMultilevel"/>
    <w:tmpl w:val="3294E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26015"/>
    <w:multiLevelType w:val="hybridMultilevel"/>
    <w:tmpl w:val="D7A0946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78244097"/>
    <w:multiLevelType w:val="hybridMultilevel"/>
    <w:tmpl w:val="364A18E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>
    <w:nsid w:val="7BF40297"/>
    <w:multiLevelType w:val="hybridMultilevel"/>
    <w:tmpl w:val="2254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D58D5"/>
    <w:multiLevelType w:val="hybridMultilevel"/>
    <w:tmpl w:val="63F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A6029"/>
    <w:multiLevelType w:val="hybridMultilevel"/>
    <w:tmpl w:val="C5FC09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E416017"/>
    <w:multiLevelType w:val="hybridMultilevel"/>
    <w:tmpl w:val="C890AF3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17"/>
  </w:num>
  <w:num w:numId="4">
    <w:abstractNumId w:val="21"/>
  </w:num>
  <w:num w:numId="5">
    <w:abstractNumId w:val="23"/>
  </w:num>
  <w:num w:numId="6">
    <w:abstractNumId w:val="30"/>
  </w:num>
  <w:num w:numId="7">
    <w:abstractNumId w:val="42"/>
  </w:num>
  <w:num w:numId="8">
    <w:abstractNumId w:val="35"/>
  </w:num>
  <w:num w:numId="9">
    <w:abstractNumId w:val="4"/>
  </w:num>
  <w:num w:numId="10">
    <w:abstractNumId w:val="18"/>
  </w:num>
  <w:num w:numId="11">
    <w:abstractNumId w:val="14"/>
  </w:num>
  <w:num w:numId="12">
    <w:abstractNumId w:val="22"/>
  </w:num>
  <w:num w:numId="13">
    <w:abstractNumId w:val="2"/>
  </w:num>
  <w:num w:numId="14">
    <w:abstractNumId w:val="43"/>
  </w:num>
  <w:num w:numId="15">
    <w:abstractNumId w:val="9"/>
  </w:num>
  <w:num w:numId="16">
    <w:abstractNumId w:val="38"/>
  </w:num>
  <w:num w:numId="17">
    <w:abstractNumId w:val="5"/>
  </w:num>
  <w:num w:numId="18">
    <w:abstractNumId w:val="39"/>
  </w:num>
  <w:num w:numId="19">
    <w:abstractNumId w:val="16"/>
  </w:num>
  <w:num w:numId="20">
    <w:abstractNumId w:val="45"/>
  </w:num>
  <w:num w:numId="21">
    <w:abstractNumId w:val="29"/>
  </w:num>
  <w:num w:numId="22">
    <w:abstractNumId w:val="37"/>
  </w:num>
  <w:num w:numId="23">
    <w:abstractNumId w:val="3"/>
  </w:num>
  <w:num w:numId="24">
    <w:abstractNumId w:val="15"/>
  </w:num>
  <w:num w:numId="25">
    <w:abstractNumId w:val="8"/>
  </w:num>
  <w:num w:numId="26">
    <w:abstractNumId w:val="32"/>
  </w:num>
  <w:num w:numId="27">
    <w:abstractNumId w:val="24"/>
  </w:num>
  <w:num w:numId="28">
    <w:abstractNumId w:val="20"/>
  </w:num>
  <w:num w:numId="29">
    <w:abstractNumId w:val="6"/>
  </w:num>
  <w:num w:numId="30">
    <w:abstractNumId w:val="27"/>
  </w:num>
  <w:num w:numId="31">
    <w:abstractNumId w:val="28"/>
  </w:num>
  <w:num w:numId="32">
    <w:abstractNumId w:val="44"/>
  </w:num>
  <w:num w:numId="33">
    <w:abstractNumId w:val="19"/>
  </w:num>
  <w:num w:numId="34">
    <w:abstractNumId w:val="1"/>
  </w:num>
  <w:num w:numId="35">
    <w:abstractNumId w:val="34"/>
  </w:num>
  <w:num w:numId="36">
    <w:abstractNumId w:val="26"/>
  </w:num>
  <w:num w:numId="37">
    <w:abstractNumId w:val="13"/>
  </w:num>
  <w:num w:numId="38">
    <w:abstractNumId w:val="10"/>
  </w:num>
  <w:num w:numId="39">
    <w:abstractNumId w:val="33"/>
  </w:num>
  <w:num w:numId="40">
    <w:abstractNumId w:val="0"/>
  </w:num>
  <w:num w:numId="41">
    <w:abstractNumId w:val="12"/>
  </w:num>
  <w:num w:numId="42">
    <w:abstractNumId w:val="7"/>
  </w:num>
  <w:num w:numId="43">
    <w:abstractNumId w:val="25"/>
  </w:num>
  <w:num w:numId="44">
    <w:abstractNumId w:val="31"/>
  </w:num>
  <w:num w:numId="45">
    <w:abstractNumId w:val="0"/>
  </w:num>
  <w:num w:numId="46">
    <w:abstractNumId w:val="11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E5"/>
    <w:rsid w:val="00000FD3"/>
    <w:rsid w:val="00001023"/>
    <w:rsid w:val="00001C44"/>
    <w:rsid w:val="00001F72"/>
    <w:rsid w:val="000031EE"/>
    <w:rsid w:val="00003BDE"/>
    <w:rsid w:val="00005EE3"/>
    <w:rsid w:val="0000686B"/>
    <w:rsid w:val="000107A4"/>
    <w:rsid w:val="00010D20"/>
    <w:rsid w:val="0001122E"/>
    <w:rsid w:val="00011464"/>
    <w:rsid w:val="000114A8"/>
    <w:rsid w:val="0001230E"/>
    <w:rsid w:val="00012566"/>
    <w:rsid w:val="00012B42"/>
    <w:rsid w:val="000141DD"/>
    <w:rsid w:val="00014D66"/>
    <w:rsid w:val="00015A83"/>
    <w:rsid w:val="00015AD9"/>
    <w:rsid w:val="00015BB2"/>
    <w:rsid w:val="000161B1"/>
    <w:rsid w:val="000167E0"/>
    <w:rsid w:val="0001702E"/>
    <w:rsid w:val="0001797D"/>
    <w:rsid w:val="00017BBA"/>
    <w:rsid w:val="0002187D"/>
    <w:rsid w:val="00022D29"/>
    <w:rsid w:val="00024C5D"/>
    <w:rsid w:val="00026703"/>
    <w:rsid w:val="00026A19"/>
    <w:rsid w:val="00027E3B"/>
    <w:rsid w:val="00030924"/>
    <w:rsid w:val="00030C9E"/>
    <w:rsid w:val="00030DE0"/>
    <w:rsid w:val="000329C9"/>
    <w:rsid w:val="00035D88"/>
    <w:rsid w:val="00036596"/>
    <w:rsid w:val="0003724A"/>
    <w:rsid w:val="00037FC4"/>
    <w:rsid w:val="000406E8"/>
    <w:rsid w:val="00041A92"/>
    <w:rsid w:val="000425AB"/>
    <w:rsid w:val="000425B4"/>
    <w:rsid w:val="000438F1"/>
    <w:rsid w:val="0004458F"/>
    <w:rsid w:val="0004470A"/>
    <w:rsid w:val="00044976"/>
    <w:rsid w:val="00044C16"/>
    <w:rsid w:val="00045F42"/>
    <w:rsid w:val="00046C0D"/>
    <w:rsid w:val="00046DB0"/>
    <w:rsid w:val="000505D0"/>
    <w:rsid w:val="0005071D"/>
    <w:rsid w:val="000507E8"/>
    <w:rsid w:val="00052D8A"/>
    <w:rsid w:val="00053E54"/>
    <w:rsid w:val="00054B65"/>
    <w:rsid w:val="00055AD5"/>
    <w:rsid w:val="00056B1B"/>
    <w:rsid w:val="00056B20"/>
    <w:rsid w:val="00056CFE"/>
    <w:rsid w:val="00057961"/>
    <w:rsid w:val="00057FE9"/>
    <w:rsid w:val="0006000F"/>
    <w:rsid w:val="00062810"/>
    <w:rsid w:val="00062AE1"/>
    <w:rsid w:val="00062D43"/>
    <w:rsid w:val="000637C6"/>
    <w:rsid w:val="00064F1B"/>
    <w:rsid w:val="0006502E"/>
    <w:rsid w:val="000701B1"/>
    <w:rsid w:val="00071DD7"/>
    <w:rsid w:val="000720CE"/>
    <w:rsid w:val="000728A2"/>
    <w:rsid w:val="000728D2"/>
    <w:rsid w:val="00072B92"/>
    <w:rsid w:val="00076B5D"/>
    <w:rsid w:val="00077681"/>
    <w:rsid w:val="00077C58"/>
    <w:rsid w:val="00080071"/>
    <w:rsid w:val="00080178"/>
    <w:rsid w:val="000808AB"/>
    <w:rsid w:val="00080A77"/>
    <w:rsid w:val="00081042"/>
    <w:rsid w:val="00082589"/>
    <w:rsid w:val="00082B2C"/>
    <w:rsid w:val="00083D22"/>
    <w:rsid w:val="0008474B"/>
    <w:rsid w:val="00086587"/>
    <w:rsid w:val="0008690F"/>
    <w:rsid w:val="00087F2D"/>
    <w:rsid w:val="00087F59"/>
    <w:rsid w:val="0009015A"/>
    <w:rsid w:val="00091304"/>
    <w:rsid w:val="00091511"/>
    <w:rsid w:val="000934AD"/>
    <w:rsid w:val="00094C4E"/>
    <w:rsid w:val="000968A9"/>
    <w:rsid w:val="000A02AB"/>
    <w:rsid w:val="000A15EB"/>
    <w:rsid w:val="000A21C7"/>
    <w:rsid w:val="000A3F0C"/>
    <w:rsid w:val="000A4735"/>
    <w:rsid w:val="000A4B92"/>
    <w:rsid w:val="000A519D"/>
    <w:rsid w:val="000A54BE"/>
    <w:rsid w:val="000A64A9"/>
    <w:rsid w:val="000A6C23"/>
    <w:rsid w:val="000B0218"/>
    <w:rsid w:val="000B0669"/>
    <w:rsid w:val="000B0DD1"/>
    <w:rsid w:val="000B0FB1"/>
    <w:rsid w:val="000B1288"/>
    <w:rsid w:val="000B1686"/>
    <w:rsid w:val="000B18EA"/>
    <w:rsid w:val="000B28D4"/>
    <w:rsid w:val="000B38EA"/>
    <w:rsid w:val="000B4561"/>
    <w:rsid w:val="000B4C35"/>
    <w:rsid w:val="000B5616"/>
    <w:rsid w:val="000B6EA7"/>
    <w:rsid w:val="000B7DAA"/>
    <w:rsid w:val="000C1C82"/>
    <w:rsid w:val="000C2206"/>
    <w:rsid w:val="000C2CFE"/>
    <w:rsid w:val="000C315C"/>
    <w:rsid w:val="000C3931"/>
    <w:rsid w:val="000C40E8"/>
    <w:rsid w:val="000C441F"/>
    <w:rsid w:val="000C5A72"/>
    <w:rsid w:val="000C608F"/>
    <w:rsid w:val="000C734E"/>
    <w:rsid w:val="000C7369"/>
    <w:rsid w:val="000D2AAC"/>
    <w:rsid w:val="000D2C0F"/>
    <w:rsid w:val="000D30F8"/>
    <w:rsid w:val="000D553E"/>
    <w:rsid w:val="000D5856"/>
    <w:rsid w:val="000D5F02"/>
    <w:rsid w:val="000D713E"/>
    <w:rsid w:val="000D757A"/>
    <w:rsid w:val="000D7F8B"/>
    <w:rsid w:val="000E0AF1"/>
    <w:rsid w:val="000E14F8"/>
    <w:rsid w:val="000E282E"/>
    <w:rsid w:val="000E294D"/>
    <w:rsid w:val="000E4511"/>
    <w:rsid w:val="000E524F"/>
    <w:rsid w:val="000E67A0"/>
    <w:rsid w:val="000E7152"/>
    <w:rsid w:val="000E734F"/>
    <w:rsid w:val="000E7D2F"/>
    <w:rsid w:val="000F02E6"/>
    <w:rsid w:val="000F0343"/>
    <w:rsid w:val="000F03C1"/>
    <w:rsid w:val="000F0EB1"/>
    <w:rsid w:val="000F205F"/>
    <w:rsid w:val="000F3204"/>
    <w:rsid w:val="000F6004"/>
    <w:rsid w:val="00100900"/>
    <w:rsid w:val="0010162A"/>
    <w:rsid w:val="00101725"/>
    <w:rsid w:val="00102A38"/>
    <w:rsid w:val="00102BF5"/>
    <w:rsid w:val="00102E2A"/>
    <w:rsid w:val="00103826"/>
    <w:rsid w:val="00104296"/>
    <w:rsid w:val="00104C1C"/>
    <w:rsid w:val="00104FFB"/>
    <w:rsid w:val="00107996"/>
    <w:rsid w:val="00112D2D"/>
    <w:rsid w:val="00114120"/>
    <w:rsid w:val="00115390"/>
    <w:rsid w:val="00115778"/>
    <w:rsid w:val="00115F81"/>
    <w:rsid w:val="00115F8D"/>
    <w:rsid w:val="0011754F"/>
    <w:rsid w:val="00117748"/>
    <w:rsid w:val="00120193"/>
    <w:rsid w:val="00121558"/>
    <w:rsid w:val="00121CE3"/>
    <w:rsid w:val="00121D7E"/>
    <w:rsid w:val="001230C2"/>
    <w:rsid w:val="001238EA"/>
    <w:rsid w:val="001246E6"/>
    <w:rsid w:val="001248F4"/>
    <w:rsid w:val="00124B86"/>
    <w:rsid w:val="00124E96"/>
    <w:rsid w:val="001258A8"/>
    <w:rsid w:val="00125E5E"/>
    <w:rsid w:val="00126EE4"/>
    <w:rsid w:val="0012777D"/>
    <w:rsid w:val="00130092"/>
    <w:rsid w:val="001306BB"/>
    <w:rsid w:val="001315F3"/>
    <w:rsid w:val="0013666C"/>
    <w:rsid w:val="001376CA"/>
    <w:rsid w:val="00141153"/>
    <w:rsid w:val="00141F1A"/>
    <w:rsid w:val="00143819"/>
    <w:rsid w:val="00144D00"/>
    <w:rsid w:val="00145005"/>
    <w:rsid w:val="001451F8"/>
    <w:rsid w:val="00145815"/>
    <w:rsid w:val="00146A7D"/>
    <w:rsid w:val="001472AC"/>
    <w:rsid w:val="00153F33"/>
    <w:rsid w:val="00154805"/>
    <w:rsid w:val="00154A4A"/>
    <w:rsid w:val="00154BCF"/>
    <w:rsid w:val="0015589D"/>
    <w:rsid w:val="001559F0"/>
    <w:rsid w:val="00156015"/>
    <w:rsid w:val="00156963"/>
    <w:rsid w:val="00157811"/>
    <w:rsid w:val="00160A83"/>
    <w:rsid w:val="00162C2F"/>
    <w:rsid w:val="0016338A"/>
    <w:rsid w:val="00164BEE"/>
    <w:rsid w:val="00166C7C"/>
    <w:rsid w:val="0017152D"/>
    <w:rsid w:val="001730B0"/>
    <w:rsid w:val="0017465D"/>
    <w:rsid w:val="001749A2"/>
    <w:rsid w:val="00175AFB"/>
    <w:rsid w:val="00175C3D"/>
    <w:rsid w:val="001760AE"/>
    <w:rsid w:val="00177A5D"/>
    <w:rsid w:val="001816F8"/>
    <w:rsid w:val="00182A6D"/>
    <w:rsid w:val="00184471"/>
    <w:rsid w:val="001855F0"/>
    <w:rsid w:val="00186797"/>
    <w:rsid w:val="001872CF"/>
    <w:rsid w:val="00187C1B"/>
    <w:rsid w:val="00187F21"/>
    <w:rsid w:val="00190780"/>
    <w:rsid w:val="0019172E"/>
    <w:rsid w:val="00192F92"/>
    <w:rsid w:val="001936F6"/>
    <w:rsid w:val="00193AAB"/>
    <w:rsid w:val="00193DFE"/>
    <w:rsid w:val="00194309"/>
    <w:rsid w:val="001949BC"/>
    <w:rsid w:val="00194CFC"/>
    <w:rsid w:val="001951B1"/>
    <w:rsid w:val="0019522D"/>
    <w:rsid w:val="00195CEC"/>
    <w:rsid w:val="00197FD1"/>
    <w:rsid w:val="001A0A51"/>
    <w:rsid w:val="001A12FD"/>
    <w:rsid w:val="001A1442"/>
    <w:rsid w:val="001A1C48"/>
    <w:rsid w:val="001A397A"/>
    <w:rsid w:val="001A4509"/>
    <w:rsid w:val="001A47FD"/>
    <w:rsid w:val="001A481A"/>
    <w:rsid w:val="001A4FFB"/>
    <w:rsid w:val="001A5037"/>
    <w:rsid w:val="001A5355"/>
    <w:rsid w:val="001A56DB"/>
    <w:rsid w:val="001A6480"/>
    <w:rsid w:val="001A758E"/>
    <w:rsid w:val="001A7A00"/>
    <w:rsid w:val="001A7A5F"/>
    <w:rsid w:val="001A7EB1"/>
    <w:rsid w:val="001B0357"/>
    <w:rsid w:val="001B0569"/>
    <w:rsid w:val="001B08A6"/>
    <w:rsid w:val="001B22CA"/>
    <w:rsid w:val="001B3DC2"/>
    <w:rsid w:val="001B6C67"/>
    <w:rsid w:val="001B7CCA"/>
    <w:rsid w:val="001C1178"/>
    <w:rsid w:val="001C2479"/>
    <w:rsid w:val="001C2684"/>
    <w:rsid w:val="001C2F9E"/>
    <w:rsid w:val="001C3007"/>
    <w:rsid w:val="001C3A61"/>
    <w:rsid w:val="001C46F1"/>
    <w:rsid w:val="001C5F9D"/>
    <w:rsid w:val="001D002C"/>
    <w:rsid w:val="001D0244"/>
    <w:rsid w:val="001D08B5"/>
    <w:rsid w:val="001D0ADF"/>
    <w:rsid w:val="001D39F6"/>
    <w:rsid w:val="001D3FD6"/>
    <w:rsid w:val="001D47CF"/>
    <w:rsid w:val="001D55DD"/>
    <w:rsid w:val="001E05B4"/>
    <w:rsid w:val="001E12B0"/>
    <w:rsid w:val="001E14DB"/>
    <w:rsid w:val="001E183A"/>
    <w:rsid w:val="001E1A45"/>
    <w:rsid w:val="001E1ACC"/>
    <w:rsid w:val="001E1C07"/>
    <w:rsid w:val="001E3724"/>
    <w:rsid w:val="001E57D0"/>
    <w:rsid w:val="001E718E"/>
    <w:rsid w:val="001F0BD8"/>
    <w:rsid w:val="001F0C03"/>
    <w:rsid w:val="001F28A5"/>
    <w:rsid w:val="001F3026"/>
    <w:rsid w:val="001F3954"/>
    <w:rsid w:val="001F3A1E"/>
    <w:rsid w:val="001F48A7"/>
    <w:rsid w:val="001F5294"/>
    <w:rsid w:val="001F56CA"/>
    <w:rsid w:val="001F683A"/>
    <w:rsid w:val="001F6C4C"/>
    <w:rsid w:val="001F6E85"/>
    <w:rsid w:val="00201970"/>
    <w:rsid w:val="002037C2"/>
    <w:rsid w:val="0020458B"/>
    <w:rsid w:val="002048C9"/>
    <w:rsid w:val="0021063D"/>
    <w:rsid w:val="00210D23"/>
    <w:rsid w:val="002111C4"/>
    <w:rsid w:val="002123B2"/>
    <w:rsid w:val="00214C62"/>
    <w:rsid w:val="002150F5"/>
    <w:rsid w:val="0021597B"/>
    <w:rsid w:val="00215FDD"/>
    <w:rsid w:val="00216641"/>
    <w:rsid w:val="00216E97"/>
    <w:rsid w:val="00217865"/>
    <w:rsid w:val="002201DF"/>
    <w:rsid w:val="00220EFC"/>
    <w:rsid w:val="00221077"/>
    <w:rsid w:val="00221652"/>
    <w:rsid w:val="002235F5"/>
    <w:rsid w:val="00223E0A"/>
    <w:rsid w:val="00223E6A"/>
    <w:rsid w:val="002249F2"/>
    <w:rsid w:val="00224ACF"/>
    <w:rsid w:val="00225630"/>
    <w:rsid w:val="00225A0C"/>
    <w:rsid w:val="002265EA"/>
    <w:rsid w:val="0022778A"/>
    <w:rsid w:val="00227C3B"/>
    <w:rsid w:val="0023271B"/>
    <w:rsid w:val="0023298A"/>
    <w:rsid w:val="002331C1"/>
    <w:rsid w:val="00233C6E"/>
    <w:rsid w:val="00234D99"/>
    <w:rsid w:val="00235DF7"/>
    <w:rsid w:val="00236251"/>
    <w:rsid w:val="00236BD6"/>
    <w:rsid w:val="00236CEE"/>
    <w:rsid w:val="00237B7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5E0E"/>
    <w:rsid w:val="00246112"/>
    <w:rsid w:val="00246CB3"/>
    <w:rsid w:val="00246FE4"/>
    <w:rsid w:val="00251CBD"/>
    <w:rsid w:val="00252045"/>
    <w:rsid w:val="00253E23"/>
    <w:rsid w:val="00256B3A"/>
    <w:rsid w:val="00257F28"/>
    <w:rsid w:val="00260652"/>
    <w:rsid w:val="00260A14"/>
    <w:rsid w:val="00260D50"/>
    <w:rsid w:val="00261D8B"/>
    <w:rsid w:val="00262541"/>
    <w:rsid w:val="0026254F"/>
    <w:rsid w:val="0026260A"/>
    <w:rsid w:val="002629D3"/>
    <w:rsid w:val="00262AB6"/>
    <w:rsid w:val="00262AC2"/>
    <w:rsid w:val="00263697"/>
    <w:rsid w:val="002638E2"/>
    <w:rsid w:val="00263B97"/>
    <w:rsid w:val="00264860"/>
    <w:rsid w:val="002672B6"/>
    <w:rsid w:val="00267790"/>
    <w:rsid w:val="00267821"/>
    <w:rsid w:val="002679E8"/>
    <w:rsid w:val="00270D07"/>
    <w:rsid w:val="002753DD"/>
    <w:rsid w:val="0027596A"/>
    <w:rsid w:val="00275B32"/>
    <w:rsid w:val="00276D4B"/>
    <w:rsid w:val="00277372"/>
    <w:rsid w:val="00280C84"/>
    <w:rsid w:val="002813C7"/>
    <w:rsid w:val="00281CD2"/>
    <w:rsid w:val="00281D70"/>
    <w:rsid w:val="00282D48"/>
    <w:rsid w:val="0028380E"/>
    <w:rsid w:val="00283AAC"/>
    <w:rsid w:val="00283CBE"/>
    <w:rsid w:val="00283F8B"/>
    <w:rsid w:val="00284178"/>
    <w:rsid w:val="00284CD0"/>
    <w:rsid w:val="0028575C"/>
    <w:rsid w:val="00285AFE"/>
    <w:rsid w:val="002865FC"/>
    <w:rsid w:val="002870A9"/>
    <w:rsid w:val="00292A14"/>
    <w:rsid w:val="00294937"/>
    <w:rsid w:val="00295260"/>
    <w:rsid w:val="00295E50"/>
    <w:rsid w:val="0029606C"/>
    <w:rsid w:val="00296105"/>
    <w:rsid w:val="0029688F"/>
    <w:rsid w:val="0029705C"/>
    <w:rsid w:val="00297086"/>
    <w:rsid w:val="002A0CD8"/>
    <w:rsid w:val="002A2216"/>
    <w:rsid w:val="002A2394"/>
    <w:rsid w:val="002A2D77"/>
    <w:rsid w:val="002A34A5"/>
    <w:rsid w:val="002A6DBB"/>
    <w:rsid w:val="002A7A05"/>
    <w:rsid w:val="002A7D41"/>
    <w:rsid w:val="002A7D80"/>
    <w:rsid w:val="002B0D45"/>
    <w:rsid w:val="002B2998"/>
    <w:rsid w:val="002B2DA4"/>
    <w:rsid w:val="002B4A81"/>
    <w:rsid w:val="002B6AFF"/>
    <w:rsid w:val="002B6D8E"/>
    <w:rsid w:val="002B7335"/>
    <w:rsid w:val="002C1529"/>
    <w:rsid w:val="002C170D"/>
    <w:rsid w:val="002C2B67"/>
    <w:rsid w:val="002C31C8"/>
    <w:rsid w:val="002C4225"/>
    <w:rsid w:val="002C435F"/>
    <w:rsid w:val="002C451B"/>
    <w:rsid w:val="002C5355"/>
    <w:rsid w:val="002C5583"/>
    <w:rsid w:val="002C5DD7"/>
    <w:rsid w:val="002C64B1"/>
    <w:rsid w:val="002C653E"/>
    <w:rsid w:val="002C7602"/>
    <w:rsid w:val="002D09F1"/>
    <w:rsid w:val="002D1D26"/>
    <w:rsid w:val="002D3294"/>
    <w:rsid w:val="002D48F9"/>
    <w:rsid w:val="002D57CE"/>
    <w:rsid w:val="002D5836"/>
    <w:rsid w:val="002D6030"/>
    <w:rsid w:val="002D7403"/>
    <w:rsid w:val="002D7CDC"/>
    <w:rsid w:val="002D7F10"/>
    <w:rsid w:val="002E0015"/>
    <w:rsid w:val="002E0669"/>
    <w:rsid w:val="002E0D2C"/>
    <w:rsid w:val="002E19E1"/>
    <w:rsid w:val="002E2404"/>
    <w:rsid w:val="002E2A7A"/>
    <w:rsid w:val="002E3282"/>
    <w:rsid w:val="002E47F5"/>
    <w:rsid w:val="002E498E"/>
    <w:rsid w:val="002E5147"/>
    <w:rsid w:val="002E711E"/>
    <w:rsid w:val="002F3003"/>
    <w:rsid w:val="002F3E5C"/>
    <w:rsid w:val="002F3F34"/>
    <w:rsid w:val="002F501D"/>
    <w:rsid w:val="002F7119"/>
    <w:rsid w:val="00301721"/>
    <w:rsid w:val="003018DA"/>
    <w:rsid w:val="00302A21"/>
    <w:rsid w:val="003036D2"/>
    <w:rsid w:val="00305EE4"/>
    <w:rsid w:val="00307549"/>
    <w:rsid w:val="003078A4"/>
    <w:rsid w:val="003111E0"/>
    <w:rsid w:val="00311908"/>
    <w:rsid w:val="00311C05"/>
    <w:rsid w:val="00311EEF"/>
    <w:rsid w:val="003129CB"/>
    <w:rsid w:val="00314BC7"/>
    <w:rsid w:val="003153D7"/>
    <w:rsid w:val="00316B16"/>
    <w:rsid w:val="0032151E"/>
    <w:rsid w:val="00321780"/>
    <w:rsid w:val="003218E2"/>
    <w:rsid w:val="00321F3B"/>
    <w:rsid w:val="003226AF"/>
    <w:rsid w:val="00322A47"/>
    <w:rsid w:val="00322B5F"/>
    <w:rsid w:val="00322BF5"/>
    <w:rsid w:val="003236A8"/>
    <w:rsid w:val="003236F1"/>
    <w:rsid w:val="00323991"/>
    <w:rsid w:val="0032456D"/>
    <w:rsid w:val="00324A1D"/>
    <w:rsid w:val="00324DC4"/>
    <w:rsid w:val="003257B6"/>
    <w:rsid w:val="00326FD2"/>
    <w:rsid w:val="00327DA2"/>
    <w:rsid w:val="00330066"/>
    <w:rsid w:val="003304DC"/>
    <w:rsid w:val="003307EA"/>
    <w:rsid w:val="00330C9E"/>
    <w:rsid w:val="00331230"/>
    <w:rsid w:val="00331FB8"/>
    <w:rsid w:val="00332F0D"/>
    <w:rsid w:val="0033313E"/>
    <w:rsid w:val="00333E1A"/>
    <w:rsid w:val="003341ED"/>
    <w:rsid w:val="00334B56"/>
    <w:rsid w:val="003404BA"/>
    <w:rsid w:val="00340533"/>
    <w:rsid w:val="00340719"/>
    <w:rsid w:val="003413FE"/>
    <w:rsid w:val="0034234E"/>
    <w:rsid w:val="0034259A"/>
    <w:rsid w:val="003437A7"/>
    <w:rsid w:val="003442B2"/>
    <w:rsid w:val="003442D3"/>
    <w:rsid w:val="00344605"/>
    <w:rsid w:val="0034570B"/>
    <w:rsid w:val="00350BCC"/>
    <w:rsid w:val="00351BC5"/>
    <w:rsid w:val="00351D23"/>
    <w:rsid w:val="003525C5"/>
    <w:rsid w:val="003540CA"/>
    <w:rsid w:val="003546E4"/>
    <w:rsid w:val="00354C6D"/>
    <w:rsid w:val="00355F23"/>
    <w:rsid w:val="00356E34"/>
    <w:rsid w:val="00356FC8"/>
    <w:rsid w:val="00357AF9"/>
    <w:rsid w:val="00357F06"/>
    <w:rsid w:val="003617FD"/>
    <w:rsid w:val="00361AEE"/>
    <w:rsid w:val="00365475"/>
    <w:rsid w:val="0036662A"/>
    <w:rsid w:val="00366ECB"/>
    <w:rsid w:val="00370CD9"/>
    <w:rsid w:val="00370E04"/>
    <w:rsid w:val="00371C3B"/>
    <w:rsid w:val="0037424F"/>
    <w:rsid w:val="00374A8C"/>
    <w:rsid w:val="00374AB8"/>
    <w:rsid w:val="00375EB5"/>
    <w:rsid w:val="00376A5F"/>
    <w:rsid w:val="00376CE1"/>
    <w:rsid w:val="00377684"/>
    <w:rsid w:val="003779A4"/>
    <w:rsid w:val="00383708"/>
    <w:rsid w:val="0038397F"/>
    <w:rsid w:val="003853BC"/>
    <w:rsid w:val="00386029"/>
    <w:rsid w:val="00386A07"/>
    <w:rsid w:val="00386BE8"/>
    <w:rsid w:val="00387724"/>
    <w:rsid w:val="00392C05"/>
    <w:rsid w:val="00393013"/>
    <w:rsid w:val="003953F9"/>
    <w:rsid w:val="00396ADD"/>
    <w:rsid w:val="00397DFB"/>
    <w:rsid w:val="003A03C1"/>
    <w:rsid w:val="003A0A01"/>
    <w:rsid w:val="003A4A60"/>
    <w:rsid w:val="003A5F6C"/>
    <w:rsid w:val="003A62FB"/>
    <w:rsid w:val="003A6ADA"/>
    <w:rsid w:val="003A7598"/>
    <w:rsid w:val="003A791F"/>
    <w:rsid w:val="003A7A63"/>
    <w:rsid w:val="003B04AB"/>
    <w:rsid w:val="003B077B"/>
    <w:rsid w:val="003B0849"/>
    <w:rsid w:val="003B0C8E"/>
    <w:rsid w:val="003B3A07"/>
    <w:rsid w:val="003B5A1F"/>
    <w:rsid w:val="003B5DE4"/>
    <w:rsid w:val="003B61B7"/>
    <w:rsid w:val="003B772F"/>
    <w:rsid w:val="003C18FE"/>
    <w:rsid w:val="003C23C9"/>
    <w:rsid w:val="003C2E7B"/>
    <w:rsid w:val="003C36D6"/>
    <w:rsid w:val="003C3D53"/>
    <w:rsid w:val="003C43E4"/>
    <w:rsid w:val="003C4508"/>
    <w:rsid w:val="003C7FB3"/>
    <w:rsid w:val="003D0025"/>
    <w:rsid w:val="003D0AD1"/>
    <w:rsid w:val="003D0DFB"/>
    <w:rsid w:val="003D2E0E"/>
    <w:rsid w:val="003D36B7"/>
    <w:rsid w:val="003D41C5"/>
    <w:rsid w:val="003D45ED"/>
    <w:rsid w:val="003D4917"/>
    <w:rsid w:val="003D4F0F"/>
    <w:rsid w:val="003D536C"/>
    <w:rsid w:val="003D6005"/>
    <w:rsid w:val="003D6A65"/>
    <w:rsid w:val="003E06FB"/>
    <w:rsid w:val="003E0A03"/>
    <w:rsid w:val="003E0B98"/>
    <w:rsid w:val="003E0CFD"/>
    <w:rsid w:val="003E26E5"/>
    <w:rsid w:val="003E2764"/>
    <w:rsid w:val="003E402D"/>
    <w:rsid w:val="003E4E5C"/>
    <w:rsid w:val="003E4FC2"/>
    <w:rsid w:val="003E6274"/>
    <w:rsid w:val="003E68D0"/>
    <w:rsid w:val="003E702B"/>
    <w:rsid w:val="003E7459"/>
    <w:rsid w:val="003F0657"/>
    <w:rsid w:val="003F0FA2"/>
    <w:rsid w:val="003F2172"/>
    <w:rsid w:val="003F2693"/>
    <w:rsid w:val="003F3846"/>
    <w:rsid w:val="003F490B"/>
    <w:rsid w:val="003F4F57"/>
    <w:rsid w:val="003F6466"/>
    <w:rsid w:val="003F64E5"/>
    <w:rsid w:val="00400034"/>
    <w:rsid w:val="00400EFE"/>
    <w:rsid w:val="00400FF8"/>
    <w:rsid w:val="004024BF"/>
    <w:rsid w:val="0040265C"/>
    <w:rsid w:val="00402BFD"/>
    <w:rsid w:val="004036B1"/>
    <w:rsid w:val="00403FCD"/>
    <w:rsid w:val="00404580"/>
    <w:rsid w:val="00404AFA"/>
    <w:rsid w:val="00404D93"/>
    <w:rsid w:val="00405FDC"/>
    <w:rsid w:val="0040692A"/>
    <w:rsid w:val="00407CF9"/>
    <w:rsid w:val="00407DF3"/>
    <w:rsid w:val="004101CF"/>
    <w:rsid w:val="00412CB0"/>
    <w:rsid w:val="00413AD5"/>
    <w:rsid w:val="00413C29"/>
    <w:rsid w:val="00413C3C"/>
    <w:rsid w:val="004145B9"/>
    <w:rsid w:val="00415654"/>
    <w:rsid w:val="00416200"/>
    <w:rsid w:val="00416E0E"/>
    <w:rsid w:val="00416FB4"/>
    <w:rsid w:val="00417F59"/>
    <w:rsid w:val="004240C1"/>
    <w:rsid w:val="00426842"/>
    <w:rsid w:val="0042726A"/>
    <w:rsid w:val="00427307"/>
    <w:rsid w:val="00427B0B"/>
    <w:rsid w:val="004307D5"/>
    <w:rsid w:val="00431118"/>
    <w:rsid w:val="00431304"/>
    <w:rsid w:val="00432020"/>
    <w:rsid w:val="00432701"/>
    <w:rsid w:val="004330B5"/>
    <w:rsid w:val="004330CB"/>
    <w:rsid w:val="00433B35"/>
    <w:rsid w:val="00434847"/>
    <w:rsid w:val="00435485"/>
    <w:rsid w:val="00436942"/>
    <w:rsid w:val="00441549"/>
    <w:rsid w:val="0044165E"/>
    <w:rsid w:val="00442C47"/>
    <w:rsid w:val="00443C37"/>
    <w:rsid w:val="0044443B"/>
    <w:rsid w:val="00444A31"/>
    <w:rsid w:val="004454F6"/>
    <w:rsid w:val="00445AD3"/>
    <w:rsid w:val="00446386"/>
    <w:rsid w:val="00446B28"/>
    <w:rsid w:val="00447A2D"/>
    <w:rsid w:val="004502D0"/>
    <w:rsid w:val="004503AA"/>
    <w:rsid w:val="0045115C"/>
    <w:rsid w:val="00452904"/>
    <w:rsid w:val="0045339D"/>
    <w:rsid w:val="0045348E"/>
    <w:rsid w:val="0045445E"/>
    <w:rsid w:val="0045470E"/>
    <w:rsid w:val="00454819"/>
    <w:rsid w:val="00455ECD"/>
    <w:rsid w:val="004610C0"/>
    <w:rsid w:val="004622B6"/>
    <w:rsid w:val="004624A1"/>
    <w:rsid w:val="004633F6"/>
    <w:rsid w:val="004637D1"/>
    <w:rsid w:val="004645F0"/>
    <w:rsid w:val="00466565"/>
    <w:rsid w:val="00466C2C"/>
    <w:rsid w:val="00467BC7"/>
    <w:rsid w:val="00467ECD"/>
    <w:rsid w:val="0047062B"/>
    <w:rsid w:val="00471590"/>
    <w:rsid w:val="00471EF7"/>
    <w:rsid w:val="0047267A"/>
    <w:rsid w:val="00472E24"/>
    <w:rsid w:val="00473EDA"/>
    <w:rsid w:val="00474A42"/>
    <w:rsid w:val="00474C12"/>
    <w:rsid w:val="00474F68"/>
    <w:rsid w:val="004754FE"/>
    <w:rsid w:val="0047617B"/>
    <w:rsid w:val="004768FF"/>
    <w:rsid w:val="004801B6"/>
    <w:rsid w:val="00480751"/>
    <w:rsid w:val="0048092F"/>
    <w:rsid w:val="00480BC0"/>
    <w:rsid w:val="00480BF0"/>
    <w:rsid w:val="0048127E"/>
    <w:rsid w:val="00484DF4"/>
    <w:rsid w:val="00487446"/>
    <w:rsid w:val="00487A77"/>
    <w:rsid w:val="0049047A"/>
    <w:rsid w:val="0049054C"/>
    <w:rsid w:val="00491FC8"/>
    <w:rsid w:val="004920F3"/>
    <w:rsid w:val="004923C6"/>
    <w:rsid w:val="00492537"/>
    <w:rsid w:val="00492EBC"/>
    <w:rsid w:val="0049453B"/>
    <w:rsid w:val="00494C53"/>
    <w:rsid w:val="00495139"/>
    <w:rsid w:val="00495A14"/>
    <w:rsid w:val="0049608B"/>
    <w:rsid w:val="00496EEF"/>
    <w:rsid w:val="0049707A"/>
    <w:rsid w:val="00497A55"/>
    <w:rsid w:val="004A0B07"/>
    <w:rsid w:val="004A1D67"/>
    <w:rsid w:val="004A33CB"/>
    <w:rsid w:val="004A3575"/>
    <w:rsid w:val="004A3DE7"/>
    <w:rsid w:val="004A449A"/>
    <w:rsid w:val="004A7240"/>
    <w:rsid w:val="004B2292"/>
    <w:rsid w:val="004B40C5"/>
    <w:rsid w:val="004B4A98"/>
    <w:rsid w:val="004B5496"/>
    <w:rsid w:val="004B7BD2"/>
    <w:rsid w:val="004C0446"/>
    <w:rsid w:val="004C1350"/>
    <w:rsid w:val="004C2FF5"/>
    <w:rsid w:val="004C305B"/>
    <w:rsid w:val="004C31C0"/>
    <w:rsid w:val="004C341F"/>
    <w:rsid w:val="004C392E"/>
    <w:rsid w:val="004C4014"/>
    <w:rsid w:val="004C406B"/>
    <w:rsid w:val="004D1328"/>
    <w:rsid w:val="004D3282"/>
    <w:rsid w:val="004D41CD"/>
    <w:rsid w:val="004D4945"/>
    <w:rsid w:val="004D65B0"/>
    <w:rsid w:val="004D6BDA"/>
    <w:rsid w:val="004E1712"/>
    <w:rsid w:val="004E1CC3"/>
    <w:rsid w:val="004E2DE5"/>
    <w:rsid w:val="004E3CD0"/>
    <w:rsid w:val="004E42CB"/>
    <w:rsid w:val="004E44E7"/>
    <w:rsid w:val="004E564C"/>
    <w:rsid w:val="004E6A61"/>
    <w:rsid w:val="004E7C11"/>
    <w:rsid w:val="004E7E98"/>
    <w:rsid w:val="004F1777"/>
    <w:rsid w:val="004F20FF"/>
    <w:rsid w:val="004F230A"/>
    <w:rsid w:val="004F32B3"/>
    <w:rsid w:val="004F387D"/>
    <w:rsid w:val="004F45DE"/>
    <w:rsid w:val="004F538C"/>
    <w:rsid w:val="004F6524"/>
    <w:rsid w:val="004F6D8A"/>
    <w:rsid w:val="0050029F"/>
    <w:rsid w:val="00500517"/>
    <w:rsid w:val="00501A5A"/>
    <w:rsid w:val="00501D70"/>
    <w:rsid w:val="00501FEB"/>
    <w:rsid w:val="00502FBC"/>
    <w:rsid w:val="005033E6"/>
    <w:rsid w:val="00503A18"/>
    <w:rsid w:val="00503C0E"/>
    <w:rsid w:val="005041B2"/>
    <w:rsid w:val="00504CEB"/>
    <w:rsid w:val="00505EA7"/>
    <w:rsid w:val="00506BC0"/>
    <w:rsid w:val="005074F9"/>
    <w:rsid w:val="005108B7"/>
    <w:rsid w:val="005115B2"/>
    <w:rsid w:val="0051210E"/>
    <w:rsid w:val="005135A9"/>
    <w:rsid w:val="005150E8"/>
    <w:rsid w:val="00516F93"/>
    <w:rsid w:val="00520EF0"/>
    <w:rsid w:val="00521015"/>
    <w:rsid w:val="00521822"/>
    <w:rsid w:val="00522E76"/>
    <w:rsid w:val="00523AD7"/>
    <w:rsid w:val="00524132"/>
    <w:rsid w:val="00524893"/>
    <w:rsid w:val="005254C7"/>
    <w:rsid w:val="00525797"/>
    <w:rsid w:val="0052699C"/>
    <w:rsid w:val="00526AB5"/>
    <w:rsid w:val="005274C2"/>
    <w:rsid w:val="00527F20"/>
    <w:rsid w:val="00530491"/>
    <w:rsid w:val="005321CE"/>
    <w:rsid w:val="0053227F"/>
    <w:rsid w:val="00532284"/>
    <w:rsid w:val="00533385"/>
    <w:rsid w:val="00533794"/>
    <w:rsid w:val="00534182"/>
    <w:rsid w:val="0053470B"/>
    <w:rsid w:val="00534967"/>
    <w:rsid w:val="00534ACE"/>
    <w:rsid w:val="00534FC8"/>
    <w:rsid w:val="00540119"/>
    <w:rsid w:val="00541672"/>
    <w:rsid w:val="005419A7"/>
    <w:rsid w:val="005449FF"/>
    <w:rsid w:val="005455AE"/>
    <w:rsid w:val="00545876"/>
    <w:rsid w:val="0054724C"/>
    <w:rsid w:val="005475E8"/>
    <w:rsid w:val="005477A3"/>
    <w:rsid w:val="005501CB"/>
    <w:rsid w:val="00550604"/>
    <w:rsid w:val="00551445"/>
    <w:rsid w:val="00552088"/>
    <w:rsid w:val="0055505D"/>
    <w:rsid w:val="00555D06"/>
    <w:rsid w:val="0055659B"/>
    <w:rsid w:val="00556AA8"/>
    <w:rsid w:val="00560415"/>
    <w:rsid w:val="005630A0"/>
    <w:rsid w:val="00563634"/>
    <w:rsid w:val="00564104"/>
    <w:rsid w:val="005651A2"/>
    <w:rsid w:val="00565597"/>
    <w:rsid w:val="00566A53"/>
    <w:rsid w:val="0057049C"/>
    <w:rsid w:val="0057059C"/>
    <w:rsid w:val="00570642"/>
    <w:rsid w:val="00570984"/>
    <w:rsid w:val="005721A0"/>
    <w:rsid w:val="0057412F"/>
    <w:rsid w:val="00574B44"/>
    <w:rsid w:val="00576395"/>
    <w:rsid w:val="00576DFA"/>
    <w:rsid w:val="00577F70"/>
    <w:rsid w:val="00581767"/>
    <w:rsid w:val="00582DC2"/>
    <w:rsid w:val="00582DF0"/>
    <w:rsid w:val="00583635"/>
    <w:rsid w:val="0058452D"/>
    <w:rsid w:val="00585183"/>
    <w:rsid w:val="00586035"/>
    <w:rsid w:val="0058743F"/>
    <w:rsid w:val="005875B6"/>
    <w:rsid w:val="005907D8"/>
    <w:rsid w:val="005908D1"/>
    <w:rsid w:val="00591E17"/>
    <w:rsid w:val="005927FB"/>
    <w:rsid w:val="005938A5"/>
    <w:rsid w:val="00593F2A"/>
    <w:rsid w:val="005952E6"/>
    <w:rsid w:val="0059635C"/>
    <w:rsid w:val="00596FC2"/>
    <w:rsid w:val="005A1A3A"/>
    <w:rsid w:val="005A2100"/>
    <w:rsid w:val="005A2A27"/>
    <w:rsid w:val="005A3524"/>
    <w:rsid w:val="005A4485"/>
    <w:rsid w:val="005A5103"/>
    <w:rsid w:val="005A61AE"/>
    <w:rsid w:val="005A7FB9"/>
    <w:rsid w:val="005B160A"/>
    <w:rsid w:val="005B1D34"/>
    <w:rsid w:val="005B3B99"/>
    <w:rsid w:val="005B409F"/>
    <w:rsid w:val="005B4CBA"/>
    <w:rsid w:val="005B4E15"/>
    <w:rsid w:val="005B660D"/>
    <w:rsid w:val="005C1215"/>
    <w:rsid w:val="005C1A3F"/>
    <w:rsid w:val="005C2F67"/>
    <w:rsid w:val="005C3A80"/>
    <w:rsid w:val="005C4897"/>
    <w:rsid w:val="005C48FB"/>
    <w:rsid w:val="005C4905"/>
    <w:rsid w:val="005C4B7E"/>
    <w:rsid w:val="005C766A"/>
    <w:rsid w:val="005C76BF"/>
    <w:rsid w:val="005D1394"/>
    <w:rsid w:val="005D21ED"/>
    <w:rsid w:val="005D2ECD"/>
    <w:rsid w:val="005D35D3"/>
    <w:rsid w:val="005D3E52"/>
    <w:rsid w:val="005D45AA"/>
    <w:rsid w:val="005D463C"/>
    <w:rsid w:val="005D47D9"/>
    <w:rsid w:val="005D4C78"/>
    <w:rsid w:val="005D5C0A"/>
    <w:rsid w:val="005D64E6"/>
    <w:rsid w:val="005D73EF"/>
    <w:rsid w:val="005D7F88"/>
    <w:rsid w:val="005E151A"/>
    <w:rsid w:val="005E4300"/>
    <w:rsid w:val="005E6397"/>
    <w:rsid w:val="005E6BA8"/>
    <w:rsid w:val="005E6E99"/>
    <w:rsid w:val="005E794D"/>
    <w:rsid w:val="005F2863"/>
    <w:rsid w:val="005F42D7"/>
    <w:rsid w:val="005F4531"/>
    <w:rsid w:val="005F46A1"/>
    <w:rsid w:val="005F55BD"/>
    <w:rsid w:val="005F6417"/>
    <w:rsid w:val="005F6750"/>
    <w:rsid w:val="005F6A33"/>
    <w:rsid w:val="005F7BD0"/>
    <w:rsid w:val="00600634"/>
    <w:rsid w:val="00600D37"/>
    <w:rsid w:val="006022FB"/>
    <w:rsid w:val="00602B6B"/>
    <w:rsid w:val="00603F27"/>
    <w:rsid w:val="00604CD8"/>
    <w:rsid w:val="006059BD"/>
    <w:rsid w:val="00605C49"/>
    <w:rsid w:val="006064AA"/>
    <w:rsid w:val="00606859"/>
    <w:rsid w:val="00606A2B"/>
    <w:rsid w:val="006102D6"/>
    <w:rsid w:val="00610510"/>
    <w:rsid w:val="00610667"/>
    <w:rsid w:val="00610908"/>
    <w:rsid w:val="006113E5"/>
    <w:rsid w:val="006125E8"/>
    <w:rsid w:val="0061269C"/>
    <w:rsid w:val="006126AF"/>
    <w:rsid w:val="006136EC"/>
    <w:rsid w:val="00615A00"/>
    <w:rsid w:val="0061604C"/>
    <w:rsid w:val="006170D7"/>
    <w:rsid w:val="00620208"/>
    <w:rsid w:val="006204FC"/>
    <w:rsid w:val="00620ED4"/>
    <w:rsid w:val="00621130"/>
    <w:rsid w:val="00622C04"/>
    <w:rsid w:val="00624062"/>
    <w:rsid w:val="00624CCB"/>
    <w:rsid w:val="00625F92"/>
    <w:rsid w:val="00626366"/>
    <w:rsid w:val="00626FE5"/>
    <w:rsid w:val="006271B7"/>
    <w:rsid w:val="00627A8A"/>
    <w:rsid w:val="006300AB"/>
    <w:rsid w:val="006300D1"/>
    <w:rsid w:val="0063098B"/>
    <w:rsid w:val="00633A13"/>
    <w:rsid w:val="00633B7D"/>
    <w:rsid w:val="0063400C"/>
    <w:rsid w:val="0063408B"/>
    <w:rsid w:val="00634D2F"/>
    <w:rsid w:val="00634EBE"/>
    <w:rsid w:val="00635B0B"/>
    <w:rsid w:val="00636E0D"/>
    <w:rsid w:val="00637876"/>
    <w:rsid w:val="00637AD0"/>
    <w:rsid w:val="00640E15"/>
    <w:rsid w:val="00642FFA"/>
    <w:rsid w:val="00643B65"/>
    <w:rsid w:val="00646434"/>
    <w:rsid w:val="00646B23"/>
    <w:rsid w:val="00647D47"/>
    <w:rsid w:val="00647D62"/>
    <w:rsid w:val="00651091"/>
    <w:rsid w:val="0065191E"/>
    <w:rsid w:val="0065243B"/>
    <w:rsid w:val="006525DB"/>
    <w:rsid w:val="00652996"/>
    <w:rsid w:val="00653025"/>
    <w:rsid w:val="006531FE"/>
    <w:rsid w:val="00653EDA"/>
    <w:rsid w:val="006544A8"/>
    <w:rsid w:val="00654A68"/>
    <w:rsid w:val="006560E7"/>
    <w:rsid w:val="006564B3"/>
    <w:rsid w:val="00657B34"/>
    <w:rsid w:val="00657BCC"/>
    <w:rsid w:val="00660193"/>
    <w:rsid w:val="00662966"/>
    <w:rsid w:val="00662B2C"/>
    <w:rsid w:val="006635D0"/>
    <w:rsid w:val="00666E3B"/>
    <w:rsid w:val="0067005C"/>
    <w:rsid w:val="0067128E"/>
    <w:rsid w:val="0067160F"/>
    <w:rsid w:val="006716A9"/>
    <w:rsid w:val="006727FA"/>
    <w:rsid w:val="00673780"/>
    <w:rsid w:val="00673F09"/>
    <w:rsid w:val="006746E0"/>
    <w:rsid w:val="00674952"/>
    <w:rsid w:val="00674AAA"/>
    <w:rsid w:val="00674FC2"/>
    <w:rsid w:val="0067569D"/>
    <w:rsid w:val="00675B7C"/>
    <w:rsid w:val="006770C6"/>
    <w:rsid w:val="00677173"/>
    <w:rsid w:val="00677CFB"/>
    <w:rsid w:val="00680C24"/>
    <w:rsid w:val="006816B7"/>
    <w:rsid w:val="00681AFE"/>
    <w:rsid w:val="00683ABE"/>
    <w:rsid w:val="00684938"/>
    <w:rsid w:val="00685104"/>
    <w:rsid w:val="00686178"/>
    <w:rsid w:val="00686635"/>
    <w:rsid w:val="00686751"/>
    <w:rsid w:val="006868CA"/>
    <w:rsid w:val="006925D3"/>
    <w:rsid w:val="00692D49"/>
    <w:rsid w:val="00692E77"/>
    <w:rsid w:val="00695BCE"/>
    <w:rsid w:val="006960B0"/>
    <w:rsid w:val="0069657B"/>
    <w:rsid w:val="00696808"/>
    <w:rsid w:val="00696963"/>
    <w:rsid w:val="00696F4A"/>
    <w:rsid w:val="006A109E"/>
    <w:rsid w:val="006A12E7"/>
    <w:rsid w:val="006A1702"/>
    <w:rsid w:val="006A184A"/>
    <w:rsid w:val="006A1ABC"/>
    <w:rsid w:val="006A2029"/>
    <w:rsid w:val="006A47AD"/>
    <w:rsid w:val="006A6C8B"/>
    <w:rsid w:val="006A713D"/>
    <w:rsid w:val="006B010D"/>
    <w:rsid w:val="006B040F"/>
    <w:rsid w:val="006B06C1"/>
    <w:rsid w:val="006B0D44"/>
    <w:rsid w:val="006B0FE6"/>
    <w:rsid w:val="006B29EA"/>
    <w:rsid w:val="006B35D1"/>
    <w:rsid w:val="006B379B"/>
    <w:rsid w:val="006B3A64"/>
    <w:rsid w:val="006B3FA7"/>
    <w:rsid w:val="006B4A87"/>
    <w:rsid w:val="006B62AA"/>
    <w:rsid w:val="006B75A3"/>
    <w:rsid w:val="006C0EB9"/>
    <w:rsid w:val="006C146A"/>
    <w:rsid w:val="006C17C8"/>
    <w:rsid w:val="006C222B"/>
    <w:rsid w:val="006C2601"/>
    <w:rsid w:val="006C26B8"/>
    <w:rsid w:val="006C2AED"/>
    <w:rsid w:val="006C3076"/>
    <w:rsid w:val="006C318D"/>
    <w:rsid w:val="006C34B4"/>
    <w:rsid w:val="006C3734"/>
    <w:rsid w:val="006C6A53"/>
    <w:rsid w:val="006D01DD"/>
    <w:rsid w:val="006D1FF8"/>
    <w:rsid w:val="006D26E6"/>
    <w:rsid w:val="006D289B"/>
    <w:rsid w:val="006D304E"/>
    <w:rsid w:val="006D38DC"/>
    <w:rsid w:val="006D498F"/>
    <w:rsid w:val="006D570E"/>
    <w:rsid w:val="006D72EC"/>
    <w:rsid w:val="006D7F46"/>
    <w:rsid w:val="006E222D"/>
    <w:rsid w:val="006E323C"/>
    <w:rsid w:val="006E3DE1"/>
    <w:rsid w:val="006E5271"/>
    <w:rsid w:val="006F20D9"/>
    <w:rsid w:val="006F2C7A"/>
    <w:rsid w:val="006F2DB2"/>
    <w:rsid w:val="006F51A8"/>
    <w:rsid w:val="006F537F"/>
    <w:rsid w:val="006F559D"/>
    <w:rsid w:val="006F74CA"/>
    <w:rsid w:val="006F7624"/>
    <w:rsid w:val="00701459"/>
    <w:rsid w:val="0070164C"/>
    <w:rsid w:val="007017EB"/>
    <w:rsid w:val="00701971"/>
    <w:rsid w:val="00702799"/>
    <w:rsid w:val="007031A2"/>
    <w:rsid w:val="00703998"/>
    <w:rsid w:val="00703B41"/>
    <w:rsid w:val="00704E40"/>
    <w:rsid w:val="00706A02"/>
    <w:rsid w:val="00706AB5"/>
    <w:rsid w:val="00706AD7"/>
    <w:rsid w:val="007070C0"/>
    <w:rsid w:val="0070775C"/>
    <w:rsid w:val="00711057"/>
    <w:rsid w:val="0071118A"/>
    <w:rsid w:val="00711805"/>
    <w:rsid w:val="00711BCC"/>
    <w:rsid w:val="00712951"/>
    <w:rsid w:val="00712DC0"/>
    <w:rsid w:val="007136B1"/>
    <w:rsid w:val="0071556E"/>
    <w:rsid w:val="007157DD"/>
    <w:rsid w:val="007172B4"/>
    <w:rsid w:val="007216A4"/>
    <w:rsid w:val="00722189"/>
    <w:rsid w:val="0072250C"/>
    <w:rsid w:val="00722BA1"/>
    <w:rsid w:val="00722FAA"/>
    <w:rsid w:val="0072346A"/>
    <w:rsid w:val="00723496"/>
    <w:rsid w:val="007236FE"/>
    <w:rsid w:val="00724F12"/>
    <w:rsid w:val="007261C5"/>
    <w:rsid w:val="0072665C"/>
    <w:rsid w:val="007270DE"/>
    <w:rsid w:val="00727567"/>
    <w:rsid w:val="007310A3"/>
    <w:rsid w:val="0073322B"/>
    <w:rsid w:val="007337A4"/>
    <w:rsid w:val="00733BD2"/>
    <w:rsid w:val="00735248"/>
    <w:rsid w:val="00735FDC"/>
    <w:rsid w:val="007366CF"/>
    <w:rsid w:val="00737EA0"/>
    <w:rsid w:val="00740132"/>
    <w:rsid w:val="0074087D"/>
    <w:rsid w:val="007409B9"/>
    <w:rsid w:val="0074101C"/>
    <w:rsid w:val="00741B7C"/>
    <w:rsid w:val="00741F9A"/>
    <w:rsid w:val="00745477"/>
    <w:rsid w:val="00746980"/>
    <w:rsid w:val="00750300"/>
    <w:rsid w:val="00750BB1"/>
    <w:rsid w:val="007510D1"/>
    <w:rsid w:val="00751C70"/>
    <w:rsid w:val="0075294A"/>
    <w:rsid w:val="00752A14"/>
    <w:rsid w:val="007531CA"/>
    <w:rsid w:val="00753B7A"/>
    <w:rsid w:val="007541A4"/>
    <w:rsid w:val="00754C44"/>
    <w:rsid w:val="0075528E"/>
    <w:rsid w:val="007554E1"/>
    <w:rsid w:val="00755E99"/>
    <w:rsid w:val="0075700B"/>
    <w:rsid w:val="00757095"/>
    <w:rsid w:val="00757A27"/>
    <w:rsid w:val="007615A9"/>
    <w:rsid w:val="0076249F"/>
    <w:rsid w:val="007639DC"/>
    <w:rsid w:val="007652D5"/>
    <w:rsid w:val="007677D7"/>
    <w:rsid w:val="00767DB2"/>
    <w:rsid w:val="00770AAE"/>
    <w:rsid w:val="00772E15"/>
    <w:rsid w:val="00772E4E"/>
    <w:rsid w:val="00773725"/>
    <w:rsid w:val="00773933"/>
    <w:rsid w:val="00774E31"/>
    <w:rsid w:val="00776BC8"/>
    <w:rsid w:val="0077752C"/>
    <w:rsid w:val="00780DCB"/>
    <w:rsid w:val="00781F31"/>
    <w:rsid w:val="00781FBA"/>
    <w:rsid w:val="007824F3"/>
    <w:rsid w:val="00783E8A"/>
    <w:rsid w:val="00784EFB"/>
    <w:rsid w:val="0078534E"/>
    <w:rsid w:val="00785A61"/>
    <w:rsid w:val="0078765A"/>
    <w:rsid w:val="00790A7E"/>
    <w:rsid w:val="00790ED9"/>
    <w:rsid w:val="00791885"/>
    <w:rsid w:val="007929CA"/>
    <w:rsid w:val="00795B82"/>
    <w:rsid w:val="007978DE"/>
    <w:rsid w:val="007A106E"/>
    <w:rsid w:val="007A194F"/>
    <w:rsid w:val="007A1CD5"/>
    <w:rsid w:val="007A207C"/>
    <w:rsid w:val="007A2215"/>
    <w:rsid w:val="007A22D5"/>
    <w:rsid w:val="007A2CBA"/>
    <w:rsid w:val="007A3635"/>
    <w:rsid w:val="007A486B"/>
    <w:rsid w:val="007A515C"/>
    <w:rsid w:val="007A5454"/>
    <w:rsid w:val="007A62A3"/>
    <w:rsid w:val="007A6430"/>
    <w:rsid w:val="007A6CAD"/>
    <w:rsid w:val="007A6F55"/>
    <w:rsid w:val="007A77CE"/>
    <w:rsid w:val="007A7A40"/>
    <w:rsid w:val="007B065A"/>
    <w:rsid w:val="007B1753"/>
    <w:rsid w:val="007B1A24"/>
    <w:rsid w:val="007B2753"/>
    <w:rsid w:val="007B281A"/>
    <w:rsid w:val="007B2B7A"/>
    <w:rsid w:val="007B2F31"/>
    <w:rsid w:val="007B4EDA"/>
    <w:rsid w:val="007B7DFC"/>
    <w:rsid w:val="007C034A"/>
    <w:rsid w:val="007C0A83"/>
    <w:rsid w:val="007C0F55"/>
    <w:rsid w:val="007C0FE1"/>
    <w:rsid w:val="007C11E2"/>
    <w:rsid w:val="007C13C6"/>
    <w:rsid w:val="007C1565"/>
    <w:rsid w:val="007C157C"/>
    <w:rsid w:val="007C2668"/>
    <w:rsid w:val="007C367E"/>
    <w:rsid w:val="007C5028"/>
    <w:rsid w:val="007C581D"/>
    <w:rsid w:val="007C5B9C"/>
    <w:rsid w:val="007C6DDB"/>
    <w:rsid w:val="007D165D"/>
    <w:rsid w:val="007D207A"/>
    <w:rsid w:val="007D392D"/>
    <w:rsid w:val="007D4EA4"/>
    <w:rsid w:val="007D5311"/>
    <w:rsid w:val="007D6221"/>
    <w:rsid w:val="007D631D"/>
    <w:rsid w:val="007D75C3"/>
    <w:rsid w:val="007E04B4"/>
    <w:rsid w:val="007E1C8E"/>
    <w:rsid w:val="007E292C"/>
    <w:rsid w:val="007E31D2"/>
    <w:rsid w:val="007E4089"/>
    <w:rsid w:val="007E50A6"/>
    <w:rsid w:val="007E6DEC"/>
    <w:rsid w:val="007F0D0A"/>
    <w:rsid w:val="007F2DB5"/>
    <w:rsid w:val="007F4B66"/>
    <w:rsid w:val="007F4CA2"/>
    <w:rsid w:val="007F4D3A"/>
    <w:rsid w:val="007F7D7D"/>
    <w:rsid w:val="00800085"/>
    <w:rsid w:val="0080028D"/>
    <w:rsid w:val="0080101D"/>
    <w:rsid w:val="0080115B"/>
    <w:rsid w:val="0080162C"/>
    <w:rsid w:val="00804CC4"/>
    <w:rsid w:val="00806671"/>
    <w:rsid w:val="00806C36"/>
    <w:rsid w:val="00807991"/>
    <w:rsid w:val="00807E72"/>
    <w:rsid w:val="0081034E"/>
    <w:rsid w:val="00810EDC"/>
    <w:rsid w:val="00812164"/>
    <w:rsid w:val="0081247F"/>
    <w:rsid w:val="00812976"/>
    <w:rsid w:val="0082009A"/>
    <w:rsid w:val="008219E6"/>
    <w:rsid w:val="008235EB"/>
    <w:rsid w:val="00825C91"/>
    <w:rsid w:val="00826EF2"/>
    <w:rsid w:val="008304A4"/>
    <w:rsid w:val="00830B0B"/>
    <w:rsid w:val="00831745"/>
    <w:rsid w:val="008319DF"/>
    <w:rsid w:val="00832101"/>
    <w:rsid w:val="00833F05"/>
    <w:rsid w:val="008364A4"/>
    <w:rsid w:val="00836DA9"/>
    <w:rsid w:val="00837783"/>
    <w:rsid w:val="0084033A"/>
    <w:rsid w:val="00840866"/>
    <w:rsid w:val="00840CD0"/>
    <w:rsid w:val="008412E8"/>
    <w:rsid w:val="00845592"/>
    <w:rsid w:val="00845A89"/>
    <w:rsid w:val="00846D4D"/>
    <w:rsid w:val="00847C2F"/>
    <w:rsid w:val="00850D6B"/>
    <w:rsid w:val="00850D7A"/>
    <w:rsid w:val="00851663"/>
    <w:rsid w:val="0085246A"/>
    <w:rsid w:val="00852603"/>
    <w:rsid w:val="00853DFD"/>
    <w:rsid w:val="00853F90"/>
    <w:rsid w:val="00854705"/>
    <w:rsid w:val="00855251"/>
    <w:rsid w:val="008552AF"/>
    <w:rsid w:val="008556D0"/>
    <w:rsid w:val="00856940"/>
    <w:rsid w:val="00856A5A"/>
    <w:rsid w:val="00856FF2"/>
    <w:rsid w:val="00857D1B"/>
    <w:rsid w:val="008609B5"/>
    <w:rsid w:val="00862398"/>
    <w:rsid w:val="00863012"/>
    <w:rsid w:val="0086330D"/>
    <w:rsid w:val="00863FF9"/>
    <w:rsid w:val="00866B62"/>
    <w:rsid w:val="00867AC8"/>
    <w:rsid w:val="008712AE"/>
    <w:rsid w:val="00873A03"/>
    <w:rsid w:val="00873E0D"/>
    <w:rsid w:val="008743E2"/>
    <w:rsid w:val="00874674"/>
    <w:rsid w:val="00874983"/>
    <w:rsid w:val="00874D96"/>
    <w:rsid w:val="00874DD7"/>
    <w:rsid w:val="00875308"/>
    <w:rsid w:val="00875352"/>
    <w:rsid w:val="008757EB"/>
    <w:rsid w:val="00875992"/>
    <w:rsid w:val="008759CA"/>
    <w:rsid w:val="00875EC6"/>
    <w:rsid w:val="00876004"/>
    <w:rsid w:val="00876B98"/>
    <w:rsid w:val="00880717"/>
    <w:rsid w:val="00881752"/>
    <w:rsid w:val="00882275"/>
    <w:rsid w:val="00882418"/>
    <w:rsid w:val="00882821"/>
    <w:rsid w:val="00882F80"/>
    <w:rsid w:val="00883B4B"/>
    <w:rsid w:val="0088412C"/>
    <w:rsid w:val="008847A7"/>
    <w:rsid w:val="00884C78"/>
    <w:rsid w:val="00886BC3"/>
    <w:rsid w:val="008875B9"/>
    <w:rsid w:val="00887F89"/>
    <w:rsid w:val="00890EE4"/>
    <w:rsid w:val="00891E60"/>
    <w:rsid w:val="00892E4B"/>
    <w:rsid w:val="008937FE"/>
    <w:rsid w:val="00894E60"/>
    <w:rsid w:val="00894FF9"/>
    <w:rsid w:val="008952C8"/>
    <w:rsid w:val="00895439"/>
    <w:rsid w:val="008964A7"/>
    <w:rsid w:val="00897A86"/>
    <w:rsid w:val="008A0004"/>
    <w:rsid w:val="008A0571"/>
    <w:rsid w:val="008A0B3E"/>
    <w:rsid w:val="008A2D1C"/>
    <w:rsid w:val="008A3870"/>
    <w:rsid w:val="008A4943"/>
    <w:rsid w:val="008A5581"/>
    <w:rsid w:val="008A5E92"/>
    <w:rsid w:val="008A679C"/>
    <w:rsid w:val="008B0107"/>
    <w:rsid w:val="008B051F"/>
    <w:rsid w:val="008B0FED"/>
    <w:rsid w:val="008B19D9"/>
    <w:rsid w:val="008B1DA2"/>
    <w:rsid w:val="008B2BE4"/>
    <w:rsid w:val="008B301E"/>
    <w:rsid w:val="008B31DC"/>
    <w:rsid w:val="008B31E1"/>
    <w:rsid w:val="008B3D33"/>
    <w:rsid w:val="008B43BD"/>
    <w:rsid w:val="008B4566"/>
    <w:rsid w:val="008B4B5F"/>
    <w:rsid w:val="008B5725"/>
    <w:rsid w:val="008B7601"/>
    <w:rsid w:val="008C043B"/>
    <w:rsid w:val="008C045C"/>
    <w:rsid w:val="008C1F84"/>
    <w:rsid w:val="008C276E"/>
    <w:rsid w:val="008C3D4B"/>
    <w:rsid w:val="008C5188"/>
    <w:rsid w:val="008C6D23"/>
    <w:rsid w:val="008D2284"/>
    <w:rsid w:val="008D3ECA"/>
    <w:rsid w:val="008D53CB"/>
    <w:rsid w:val="008D55FA"/>
    <w:rsid w:val="008D59E8"/>
    <w:rsid w:val="008D7992"/>
    <w:rsid w:val="008E2A5B"/>
    <w:rsid w:val="008E30B5"/>
    <w:rsid w:val="008E472B"/>
    <w:rsid w:val="008E6E86"/>
    <w:rsid w:val="008E75E5"/>
    <w:rsid w:val="008E7C23"/>
    <w:rsid w:val="008E7D12"/>
    <w:rsid w:val="008F08F0"/>
    <w:rsid w:val="008F2413"/>
    <w:rsid w:val="008F358D"/>
    <w:rsid w:val="008F4D14"/>
    <w:rsid w:val="00900447"/>
    <w:rsid w:val="00900B1A"/>
    <w:rsid w:val="00902828"/>
    <w:rsid w:val="0090285F"/>
    <w:rsid w:val="00902886"/>
    <w:rsid w:val="00904299"/>
    <w:rsid w:val="00905238"/>
    <w:rsid w:val="009059BE"/>
    <w:rsid w:val="00906470"/>
    <w:rsid w:val="00907045"/>
    <w:rsid w:val="00907109"/>
    <w:rsid w:val="00911309"/>
    <w:rsid w:val="0091178A"/>
    <w:rsid w:val="00911CA4"/>
    <w:rsid w:val="00912786"/>
    <w:rsid w:val="00913CF7"/>
    <w:rsid w:val="00914C8E"/>
    <w:rsid w:val="00915350"/>
    <w:rsid w:val="009153BF"/>
    <w:rsid w:val="00916F13"/>
    <w:rsid w:val="009202A1"/>
    <w:rsid w:val="00920408"/>
    <w:rsid w:val="00920723"/>
    <w:rsid w:val="009208B6"/>
    <w:rsid w:val="00920F18"/>
    <w:rsid w:val="00921474"/>
    <w:rsid w:val="00921CA5"/>
    <w:rsid w:val="00922B6A"/>
    <w:rsid w:val="00922C97"/>
    <w:rsid w:val="0092450A"/>
    <w:rsid w:val="00924FED"/>
    <w:rsid w:val="009251B9"/>
    <w:rsid w:val="009255A2"/>
    <w:rsid w:val="00925A12"/>
    <w:rsid w:val="009272C1"/>
    <w:rsid w:val="0092763A"/>
    <w:rsid w:val="00927691"/>
    <w:rsid w:val="0092778F"/>
    <w:rsid w:val="009304E4"/>
    <w:rsid w:val="00931ABE"/>
    <w:rsid w:val="009341B8"/>
    <w:rsid w:val="009356E8"/>
    <w:rsid w:val="00936484"/>
    <w:rsid w:val="00936951"/>
    <w:rsid w:val="00937F67"/>
    <w:rsid w:val="009405F1"/>
    <w:rsid w:val="00941710"/>
    <w:rsid w:val="00941FD4"/>
    <w:rsid w:val="00942852"/>
    <w:rsid w:val="00942C9F"/>
    <w:rsid w:val="00943B89"/>
    <w:rsid w:val="00943F5D"/>
    <w:rsid w:val="0094522D"/>
    <w:rsid w:val="00946CDB"/>
    <w:rsid w:val="00946F64"/>
    <w:rsid w:val="00947F27"/>
    <w:rsid w:val="00950311"/>
    <w:rsid w:val="00952C30"/>
    <w:rsid w:val="00954972"/>
    <w:rsid w:val="00954E70"/>
    <w:rsid w:val="009550F1"/>
    <w:rsid w:val="0095590E"/>
    <w:rsid w:val="0095648B"/>
    <w:rsid w:val="0095774E"/>
    <w:rsid w:val="00957E58"/>
    <w:rsid w:val="009614F1"/>
    <w:rsid w:val="00962142"/>
    <w:rsid w:val="00962A61"/>
    <w:rsid w:val="00963D8D"/>
    <w:rsid w:val="0096698C"/>
    <w:rsid w:val="0096708F"/>
    <w:rsid w:val="009704A9"/>
    <w:rsid w:val="00971D45"/>
    <w:rsid w:val="00974FFD"/>
    <w:rsid w:val="00975BCF"/>
    <w:rsid w:val="009760BA"/>
    <w:rsid w:val="0097732C"/>
    <w:rsid w:val="00980693"/>
    <w:rsid w:val="00981147"/>
    <w:rsid w:val="00982557"/>
    <w:rsid w:val="00983072"/>
    <w:rsid w:val="009830FF"/>
    <w:rsid w:val="00983DEA"/>
    <w:rsid w:val="009845AA"/>
    <w:rsid w:val="00984B99"/>
    <w:rsid w:val="00985562"/>
    <w:rsid w:val="00985FA2"/>
    <w:rsid w:val="00986DE1"/>
    <w:rsid w:val="009870BF"/>
    <w:rsid w:val="009879CE"/>
    <w:rsid w:val="00987CB5"/>
    <w:rsid w:val="00987D5B"/>
    <w:rsid w:val="00990224"/>
    <w:rsid w:val="0099083B"/>
    <w:rsid w:val="00990C43"/>
    <w:rsid w:val="00991410"/>
    <w:rsid w:val="00991873"/>
    <w:rsid w:val="00991C02"/>
    <w:rsid w:val="00992BBA"/>
    <w:rsid w:val="009936A0"/>
    <w:rsid w:val="009948B2"/>
    <w:rsid w:val="00997AE5"/>
    <w:rsid w:val="009A0A4D"/>
    <w:rsid w:val="009A0AFF"/>
    <w:rsid w:val="009A0B8E"/>
    <w:rsid w:val="009A1AE1"/>
    <w:rsid w:val="009A1FCE"/>
    <w:rsid w:val="009A3736"/>
    <w:rsid w:val="009A3B99"/>
    <w:rsid w:val="009A48B1"/>
    <w:rsid w:val="009A7323"/>
    <w:rsid w:val="009A746F"/>
    <w:rsid w:val="009A7FDD"/>
    <w:rsid w:val="009B0014"/>
    <w:rsid w:val="009B0035"/>
    <w:rsid w:val="009B0771"/>
    <w:rsid w:val="009B0925"/>
    <w:rsid w:val="009B236D"/>
    <w:rsid w:val="009B2D10"/>
    <w:rsid w:val="009B435B"/>
    <w:rsid w:val="009B4419"/>
    <w:rsid w:val="009B5058"/>
    <w:rsid w:val="009B5C60"/>
    <w:rsid w:val="009B63CC"/>
    <w:rsid w:val="009B6F53"/>
    <w:rsid w:val="009B7B84"/>
    <w:rsid w:val="009C0E74"/>
    <w:rsid w:val="009C0F3C"/>
    <w:rsid w:val="009C3304"/>
    <w:rsid w:val="009C34D9"/>
    <w:rsid w:val="009C4D6E"/>
    <w:rsid w:val="009D10AC"/>
    <w:rsid w:val="009D47CF"/>
    <w:rsid w:val="009D4C86"/>
    <w:rsid w:val="009D5B02"/>
    <w:rsid w:val="009D6543"/>
    <w:rsid w:val="009D6A11"/>
    <w:rsid w:val="009D7D6D"/>
    <w:rsid w:val="009D7F43"/>
    <w:rsid w:val="009E026F"/>
    <w:rsid w:val="009E3392"/>
    <w:rsid w:val="009E4618"/>
    <w:rsid w:val="009E4D20"/>
    <w:rsid w:val="009E5BC7"/>
    <w:rsid w:val="009E6AA1"/>
    <w:rsid w:val="009E7712"/>
    <w:rsid w:val="009F043F"/>
    <w:rsid w:val="009F0CFB"/>
    <w:rsid w:val="009F0FFA"/>
    <w:rsid w:val="009F212B"/>
    <w:rsid w:val="009F2A2E"/>
    <w:rsid w:val="009F2D1F"/>
    <w:rsid w:val="009F31E8"/>
    <w:rsid w:val="009F4D20"/>
    <w:rsid w:val="009F6545"/>
    <w:rsid w:val="009F6C61"/>
    <w:rsid w:val="009F6D85"/>
    <w:rsid w:val="009F7E6D"/>
    <w:rsid w:val="00A0087C"/>
    <w:rsid w:val="00A00A3E"/>
    <w:rsid w:val="00A0136C"/>
    <w:rsid w:val="00A033A4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632"/>
    <w:rsid w:val="00A164A7"/>
    <w:rsid w:val="00A17851"/>
    <w:rsid w:val="00A20119"/>
    <w:rsid w:val="00A211AD"/>
    <w:rsid w:val="00A21492"/>
    <w:rsid w:val="00A21994"/>
    <w:rsid w:val="00A21EFC"/>
    <w:rsid w:val="00A24F33"/>
    <w:rsid w:val="00A25088"/>
    <w:rsid w:val="00A25A05"/>
    <w:rsid w:val="00A2642A"/>
    <w:rsid w:val="00A26B08"/>
    <w:rsid w:val="00A26E11"/>
    <w:rsid w:val="00A27D17"/>
    <w:rsid w:val="00A27D8D"/>
    <w:rsid w:val="00A3020E"/>
    <w:rsid w:val="00A30A56"/>
    <w:rsid w:val="00A31B5E"/>
    <w:rsid w:val="00A336CB"/>
    <w:rsid w:val="00A33D23"/>
    <w:rsid w:val="00A35CA9"/>
    <w:rsid w:val="00A36677"/>
    <w:rsid w:val="00A3696F"/>
    <w:rsid w:val="00A37FEA"/>
    <w:rsid w:val="00A4053B"/>
    <w:rsid w:val="00A40CCB"/>
    <w:rsid w:val="00A4176A"/>
    <w:rsid w:val="00A41CF3"/>
    <w:rsid w:val="00A42400"/>
    <w:rsid w:val="00A4361B"/>
    <w:rsid w:val="00A444EC"/>
    <w:rsid w:val="00A45BFA"/>
    <w:rsid w:val="00A45C47"/>
    <w:rsid w:val="00A45DE0"/>
    <w:rsid w:val="00A45FBC"/>
    <w:rsid w:val="00A46095"/>
    <w:rsid w:val="00A46D92"/>
    <w:rsid w:val="00A46E75"/>
    <w:rsid w:val="00A501D6"/>
    <w:rsid w:val="00A5028D"/>
    <w:rsid w:val="00A5043E"/>
    <w:rsid w:val="00A5121F"/>
    <w:rsid w:val="00A53D17"/>
    <w:rsid w:val="00A540AF"/>
    <w:rsid w:val="00A558AE"/>
    <w:rsid w:val="00A57672"/>
    <w:rsid w:val="00A5771A"/>
    <w:rsid w:val="00A57FDB"/>
    <w:rsid w:val="00A62044"/>
    <w:rsid w:val="00A62F32"/>
    <w:rsid w:val="00A63373"/>
    <w:rsid w:val="00A6374E"/>
    <w:rsid w:val="00A63C9C"/>
    <w:rsid w:val="00A67872"/>
    <w:rsid w:val="00A70CA2"/>
    <w:rsid w:val="00A70D7F"/>
    <w:rsid w:val="00A711A6"/>
    <w:rsid w:val="00A71B5C"/>
    <w:rsid w:val="00A72461"/>
    <w:rsid w:val="00A7276F"/>
    <w:rsid w:val="00A72E51"/>
    <w:rsid w:val="00A73715"/>
    <w:rsid w:val="00A73F0C"/>
    <w:rsid w:val="00A740F7"/>
    <w:rsid w:val="00A745B7"/>
    <w:rsid w:val="00A74A8C"/>
    <w:rsid w:val="00A75DFF"/>
    <w:rsid w:val="00A763AD"/>
    <w:rsid w:val="00A77C1F"/>
    <w:rsid w:val="00A8136E"/>
    <w:rsid w:val="00A81C26"/>
    <w:rsid w:val="00A82971"/>
    <w:rsid w:val="00A838B5"/>
    <w:rsid w:val="00A83921"/>
    <w:rsid w:val="00A858C9"/>
    <w:rsid w:val="00A8606B"/>
    <w:rsid w:val="00A905B1"/>
    <w:rsid w:val="00A90BB0"/>
    <w:rsid w:val="00A9119F"/>
    <w:rsid w:val="00A92B76"/>
    <w:rsid w:val="00A9493C"/>
    <w:rsid w:val="00A94F5B"/>
    <w:rsid w:val="00A953D1"/>
    <w:rsid w:val="00A96058"/>
    <w:rsid w:val="00A9635C"/>
    <w:rsid w:val="00A96589"/>
    <w:rsid w:val="00A96A6C"/>
    <w:rsid w:val="00A96F5F"/>
    <w:rsid w:val="00A97607"/>
    <w:rsid w:val="00A97DB7"/>
    <w:rsid w:val="00AA011D"/>
    <w:rsid w:val="00AA0E24"/>
    <w:rsid w:val="00AA16A5"/>
    <w:rsid w:val="00AA1738"/>
    <w:rsid w:val="00AA201C"/>
    <w:rsid w:val="00AA5736"/>
    <w:rsid w:val="00AA5BD3"/>
    <w:rsid w:val="00AA64A0"/>
    <w:rsid w:val="00AB0488"/>
    <w:rsid w:val="00AB131D"/>
    <w:rsid w:val="00AB13CE"/>
    <w:rsid w:val="00AB15C7"/>
    <w:rsid w:val="00AB1B16"/>
    <w:rsid w:val="00AB22E8"/>
    <w:rsid w:val="00AB3444"/>
    <w:rsid w:val="00AB3E22"/>
    <w:rsid w:val="00AB489C"/>
    <w:rsid w:val="00AB5BC6"/>
    <w:rsid w:val="00AB5E29"/>
    <w:rsid w:val="00AB5E50"/>
    <w:rsid w:val="00AB6D45"/>
    <w:rsid w:val="00AB7674"/>
    <w:rsid w:val="00AB7B65"/>
    <w:rsid w:val="00AC027F"/>
    <w:rsid w:val="00AC0EA4"/>
    <w:rsid w:val="00AC1325"/>
    <w:rsid w:val="00AC22B3"/>
    <w:rsid w:val="00AC33B3"/>
    <w:rsid w:val="00AC3E55"/>
    <w:rsid w:val="00AC4AA0"/>
    <w:rsid w:val="00AC4F80"/>
    <w:rsid w:val="00AC54AC"/>
    <w:rsid w:val="00AC599D"/>
    <w:rsid w:val="00AC5A49"/>
    <w:rsid w:val="00AD051C"/>
    <w:rsid w:val="00AD1237"/>
    <w:rsid w:val="00AD2B60"/>
    <w:rsid w:val="00AD59CD"/>
    <w:rsid w:val="00AD5C73"/>
    <w:rsid w:val="00AD6BEA"/>
    <w:rsid w:val="00AE00B4"/>
    <w:rsid w:val="00AE10D2"/>
    <w:rsid w:val="00AE1D92"/>
    <w:rsid w:val="00AE1EED"/>
    <w:rsid w:val="00AE1EF3"/>
    <w:rsid w:val="00AE4573"/>
    <w:rsid w:val="00AE4707"/>
    <w:rsid w:val="00AE529A"/>
    <w:rsid w:val="00AE5DD0"/>
    <w:rsid w:val="00AE5FED"/>
    <w:rsid w:val="00AE6301"/>
    <w:rsid w:val="00AE634D"/>
    <w:rsid w:val="00AE6798"/>
    <w:rsid w:val="00AE681D"/>
    <w:rsid w:val="00AF35B9"/>
    <w:rsid w:val="00AF4608"/>
    <w:rsid w:val="00AF478C"/>
    <w:rsid w:val="00AF4A6F"/>
    <w:rsid w:val="00AF5686"/>
    <w:rsid w:val="00AF6040"/>
    <w:rsid w:val="00AF7576"/>
    <w:rsid w:val="00B00E31"/>
    <w:rsid w:val="00B00F7B"/>
    <w:rsid w:val="00B0158F"/>
    <w:rsid w:val="00B01CFB"/>
    <w:rsid w:val="00B0245D"/>
    <w:rsid w:val="00B028E1"/>
    <w:rsid w:val="00B0428B"/>
    <w:rsid w:val="00B06B41"/>
    <w:rsid w:val="00B10052"/>
    <w:rsid w:val="00B1081F"/>
    <w:rsid w:val="00B10CC4"/>
    <w:rsid w:val="00B11757"/>
    <w:rsid w:val="00B11C7E"/>
    <w:rsid w:val="00B11CF3"/>
    <w:rsid w:val="00B15212"/>
    <w:rsid w:val="00B162BA"/>
    <w:rsid w:val="00B168CB"/>
    <w:rsid w:val="00B16961"/>
    <w:rsid w:val="00B17B0B"/>
    <w:rsid w:val="00B217E0"/>
    <w:rsid w:val="00B21FEB"/>
    <w:rsid w:val="00B22A8E"/>
    <w:rsid w:val="00B22F80"/>
    <w:rsid w:val="00B24C5C"/>
    <w:rsid w:val="00B26592"/>
    <w:rsid w:val="00B26DD4"/>
    <w:rsid w:val="00B26EA5"/>
    <w:rsid w:val="00B3141E"/>
    <w:rsid w:val="00B33291"/>
    <w:rsid w:val="00B34610"/>
    <w:rsid w:val="00B349AF"/>
    <w:rsid w:val="00B35EC7"/>
    <w:rsid w:val="00B36E29"/>
    <w:rsid w:val="00B42B37"/>
    <w:rsid w:val="00B42E2F"/>
    <w:rsid w:val="00B4331E"/>
    <w:rsid w:val="00B43F4A"/>
    <w:rsid w:val="00B44E51"/>
    <w:rsid w:val="00B4535A"/>
    <w:rsid w:val="00B45612"/>
    <w:rsid w:val="00B4628F"/>
    <w:rsid w:val="00B462C2"/>
    <w:rsid w:val="00B46B0B"/>
    <w:rsid w:val="00B46F5A"/>
    <w:rsid w:val="00B47492"/>
    <w:rsid w:val="00B47ECF"/>
    <w:rsid w:val="00B509E5"/>
    <w:rsid w:val="00B512DD"/>
    <w:rsid w:val="00B52C58"/>
    <w:rsid w:val="00B537FB"/>
    <w:rsid w:val="00B53E83"/>
    <w:rsid w:val="00B53E86"/>
    <w:rsid w:val="00B54E5A"/>
    <w:rsid w:val="00B56BB5"/>
    <w:rsid w:val="00B6009F"/>
    <w:rsid w:val="00B60E88"/>
    <w:rsid w:val="00B61668"/>
    <w:rsid w:val="00B666AE"/>
    <w:rsid w:val="00B6787A"/>
    <w:rsid w:val="00B67AFE"/>
    <w:rsid w:val="00B703D0"/>
    <w:rsid w:val="00B70D60"/>
    <w:rsid w:val="00B71B00"/>
    <w:rsid w:val="00B731F4"/>
    <w:rsid w:val="00B734A8"/>
    <w:rsid w:val="00B74E2B"/>
    <w:rsid w:val="00B759BB"/>
    <w:rsid w:val="00B76667"/>
    <w:rsid w:val="00B7682C"/>
    <w:rsid w:val="00B76F93"/>
    <w:rsid w:val="00B80620"/>
    <w:rsid w:val="00B81633"/>
    <w:rsid w:val="00B81F14"/>
    <w:rsid w:val="00B824BC"/>
    <w:rsid w:val="00B826BF"/>
    <w:rsid w:val="00B82A03"/>
    <w:rsid w:val="00B832A1"/>
    <w:rsid w:val="00B833B8"/>
    <w:rsid w:val="00B83989"/>
    <w:rsid w:val="00B83EA1"/>
    <w:rsid w:val="00B84A2E"/>
    <w:rsid w:val="00B85A6A"/>
    <w:rsid w:val="00B86585"/>
    <w:rsid w:val="00B90382"/>
    <w:rsid w:val="00B903DE"/>
    <w:rsid w:val="00B905F1"/>
    <w:rsid w:val="00B9110F"/>
    <w:rsid w:val="00B916C6"/>
    <w:rsid w:val="00B91707"/>
    <w:rsid w:val="00B91FAD"/>
    <w:rsid w:val="00B9274B"/>
    <w:rsid w:val="00B9426F"/>
    <w:rsid w:val="00B943C6"/>
    <w:rsid w:val="00B94E1D"/>
    <w:rsid w:val="00B95262"/>
    <w:rsid w:val="00B95278"/>
    <w:rsid w:val="00B95ECC"/>
    <w:rsid w:val="00B96E0A"/>
    <w:rsid w:val="00BA3E01"/>
    <w:rsid w:val="00BA4D05"/>
    <w:rsid w:val="00BA4F31"/>
    <w:rsid w:val="00BA5322"/>
    <w:rsid w:val="00BA79B1"/>
    <w:rsid w:val="00BA7D4C"/>
    <w:rsid w:val="00BB0BB2"/>
    <w:rsid w:val="00BB1098"/>
    <w:rsid w:val="00BB54D9"/>
    <w:rsid w:val="00BB6926"/>
    <w:rsid w:val="00BB7F0F"/>
    <w:rsid w:val="00BC0F10"/>
    <w:rsid w:val="00BC15A3"/>
    <w:rsid w:val="00BC15B5"/>
    <w:rsid w:val="00BC165C"/>
    <w:rsid w:val="00BC2547"/>
    <w:rsid w:val="00BC2F42"/>
    <w:rsid w:val="00BC3C5D"/>
    <w:rsid w:val="00BC502A"/>
    <w:rsid w:val="00BC584E"/>
    <w:rsid w:val="00BC5EFD"/>
    <w:rsid w:val="00BC6208"/>
    <w:rsid w:val="00BC6D84"/>
    <w:rsid w:val="00BC74BC"/>
    <w:rsid w:val="00BC7500"/>
    <w:rsid w:val="00BD0916"/>
    <w:rsid w:val="00BD0982"/>
    <w:rsid w:val="00BD0E95"/>
    <w:rsid w:val="00BD3A5F"/>
    <w:rsid w:val="00BD41C2"/>
    <w:rsid w:val="00BD48FC"/>
    <w:rsid w:val="00BD5135"/>
    <w:rsid w:val="00BD5AEA"/>
    <w:rsid w:val="00BD641E"/>
    <w:rsid w:val="00BD6B68"/>
    <w:rsid w:val="00BE0BCD"/>
    <w:rsid w:val="00BE0E5B"/>
    <w:rsid w:val="00BE134A"/>
    <w:rsid w:val="00BE1537"/>
    <w:rsid w:val="00BE1C3F"/>
    <w:rsid w:val="00BE1E9B"/>
    <w:rsid w:val="00BE249A"/>
    <w:rsid w:val="00BE2E06"/>
    <w:rsid w:val="00BE40E8"/>
    <w:rsid w:val="00BE43A3"/>
    <w:rsid w:val="00BE4838"/>
    <w:rsid w:val="00BE513F"/>
    <w:rsid w:val="00BE5302"/>
    <w:rsid w:val="00BE6944"/>
    <w:rsid w:val="00BE6AB1"/>
    <w:rsid w:val="00BE6B07"/>
    <w:rsid w:val="00BF0625"/>
    <w:rsid w:val="00BF0889"/>
    <w:rsid w:val="00BF125B"/>
    <w:rsid w:val="00BF3149"/>
    <w:rsid w:val="00BF33AA"/>
    <w:rsid w:val="00BF3B26"/>
    <w:rsid w:val="00BF4FED"/>
    <w:rsid w:val="00BF59F7"/>
    <w:rsid w:val="00BF5ED0"/>
    <w:rsid w:val="00BF780A"/>
    <w:rsid w:val="00BF7D60"/>
    <w:rsid w:val="00BF7EEF"/>
    <w:rsid w:val="00C0048B"/>
    <w:rsid w:val="00C00526"/>
    <w:rsid w:val="00C00AFA"/>
    <w:rsid w:val="00C0147E"/>
    <w:rsid w:val="00C01EBC"/>
    <w:rsid w:val="00C03079"/>
    <w:rsid w:val="00C0362E"/>
    <w:rsid w:val="00C073B0"/>
    <w:rsid w:val="00C07DCE"/>
    <w:rsid w:val="00C1116F"/>
    <w:rsid w:val="00C11435"/>
    <w:rsid w:val="00C12994"/>
    <w:rsid w:val="00C12B12"/>
    <w:rsid w:val="00C1377D"/>
    <w:rsid w:val="00C13B48"/>
    <w:rsid w:val="00C13E50"/>
    <w:rsid w:val="00C14398"/>
    <w:rsid w:val="00C14706"/>
    <w:rsid w:val="00C1470E"/>
    <w:rsid w:val="00C14B0B"/>
    <w:rsid w:val="00C154BD"/>
    <w:rsid w:val="00C15AF1"/>
    <w:rsid w:val="00C1777A"/>
    <w:rsid w:val="00C2020C"/>
    <w:rsid w:val="00C20AE9"/>
    <w:rsid w:val="00C2105D"/>
    <w:rsid w:val="00C21356"/>
    <w:rsid w:val="00C2148A"/>
    <w:rsid w:val="00C215F8"/>
    <w:rsid w:val="00C226DA"/>
    <w:rsid w:val="00C22DDD"/>
    <w:rsid w:val="00C2347C"/>
    <w:rsid w:val="00C23E86"/>
    <w:rsid w:val="00C24673"/>
    <w:rsid w:val="00C248AB"/>
    <w:rsid w:val="00C255B0"/>
    <w:rsid w:val="00C25A49"/>
    <w:rsid w:val="00C25E58"/>
    <w:rsid w:val="00C26D7C"/>
    <w:rsid w:val="00C27510"/>
    <w:rsid w:val="00C2766C"/>
    <w:rsid w:val="00C30955"/>
    <w:rsid w:val="00C30FB6"/>
    <w:rsid w:val="00C37307"/>
    <w:rsid w:val="00C40B81"/>
    <w:rsid w:val="00C40E4B"/>
    <w:rsid w:val="00C413CE"/>
    <w:rsid w:val="00C41E12"/>
    <w:rsid w:val="00C41F93"/>
    <w:rsid w:val="00C42996"/>
    <w:rsid w:val="00C43F0B"/>
    <w:rsid w:val="00C45937"/>
    <w:rsid w:val="00C4625C"/>
    <w:rsid w:val="00C464EE"/>
    <w:rsid w:val="00C46B27"/>
    <w:rsid w:val="00C50E78"/>
    <w:rsid w:val="00C520AC"/>
    <w:rsid w:val="00C531D6"/>
    <w:rsid w:val="00C533A8"/>
    <w:rsid w:val="00C5379B"/>
    <w:rsid w:val="00C54702"/>
    <w:rsid w:val="00C5506D"/>
    <w:rsid w:val="00C550F0"/>
    <w:rsid w:val="00C56156"/>
    <w:rsid w:val="00C5624B"/>
    <w:rsid w:val="00C602AF"/>
    <w:rsid w:val="00C62007"/>
    <w:rsid w:val="00C6292D"/>
    <w:rsid w:val="00C64CD9"/>
    <w:rsid w:val="00C65773"/>
    <w:rsid w:val="00C65B37"/>
    <w:rsid w:val="00C663BF"/>
    <w:rsid w:val="00C66A01"/>
    <w:rsid w:val="00C67EE0"/>
    <w:rsid w:val="00C707FC"/>
    <w:rsid w:val="00C70A6A"/>
    <w:rsid w:val="00C713F4"/>
    <w:rsid w:val="00C731E7"/>
    <w:rsid w:val="00C73213"/>
    <w:rsid w:val="00C73F97"/>
    <w:rsid w:val="00C74A29"/>
    <w:rsid w:val="00C75649"/>
    <w:rsid w:val="00C764C6"/>
    <w:rsid w:val="00C77638"/>
    <w:rsid w:val="00C8191C"/>
    <w:rsid w:val="00C831FD"/>
    <w:rsid w:val="00C854CA"/>
    <w:rsid w:val="00C8575E"/>
    <w:rsid w:val="00C85877"/>
    <w:rsid w:val="00C87041"/>
    <w:rsid w:val="00C904D5"/>
    <w:rsid w:val="00C90CE9"/>
    <w:rsid w:val="00C90D1F"/>
    <w:rsid w:val="00C910B1"/>
    <w:rsid w:val="00C92596"/>
    <w:rsid w:val="00C929E6"/>
    <w:rsid w:val="00C92B58"/>
    <w:rsid w:val="00C92F2A"/>
    <w:rsid w:val="00C948C2"/>
    <w:rsid w:val="00C9535F"/>
    <w:rsid w:val="00C95D1C"/>
    <w:rsid w:val="00C972F5"/>
    <w:rsid w:val="00CA0053"/>
    <w:rsid w:val="00CA14B6"/>
    <w:rsid w:val="00CA1CC6"/>
    <w:rsid w:val="00CA1FAB"/>
    <w:rsid w:val="00CA381C"/>
    <w:rsid w:val="00CA3D9B"/>
    <w:rsid w:val="00CA7389"/>
    <w:rsid w:val="00CA7C70"/>
    <w:rsid w:val="00CB1F1F"/>
    <w:rsid w:val="00CB3474"/>
    <w:rsid w:val="00CB378A"/>
    <w:rsid w:val="00CB4E61"/>
    <w:rsid w:val="00CB648C"/>
    <w:rsid w:val="00CC0872"/>
    <w:rsid w:val="00CC196F"/>
    <w:rsid w:val="00CC1D31"/>
    <w:rsid w:val="00CC1FAB"/>
    <w:rsid w:val="00CC2548"/>
    <w:rsid w:val="00CC2BA6"/>
    <w:rsid w:val="00CC40D1"/>
    <w:rsid w:val="00CC4909"/>
    <w:rsid w:val="00CC490E"/>
    <w:rsid w:val="00CC4E03"/>
    <w:rsid w:val="00CC4EF3"/>
    <w:rsid w:val="00CC5157"/>
    <w:rsid w:val="00CC55C7"/>
    <w:rsid w:val="00CD00B2"/>
    <w:rsid w:val="00CD11C0"/>
    <w:rsid w:val="00CD1393"/>
    <w:rsid w:val="00CD2CD3"/>
    <w:rsid w:val="00CD4541"/>
    <w:rsid w:val="00CD65FD"/>
    <w:rsid w:val="00CD679F"/>
    <w:rsid w:val="00CE1A6B"/>
    <w:rsid w:val="00CE2490"/>
    <w:rsid w:val="00CE2773"/>
    <w:rsid w:val="00CE28D8"/>
    <w:rsid w:val="00CE2C71"/>
    <w:rsid w:val="00CE3FAB"/>
    <w:rsid w:val="00CE438A"/>
    <w:rsid w:val="00CE5152"/>
    <w:rsid w:val="00CE6063"/>
    <w:rsid w:val="00CE65A7"/>
    <w:rsid w:val="00CE66A9"/>
    <w:rsid w:val="00CE6B9D"/>
    <w:rsid w:val="00CE6CE8"/>
    <w:rsid w:val="00CE7E54"/>
    <w:rsid w:val="00CF21B0"/>
    <w:rsid w:val="00CF657C"/>
    <w:rsid w:val="00CF72F4"/>
    <w:rsid w:val="00CF7C74"/>
    <w:rsid w:val="00D00BC3"/>
    <w:rsid w:val="00D03A61"/>
    <w:rsid w:val="00D03B89"/>
    <w:rsid w:val="00D04119"/>
    <w:rsid w:val="00D04E51"/>
    <w:rsid w:val="00D051E2"/>
    <w:rsid w:val="00D06281"/>
    <w:rsid w:val="00D062AE"/>
    <w:rsid w:val="00D10301"/>
    <w:rsid w:val="00D11C97"/>
    <w:rsid w:val="00D12009"/>
    <w:rsid w:val="00D13E4E"/>
    <w:rsid w:val="00D1404A"/>
    <w:rsid w:val="00D14D7C"/>
    <w:rsid w:val="00D15299"/>
    <w:rsid w:val="00D1645E"/>
    <w:rsid w:val="00D1719B"/>
    <w:rsid w:val="00D17A0B"/>
    <w:rsid w:val="00D20CD9"/>
    <w:rsid w:val="00D22164"/>
    <w:rsid w:val="00D2221A"/>
    <w:rsid w:val="00D22C96"/>
    <w:rsid w:val="00D24EEB"/>
    <w:rsid w:val="00D2512A"/>
    <w:rsid w:val="00D25BDA"/>
    <w:rsid w:val="00D25F6A"/>
    <w:rsid w:val="00D262E7"/>
    <w:rsid w:val="00D265FF"/>
    <w:rsid w:val="00D2773D"/>
    <w:rsid w:val="00D279D2"/>
    <w:rsid w:val="00D27D52"/>
    <w:rsid w:val="00D30398"/>
    <w:rsid w:val="00D31D5C"/>
    <w:rsid w:val="00D320BD"/>
    <w:rsid w:val="00D32814"/>
    <w:rsid w:val="00D32922"/>
    <w:rsid w:val="00D33577"/>
    <w:rsid w:val="00D33DD1"/>
    <w:rsid w:val="00D35E9C"/>
    <w:rsid w:val="00D36C71"/>
    <w:rsid w:val="00D36E6A"/>
    <w:rsid w:val="00D36ED7"/>
    <w:rsid w:val="00D3749A"/>
    <w:rsid w:val="00D37DA6"/>
    <w:rsid w:val="00D40434"/>
    <w:rsid w:val="00D41F1C"/>
    <w:rsid w:val="00D426A7"/>
    <w:rsid w:val="00D42897"/>
    <w:rsid w:val="00D451DC"/>
    <w:rsid w:val="00D459D1"/>
    <w:rsid w:val="00D45B48"/>
    <w:rsid w:val="00D45B9C"/>
    <w:rsid w:val="00D47934"/>
    <w:rsid w:val="00D502AD"/>
    <w:rsid w:val="00D5101A"/>
    <w:rsid w:val="00D52EAC"/>
    <w:rsid w:val="00D54AA5"/>
    <w:rsid w:val="00D54D85"/>
    <w:rsid w:val="00D5714B"/>
    <w:rsid w:val="00D57725"/>
    <w:rsid w:val="00D61319"/>
    <w:rsid w:val="00D61D0B"/>
    <w:rsid w:val="00D624A8"/>
    <w:rsid w:val="00D62649"/>
    <w:rsid w:val="00D6269F"/>
    <w:rsid w:val="00D626C9"/>
    <w:rsid w:val="00D628E2"/>
    <w:rsid w:val="00D6322A"/>
    <w:rsid w:val="00D63329"/>
    <w:rsid w:val="00D6500A"/>
    <w:rsid w:val="00D661F8"/>
    <w:rsid w:val="00D67624"/>
    <w:rsid w:val="00D676B7"/>
    <w:rsid w:val="00D67F5E"/>
    <w:rsid w:val="00D70188"/>
    <w:rsid w:val="00D70C94"/>
    <w:rsid w:val="00D70F23"/>
    <w:rsid w:val="00D71485"/>
    <w:rsid w:val="00D71BDF"/>
    <w:rsid w:val="00D72728"/>
    <w:rsid w:val="00D73235"/>
    <w:rsid w:val="00D73872"/>
    <w:rsid w:val="00D73D79"/>
    <w:rsid w:val="00D73F2E"/>
    <w:rsid w:val="00D74090"/>
    <w:rsid w:val="00D740F2"/>
    <w:rsid w:val="00D7608A"/>
    <w:rsid w:val="00D763E6"/>
    <w:rsid w:val="00D76439"/>
    <w:rsid w:val="00D76662"/>
    <w:rsid w:val="00D769AC"/>
    <w:rsid w:val="00D76A7D"/>
    <w:rsid w:val="00D8015E"/>
    <w:rsid w:val="00D804D7"/>
    <w:rsid w:val="00D807EA"/>
    <w:rsid w:val="00D81565"/>
    <w:rsid w:val="00D84CF4"/>
    <w:rsid w:val="00D84FD7"/>
    <w:rsid w:val="00D84FF1"/>
    <w:rsid w:val="00D85E52"/>
    <w:rsid w:val="00D8690B"/>
    <w:rsid w:val="00D92A76"/>
    <w:rsid w:val="00D92B53"/>
    <w:rsid w:val="00D9674A"/>
    <w:rsid w:val="00D96FE4"/>
    <w:rsid w:val="00DA052C"/>
    <w:rsid w:val="00DA1E78"/>
    <w:rsid w:val="00DA3270"/>
    <w:rsid w:val="00DA35AF"/>
    <w:rsid w:val="00DA64F8"/>
    <w:rsid w:val="00DA6EA8"/>
    <w:rsid w:val="00DA7F57"/>
    <w:rsid w:val="00DB0115"/>
    <w:rsid w:val="00DB0EFD"/>
    <w:rsid w:val="00DB2317"/>
    <w:rsid w:val="00DB2428"/>
    <w:rsid w:val="00DB2E33"/>
    <w:rsid w:val="00DB3AAF"/>
    <w:rsid w:val="00DB3BD1"/>
    <w:rsid w:val="00DB3CBC"/>
    <w:rsid w:val="00DB485D"/>
    <w:rsid w:val="00DB5603"/>
    <w:rsid w:val="00DB5C46"/>
    <w:rsid w:val="00DB6D63"/>
    <w:rsid w:val="00DB71AB"/>
    <w:rsid w:val="00DB71EB"/>
    <w:rsid w:val="00DB7373"/>
    <w:rsid w:val="00DC0344"/>
    <w:rsid w:val="00DC2AF8"/>
    <w:rsid w:val="00DC2FCB"/>
    <w:rsid w:val="00DC3027"/>
    <w:rsid w:val="00DC34AF"/>
    <w:rsid w:val="00DD00A5"/>
    <w:rsid w:val="00DD0640"/>
    <w:rsid w:val="00DD0A87"/>
    <w:rsid w:val="00DD0D28"/>
    <w:rsid w:val="00DD1C66"/>
    <w:rsid w:val="00DD2BEC"/>
    <w:rsid w:val="00DD36A2"/>
    <w:rsid w:val="00DD42AE"/>
    <w:rsid w:val="00DD5CE7"/>
    <w:rsid w:val="00DD680F"/>
    <w:rsid w:val="00DD732A"/>
    <w:rsid w:val="00DE067F"/>
    <w:rsid w:val="00DE06BC"/>
    <w:rsid w:val="00DE304D"/>
    <w:rsid w:val="00DE3B2D"/>
    <w:rsid w:val="00DE4C47"/>
    <w:rsid w:val="00DE5B29"/>
    <w:rsid w:val="00DE63C8"/>
    <w:rsid w:val="00DE7473"/>
    <w:rsid w:val="00DF0A55"/>
    <w:rsid w:val="00DF415F"/>
    <w:rsid w:val="00DF50E4"/>
    <w:rsid w:val="00DF554A"/>
    <w:rsid w:val="00DF6D36"/>
    <w:rsid w:val="00DF7602"/>
    <w:rsid w:val="00DF786C"/>
    <w:rsid w:val="00DF7EDD"/>
    <w:rsid w:val="00E002CE"/>
    <w:rsid w:val="00E009F5"/>
    <w:rsid w:val="00E01F26"/>
    <w:rsid w:val="00E034E6"/>
    <w:rsid w:val="00E0451E"/>
    <w:rsid w:val="00E0459B"/>
    <w:rsid w:val="00E05EFE"/>
    <w:rsid w:val="00E062B5"/>
    <w:rsid w:val="00E10127"/>
    <w:rsid w:val="00E109C4"/>
    <w:rsid w:val="00E11746"/>
    <w:rsid w:val="00E1256E"/>
    <w:rsid w:val="00E1315F"/>
    <w:rsid w:val="00E13337"/>
    <w:rsid w:val="00E1448E"/>
    <w:rsid w:val="00E14E82"/>
    <w:rsid w:val="00E15369"/>
    <w:rsid w:val="00E153A7"/>
    <w:rsid w:val="00E16546"/>
    <w:rsid w:val="00E20DDD"/>
    <w:rsid w:val="00E20FA8"/>
    <w:rsid w:val="00E21C68"/>
    <w:rsid w:val="00E238B1"/>
    <w:rsid w:val="00E2413D"/>
    <w:rsid w:val="00E247A5"/>
    <w:rsid w:val="00E24DA7"/>
    <w:rsid w:val="00E24F8E"/>
    <w:rsid w:val="00E25940"/>
    <w:rsid w:val="00E26EF7"/>
    <w:rsid w:val="00E2745B"/>
    <w:rsid w:val="00E300CF"/>
    <w:rsid w:val="00E3053D"/>
    <w:rsid w:val="00E31C55"/>
    <w:rsid w:val="00E31F3A"/>
    <w:rsid w:val="00E32698"/>
    <w:rsid w:val="00E36B4A"/>
    <w:rsid w:val="00E36E54"/>
    <w:rsid w:val="00E36E64"/>
    <w:rsid w:val="00E374EE"/>
    <w:rsid w:val="00E41567"/>
    <w:rsid w:val="00E41E05"/>
    <w:rsid w:val="00E439CA"/>
    <w:rsid w:val="00E4431F"/>
    <w:rsid w:val="00E44D5E"/>
    <w:rsid w:val="00E45908"/>
    <w:rsid w:val="00E45EB1"/>
    <w:rsid w:val="00E4663D"/>
    <w:rsid w:val="00E51AE3"/>
    <w:rsid w:val="00E52952"/>
    <w:rsid w:val="00E52D65"/>
    <w:rsid w:val="00E53BA0"/>
    <w:rsid w:val="00E53EB3"/>
    <w:rsid w:val="00E54F56"/>
    <w:rsid w:val="00E56C07"/>
    <w:rsid w:val="00E57CB1"/>
    <w:rsid w:val="00E57EF9"/>
    <w:rsid w:val="00E6002D"/>
    <w:rsid w:val="00E60B28"/>
    <w:rsid w:val="00E61190"/>
    <w:rsid w:val="00E620B6"/>
    <w:rsid w:val="00E63CF1"/>
    <w:rsid w:val="00E6413F"/>
    <w:rsid w:val="00E64998"/>
    <w:rsid w:val="00E656E7"/>
    <w:rsid w:val="00E65C9D"/>
    <w:rsid w:val="00E65F36"/>
    <w:rsid w:val="00E66AF3"/>
    <w:rsid w:val="00E67ABB"/>
    <w:rsid w:val="00E67C62"/>
    <w:rsid w:val="00E712C2"/>
    <w:rsid w:val="00E71DC9"/>
    <w:rsid w:val="00E721E1"/>
    <w:rsid w:val="00E73507"/>
    <w:rsid w:val="00E73865"/>
    <w:rsid w:val="00E738B8"/>
    <w:rsid w:val="00E7496E"/>
    <w:rsid w:val="00E7512B"/>
    <w:rsid w:val="00E75528"/>
    <w:rsid w:val="00E75BC4"/>
    <w:rsid w:val="00E75C63"/>
    <w:rsid w:val="00E75F15"/>
    <w:rsid w:val="00E7644D"/>
    <w:rsid w:val="00E7729C"/>
    <w:rsid w:val="00E77EA1"/>
    <w:rsid w:val="00E814E3"/>
    <w:rsid w:val="00E81577"/>
    <w:rsid w:val="00E81A4E"/>
    <w:rsid w:val="00E832C5"/>
    <w:rsid w:val="00E85143"/>
    <w:rsid w:val="00E85C0B"/>
    <w:rsid w:val="00E85D6C"/>
    <w:rsid w:val="00E86264"/>
    <w:rsid w:val="00E900FB"/>
    <w:rsid w:val="00E9125F"/>
    <w:rsid w:val="00E91A91"/>
    <w:rsid w:val="00E91DB1"/>
    <w:rsid w:val="00E9214B"/>
    <w:rsid w:val="00E9338E"/>
    <w:rsid w:val="00E94B65"/>
    <w:rsid w:val="00E96201"/>
    <w:rsid w:val="00E97842"/>
    <w:rsid w:val="00EA0ECF"/>
    <w:rsid w:val="00EA20B7"/>
    <w:rsid w:val="00EA457D"/>
    <w:rsid w:val="00EA55B1"/>
    <w:rsid w:val="00EB1CA1"/>
    <w:rsid w:val="00EB20EC"/>
    <w:rsid w:val="00EB26A1"/>
    <w:rsid w:val="00EB30C9"/>
    <w:rsid w:val="00EB4293"/>
    <w:rsid w:val="00EB453B"/>
    <w:rsid w:val="00EB4FE4"/>
    <w:rsid w:val="00EB6A4B"/>
    <w:rsid w:val="00EB6C21"/>
    <w:rsid w:val="00EB6D98"/>
    <w:rsid w:val="00EB7548"/>
    <w:rsid w:val="00EB7701"/>
    <w:rsid w:val="00EC0C01"/>
    <w:rsid w:val="00EC30DF"/>
    <w:rsid w:val="00EC3953"/>
    <w:rsid w:val="00EC3C82"/>
    <w:rsid w:val="00EC4822"/>
    <w:rsid w:val="00EC4F53"/>
    <w:rsid w:val="00EC53DB"/>
    <w:rsid w:val="00EC5EEB"/>
    <w:rsid w:val="00EC68B1"/>
    <w:rsid w:val="00EC6935"/>
    <w:rsid w:val="00ED04D4"/>
    <w:rsid w:val="00ED401E"/>
    <w:rsid w:val="00ED446D"/>
    <w:rsid w:val="00ED4EAD"/>
    <w:rsid w:val="00ED525C"/>
    <w:rsid w:val="00ED591C"/>
    <w:rsid w:val="00ED59D4"/>
    <w:rsid w:val="00ED6A08"/>
    <w:rsid w:val="00ED75F3"/>
    <w:rsid w:val="00EE006F"/>
    <w:rsid w:val="00EE0B68"/>
    <w:rsid w:val="00EE2877"/>
    <w:rsid w:val="00EE369C"/>
    <w:rsid w:val="00EE3AEC"/>
    <w:rsid w:val="00EE3E98"/>
    <w:rsid w:val="00EE40D3"/>
    <w:rsid w:val="00EE4292"/>
    <w:rsid w:val="00EE5578"/>
    <w:rsid w:val="00EE5F03"/>
    <w:rsid w:val="00EE669D"/>
    <w:rsid w:val="00EE6C42"/>
    <w:rsid w:val="00EF03CE"/>
    <w:rsid w:val="00EF1615"/>
    <w:rsid w:val="00EF19A1"/>
    <w:rsid w:val="00EF2486"/>
    <w:rsid w:val="00EF25FD"/>
    <w:rsid w:val="00EF272B"/>
    <w:rsid w:val="00EF2FFB"/>
    <w:rsid w:val="00EF3DB0"/>
    <w:rsid w:val="00EF7483"/>
    <w:rsid w:val="00EF77D1"/>
    <w:rsid w:val="00EF7FA0"/>
    <w:rsid w:val="00F01762"/>
    <w:rsid w:val="00F02A5F"/>
    <w:rsid w:val="00F03152"/>
    <w:rsid w:val="00F03996"/>
    <w:rsid w:val="00F03C68"/>
    <w:rsid w:val="00F04821"/>
    <w:rsid w:val="00F071D2"/>
    <w:rsid w:val="00F07248"/>
    <w:rsid w:val="00F1089A"/>
    <w:rsid w:val="00F1107D"/>
    <w:rsid w:val="00F12529"/>
    <w:rsid w:val="00F13E52"/>
    <w:rsid w:val="00F13EFA"/>
    <w:rsid w:val="00F13F44"/>
    <w:rsid w:val="00F1519C"/>
    <w:rsid w:val="00F164D7"/>
    <w:rsid w:val="00F210AD"/>
    <w:rsid w:val="00F213A9"/>
    <w:rsid w:val="00F23C31"/>
    <w:rsid w:val="00F25A31"/>
    <w:rsid w:val="00F25CC8"/>
    <w:rsid w:val="00F2672B"/>
    <w:rsid w:val="00F26D54"/>
    <w:rsid w:val="00F27FBF"/>
    <w:rsid w:val="00F30002"/>
    <w:rsid w:val="00F30E70"/>
    <w:rsid w:val="00F32722"/>
    <w:rsid w:val="00F3280D"/>
    <w:rsid w:val="00F32AF1"/>
    <w:rsid w:val="00F3330B"/>
    <w:rsid w:val="00F34A14"/>
    <w:rsid w:val="00F34B8A"/>
    <w:rsid w:val="00F35440"/>
    <w:rsid w:val="00F3583C"/>
    <w:rsid w:val="00F369E5"/>
    <w:rsid w:val="00F37077"/>
    <w:rsid w:val="00F4019C"/>
    <w:rsid w:val="00F40216"/>
    <w:rsid w:val="00F40331"/>
    <w:rsid w:val="00F4167D"/>
    <w:rsid w:val="00F41C71"/>
    <w:rsid w:val="00F423C2"/>
    <w:rsid w:val="00F425CB"/>
    <w:rsid w:val="00F42796"/>
    <w:rsid w:val="00F433AB"/>
    <w:rsid w:val="00F43C00"/>
    <w:rsid w:val="00F4405B"/>
    <w:rsid w:val="00F44638"/>
    <w:rsid w:val="00F44742"/>
    <w:rsid w:val="00F453D7"/>
    <w:rsid w:val="00F478F3"/>
    <w:rsid w:val="00F50BA4"/>
    <w:rsid w:val="00F51398"/>
    <w:rsid w:val="00F529B9"/>
    <w:rsid w:val="00F52D10"/>
    <w:rsid w:val="00F5371E"/>
    <w:rsid w:val="00F54AE3"/>
    <w:rsid w:val="00F553FB"/>
    <w:rsid w:val="00F558DE"/>
    <w:rsid w:val="00F55D58"/>
    <w:rsid w:val="00F55EC9"/>
    <w:rsid w:val="00F5664D"/>
    <w:rsid w:val="00F568FC"/>
    <w:rsid w:val="00F56BE0"/>
    <w:rsid w:val="00F57778"/>
    <w:rsid w:val="00F613F7"/>
    <w:rsid w:val="00F62240"/>
    <w:rsid w:val="00F63739"/>
    <w:rsid w:val="00F639F0"/>
    <w:rsid w:val="00F677F2"/>
    <w:rsid w:val="00F7037F"/>
    <w:rsid w:val="00F707CD"/>
    <w:rsid w:val="00F720DA"/>
    <w:rsid w:val="00F7276F"/>
    <w:rsid w:val="00F73014"/>
    <w:rsid w:val="00F7362F"/>
    <w:rsid w:val="00F7455B"/>
    <w:rsid w:val="00F745F2"/>
    <w:rsid w:val="00F74A7C"/>
    <w:rsid w:val="00F74F75"/>
    <w:rsid w:val="00F75AE9"/>
    <w:rsid w:val="00F75E07"/>
    <w:rsid w:val="00F76AB5"/>
    <w:rsid w:val="00F772EC"/>
    <w:rsid w:val="00F77361"/>
    <w:rsid w:val="00F775C3"/>
    <w:rsid w:val="00F77614"/>
    <w:rsid w:val="00F7792B"/>
    <w:rsid w:val="00F77CF3"/>
    <w:rsid w:val="00F80AA5"/>
    <w:rsid w:val="00F80D2C"/>
    <w:rsid w:val="00F824B7"/>
    <w:rsid w:val="00F842E3"/>
    <w:rsid w:val="00F854E9"/>
    <w:rsid w:val="00F8695C"/>
    <w:rsid w:val="00F8736F"/>
    <w:rsid w:val="00F87761"/>
    <w:rsid w:val="00F902A3"/>
    <w:rsid w:val="00F90A13"/>
    <w:rsid w:val="00F912F3"/>
    <w:rsid w:val="00F9156C"/>
    <w:rsid w:val="00F9166A"/>
    <w:rsid w:val="00F91A82"/>
    <w:rsid w:val="00F9206E"/>
    <w:rsid w:val="00F92F6A"/>
    <w:rsid w:val="00F949B7"/>
    <w:rsid w:val="00F94F5D"/>
    <w:rsid w:val="00F95D37"/>
    <w:rsid w:val="00F97195"/>
    <w:rsid w:val="00F97B60"/>
    <w:rsid w:val="00FA0750"/>
    <w:rsid w:val="00FA0B9E"/>
    <w:rsid w:val="00FA0E2A"/>
    <w:rsid w:val="00FA29A2"/>
    <w:rsid w:val="00FA3D30"/>
    <w:rsid w:val="00FA5094"/>
    <w:rsid w:val="00FA638A"/>
    <w:rsid w:val="00FA6929"/>
    <w:rsid w:val="00FA7427"/>
    <w:rsid w:val="00FA77A3"/>
    <w:rsid w:val="00FB1554"/>
    <w:rsid w:val="00FB2815"/>
    <w:rsid w:val="00FB3853"/>
    <w:rsid w:val="00FB3AE2"/>
    <w:rsid w:val="00FB5FE4"/>
    <w:rsid w:val="00FB7E7E"/>
    <w:rsid w:val="00FC047B"/>
    <w:rsid w:val="00FC0A96"/>
    <w:rsid w:val="00FC1139"/>
    <w:rsid w:val="00FC1A6E"/>
    <w:rsid w:val="00FC1E95"/>
    <w:rsid w:val="00FC2A3C"/>
    <w:rsid w:val="00FC3658"/>
    <w:rsid w:val="00FC4AE2"/>
    <w:rsid w:val="00FC5110"/>
    <w:rsid w:val="00FC5B70"/>
    <w:rsid w:val="00FD04E2"/>
    <w:rsid w:val="00FD20D3"/>
    <w:rsid w:val="00FD2661"/>
    <w:rsid w:val="00FD34E6"/>
    <w:rsid w:val="00FD3EE3"/>
    <w:rsid w:val="00FD4E68"/>
    <w:rsid w:val="00FD502F"/>
    <w:rsid w:val="00FD540D"/>
    <w:rsid w:val="00FD5869"/>
    <w:rsid w:val="00FD6E92"/>
    <w:rsid w:val="00FE0012"/>
    <w:rsid w:val="00FE1DB6"/>
    <w:rsid w:val="00FE20C4"/>
    <w:rsid w:val="00FE3E1B"/>
    <w:rsid w:val="00FE456B"/>
    <w:rsid w:val="00FE5413"/>
    <w:rsid w:val="00FE597D"/>
    <w:rsid w:val="00FE59EB"/>
    <w:rsid w:val="00FE5E06"/>
    <w:rsid w:val="00FE607E"/>
    <w:rsid w:val="00FE6CC6"/>
    <w:rsid w:val="00FF095D"/>
    <w:rsid w:val="00FF0D73"/>
    <w:rsid w:val="00FF36A7"/>
    <w:rsid w:val="00FF38F6"/>
    <w:rsid w:val="00FF5420"/>
    <w:rsid w:val="00FF5F7F"/>
    <w:rsid w:val="00FF6452"/>
    <w:rsid w:val="00FF66EA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10"/>
    <w:pPr>
      <w:spacing w:before="80" w:after="80" w:line="276" w:lineRule="auto"/>
      <w:contextualSpacing/>
      <w:jc w:val="both"/>
    </w:pPr>
    <w:rPr>
      <w:rFonts w:ascii="Verdana" w:eastAsia="Calibri" w:hAnsi="Verdana"/>
      <w:color w:val="262626"/>
      <w:szCs w:val="22"/>
      <w:lang w:val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AB3E22"/>
    <w:pPr>
      <w:numPr>
        <w:ilvl w:val="0"/>
      </w:numPr>
      <w:spacing w:before="24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533A8"/>
    <w:pPr>
      <w:keepNext/>
      <w:keepLines/>
      <w:numPr>
        <w:ilvl w:val="1"/>
        <w:numId w:val="5"/>
      </w:numPr>
      <w:spacing w:before="200" w:after="0" w:line="240" w:lineRule="auto"/>
      <w:contextualSpacing w:val="0"/>
      <w:jc w:val="left"/>
      <w:outlineLvl w:val="1"/>
    </w:pPr>
    <w:rPr>
      <w:rFonts w:asciiTheme="majorHAnsi" w:hAnsiTheme="majorHAnsi" w:cs="Arial"/>
      <w:b/>
      <w:color w:val="FF6633" w:themeColor="accent1"/>
      <w:sz w:val="24"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5FD"/>
    <w:pPr>
      <w:keepNext/>
      <w:keepLines/>
      <w:numPr>
        <w:ilvl w:val="2"/>
        <w:numId w:val="5"/>
      </w:numPr>
      <w:spacing w:before="200" w:after="0" w:line="240" w:lineRule="auto"/>
      <w:ind w:left="567"/>
      <w:contextualSpacing w:val="0"/>
      <w:jc w:val="left"/>
      <w:outlineLvl w:val="2"/>
    </w:pPr>
    <w:rPr>
      <w:rFonts w:ascii="Calibri" w:hAnsi="Calibri" w:cs="Arial"/>
      <w:b/>
      <w:bCs/>
      <w:color w:val="FF6633" w:themeColor="accent1"/>
      <w:sz w:val="24"/>
      <w:lang w:val="cs-CZ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6D85"/>
    <w:pPr>
      <w:keepNext/>
      <w:keepLines/>
      <w:numPr>
        <w:ilvl w:val="3"/>
        <w:numId w:val="5"/>
      </w:numPr>
      <w:spacing w:before="200" w:after="0" w:line="240" w:lineRule="auto"/>
      <w:contextualSpacing w:val="0"/>
      <w:jc w:val="left"/>
      <w:outlineLvl w:val="3"/>
    </w:pPr>
    <w:rPr>
      <w:rFonts w:asciiTheme="majorHAnsi" w:hAnsiTheme="majorHAnsi" w:cs="Arial"/>
      <w:b/>
      <w:color w:val="FF6633" w:themeColor="accent1"/>
      <w:lang w:val="cs-CZ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751C70"/>
    <w:pPr>
      <w:numPr>
        <w:numId w:val="0"/>
      </w:numPr>
      <w:outlineLvl w:val="5"/>
    </w:pPr>
    <w:rPr>
      <w:rFonts w:ascii="Verdana" w:eastAsiaTheme="majorEastAsia" w:hAnsi="Verdana" w:cstheme="majorBidi"/>
      <w:bCs/>
      <w:color w:val="595959"/>
      <w:kern w:val="32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aliases w:val="Requirement"/>
    <w:basedOn w:val="Normal"/>
    <w:next w:val="Normal"/>
    <w:link w:val="Heading9Char"/>
    <w:uiPriority w:val="9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gray"/>
    <w:basedOn w:val="Normal"/>
    <w:link w:val="Title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SubtleReference">
    <w:name w:val="Subtle Reference"/>
    <w:basedOn w:val="DefaultParagraphFont"/>
    <w:uiPriority w:val="31"/>
    <w:rsid w:val="00800085"/>
    <w:rPr>
      <w:smallCaps/>
      <w:color w:val="404040" w:themeColor="text1" w:themeTint="BF"/>
      <w:u w:val="single"/>
    </w:rPr>
  </w:style>
  <w:style w:type="paragraph" w:styleId="Header">
    <w:name w:val="header"/>
    <w:basedOn w:val="Normal"/>
    <w:link w:val="Header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PageNumber">
    <w:name w:val="page number"/>
    <w:uiPriority w:val="18"/>
    <w:rsid w:val="002A2394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Emphasis">
    <w:name w:val="Emphasis"/>
    <w:aliases w:val="Kurzíva"/>
    <w:uiPriority w:val="20"/>
    <w:qFormat/>
    <w:rsid w:val="001760AE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6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33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330D"/>
    <w:rPr>
      <w:b/>
      <w:bCs/>
    </w:rPr>
  </w:style>
  <w:style w:type="table" w:styleId="TableGrid">
    <w:name w:val="Table Grid"/>
    <w:basedOn w:val="TableNormal"/>
    <w:uiPriority w:val="3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učně"/>
    <w:uiPriority w:val="22"/>
    <w:qFormat/>
    <w:rsid w:val="001749A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F4FED"/>
    <w:pPr>
      <w:spacing w:before="120" w:after="120"/>
      <w:ind w:left="284"/>
    </w:pPr>
  </w:style>
  <w:style w:type="paragraph" w:styleId="DocumentMap">
    <w:name w:val="Document Map"/>
    <w:basedOn w:val="Normal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uiPriority w:val="9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eReference">
    <w:name w:val="Intense Reference"/>
    <w:basedOn w:val="DefaultParagraphFont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FooterChar">
    <w:name w:val="Footer Char"/>
    <w:link w:val="Footer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Heading8Char">
    <w:name w:val="Heading 8 Char"/>
    <w:link w:val="Heading8"/>
    <w:uiPriority w:val="9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HeaderChar">
    <w:name w:val="Header Char"/>
    <w:link w:val="Header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4B"/>
  </w:style>
  <w:style w:type="paragraph" w:styleId="Revision">
    <w:name w:val="Revision"/>
    <w:hidden/>
    <w:uiPriority w:val="99"/>
    <w:semiHidden/>
    <w:rsid w:val="007337A4"/>
  </w:style>
  <w:style w:type="character" w:customStyle="1" w:styleId="ListParagraphChar">
    <w:name w:val="List Paragraph Char"/>
    <w:basedOn w:val="DefaultParagraphFont"/>
    <w:link w:val="ListParagraph"/>
    <w:uiPriority w:val="34"/>
    <w:rsid w:val="00BF4FED"/>
    <w:rPr>
      <w:rFonts w:ascii="Verdana" w:eastAsia="Calibri" w:hAnsi="Verdana"/>
      <w:color w:val="262626"/>
      <w:szCs w:val="22"/>
      <w:lang w:val="en-US"/>
    </w:rPr>
  </w:style>
  <w:style w:type="paragraph" w:customStyle="1" w:styleId="slovn1">
    <w:name w:val="Číslování 1"/>
    <w:basedOn w:val="ListParagraph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ListParagraph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21474"/>
    <w:rPr>
      <w:color w:val="808080"/>
    </w:rPr>
  </w:style>
  <w:style w:type="character" w:customStyle="1" w:styleId="Heading9Char">
    <w:name w:val="Heading 9 Char"/>
    <w:aliases w:val="Requirement Char"/>
    <w:basedOn w:val="DefaultParagraphFont"/>
    <w:link w:val="Heading9"/>
    <w:uiPriority w:val="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BodyText3Char">
    <w:name w:val="Body Text 3 Char"/>
    <w:link w:val="BodyText3"/>
    <w:semiHidden/>
    <w:rsid w:val="00026A19"/>
    <w:rPr>
      <w:sz w:val="16"/>
      <w:szCs w:val="16"/>
    </w:rPr>
  </w:style>
  <w:style w:type="paragraph" w:styleId="Subtitle">
    <w:name w:val="Subtitle"/>
    <w:aliases w:val="Adresy,kontakty"/>
    <w:basedOn w:val="Normal"/>
    <w:next w:val="Normal"/>
    <w:link w:val="Subtitle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SubtitleChar">
    <w:name w:val="Subtitle Char"/>
    <w:aliases w:val="Adresy Char,kontakty Char"/>
    <w:basedOn w:val="DefaultParagraphFont"/>
    <w:link w:val="Subtitle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DefaultParagraphFon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BodyText3">
    <w:name w:val="Body Text 3"/>
    <w:basedOn w:val="Normal"/>
    <w:link w:val="Body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DefaultParagraphFon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DefaultParagraphFon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DefaultParagraphFont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DefaultParagraphFont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DefaultParagraphFont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Header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Header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DefaultParagraphFont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unhideWhenUsed/>
    <w:rsid w:val="00ED5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F25FD"/>
    <w:rPr>
      <w:rFonts w:ascii="Calibri" w:eastAsia="Calibri" w:hAnsi="Calibri" w:cs="Arial"/>
      <w:b/>
      <w:bCs/>
      <w:color w:val="FF6633" w:themeColor="accent1"/>
      <w:sz w:val="24"/>
      <w:szCs w:val="22"/>
    </w:rPr>
  </w:style>
  <w:style w:type="paragraph" w:customStyle="1" w:styleId="Mal">
    <w:name w:val="Malé"/>
    <w:basedOn w:val="Normal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TableNormal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DefaultParagraphFont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751C70"/>
    <w:rPr>
      <w:rFonts w:ascii="Verdana" w:eastAsiaTheme="majorEastAsia" w:hAnsi="Verdana" w:cstheme="majorBidi"/>
      <w:b/>
      <w:bCs/>
      <w:color w:val="595959"/>
      <w:kern w:val="32"/>
      <w:szCs w:val="28"/>
      <w:lang w:val="en-US"/>
    </w:rPr>
  </w:style>
  <w:style w:type="paragraph" w:styleId="NoSpacing">
    <w:name w:val="No Spacing"/>
    <w:link w:val="NoSpacing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TitleChar">
    <w:name w:val="Title Char"/>
    <w:aliases w:val="gray Char"/>
    <w:link w:val="Title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Title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Title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3E22"/>
    <w:rPr>
      <w:rFonts w:asciiTheme="majorHAnsi" w:eastAsia="Calibri" w:hAnsiTheme="majorHAnsi" w:cs="Arial"/>
      <w:b/>
      <w:color w:val="FF6633" w:themeColor="accent1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533A8"/>
    <w:rPr>
      <w:rFonts w:asciiTheme="majorHAnsi" w:eastAsia="Calibri" w:hAnsiTheme="majorHAnsi" w:cs="Arial"/>
      <w:b/>
      <w:color w:val="FF6633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6D85"/>
    <w:rPr>
      <w:rFonts w:asciiTheme="majorHAnsi" w:eastAsia="Calibri" w:hAnsiTheme="majorHAnsi" w:cs="Arial"/>
      <w:b/>
      <w:color w:val="FF6633" w:themeColor="accent1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E2DE5"/>
    <w:rPr>
      <w:rFonts w:ascii="Verdana" w:eastAsia="Calibri" w:hAnsi="Verdana"/>
      <w:color w:val="262626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E2D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DE5"/>
    <w:rPr>
      <w:rFonts w:ascii="Georgia" w:eastAsia="Calibri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9A1FCE"/>
    <w:pPr>
      <w:tabs>
        <w:tab w:val="right" w:leader="dot" w:pos="8698"/>
      </w:tabs>
      <w:spacing w:before="0" w:after="0"/>
    </w:pPr>
  </w:style>
  <w:style w:type="paragraph" w:styleId="TOC2">
    <w:name w:val="toc 2"/>
    <w:basedOn w:val="Normal"/>
    <w:next w:val="Normal"/>
    <w:autoRedefine/>
    <w:uiPriority w:val="39"/>
    <w:unhideWhenUsed/>
    <w:rsid w:val="000E524F"/>
    <w:pPr>
      <w:tabs>
        <w:tab w:val="right" w:leader="dot" w:pos="8698"/>
      </w:tabs>
      <w:spacing w:before="0" w:after="0"/>
      <w:ind w:left="644" w:hanging="502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E0459B"/>
    <w:pPr>
      <w:tabs>
        <w:tab w:val="right" w:leader="dot" w:pos="8698"/>
      </w:tabs>
      <w:spacing w:before="0" w:after="0"/>
      <w:ind w:left="227"/>
    </w:pPr>
    <w:rPr>
      <w:sz w:val="18"/>
    </w:rPr>
  </w:style>
  <w:style w:type="paragraph" w:customStyle="1" w:styleId="Heading10">
    <w:name w:val="Heading 10"/>
    <w:aliases w:val="Requirements"/>
    <w:basedOn w:val="Normal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DefaultParagraphFont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Heading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BookTitle">
    <w:name w:val="Book Title"/>
    <w:basedOn w:val="DefaultParagraphFont"/>
    <w:uiPriority w:val="33"/>
    <w:qFormat/>
    <w:rsid w:val="004E2D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Heading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Heading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EndnoteText">
    <w:name w:val="endnote text"/>
    <w:basedOn w:val="Normal"/>
    <w:link w:val="EndnoteText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E2DE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C40E8"/>
    <w:rPr>
      <w:color w:val="FF6633" w:themeColor="followedHyperlink"/>
      <w:u w:val="single"/>
    </w:rPr>
  </w:style>
  <w:style w:type="character" w:customStyle="1" w:styleId="Heading9Char1">
    <w:name w:val="Heading 9 Char1"/>
    <w:aliases w:val="Requirement Char1"/>
    <w:basedOn w:val="DefaultParagraphFont"/>
    <w:uiPriority w:val="9"/>
    <w:semiHidden/>
    <w:rsid w:val="000C40E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leChar1">
    <w:name w:val="Title Char1"/>
    <w:aliases w:val="gray Char1"/>
    <w:basedOn w:val="DefaultParagraphFont"/>
    <w:uiPriority w:val="10"/>
    <w:rsid w:val="000C40E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SubtitleChar1">
    <w:name w:val="Subtitle Char1"/>
    <w:aliases w:val="Adresy Char1,kontakty Char1"/>
    <w:basedOn w:val="DefaultParagraphFont"/>
    <w:uiPriority w:val="11"/>
    <w:rsid w:val="000C40E8"/>
    <w:rPr>
      <w:rFonts w:asciiTheme="majorHAnsi" w:eastAsiaTheme="majorEastAsia" w:hAnsiTheme="majorHAnsi" w:cstheme="majorBidi"/>
      <w:i/>
      <w:iCs/>
      <w:color w:val="FF6633" w:themeColor="accent1"/>
      <w:spacing w:val="15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91E1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A1FCE"/>
    <w:pPr>
      <w:tabs>
        <w:tab w:val="right" w:leader="dot" w:pos="8698"/>
      </w:tabs>
      <w:spacing w:before="0" w:after="0" w:line="240" w:lineRule="auto"/>
      <w:ind w:left="340"/>
    </w:pPr>
    <w:rPr>
      <w:rFonts w:ascii="Calibri" w:hAnsi="Calibri"/>
      <w:sz w:val="22"/>
    </w:rPr>
  </w:style>
  <w:style w:type="paragraph" w:customStyle="1" w:styleId="text">
    <w:name w:val="text"/>
    <w:basedOn w:val="Normal"/>
    <w:link w:val="textChar"/>
    <w:qFormat/>
    <w:rsid w:val="00C21356"/>
    <w:pPr>
      <w:spacing w:before="0" w:after="120"/>
      <w:contextualSpacing w:val="0"/>
    </w:pPr>
    <w:rPr>
      <w:color w:val="auto"/>
      <w:szCs w:val="20"/>
      <w:lang w:val="cs-CZ" w:eastAsia="en-US"/>
    </w:rPr>
  </w:style>
  <w:style w:type="character" w:customStyle="1" w:styleId="textChar">
    <w:name w:val="text Char"/>
    <w:basedOn w:val="DefaultParagraphFont"/>
    <w:link w:val="text"/>
    <w:rsid w:val="00C21356"/>
    <w:rPr>
      <w:rFonts w:ascii="Verdana" w:eastAsia="Calibri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10"/>
    <w:pPr>
      <w:spacing w:before="80" w:after="80" w:line="276" w:lineRule="auto"/>
      <w:contextualSpacing/>
      <w:jc w:val="both"/>
    </w:pPr>
    <w:rPr>
      <w:rFonts w:ascii="Verdana" w:eastAsia="Calibri" w:hAnsi="Verdana"/>
      <w:color w:val="262626"/>
      <w:szCs w:val="22"/>
      <w:lang w:val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AB3E22"/>
    <w:pPr>
      <w:numPr>
        <w:ilvl w:val="0"/>
      </w:numPr>
      <w:spacing w:before="24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533A8"/>
    <w:pPr>
      <w:keepNext/>
      <w:keepLines/>
      <w:numPr>
        <w:ilvl w:val="1"/>
        <w:numId w:val="5"/>
      </w:numPr>
      <w:spacing w:before="200" w:after="0" w:line="240" w:lineRule="auto"/>
      <w:contextualSpacing w:val="0"/>
      <w:jc w:val="left"/>
      <w:outlineLvl w:val="1"/>
    </w:pPr>
    <w:rPr>
      <w:rFonts w:asciiTheme="majorHAnsi" w:hAnsiTheme="majorHAnsi" w:cs="Arial"/>
      <w:b/>
      <w:color w:val="FF6633" w:themeColor="accent1"/>
      <w:sz w:val="24"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5FD"/>
    <w:pPr>
      <w:keepNext/>
      <w:keepLines/>
      <w:numPr>
        <w:ilvl w:val="2"/>
        <w:numId w:val="5"/>
      </w:numPr>
      <w:spacing w:before="200" w:after="0" w:line="240" w:lineRule="auto"/>
      <w:ind w:left="567"/>
      <w:contextualSpacing w:val="0"/>
      <w:jc w:val="left"/>
      <w:outlineLvl w:val="2"/>
    </w:pPr>
    <w:rPr>
      <w:rFonts w:ascii="Calibri" w:hAnsi="Calibri" w:cs="Arial"/>
      <w:b/>
      <w:bCs/>
      <w:color w:val="FF6633" w:themeColor="accent1"/>
      <w:sz w:val="24"/>
      <w:lang w:val="cs-CZ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6D85"/>
    <w:pPr>
      <w:keepNext/>
      <w:keepLines/>
      <w:numPr>
        <w:ilvl w:val="3"/>
        <w:numId w:val="5"/>
      </w:numPr>
      <w:spacing w:before="200" w:after="0" w:line="240" w:lineRule="auto"/>
      <w:contextualSpacing w:val="0"/>
      <w:jc w:val="left"/>
      <w:outlineLvl w:val="3"/>
    </w:pPr>
    <w:rPr>
      <w:rFonts w:asciiTheme="majorHAnsi" w:hAnsiTheme="majorHAnsi" w:cs="Arial"/>
      <w:b/>
      <w:color w:val="FF6633" w:themeColor="accent1"/>
      <w:lang w:val="cs-CZ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751C70"/>
    <w:pPr>
      <w:numPr>
        <w:numId w:val="0"/>
      </w:numPr>
      <w:outlineLvl w:val="5"/>
    </w:pPr>
    <w:rPr>
      <w:rFonts w:ascii="Verdana" w:eastAsiaTheme="majorEastAsia" w:hAnsi="Verdana" w:cstheme="majorBidi"/>
      <w:bCs/>
      <w:color w:val="595959"/>
      <w:kern w:val="32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aliases w:val="Requirement"/>
    <w:basedOn w:val="Normal"/>
    <w:next w:val="Normal"/>
    <w:link w:val="Heading9Char"/>
    <w:uiPriority w:val="9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gray"/>
    <w:basedOn w:val="Normal"/>
    <w:link w:val="Title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SubtleReference">
    <w:name w:val="Subtle Reference"/>
    <w:basedOn w:val="DefaultParagraphFont"/>
    <w:uiPriority w:val="31"/>
    <w:rsid w:val="00800085"/>
    <w:rPr>
      <w:smallCaps/>
      <w:color w:val="404040" w:themeColor="text1" w:themeTint="BF"/>
      <w:u w:val="single"/>
    </w:rPr>
  </w:style>
  <w:style w:type="paragraph" w:styleId="Header">
    <w:name w:val="header"/>
    <w:basedOn w:val="Normal"/>
    <w:link w:val="Header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PageNumber">
    <w:name w:val="page number"/>
    <w:uiPriority w:val="18"/>
    <w:rsid w:val="002A2394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Emphasis">
    <w:name w:val="Emphasis"/>
    <w:aliases w:val="Kurzíva"/>
    <w:uiPriority w:val="20"/>
    <w:qFormat/>
    <w:rsid w:val="001760AE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6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33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330D"/>
    <w:rPr>
      <w:b/>
      <w:bCs/>
    </w:rPr>
  </w:style>
  <w:style w:type="table" w:styleId="TableGrid">
    <w:name w:val="Table Grid"/>
    <w:basedOn w:val="TableNormal"/>
    <w:uiPriority w:val="3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učně"/>
    <w:uiPriority w:val="22"/>
    <w:qFormat/>
    <w:rsid w:val="001749A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F4FED"/>
    <w:pPr>
      <w:spacing w:before="120" w:after="120"/>
      <w:ind w:left="284"/>
    </w:pPr>
  </w:style>
  <w:style w:type="paragraph" w:styleId="DocumentMap">
    <w:name w:val="Document Map"/>
    <w:basedOn w:val="Normal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uiPriority w:val="9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eReference">
    <w:name w:val="Intense Reference"/>
    <w:basedOn w:val="DefaultParagraphFont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FooterChar">
    <w:name w:val="Footer Char"/>
    <w:link w:val="Footer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Heading8Char">
    <w:name w:val="Heading 8 Char"/>
    <w:link w:val="Heading8"/>
    <w:uiPriority w:val="9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HeaderChar">
    <w:name w:val="Header Char"/>
    <w:link w:val="Header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4B"/>
  </w:style>
  <w:style w:type="paragraph" w:styleId="Revision">
    <w:name w:val="Revision"/>
    <w:hidden/>
    <w:uiPriority w:val="99"/>
    <w:semiHidden/>
    <w:rsid w:val="007337A4"/>
  </w:style>
  <w:style w:type="character" w:customStyle="1" w:styleId="ListParagraphChar">
    <w:name w:val="List Paragraph Char"/>
    <w:basedOn w:val="DefaultParagraphFont"/>
    <w:link w:val="ListParagraph"/>
    <w:uiPriority w:val="34"/>
    <w:rsid w:val="00BF4FED"/>
    <w:rPr>
      <w:rFonts w:ascii="Verdana" w:eastAsia="Calibri" w:hAnsi="Verdana"/>
      <w:color w:val="262626"/>
      <w:szCs w:val="22"/>
      <w:lang w:val="en-US"/>
    </w:rPr>
  </w:style>
  <w:style w:type="paragraph" w:customStyle="1" w:styleId="slovn1">
    <w:name w:val="Číslování 1"/>
    <w:basedOn w:val="ListParagraph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ListParagraph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21474"/>
    <w:rPr>
      <w:color w:val="808080"/>
    </w:rPr>
  </w:style>
  <w:style w:type="character" w:customStyle="1" w:styleId="Heading9Char">
    <w:name w:val="Heading 9 Char"/>
    <w:aliases w:val="Requirement Char"/>
    <w:basedOn w:val="DefaultParagraphFont"/>
    <w:link w:val="Heading9"/>
    <w:uiPriority w:val="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BodyText3Char">
    <w:name w:val="Body Text 3 Char"/>
    <w:link w:val="BodyText3"/>
    <w:semiHidden/>
    <w:rsid w:val="00026A19"/>
    <w:rPr>
      <w:sz w:val="16"/>
      <w:szCs w:val="16"/>
    </w:rPr>
  </w:style>
  <w:style w:type="paragraph" w:styleId="Subtitle">
    <w:name w:val="Subtitle"/>
    <w:aliases w:val="Adresy,kontakty"/>
    <w:basedOn w:val="Normal"/>
    <w:next w:val="Normal"/>
    <w:link w:val="Subtitle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SubtitleChar">
    <w:name w:val="Subtitle Char"/>
    <w:aliases w:val="Adresy Char,kontakty Char"/>
    <w:basedOn w:val="DefaultParagraphFont"/>
    <w:link w:val="Subtitle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DefaultParagraphFon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BodyText3">
    <w:name w:val="Body Text 3"/>
    <w:basedOn w:val="Normal"/>
    <w:link w:val="Body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DefaultParagraphFon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DefaultParagraphFon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DefaultParagraphFont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DefaultParagraphFont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DefaultParagraphFont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Header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Header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DefaultParagraphFont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unhideWhenUsed/>
    <w:rsid w:val="00ED5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F25FD"/>
    <w:rPr>
      <w:rFonts w:ascii="Calibri" w:eastAsia="Calibri" w:hAnsi="Calibri" w:cs="Arial"/>
      <w:b/>
      <w:bCs/>
      <w:color w:val="FF6633" w:themeColor="accent1"/>
      <w:sz w:val="24"/>
      <w:szCs w:val="22"/>
    </w:rPr>
  </w:style>
  <w:style w:type="paragraph" w:customStyle="1" w:styleId="Mal">
    <w:name w:val="Malé"/>
    <w:basedOn w:val="Normal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TableNormal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DefaultParagraphFont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751C70"/>
    <w:rPr>
      <w:rFonts w:ascii="Verdana" w:eastAsiaTheme="majorEastAsia" w:hAnsi="Verdana" w:cstheme="majorBidi"/>
      <w:b/>
      <w:bCs/>
      <w:color w:val="595959"/>
      <w:kern w:val="32"/>
      <w:szCs w:val="28"/>
      <w:lang w:val="en-US"/>
    </w:rPr>
  </w:style>
  <w:style w:type="paragraph" w:styleId="NoSpacing">
    <w:name w:val="No Spacing"/>
    <w:link w:val="NoSpacing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TitleChar">
    <w:name w:val="Title Char"/>
    <w:aliases w:val="gray Char"/>
    <w:link w:val="Title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Title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Title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3E22"/>
    <w:rPr>
      <w:rFonts w:asciiTheme="majorHAnsi" w:eastAsia="Calibri" w:hAnsiTheme="majorHAnsi" w:cs="Arial"/>
      <w:b/>
      <w:color w:val="FF6633" w:themeColor="accent1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533A8"/>
    <w:rPr>
      <w:rFonts w:asciiTheme="majorHAnsi" w:eastAsia="Calibri" w:hAnsiTheme="majorHAnsi" w:cs="Arial"/>
      <w:b/>
      <w:color w:val="FF6633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6D85"/>
    <w:rPr>
      <w:rFonts w:asciiTheme="majorHAnsi" w:eastAsia="Calibri" w:hAnsiTheme="majorHAnsi" w:cs="Arial"/>
      <w:b/>
      <w:color w:val="FF6633" w:themeColor="accent1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E2DE5"/>
    <w:rPr>
      <w:rFonts w:ascii="Verdana" w:eastAsia="Calibri" w:hAnsi="Verdana"/>
      <w:color w:val="262626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E2D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DE5"/>
    <w:rPr>
      <w:rFonts w:ascii="Georgia" w:eastAsia="Calibri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9A1FCE"/>
    <w:pPr>
      <w:tabs>
        <w:tab w:val="right" w:leader="dot" w:pos="8698"/>
      </w:tabs>
      <w:spacing w:before="0" w:after="0"/>
    </w:pPr>
  </w:style>
  <w:style w:type="paragraph" w:styleId="TOC2">
    <w:name w:val="toc 2"/>
    <w:basedOn w:val="Normal"/>
    <w:next w:val="Normal"/>
    <w:autoRedefine/>
    <w:uiPriority w:val="39"/>
    <w:unhideWhenUsed/>
    <w:rsid w:val="000E524F"/>
    <w:pPr>
      <w:tabs>
        <w:tab w:val="right" w:leader="dot" w:pos="8698"/>
      </w:tabs>
      <w:spacing w:before="0" w:after="0"/>
      <w:ind w:left="644" w:hanging="502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E0459B"/>
    <w:pPr>
      <w:tabs>
        <w:tab w:val="right" w:leader="dot" w:pos="8698"/>
      </w:tabs>
      <w:spacing w:before="0" w:after="0"/>
      <w:ind w:left="227"/>
    </w:pPr>
    <w:rPr>
      <w:sz w:val="18"/>
    </w:rPr>
  </w:style>
  <w:style w:type="paragraph" w:customStyle="1" w:styleId="Heading10">
    <w:name w:val="Heading 10"/>
    <w:aliases w:val="Requirements"/>
    <w:basedOn w:val="Normal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DefaultParagraphFont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Heading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BookTitle">
    <w:name w:val="Book Title"/>
    <w:basedOn w:val="DefaultParagraphFont"/>
    <w:uiPriority w:val="33"/>
    <w:qFormat/>
    <w:rsid w:val="004E2D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Heading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Heading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EndnoteText">
    <w:name w:val="endnote text"/>
    <w:basedOn w:val="Normal"/>
    <w:link w:val="EndnoteText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E2DE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C40E8"/>
    <w:rPr>
      <w:color w:val="FF6633" w:themeColor="followedHyperlink"/>
      <w:u w:val="single"/>
    </w:rPr>
  </w:style>
  <w:style w:type="character" w:customStyle="1" w:styleId="Heading9Char1">
    <w:name w:val="Heading 9 Char1"/>
    <w:aliases w:val="Requirement Char1"/>
    <w:basedOn w:val="DefaultParagraphFont"/>
    <w:uiPriority w:val="9"/>
    <w:semiHidden/>
    <w:rsid w:val="000C40E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leChar1">
    <w:name w:val="Title Char1"/>
    <w:aliases w:val="gray Char1"/>
    <w:basedOn w:val="DefaultParagraphFont"/>
    <w:uiPriority w:val="10"/>
    <w:rsid w:val="000C40E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SubtitleChar1">
    <w:name w:val="Subtitle Char1"/>
    <w:aliases w:val="Adresy Char1,kontakty Char1"/>
    <w:basedOn w:val="DefaultParagraphFont"/>
    <w:uiPriority w:val="11"/>
    <w:rsid w:val="000C40E8"/>
    <w:rPr>
      <w:rFonts w:asciiTheme="majorHAnsi" w:eastAsiaTheme="majorEastAsia" w:hAnsiTheme="majorHAnsi" w:cstheme="majorBidi"/>
      <w:i/>
      <w:iCs/>
      <w:color w:val="FF6633" w:themeColor="accent1"/>
      <w:spacing w:val="15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91E1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A1FCE"/>
    <w:pPr>
      <w:tabs>
        <w:tab w:val="right" w:leader="dot" w:pos="8698"/>
      </w:tabs>
      <w:spacing w:before="0" w:after="0" w:line="240" w:lineRule="auto"/>
      <w:ind w:left="340"/>
    </w:pPr>
    <w:rPr>
      <w:rFonts w:ascii="Calibri" w:hAnsi="Calibri"/>
      <w:sz w:val="22"/>
    </w:rPr>
  </w:style>
  <w:style w:type="paragraph" w:customStyle="1" w:styleId="text">
    <w:name w:val="text"/>
    <w:basedOn w:val="Normal"/>
    <w:link w:val="textChar"/>
    <w:qFormat/>
    <w:rsid w:val="00C21356"/>
    <w:pPr>
      <w:spacing w:before="0" w:after="120"/>
      <w:contextualSpacing w:val="0"/>
    </w:pPr>
    <w:rPr>
      <w:color w:val="auto"/>
      <w:szCs w:val="20"/>
      <w:lang w:val="cs-CZ" w:eastAsia="en-US"/>
    </w:rPr>
  </w:style>
  <w:style w:type="character" w:customStyle="1" w:styleId="textChar">
    <w:name w:val="text Char"/>
    <w:basedOn w:val="DefaultParagraphFont"/>
    <w:link w:val="text"/>
    <w:rsid w:val="00C21356"/>
    <w:rPr>
      <w:rFonts w:ascii="Verdana" w:eastAsia="Calibri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8840D87F9C489BAD2237617345E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E9769-9766-44BA-A7C7-1370FAB2692A}"/>
      </w:docPartPr>
      <w:docPartBody>
        <w:p w:rsidR="00A06074" w:rsidRDefault="008930C3" w:rsidP="008930C3">
          <w:pPr>
            <w:pStyle w:val="858840D87F9C489BAD2237617345E4BB"/>
          </w:pPr>
          <w:r w:rsidRPr="00D35BB1">
            <w:rPr>
              <w:rStyle w:val="PlaceholderText"/>
              <w:lang w:val="en-US"/>
            </w:rPr>
            <w:t>Select a value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9"/>
    <w:rsid w:val="00017E6E"/>
    <w:rsid w:val="0005578A"/>
    <w:rsid w:val="00057CFF"/>
    <w:rsid w:val="00074189"/>
    <w:rsid w:val="000976DA"/>
    <w:rsid w:val="000A527C"/>
    <w:rsid w:val="000E518C"/>
    <w:rsid w:val="000F2F9C"/>
    <w:rsid w:val="00106652"/>
    <w:rsid w:val="00116D22"/>
    <w:rsid w:val="001221FB"/>
    <w:rsid w:val="00185194"/>
    <w:rsid w:val="001A7DB9"/>
    <w:rsid w:val="001D5C56"/>
    <w:rsid w:val="001E73A2"/>
    <w:rsid w:val="001F0E29"/>
    <w:rsid w:val="001F15E9"/>
    <w:rsid w:val="002336EB"/>
    <w:rsid w:val="00236284"/>
    <w:rsid w:val="00285A01"/>
    <w:rsid w:val="00306763"/>
    <w:rsid w:val="003343BB"/>
    <w:rsid w:val="00384865"/>
    <w:rsid w:val="003C7074"/>
    <w:rsid w:val="003E3C15"/>
    <w:rsid w:val="003F5AB8"/>
    <w:rsid w:val="0040568A"/>
    <w:rsid w:val="00423877"/>
    <w:rsid w:val="00452DEE"/>
    <w:rsid w:val="00464B71"/>
    <w:rsid w:val="004A79CD"/>
    <w:rsid w:val="004D0DDF"/>
    <w:rsid w:val="005007EC"/>
    <w:rsid w:val="005112A8"/>
    <w:rsid w:val="00562156"/>
    <w:rsid w:val="00586932"/>
    <w:rsid w:val="005A3F96"/>
    <w:rsid w:val="005A791F"/>
    <w:rsid w:val="005D3464"/>
    <w:rsid w:val="00634B40"/>
    <w:rsid w:val="006378CD"/>
    <w:rsid w:val="0067330F"/>
    <w:rsid w:val="006B34ED"/>
    <w:rsid w:val="006C7F2B"/>
    <w:rsid w:val="006D2449"/>
    <w:rsid w:val="006F460C"/>
    <w:rsid w:val="006F77D7"/>
    <w:rsid w:val="007039B0"/>
    <w:rsid w:val="00782706"/>
    <w:rsid w:val="00790384"/>
    <w:rsid w:val="007C506D"/>
    <w:rsid w:val="007D26E4"/>
    <w:rsid w:val="00830A54"/>
    <w:rsid w:val="008619F1"/>
    <w:rsid w:val="0089131F"/>
    <w:rsid w:val="008930C3"/>
    <w:rsid w:val="00936039"/>
    <w:rsid w:val="00944AB7"/>
    <w:rsid w:val="009476AE"/>
    <w:rsid w:val="00970588"/>
    <w:rsid w:val="00970D99"/>
    <w:rsid w:val="009B271C"/>
    <w:rsid w:val="009C250D"/>
    <w:rsid w:val="009C5834"/>
    <w:rsid w:val="009D2F0D"/>
    <w:rsid w:val="009D4017"/>
    <w:rsid w:val="00A06074"/>
    <w:rsid w:val="00A319A5"/>
    <w:rsid w:val="00A72D06"/>
    <w:rsid w:val="00AE750D"/>
    <w:rsid w:val="00B6437A"/>
    <w:rsid w:val="00C84669"/>
    <w:rsid w:val="00D119F7"/>
    <w:rsid w:val="00D70760"/>
    <w:rsid w:val="00D92CFE"/>
    <w:rsid w:val="00DD21E9"/>
    <w:rsid w:val="00E33662"/>
    <w:rsid w:val="00E42CD1"/>
    <w:rsid w:val="00E75851"/>
    <w:rsid w:val="00EB064F"/>
    <w:rsid w:val="00ED247C"/>
    <w:rsid w:val="00EF79EC"/>
    <w:rsid w:val="00F7751F"/>
    <w:rsid w:val="00F86F43"/>
    <w:rsid w:val="00FA27BA"/>
    <w:rsid w:val="00FA5469"/>
    <w:rsid w:val="00FB3DDA"/>
    <w:rsid w:val="00FE7AC9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D"/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A5C9BF223F84FC893FCFE24DD2CA2EB">
    <w:name w:val="6A5C9BF223F84FC893FCFE24DD2CA2EB"/>
    <w:rsid w:val="00F86F43"/>
  </w:style>
  <w:style w:type="paragraph" w:customStyle="1" w:styleId="3EC0745713834F919A4F5D77EF68F8B3">
    <w:name w:val="3EC0745713834F919A4F5D77EF68F8B3"/>
    <w:rsid w:val="00F86F43"/>
  </w:style>
  <w:style w:type="paragraph" w:customStyle="1" w:styleId="CA12C5DA7E514BFAB9A1B77260F81B3E">
    <w:name w:val="CA12C5DA7E514BFAB9A1B77260F81B3E"/>
    <w:rsid w:val="00F86F43"/>
  </w:style>
  <w:style w:type="paragraph" w:customStyle="1" w:styleId="0F968423BD754D7AA9078390D8E23B50">
    <w:name w:val="0F968423BD754D7AA9078390D8E23B50"/>
    <w:rsid w:val="00F86F43"/>
  </w:style>
  <w:style w:type="paragraph" w:customStyle="1" w:styleId="85D028AD5B8046A48AE36DD890EBFF30">
    <w:name w:val="85D028AD5B8046A48AE36DD890EBFF30"/>
    <w:rsid w:val="00F86F43"/>
  </w:style>
  <w:style w:type="paragraph" w:customStyle="1" w:styleId="23698CBC5E1F4E3CB8000B3024EFA649">
    <w:name w:val="23698CBC5E1F4E3CB8000B3024EFA649"/>
    <w:rsid w:val="00F86F43"/>
  </w:style>
  <w:style w:type="paragraph" w:customStyle="1" w:styleId="6C85EC67AE7A4464BAEE57E18F54E981">
    <w:name w:val="6C85EC67AE7A4464BAEE57E18F54E981"/>
    <w:rsid w:val="00F86F43"/>
  </w:style>
  <w:style w:type="paragraph" w:customStyle="1" w:styleId="379A3C8666124982BC7C255648622878">
    <w:name w:val="379A3C8666124982BC7C255648622878"/>
    <w:rsid w:val="00F86F43"/>
  </w:style>
  <w:style w:type="paragraph" w:customStyle="1" w:styleId="ABE8E3BD95E84B31BB069998A9E1732D">
    <w:name w:val="ABE8E3BD95E84B31BB069998A9E1732D"/>
    <w:rsid w:val="00F86F43"/>
  </w:style>
  <w:style w:type="paragraph" w:customStyle="1" w:styleId="6C057A37238C4AD1BFDBA8D81ED0E2D5">
    <w:name w:val="6C057A37238C4AD1BFDBA8D81ED0E2D5"/>
    <w:rsid w:val="00F86F43"/>
  </w:style>
  <w:style w:type="paragraph" w:customStyle="1" w:styleId="9DD75B43F5ED43468E6B280C396A060B">
    <w:name w:val="9DD75B43F5ED43468E6B280C396A060B"/>
    <w:rsid w:val="00F86F43"/>
  </w:style>
  <w:style w:type="paragraph" w:customStyle="1" w:styleId="AA2D4483D7A44AD48D75B2442BEC0121">
    <w:name w:val="AA2D4483D7A44AD48D75B2442BEC0121"/>
    <w:rsid w:val="00F86F43"/>
  </w:style>
  <w:style w:type="paragraph" w:customStyle="1" w:styleId="F7E2DAE549304826990B6D98EF086660">
    <w:name w:val="F7E2DAE549304826990B6D98EF086660"/>
    <w:rsid w:val="00F86F43"/>
  </w:style>
  <w:style w:type="paragraph" w:customStyle="1" w:styleId="3CD367ED5BBD467788F7A2095B9B357D">
    <w:name w:val="3CD367ED5BBD467788F7A2095B9B357D"/>
    <w:rsid w:val="00F86F43"/>
  </w:style>
  <w:style w:type="paragraph" w:customStyle="1" w:styleId="D4A5441FDC0842709B293998E589E30B">
    <w:name w:val="D4A5441FDC0842709B293998E589E30B"/>
    <w:rsid w:val="00EB064F"/>
  </w:style>
  <w:style w:type="paragraph" w:customStyle="1" w:styleId="F12DBCC25912497087F13702FC8F2102">
    <w:name w:val="F12DBCC25912497087F13702FC8F2102"/>
    <w:rsid w:val="00EB064F"/>
  </w:style>
  <w:style w:type="paragraph" w:customStyle="1" w:styleId="858840D87F9C489BAD2237617345E4BB">
    <w:name w:val="858840D87F9C489BAD2237617345E4BB"/>
    <w:rsid w:val="008930C3"/>
  </w:style>
  <w:style w:type="paragraph" w:customStyle="1" w:styleId="3C9D8AC8DC76478F846821067F255B90">
    <w:name w:val="3C9D8AC8DC76478F846821067F255B90"/>
    <w:rsid w:val="008930C3"/>
  </w:style>
  <w:style w:type="paragraph" w:customStyle="1" w:styleId="839CA67619F7473DB5D92D00A6F5CE96">
    <w:name w:val="839CA67619F7473DB5D92D00A6F5CE96"/>
    <w:rsid w:val="008930C3"/>
  </w:style>
  <w:style w:type="paragraph" w:customStyle="1" w:styleId="DD0031541F87490D8D11E4F0832008D5">
    <w:name w:val="DD0031541F87490D8D11E4F0832008D5"/>
    <w:rsid w:val="008930C3"/>
  </w:style>
  <w:style w:type="paragraph" w:customStyle="1" w:styleId="A9DE2E9406224A91940066703C7A64C8">
    <w:name w:val="A9DE2E9406224A91940066703C7A64C8"/>
    <w:rsid w:val="008930C3"/>
  </w:style>
  <w:style w:type="paragraph" w:customStyle="1" w:styleId="0D3750666F19440EA7F512545C330839">
    <w:name w:val="0D3750666F19440EA7F512545C330839"/>
    <w:rsid w:val="008930C3"/>
  </w:style>
  <w:style w:type="paragraph" w:customStyle="1" w:styleId="D1C0AA2785B74E47B5F74AD294E62730">
    <w:name w:val="D1C0AA2785B74E47B5F74AD294E62730"/>
    <w:rsid w:val="008930C3"/>
  </w:style>
  <w:style w:type="paragraph" w:customStyle="1" w:styleId="F3D50C485427458286B9C3D8E4E34893">
    <w:name w:val="F3D50C485427458286B9C3D8E4E34893"/>
    <w:rsid w:val="004A79CD"/>
    <w:rPr>
      <w:lang w:val="en-US" w:eastAsia="en-US"/>
    </w:rPr>
  </w:style>
  <w:style w:type="paragraph" w:customStyle="1" w:styleId="6D7DFDDC344748679BB8E172765CF302">
    <w:name w:val="6D7DFDDC344748679BB8E172765CF302"/>
    <w:rsid w:val="004A79C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D"/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A5C9BF223F84FC893FCFE24DD2CA2EB">
    <w:name w:val="6A5C9BF223F84FC893FCFE24DD2CA2EB"/>
    <w:rsid w:val="00F86F43"/>
  </w:style>
  <w:style w:type="paragraph" w:customStyle="1" w:styleId="3EC0745713834F919A4F5D77EF68F8B3">
    <w:name w:val="3EC0745713834F919A4F5D77EF68F8B3"/>
    <w:rsid w:val="00F86F43"/>
  </w:style>
  <w:style w:type="paragraph" w:customStyle="1" w:styleId="CA12C5DA7E514BFAB9A1B77260F81B3E">
    <w:name w:val="CA12C5DA7E514BFAB9A1B77260F81B3E"/>
    <w:rsid w:val="00F86F43"/>
  </w:style>
  <w:style w:type="paragraph" w:customStyle="1" w:styleId="0F968423BD754D7AA9078390D8E23B50">
    <w:name w:val="0F968423BD754D7AA9078390D8E23B50"/>
    <w:rsid w:val="00F86F43"/>
  </w:style>
  <w:style w:type="paragraph" w:customStyle="1" w:styleId="85D028AD5B8046A48AE36DD890EBFF30">
    <w:name w:val="85D028AD5B8046A48AE36DD890EBFF30"/>
    <w:rsid w:val="00F86F43"/>
  </w:style>
  <w:style w:type="paragraph" w:customStyle="1" w:styleId="23698CBC5E1F4E3CB8000B3024EFA649">
    <w:name w:val="23698CBC5E1F4E3CB8000B3024EFA649"/>
    <w:rsid w:val="00F86F43"/>
  </w:style>
  <w:style w:type="paragraph" w:customStyle="1" w:styleId="6C85EC67AE7A4464BAEE57E18F54E981">
    <w:name w:val="6C85EC67AE7A4464BAEE57E18F54E981"/>
    <w:rsid w:val="00F86F43"/>
  </w:style>
  <w:style w:type="paragraph" w:customStyle="1" w:styleId="379A3C8666124982BC7C255648622878">
    <w:name w:val="379A3C8666124982BC7C255648622878"/>
    <w:rsid w:val="00F86F43"/>
  </w:style>
  <w:style w:type="paragraph" w:customStyle="1" w:styleId="ABE8E3BD95E84B31BB069998A9E1732D">
    <w:name w:val="ABE8E3BD95E84B31BB069998A9E1732D"/>
    <w:rsid w:val="00F86F43"/>
  </w:style>
  <w:style w:type="paragraph" w:customStyle="1" w:styleId="6C057A37238C4AD1BFDBA8D81ED0E2D5">
    <w:name w:val="6C057A37238C4AD1BFDBA8D81ED0E2D5"/>
    <w:rsid w:val="00F86F43"/>
  </w:style>
  <w:style w:type="paragraph" w:customStyle="1" w:styleId="9DD75B43F5ED43468E6B280C396A060B">
    <w:name w:val="9DD75B43F5ED43468E6B280C396A060B"/>
    <w:rsid w:val="00F86F43"/>
  </w:style>
  <w:style w:type="paragraph" w:customStyle="1" w:styleId="AA2D4483D7A44AD48D75B2442BEC0121">
    <w:name w:val="AA2D4483D7A44AD48D75B2442BEC0121"/>
    <w:rsid w:val="00F86F43"/>
  </w:style>
  <w:style w:type="paragraph" w:customStyle="1" w:styleId="F7E2DAE549304826990B6D98EF086660">
    <w:name w:val="F7E2DAE549304826990B6D98EF086660"/>
    <w:rsid w:val="00F86F43"/>
  </w:style>
  <w:style w:type="paragraph" w:customStyle="1" w:styleId="3CD367ED5BBD467788F7A2095B9B357D">
    <w:name w:val="3CD367ED5BBD467788F7A2095B9B357D"/>
    <w:rsid w:val="00F86F43"/>
  </w:style>
  <w:style w:type="paragraph" w:customStyle="1" w:styleId="D4A5441FDC0842709B293998E589E30B">
    <w:name w:val="D4A5441FDC0842709B293998E589E30B"/>
    <w:rsid w:val="00EB064F"/>
  </w:style>
  <w:style w:type="paragraph" w:customStyle="1" w:styleId="F12DBCC25912497087F13702FC8F2102">
    <w:name w:val="F12DBCC25912497087F13702FC8F2102"/>
    <w:rsid w:val="00EB064F"/>
  </w:style>
  <w:style w:type="paragraph" w:customStyle="1" w:styleId="858840D87F9C489BAD2237617345E4BB">
    <w:name w:val="858840D87F9C489BAD2237617345E4BB"/>
    <w:rsid w:val="008930C3"/>
  </w:style>
  <w:style w:type="paragraph" w:customStyle="1" w:styleId="3C9D8AC8DC76478F846821067F255B90">
    <w:name w:val="3C9D8AC8DC76478F846821067F255B90"/>
    <w:rsid w:val="008930C3"/>
  </w:style>
  <w:style w:type="paragraph" w:customStyle="1" w:styleId="839CA67619F7473DB5D92D00A6F5CE96">
    <w:name w:val="839CA67619F7473DB5D92D00A6F5CE96"/>
    <w:rsid w:val="008930C3"/>
  </w:style>
  <w:style w:type="paragraph" w:customStyle="1" w:styleId="DD0031541F87490D8D11E4F0832008D5">
    <w:name w:val="DD0031541F87490D8D11E4F0832008D5"/>
    <w:rsid w:val="008930C3"/>
  </w:style>
  <w:style w:type="paragraph" w:customStyle="1" w:styleId="A9DE2E9406224A91940066703C7A64C8">
    <w:name w:val="A9DE2E9406224A91940066703C7A64C8"/>
    <w:rsid w:val="008930C3"/>
  </w:style>
  <w:style w:type="paragraph" w:customStyle="1" w:styleId="0D3750666F19440EA7F512545C330839">
    <w:name w:val="0D3750666F19440EA7F512545C330839"/>
    <w:rsid w:val="008930C3"/>
  </w:style>
  <w:style w:type="paragraph" w:customStyle="1" w:styleId="D1C0AA2785B74E47B5F74AD294E62730">
    <w:name w:val="D1C0AA2785B74E47B5F74AD294E62730"/>
    <w:rsid w:val="008930C3"/>
  </w:style>
  <w:style w:type="paragraph" w:customStyle="1" w:styleId="F3D50C485427458286B9C3D8E4E34893">
    <w:name w:val="F3D50C485427458286B9C3D8E4E34893"/>
    <w:rsid w:val="004A79CD"/>
    <w:rPr>
      <w:lang w:val="en-US" w:eastAsia="en-US"/>
    </w:rPr>
  </w:style>
  <w:style w:type="paragraph" w:customStyle="1" w:styleId="6D7DFDDC344748679BB8E172765CF302">
    <w:name w:val="6D7DFDDC344748679BB8E172765CF302"/>
    <w:rsid w:val="004A79C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00165615/C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E6D4B-6B58-4282-A542-F9898876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2926</Words>
  <Characters>16683</Characters>
  <Application>Microsoft Office Word</Application>
  <DocSecurity>0</DocSecurity>
  <Lines>139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Název</vt:lpstr>
      </vt:variant>
      <vt:variant>
        <vt:i4>1</vt:i4>
      </vt:variant>
    </vt:vector>
  </HeadingPairs>
  <TitlesOfParts>
    <vt:vector size="16" baseType="lpstr">
      <vt:lpstr/>
      <vt:lpstr>        </vt:lpstr>
      <vt:lpstr>Úvod</vt:lpstr>
      <vt:lpstr>    Účel dokumentu</vt:lpstr>
      <vt:lpstr>    Předmět dokumentu</vt:lpstr>
      <vt:lpstr>    Pojmy, Definice a Použité zkratky</vt:lpstr>
      <vt:lpstr>    Referenční dokumenty</vt:lpstr>
      <vt:lpstr>    Odkazy na normy nebo technické dokumenty</vt:lpstr>
      <vt:lpstr>Technická specifikace plnění</vt:lpstr>
      <vt:lpstr>    Technická specifikace položek OOPP</vt:lpstr>
      <vt:lpstr>    Logo</vt:lpstr>
      <vt:lpstr>    Velikosti oděvů (tabulka č. 1)</vt:lpstr>
      <vt:lpstr>    Velikosti obuvi (tabulka č. 2)</vt:lpstr>
      <vt:lpstr>Požadavky na bezpečnost produktu</vt:lpstr>
      <vt:lpstr>Požadavky na jakost dodávaného produktu</vt:lpstr>
      <vt:lpstr/>
    </vt:vector>
  </TitlesOfParts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2018-03-21T09:55:00Z</dcterms:created>
  <dcterms:modified xsi:type="dcterms:W3CDTF">2018-03-27T13:42:00Z</dcterms:modified>
</cp:coreProperties>
</file>