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A2BD" w14:textId="77777777" w:rsidR="00B95FAF" w:rsidRPr="00EA16D5" w:rsidRDefault="00397C96" w:rsidP="00B95FA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DODATEK č. 5</w:t>
      </w:r>
    </w:p>
    <w:p w14:paraId="0DA4DC8B" w14:textId="77777777" w:rsidR="00B95FAF" w:rsidRPr="00EA16D5" w:rsidRDefault="00B95FAF" w:rsidP="00B95FAF">
      <w:pPr>
        <w:jc w:val="center"/>
        <w:rPr>
          <w:rFonts w:ascii="Arial" w:hAnsi="Arial" w:cs="Arial"/>
          <w:b/>
          <w:sz w:val="32"/>
        </w:rPr>
      </w:pPr>
      <w:r w:rsidRPr="00EA16D5">
        <w:rPr>
          <w:rFonts w:ascii="Arial" w:hAnsi="Arial" w:cs="Arial"/>
          <w:b/>
          <w:sz w:val="32"/>
        </w:rPr>
        <w:t>SMLOUVY O DÍLO</w:t>
      </w:r>
    </w:p>
    <w:p w14:paraId="08AD7699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</w:t>
      </w:r>
      <w:r w:rsidRPr="00EA16D5">
        <w:rPr>
          <w:rFonts w:ascii="Arial" w:hAnsi="Arial" w:cs="Arial"/>
          <w:b/>
          <w:i/>
          <w:sz w:val="22"/>
        </w:rPr>
        <w:t>dále jen „Dodatek“)</w:t>
      </w:r>
    </w:p>
    <w:p w14:paraId="01AB849B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uzavřený</w:t>
      </w:r>
    </w:p>
    <w:p w14:paraId="2C0AEA8D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podle § 2586 a násl. zákona č. 89/2012 Sb., občanský zákoník,</w:t>
      </w:r>
    </w:p>
    <w:p w14:paraId="39D4FE90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(dále jen „občanský zákoník“)</w:t>
      </w:r>
    </w:p>
    <w:p w14:paraId="3B36B4E7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b/>
          <w:sz w:val="22"/>
        </w:rPr>
        <w:t>mezi smluvními stranami</w:t>
      </w:r>
    </w:p>
    <w:p w14:paraId="3CC6CC8C" w14:textId="77777777" w:rsidR="00B95FAF" w:rsidRPr="00EA16D5" w:rsidRDefault="00B95FAF">
      <w:pPr>
        <w:rPr>
          <w:rFonts w:ascii="Arial" w:hAnsi="Arial" w:cs="Arial"/>
          <w:sz w:val="22"/>
        </w:rPr>
      </w:pPr>
    </w:p>
    <w:p w14:paraId="31A1ED67" w14:textId="77777777" w:rsidR="00B95FAF" w:rsidRPr="00EA16D5" w:rsidRDefault="00B95FAF">
      <w:pPr>
        <w:rPr>
          <w:rFonts w:ascii="Arial" w:hAnsi="Arial" w:cs="Arial"/>
          <w:b/>
          <w:sz w:val="22"/>
        </w:rPr>
        <w:sectPr w:rsidR="00B95FAF" w:rsidRPr="00EA16D5" w:rsidSect="00762CB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C1D5A64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Objednatel:</w:t>
      </w:r>
    </w:p>
    <w:p w14:paraId="7D217D3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08CDFE2E" w14:textId="77777777" w:rsidR="00D73257" w:rsidRDefault="00D73257" w:rsidP="00160646">
      <w:pPr>
        <w:spacing w:before="0" w:after="0"/>
        <w:rPr>
          <w:rFonts w:ascii="Arial" w:hAnsi="Arial" w:cs="Arial"/>
          <w:b/>
          <w:sz w:val="22"/>
        </w:rPr>
      </w:pPr>
    </w:p>
    <w:p w14:paraId="619CD19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Sídlo:</w:t>
      </w:r>
    </w:p>
    <w:p w14:paraId="5821BED6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21A2F2EF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Zastoupen:</w:t>
      </w:r>
    </w:p>
    <w:p w14:paraId="034E707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733DADE4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Ve smluvních záležitostech oprávněn jednat:</w:t>
      </w:r>
    </w:p>
    <w:p w14:paraId="2044FF2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V technických záležitostech oprávněn jednat:</w:t>
      </w:r>
    </w:p>
    <w:p w14:paraId="11FDB811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Adresa:</w:t>
      </w:r>
    </w:p>
    <w:p w14:paraId="4D8B146E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Telefon:</w:t>
      </w:r>
    </w:p>
    <w:p w14:paraId="6B9B98E6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E-mail:</w:t>
      </w:r>
    </w:p>
    <w:p w14:paraId="4B45A0B2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ID DS:</w:t>
      </w:r>
    </w:p>
    <w:p w14:paraId="4932B14B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Bankovní spojení:</w:t>
      </w:r>
    </w:p>
    <w:p w14:paraId="38C861E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Číslo účtu</w:t>
      </w:r>
      <w:r w:rsidR="00D73257">
        <w:rPr>
          <w:rFonts w:ascii="Arial" w:hAnsi="Arial" w:cs="Arial"/>
          <w:b/>
          <w:sz w:val="22"/>
        </w:rPr>
        <w:t>:</w:t>
      </w:r>
    </w:p>
    <w:p w14:paraId="7A61156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IČO:</w:t>
      </w:r>
    </w:p>
    <w:p w14:paraId="797F6151" w14:textId="77777777" w:rsidR="00B95FAF" w:rsidRPr="00EA16D5" w:rsidRDefault="00B95FAF" w:rsidP="00160646">
      <w:pPr>
        <w:spacing w:before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DIČ:</w:t>
      </w:r>
    </w:p>
    <w:p w14:paraId="26C54A27" w14:textId="77777777" w:rsidR="00B95FAF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Česká republika – Státní pozemkový úřad, Krajský pozemkový úřad pro Jihočeský kraj</w:t>
      </w:r>
      <w:r w:rsidR="00D73257">
        <w:rPr>
          <w:rFonts w:ascii="Arial" w:hAnsi="Arial" w:cs="Arial"/>
          <w:sz w:val="22"/>
        </w:rPr>
        <w:t>, Pobočka Písek</w:t>
      </w:r>
    </w:p>
    <w:p w14:paraId="79BA7908" w14:textId="77777777" w:rsidR="00B95FAF" w:rsidRPr="00EA16D5" w:rsidRDefault="00B95FAF" w:rsidP="001D409B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Husinecká 1024/11a, 130 00 Praha 3 – Žižkov</w:t>
      </w:r>
    </w:p>
    <w:p w14:paraId="01C210F6" w14:textId="77777777" w:rsidR="00160646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</w:t>
      </w:r>
      <w:r w:rsidR="00D73257">
        <w:rPr>
          <w:rFonts w:ascii="Arial" w:hAnsi="Arial" w:cs="Arial"/>
          <w:sz w:val="22"/>
        </w:rPr>
        <w:t xml:space="preserve"> Jaroslavou </w:t>
      </w:r>
      <w:proofErr w:type="spellStart"/>
      <w:r w:rsidR="00D73257">
        <w:rPr>
          <w:rFonts w:ascii="Arial" w:hAnsi="Arial" w:cs="Arial"/>
          <w:sz w:val="22"/>
        </w:rPr>
        <w:t>Khekovou</w:t>
      </w:r>
      <w:proofErr w:type="spellEnd"/>
      <w:r w:rsidRPr="00EA16D5">
        <w:rPr>
          <w:rFonts w:ascii="Arial" w:hAnsi="Arial" w:cs="Arial"/>
          <w:sz w:val="22"/>
        </w:rPr>
        <w:t xml:space="preserve">, </w:t>
      </w:r>
    </w:p>
    <w:p w14:paraId="0D1153F5" w14:textId="77777777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Písek</w:t>
      </w:r>
    </w:p>
    <w:p w14:paraId="6CCEA662" w14:textId="77777777" w:rsidR="00160646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</w:t>
      </w:r>
      <w:r w:rsidR="00D73257">
        <w:rPr>
          <w:rFonts w:ascii="Arial" w:hAnsi="Arial" w:cs="Arial"/>
          <w:sz w:val="22"/>
        </w:rPr>
        <w:t xml:space="preserve"> Jaroslava Kheková</w:t>
      </w:r>
      <w:r w:rsidRPr="00EA16D5">
        <w:rPr>
          <w:rFonts w:ascii="Arial" w:hAnsi="Arial" w:cs="Arial"/>
          <w:sz w:val="22"/>
        </w:rPr>
        <w:t xml:space="preserve"> </w:t>
      </w:r>
    </w:p>
    <w:p w14:paraId="4ED20044" w14:textId="77777777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Písek</w:t>
      </w:r>
    </w:p>
    <w:p w14:paraId="69611960" w14:textId="58AF4952" w:rsidR="00B95FAF" w:rsidRPr="00EA16D5" w:rsidRDefault="00F90FDF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7EB7D138" w14:textId="77777777" w:rsidR="00F90FDF" w:rsidRDefault="00F90FDF" w:rsidP="00160646">
      <w:pPr>
        <w:spacing w:before="0" w:after="0"/>
        <w:rPr>
          <w:rFonts w:ascii="Arial" w:hAnsi="Arial" w:cs="Arial"/>
          <w:sz w:val="22"/>
        </w:rPr>
      </w:pPr>
    </w:p>
    <w:p w14:paraId="16F9595D" w14:textId="2EC2B573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Nádražní 1988, 397 01 Písek</w:t>
      </w:r>
    </w:p>
    <w:p w14:paraId="76E61076" w14:textId="4F5EBCA7" w:rsidR="00160646" w:rsidRPr="00EA16D5" w:rsidRDefault="00C12983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73126A3D" w14:textId="59BC16AA" w:rsidR="00160646" w:rsidRPr="00EA16D5" w:rsidRDefault="00C12983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24828B3E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z49per3</w:t>
      </w:r>
    </w:p>
    <w:p w14:paraId="3F247E59" w14:textId="65B9BA0A" w:rsidR="00160646" w:rsidRPr="00EA16D5" w:rsidRDefault="00C12983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760FF857" w14:textId="3E239733" w:rsidR="00160646" w:rsidRPr="00EA16D5" w:rsidRDefault="00C12983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5DB723E7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01312774</w:t>
      </w:r>
    </w:p>
    <w:p w14:paraId="55E95053" w14:textId="77777777" w:rsidR="00160646" w:rsidRDefault="00160646" w:rsidP="001D409B">
      <w:pPr>
        <w:spacing w:before="0" w:after="0"/>
        <w:jc w:val="left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CZ01312774 – není plátce DPH</w:t>
      </w:r>
    </w:p>
    <w:p w14:paraId="72BB6035" w14:textId="77777777" w:rsidR="00EA16D5" w:rsidRPr="00EA16D5" w:rsidRDefault="00EA16D5" w:rsidP="001D409B">
      <w:pPr>
        <w:spacing w:before="0" w:after="0"/>
        <w:jc w:val="left"/>
        <w:rPr>
          <w:rFonts w:ascii="Arial" w:hAnsi="Arial" w:cs="Arial"/>
          <w:sz w:val="22"/>
        </w:rPr>
        <w:sectPr w:rsidR="00EA16D5" w:rsidRPr="00EA16D5" w:rsidSect="00B95F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66CC37" w14:textId="77777777" w:rsidR="00160646" w:rsidRDefault="003B37D3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sz w:val="22"/>
        </w:rPr>
        <w:t>objednatel</w:t>
      </w:r>
      <w:r>
        <w:rPr>
          <w:rFonts w:ascii="Arial" w:hAnsi="Arial" w:cs="Arial"/>
          <w:sz w:val="22"/>
        </w:rPr>
        <w:t>“)</w:t>
      </w:r>
    </w:p>
    <w:p w14:paraId="17B5104E" w14:textId="77777777" w:rsidR="003B37D3" w:rsidRPr="003B37D3" w:rsidRDefault="003B37D3" w:rsidP="00160646">
      <w:pPr>
        <w:spacing w:before="0" w:after="0"/>
        <w:rPr>
          <w:rFonts w:ascii="Arial" w:hAnsi="Arial" w:cs="Arial"/>
          <w:sz w:val="18"/>
        </w:rPr>
      </w:pPr>
    </w:p>
    <w:p w14:paraId="183F4E44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a</w:t>
      </w:r>
    </w:p>
    <w:p w14:paraId="4FAA3695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</w:p>
    <w:p w14:paraId="4FFCCE97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Zhotovitel:</w:t>
      </w:r>
    </w:p>
    <w:p w14:paraId="308E563E" w14:textId="77777777" w:rsidR="00160646" w:rsidRPr="00EA16D5" w:rsidRDefault="009F293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Sídlo:</w:t>
      </w:r>
    </w:p>
    <w:p w14:paraId="5F8F44C4" w14:textId="77777777" w:rsidR="00160646" w:rsidRPr="00EA16D5" w:rsidRDefault="009F293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Zastoupen:</w:t>
      </w:r>
    </w:p>
    <w:p w14:paraId="164DEE8B" w14:textId="77777777" w:rsidR="00160646" w:rsidRPr="00EA16D5" w:rsidRDefault="00EA16D5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 smluvních záležitostech oprávněn jednat</w:t>
      </w:r>
    </w:p>
    <w:p w14:paraId="46C50E15" w14:textId="77777777" w:rsidR="00160646" w:rsidRPr="00EA16D5" w:rsidRDefault="00EA16D5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 technických záležitostech oprávněn jednat</w:t>
      </w:r>
    </w:p>
    <w:p w14:paraId="10BA0F54" w14:textId="77777777" w:rsidR="00EA16D5" w:rsidRPr="009A2A14" w:rsidRDefault="009A2A14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Telefon:</w:t>
      </w:r>
    </w:p>
    <w:p w14:paraId="4CEAB8DF" w14:textId="77777777" w:rsidR="009A2A14" w:rsidRPr="009A2A14" w:rsidRDefault="009A2A14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E-mail:</w:t>
      </w:r>
    </w:p>
    <w:p w14:paraId="63C3150E" w14:textId="77777777" w:rsidR="00EA16D5" w:rsidRPr="009A50D3" w:rsidRDefault="009A50D3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 DS:</w:t>
      </w:r>
    </w:p>
    <w:p w14:paraId="4E0BB651" w14:textId="77777777" w:rsidR="009A2A14" w:rsidRDefault="009A2A14" w:rsidP="00160646">
      <w:pPr>
        <w:spacing w:before="0" w:after="0"/>
        <w:rPr>
          <w:rFonts w:ascii="Arial" w:hAnsi="Arial" w:cs="Arial"/>
          <w:sz w:val="22"/>
        </w:rPr>
      </w:pPr>
    </w:p>
    <w:p w14:paraId="325E2169" w14:textId="77777777" w:rsidR="003B37D3" w:rsidRPr="00D73257" w:rsidRDefault="003B37D3" w:rsidP="00160646">
      <w:pPr>
        <w:spacing w:before="0" w:after="0"/>
        <w:rPr>
          <w:rFonts w:ascii="Arial" w:hAnsi="Arial" w:cs="Arial"/>
          <w:sz w:val="18"/>
        </w:rPr>
      </w:pPr>
    </w:p>
    <w:p w14:paraId="603486C5" w14:textId="77777777" w:rsidR="00D73257" w:rsidRDefault="00D73257" w:rsidP="00160646">
      <w:pPr>
        <w:spacing w:before="0" w:after="0"/>
        <w:rPr>
          <w:rFonts w:ascii="Arial" w:hAnsi="Arial" w:cs="Arial"/>
          <w:sz w:val="22"/>
        </w:rPr>
      </w:pPr>
    </w:p>
    <w:p w14:paraId="5A23144C" w14:textId="77777777" w:rsidR="00D73257" w:rsidRDefault="00D73257" w:rsidP="00160646">
      <w:pPr>
        <w:spacing w:before="0" w:after="0"/>
        <w:rPr>
          <w:rFonts w:ascii="Arial" w:hAnsi="Arial" w:cs="Arial"/>
          <w:sz w:val="22"/>
        </w:rPr>
      </w:pPr>
    </w:p>
    <w:p w14:paraId="0ECE948F" w14:textId="77777777" w:rsidR="00762CBC" w:rsidRPr="00EA16D5" w:rsidRDefault="00037F4E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GEODETICKÉ SDRUŽENÍ s.r.o.</w:t>
      </w:r>
    </w:p>
    <w:p w14:paraId="2625E979" w14:textId="77777777" w:rsidR="009F2936" w:rsidRPr="00EA16D5" w:rsidRDefault="00397C96" w:rsidP="009F293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Anenskou 245, 261 01 Příbram IV</w:t>
      </w:r>
    </w:p>
    <w:p w14:paraId="177A914A" w14:textId="77777777" w:rsidR="009F2936" w:rsidRDefault="009F293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 Vladimír</w:t>
      </w:r>
      <w:r w:rsidR="00E61747" w:rsidRPr="00EA16D5">
        <w:rPr>
          <w:rFonts w:ascii="Arial" w:hAnsi="Arial" w:cs="Arial"/>
          <w:sz w:val="22"/>
        </w:rPr>
        <w:t>em</w:t>
      </w:r>
      <w:r w:rsidRPr="00EA16D5">
        <w:rPr>
          <w:rFonts w:ascii="Arial" w:hAnsi="Arial" w:cs="Arial"/>
          <w:sz w:val="22"/>
        </w:rPr>
        <w:t xml:space="preserve"> </w:t>
      </w:r>
      <w:proofErr w:type="spellStart"/>
      <w:r w:rsidRPr="00EA16D5">
        <w:rPr>
          <w:rFonts w:ascii="Arial" w:hAnsi="Arial" w:cs="Arial"/>
          <w:sz w:val="22"/>
        </w:rPr>
        <w:t>Luks</w:t>
      </w:r>
      <w:r w:rsidR="00E61747" w:rsidRPr="00EA16D5">
        <w:rPr>
          <w:rFonts w:ascii="Arial" w:hAnsi="Arial" w:cs="Arial"/>
          <w:sz w:val="22"/>
        </w:rPr>
        <w:t>em</w:t>
      </w:r>
      <w:proofErr w:type="spellEnd"/>
    </w:p>
    <w:p w14:paraId="54247E8D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Vladimír </w:t>
      </w:r>
      <w:proofErr w:type="spellStart"/>
      <w:r>
        <w:rPr>
          <w:rFonts w:ascii="Arial" w:hAnsi="Arial" w:cs="Arial"/>
          <w:sz w:val="22"/>
        </w:rPr>
        <w:t>Luks</w:t>
      </w:r>
      <w:proofErr w:type="spellEnd"/>
    </w:p>
    <w:p w14:paraId="1717C9AE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</w:p>
    <w:p w14:paraId="06A0E59E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Vladimír </w:t>
      </w:r>
      <w:proofErr w:type="spellStart"/>
      <w:r>
        <w:rPr>
          <w:rFonts w:ascii="Arial" w:hAnsi="Arial" w:cs="Arial"/>
          <w:sz w:val="22"/>
        </w:rPr>
        <w:t>Luks</w:t>
      </w:r>
      <w:proofErr w:type="spellEnd"/>
    </w:p>
    <w:p w14:paraId="659583DC" w14:textId="77777777" w:rsidR="00D73257" w:rsidRDefault="00D73257" w:rsidP="009A2A14">
      <w:pPr>
        <w:spacing w:before="0" w:after="0"/>
        <w:rPr>
          <w:rFonts w:ascii="Arial" w:hAnsi="Arial" w:cs="Arial"/>
          <w:sz w:val="22"/>
        </w:rPr>
      </w:pPr>
    </w:p>
    <w:p w14:paraId="33F0883B" w14:textId="2C2BD425" w:rsidR="009A2A14" w:rsidRPr="00EA16D5" w:rsidRDefault="00F90FDF" w:rsidP="009A2A14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2DA71C32" w14:textId="4A482377" w:rsidR="00D73257" w:rsidRDefault="00F90FDF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7EF17F0E" w14:textId="77777777" w:rsidR="009A50D3" w:rsidRPr="00EA16D5" w:rsidRDefault="009A50D3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eep75pz</w:t>
      </w:r>
    </w:p>
    <w:p w14:paraId="11A43493" w14:textId="77777777" w:rsidR="009F2936" w:rsidRPr="00EA16D5" w:rsidRDefault="009F2936" w:rsidP="00160646">
      <w:pPr>
        <w:spacing w:before="0" w:after="0"/>
        <w:rPr>
          <w:rFonts w:ascii="Arial" w:hAnsi="Arial" w:cs="Arial"/>
          <w:sz w:val="22"/>
        </w:rPr>
        <w:sectPr w:rsidR="009F2936" w:rsidRPr="00EA16D5" w:rsidSect="00B95F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81A1E0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lastRenderedPageBreak/>
        <w:t>Bankovní spojení:</w:t>
      </w:r>
    </w:p>
    <w:p w14:paraId="7F2BEA3C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Číslo účtu:</w:t>
      </w:r>
    </w:p>
    <w:p w14:paraId="52C5F429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IČO:</w:t>
      </w:r>
    </w:p>
    <w:p w14:paraId="0F34A62F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DIČ:</w:t>
      </w:r>
    </w:p>
    <w:p w14:paraId="71D81204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Společnost je zapsaná v obchodním rejstříku vedeném:</w:t>
      </w:r>
    </w:p>
    <w:p w14:paraId="09382575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 xml:space="preserve">Osoba odpovědná (úředně oprávněná) za zpracování návrhu </w:t>
      </w:r>
      <w:proofErr w:type="spellStart"/>
      <w:r w:rsidRPr="00EA16D5">
        <w:rPr>
          <w:rFonts w:ascii="Arial" w:hAnsi="Arial" w:cs="Arial"/>
          <w:b/>
          <w:sz w:val="22"/>
        </w:rPr>
        <w:t>KoPÚ</w:t>
      </w:r>
      <w:proofErr w:type="spellEnd"/>
      <w:r w:rsidRPr="00EA16D5">
        <w:rPr>
          <w:rFonts w:ascii="Arial" w:hAnsi="Arial" w:cs="Arial"/>
          <w:b/>
          <w:sz w:val="22"/>
        </w:rPr>
        <w:t>:</w:t>
      </w:r>
    </w:p>
    <w:p w14:paraId="4A01B2AD" w14:textId="66F0BC62" w:rsidR="007929A5" w:rsidRPr="00EA16D5" w:rsidRDefault="00F90FDF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3E306107" w14:textId="7887E8FB" w:rsidR="007929A5" w:rsidRPr="00EA16D5" w:rsidRDefault="00F90FDF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</w:t>
      </w:r>
      <w:proofErr w:type="spellEnd"/>
    </w:p>
    <w:p w14:paraId="61071CA3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61682764</w:t>
      </w:r>
    </w:p>
    <w:p w14:paraId="68E283E9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CZ61682764</w:t>
      </w:r>
    </w:p>
    <w:p w14:paraId="54EB74A9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 37161 vedená u Městského soudu v Praze</w:t>
      </w:r>
    </w:p>
    <w:p w14:paraId="67E74A43" w14:textId="77777777" w:rsidR="007929A5" w:rsidRPr="00EA16D5" w:rsidRDefault="007929A5" w:rsidP="007929A5">
      <w:pPr>
        <w:spacing w:before="0" w:after="0"/>
        <w:jc w:val="left"/>
        <w:rPr>
          <w:rFonts w:ascii="Arial" w:hAnsi="Arial" w:cs="Arial"/>
          <w:sz w:val="22"/>
        </w:rPr>
        <w:sectPr w:rsidR="007929A5" w:rsidRPr="00EA16D5" w:rsidSect="00762CBC">
          <w:footerReference w:type="default" r:id="rId10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A16D5">
        <w:rPr>
          <w:rFonts w:ascii="Arial" w:hAnsi="Arial" w:cs="Arial"/>
          <w:sz w:val="22"/>
        </w:rPr>
        <w:t xml:space="preserve">Ing. </w:t>
      </w:r>
      <w:r w:rsidR="00594545" w:rsidRPr="00EA16D5">
        <w:rPr>
          <w:rFonts w:ascii="Arial" w:hAnsi="Arial" w:cs="Arial"/>
          <w:sz w:val="22"/>
        </w:rPr>
        <w:t xml:space="preserve">Vladimír </w:t>
      </w:r>
      <w:proofErr w:type="spellStart"/>
      <w:r w:rsidR="00594545" w:rsidRPr="00EA16D5">
        <w:rPr>
          <w:rFonts w:ascii="Arial" w:hAnsi="Arial" w:cs="Arial"/>
          <w:sz w:val="22"/>
        </w:rPr>
        <w:t>Luks</w:t>
      </w:r>
      <w:proofErr w:type="spellEnd"/>
    </w:p>
    <w:p w14:paraId="2F18E87F" w14:textId="77777777" w:rsidR="007929A5" w:rsidRPr="00EA16D5" w:rsidRDefault="007929A5" w:rsidP="00160646">
      <w:pPr>
        <w:spacing w:before="0" w:after="0"/>
        <w:rPr>
          <w:rFonts w:ascii="Arial" w:hAnsi="Arial" w:cs="Arial"/>
          <w:sz w:val="22"/>
        </w:rPr>
      </w:pPr>
    </w:p>
    <w:p w14:paraId="699C2926" w14:textId="77777777" w:rsidR="00AC089C" w:rsidRPr="00EA16D5" w:rsidRDefault="00AC089C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(dále jen „</w:t>
      </w:r>
      <w:r w:rsidRPr="00EA16D5">
        <w:rPr>
          <w:rFonts w:ascii="Arial" w:hAnsi="Arial" w:cs="Arial"/>
          <w:b/>
          <w:sz w:val="22"/>
        </w:rPr>
        <w:t>zhotovitel</w:t>
      </w:r>
      <w:r w:rsidRPr="00EA16D5">
        <w:rPr>
          <w:rFonts w:ascii="Arial" w:hAnsi="Arial" w:cs="Arial"/>
          <w:sz w:val="22"/>
        </w:rPr>
        <w:t>“)</w:t>
      </w:r>
    </w:p>
    <w:p w14:paraId="02EE875F" w14:textId="77777777" w:rsidR="009A2A14" w:rsidRDefault="009A2A14" w:rsidP="00160646">
      <w:pPr>
        <w:spacing w:before="0" w:after="0"/>
        <w:rPr>
          <w:rFonts w:ascii="Arial" w:hAnsi="Arial" w:cs="Arial"/>
          <w:sz w:val="22"/>
        </w:rPr>
      </w:pPr>
    </w:p>
    <w:p w14:paraId="13CBEB41" w14:textId="77777777" w:rsidR="00AC089C" w:rsidRPr="00EA16D5" w:rsidRDefault="00AC089C" w:rsidP="00AC089C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</w:t>
      </w:r>
    </w:p>
    <w:p w14:paraId="110CE8BF" w14:textId="77777777" w:rsidR="00AC089C" w:rsidRPr="00EA16D5" w:rsidRDefault="00AC089C" w:rsidP="00AC089C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Úvodní ustanovení</w:t>
      </w:r>
    </w:p>
    <w:p w14:paraId="3749A07C" w14:textId="77777777" w:rsidR="00AC089C" w:rsidRPr="00155CBF" w:rsidRDefault="00AC089C" w:rsidP="00155CBF">
      <w:pPr>
        <w:pStyle w:val="Odstavecseseznamem"/>
        <w:numPr>
          <w:ilvl w:val="1"/>
          <w:numId w:val="16"/>
        </w:numPr>
        <w:spacing w:before="0"/>
        <w:ind w:left="426" w:hanging="426"/>
        <w:rPr>
          <w:rFonts w:ascii="Arial" w:hAnsi="Arial" w:cs="Arial"/>
          <w:sz w:val="22"/>
        </w:rPr>
      </w:pPr>
      <w:r w:rsidRPr="00155CBF">
        <w:rPr>
          <w:rFonts w:ascii="Arial" w:hAnsi="Arial" w:cs="Arial"/>
          <w:sz w:val="22"/>
        </w:rPr>
        <w:t>Smluvní strany shodně konstatují a č</w:t>
      </w:r>
      <w:r w:rsidR="00862BD4" w:rsidRPr="00155CBF">
        <w:rPr>
          <w:rFonts w:ascii="Arial" w:hAnsi="Arial" w:cs="Arial"/>
          <w:sz w:val="22"/>
        </w:rPr>
        <w:t>iní nesporným, že uzavřely dne 18. 7. 2008</w:t>
      </w:r>
      <w:r w:rsidRPr="00155CBF">
        <w:rPr>
          <w:rFonts w:ascii="Arial" w:hAnsi="Arial" w:cs="Arial"/>
          <w:sz w:val="22"/>
        </w:rPr>
        <w:t xml:space="preserve"> Smlouvu o dílo, kterou se zhotovitel zavázal k provedení </w:t>
      </w:r>
      <w:r w:rsidRPr="00AA34EC">
        <w:rPr>
          <w:rFonts w:ascii="Arial" w:hAnsi="Arial" w:cs="Arial"/>
          <w:sz w:val="22"/>
        </w:rPr>
        <w:t>díla</w:t>
      </w:r>
      <w:r w:rsidR="00A91B41" w:rsidRPr="00AA34EC">
        <w:rPr>
          <w:rFonts w:ascii="Arial" w:hAnsi="Arial" w:cs="Arial"/>
          <w:sz w:val="22"/>
        </w:rPr>
        <w:t xml:space="preserve"> s předmětem smlouvy</w:t>
      </w:r>
      <w:r w:rsidRPr="00AA34EC">
        <w:rPr>
          <w:rFonts w:ascii="Arial" w:hAnsi="Arial" w:cs="Arial"/>
          <w:sz w:val="22"/>
        </w:rPr>
        <w:t xml:space="preserve"> </w:t>
      </w:r>
      <w:r w:rsidR="00862BD4" w:rsidRPr="00AA34EC">
        <w:rPr>
          <w:rFonts w:ascii="Arial" w:hAnsi="Arial" w:cs="Arial"/>
          <w:b/>
          <w:sz w:val="22"/>
        </w:rPr>
        <w:t>vypracování</w:t>
      </w:r>
      <w:r w:rsidR="00862BD4" w:rsidRPr="00155CBF">
        <w:rPr>
          <w:rFonts w:ascii="Arial" w:hAnsi="Arial" w:cs="Arial"/>
          <w:b/>
          <w:sz w:val="22"/>
        </w:rPr>
        <w:t xml:space="preserve"> návrhu komplexních pozemkových úprav v katastrálním území Minice u Mišovic</w:t>
      </w:r>
      <w:r w:rsidRPr="00155CBF">
        <w:rPr>
          <w:rFonts w:ascii="Arial" w:hAnsi="Arial" w:cs="Arial"/>
          <w:sz w:val="22"/>
        </w:rPr>
        <w:t xml:space="preserve"> a objednatel se zavázal k převzetí díla a zaplacení ceny za jeho provedení, a to vše v rozsahu a za podmínek ujednaných v této Smlo</w:t>
      </w:r>
      <w:r w:rsidR="004A561F" w:rsidRPr="00155CBF">
        <w:rPr>
          <w:rFonts w:ascii="Arial" w:hAnsi="Arial" w:cs="Arial"/>
          <w:sz w:val="22"/>
        </w:rPr>
        <w:t>uvě o dílo (dále jen „Smlouva“) a ve znění pozdějších dodatků</w:t>
      </w:r>
      <w:r w:rsidR="000F0E61">
        <w:rPr>
          <w:rFonts w:ascii="Arial" w:hAnsi="Arial" w:cs="Arial"/>
          <w:sz w:val="22"/>
        </w:rPr>
        <w:t xml:space="preserve"> </w:t>
      </w:r>
      <w:r w:rsidR="004A561F" w:rsidRPr="00155CBF">
        <w:rPr>
          <w:rFonts w:ascii="Arial" w:hAnsi="Arial" w:cs="Arial"/>
          <w:sz w:val="22"/>
        </w:rPr>
        <w:t xml:space="preserve">ke </w:t>
      </w:r>
      <w:r w:rsidR="008C1661" w:rsidRPr="00155CBF">
        <w:rPr>
          <w:rFonts w:ascii="Arial" w:hAnsi="Arial" w:cs="Arial"/>
          <w:sz w:val="22"/>
        </w:rPr>
        <w:t>S</w:t>
      </w:r>
      <w:r w:rsidR="004A561F" w:rsidRPr="00155CBF">
        <w:rPr>
          <w:rFonts w:ascii="Arial" w:hAnsi="Arial" w:cs="Arial"/>
          <w:sz w:val="22"/>
        </w:rPr>
        <w:t>mlouvě</w:t>
      </w:r>
      <w:r w:rsidR="005674C2" w:rsidRPr="00155CBF">
        <w:rPr>
          <w:rFonts w:ascii="Arial" w:hAnsi="Arial" w:cs="Arial"/>
          <w:sz w:val="22"/>
        </w:rPr>
        <w:t>.</w:t>
      </w:r>
    </w:p>
    <w:p w14:paraId="1E9E7843" w14:textId="77777777" w:rsidR="00D20EE5" w:rsidRDefault="00D20EE5" w:rsidP="00AC089C">
      <w:pPr>
        <w:spacing w:before="0" w:after="0"/>
        <w:jc w:val="center"/>
        <w:rPr>
          <w:rFonts w:ascii="Arial" w:hAnsi="Arial" w:cs="Arial"/>
          <w:b/>
          <w:sz w:val="22"/>
        </w:rPr>
      </w:pPr>
    </w:p>
    <w:p w14:paraId="40785332" w14:textId="77777777" w:rsidR="00AC089C" w:rsidRPr="00EA16D5" w:rsidRDefault="00AC089C" w:rsidP="00AC089C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II</w:t>
      </w:r>
    </w:p>
    <w:p w14:paraId="631C691F" w14:textId="59AE2A26" w:rsidR="00AC089C" w:rsidRDefault="00AC089C" w:rsidP="00AC089C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Předmět Dodatku</w:t>
      </w:r>
    </w:p>
    <w:p w14:paraId="19BA0F2F" w14:textId="4CF0D9A1" w:rsidR="00B4726C" w:rsidRDefault="00AC2DEA" w:rsidP="00115E4C">
      <w:pPr>
        <w:spacing w:before="0"/>
        <w:rPr>
          <w:rFonts w:ascii="Arial" w:hAnsi="Arial" w:cs="Arial"/>
          <w:sz w:val="22"/>
        </w:rPr>
      </w:pPr>
      <w:r w:rsidRPr="00AC2DEA">
        <w:rPr>
          <w:rFonts w:ascii="Arial" w:hAnsi="Arial" w:cs="Arial"/>
          <w:sz w:val="22"/>
        </w:rPr>
        <w:t xml:space="preserve">2.1 </w:t>
      </w:r>
      <w:r w:rsidR="00AA34EC" w:rsidRPr="00A10649">
        <w:rPr>
          <w:rFonts w:ascii="Arial" w:hAnsi="Arial" w:cs="Arial"/>
          <w:sz w:val="22"/>
        </w:rPr>
        <w:t xml:space="preserve">Předmětem dodatku jsou změny článku </w:t>
      </w:r>
      <w:r w:rsidR="00AA34EC" w:rsidRPr="00A10649">
        <w:rPr>
          <w:rFonts w:ascii="Arial" w:hAnsi="Arial" w:cs="Arial"/>
          <w:b/>
          <w:sz w:val="22"/>
        </w:rPr>
        <w:t>V. Členění díla a doba plnění</w:t>
      </w:r>
      <w:r w:rsidR="00555682" w:rsidRPr="00A10649">
        <w:rPr>
          <w:rFonts w:ascii="Arial" w:hAnsi="Arial" w:cs="Arial"/>
          <w:b/>
          <w:sz w:val="22"/>
        </w:rPr>
        <w:t xml:space="preserve"> </w:t>
      </w:r>
      <w:r w:rsidR="00555682" w:rsidRPr="00A10649">
        <w:rPr>
          <w:rFonts w:ascii="Arial" w:hAnsi="Arial" w:cs="Arial"/>
          <w:sz w:val="22"/>
        </w:rPr>
        <w:t xml:space="preserve">a </w:t>
      </w:r>
      <w:r w:rsidR="0050229C" w:rsidRPr="00A10649">
        <w:rPr>
          <w:rFonts w:ascii="Arial" w:hAnsi="Arial" w:cs="Arial"/>
          <w:sz w:val="22"/>
        </w:rPr>
        <w:t xml:space="preserve">článku </w:t>
      </w:r>
      <w:r w:rsidR="0050229C" w:rsidRPr="00A10649">
        <w:rPr>
          <w:rFonts w:ascii="Arial" w:hAnsi="Arial" w:cs="Arial"/>
          <w:b/>
          <w:sz w:val="22"/>
        </w:rPr>
        <w:t xml:space="preserve">VI. </w:t>
      </w:r>
      <w:r w:rsidR="00BB6324" w:rsidRPr="00A10649">
        <w:rPr>
          <w:rFonts w:ascii="Arial" w:hAnsi="Arial" w:cs="Arial"/>
          <w:b/>
          <w:sz w:val="22"/>
        </w:rPr>
        <w:t xml:space="preserve">     </w:t>
      </w:r>
      <w:r w:rsidR="0050229C" w:rsidRPr="00A10649">
        <w:rPr>
          <w:rFonts w:ascii="Arial" w:hAnsi="Arial" w:cs="Arial"/>
          <w:b/>
          <w:sz w:val="22"/>
        </w:rPr>
        <w:t>Rozsah díla</w:t>
      </w:r>
      <w:r w:rsidR="00555682" w:rsidRPr="00A10649">
        <w:rPr>
          <w:rFonts w:ascii="Arial" w:hAnsi="Arial" w:cs="Arial"/>
          <w:b/>
          <w:sz w:val="22"/>
        </w:rPr>
        <w:t xml:space="preserve">, </w:t>
      </w:r>
      <w:r w:rsidR="00555682" w:rsidRPr="00A10649">
        <w:rPr>
          <w:rFonts w:ascii="Arial" w:hAnsi="Arial" w:cs="Arial"/>
          <w:sz w:val="22"/>
        </w:rPr>
        <w:t>kde byl doplněn odstavec 2a</w:t>
      </w:r>
      <w:r w:rsidR="006E1D58" w:rsidRPr="00A10649">
        <w:rPr>
          <w:rFonts w:ascii="Arial" w:hAnsi="Arial" w:cs="Arial"/>
          <w:sz w:val="22"/>
        </w:rPr>
        <w:t>.1</w:t>
      </w:r>
      <w:r w:rsidR="00705764" w:rsidRPr="00A10649">
        <w:rPr>
          <w:rFonts w:ascii="Arial" w:hAnsi="Arial" w:cs="Arial"/>
          <w:sz w:val="22"/>
        </w:rPr>
        <w:t xml:space="preserve">. </w:t>
      </w:r>
      <w:r w:rsidR="0050229C" w:rsidRPr="00A10649">
        <w:rPr>
          <w:rFonts w:ascii="Arial" w:hAnsi="Arial" w:cs="Arial"/>
          <w:sz w:val="22"/>
        </w:rPr>
        <w:t xml:space="preserve">Potřeba změn vyplynula v průběhu zpracování návrhu v důsledku nového řízení o pozemkových úpravách, </w:t>
      </w:r>
      <w:r w:rsidR="00AA1004" w:rsidRPr="00A10649">
        <w:rPr>
          <w:rFonts w:ascii="Arial" w:hAnsi="Arial" w:cs="Arial"/>
          <w:sz w:val="22"/>
        </w:rPr>
        <w:t xml:space="preserve">kdy došlo ke změnám právních předpisů, platných v době uzavření Smlouvy a v souvislosti s těmito změnami </w:t>
      </w:r>
      <w:r w:rsidR="0050229C" w:rsidRPr="00A10649">
        <w:rPr>
          <w:rFonts w:ascii="Arial" w:hAnsi="Arial" w:cs="Arial"/>
          <w:sz w:val="22"/>
        </w:rPr>
        <w:t xml:space="preserve">bylo třeba provést dodatečné práce, </w:t>
      </w:r>
      <w:r w:rsidR="00705764" w:rsidRPr="00A10649">
        <w:rPr>
          <w:rFonts w:ascii="Arial" w:hAnsi="Arial" w:cs="Arial"/>
          <w:sz w:val="22"/>
        </w:rPr>
        <w:t xml:space="preserve">které </w:t>
      </w:r>
      <w:r w:rsidR="00A91B41" w:rsidRPr="00A10649">
        <w:rPr>
          <w:rFonts w:ascii="Arial" w:hAnsi="Arial" w:cs="Arial"/>
          <w:sz w:val="22"/>
        </w:rPr>
        <w:t>nebyly zahrnuté</w:t>
      </w:r>
      <w:r w:rsidR="00705764" w:rsidRPr="00A10649">
        <w:rPr>
          <w:rFonts w:ascii="Arial" w:hAnsi="Arial" w:cs="Arial"/>
          <w:sz w:val="22"/>
        </w:rPr>
        <w:t xml:space="preserve"> ve Smlouvě a následných doda</w:t>
      </w:r>
      <w:r w:rsidR="005462E9" w:rsidRPr="00A10649">
        <w:rPr>
          <w:rFonts w:ascii="Arial" w:hAnsi="Arial" w:cs="Arial"/>
          <w:sz w:val="22"/>
        </w:rPr>
        <w:t>t</w:t>
      </w:r>
      <w:r w:rsidR="00705764" w:rsidRPr="00A10649">
        <w:rPr>
          <w:rFonts w:ascii="Arial" w:hAnsi="Arial" w:cs="Arial"/>
          <w:sz w:val="22"/>
        </w:rPr>
        <w:t>cích a dále nebyly zahrnuté do</w:t>
      </w:r>
      <w:r w:rsidR="00A91B41" w:rsidRPr="00A10649">
        <w:rPr>
          <w:rFonts w:ascii="Arial" w:hAnsi="Arial" w:cs="Arial"/>
          <w:sz w:val="22"/>
        </w:rPr>
        <w:t xml:space="preserve"> </w:t>
      </w:r>
      <w:r w:rsidR="008C1661" w:rsidRPr="00A10649">
        <w:rPr>
          <w:rFonts w:ascii="Arial" w:hAnsi="Arial" w:cs="Arial"/>
          <w:sz w:val="22"/>
        </w:rPr>
        <w:t>krycího listu nabídkové ceny k návrhu komplexní</w:t>
      </w:r>
      <w:r w:rsidR="0050229C" w:rsidRPr="00A10649">
        <w:rPr>
          <w:rFonts w:ascii="Arial" w:hAnsi="Arial" w:cs="Arial"/>
          <w:sz w:val="22"/>
        </w:rPr>
        <w:t>ch</w:t>
      </w:r>
      <w:r w:rsidR="008C1661" w:rsidRPr="00A10649">
        <w:rPr>
          <w:rFonts w:ascii="Arial" w:hAnsi="Arial" w:cs="Arial"/>
          <w:sz w:val="22"/>
        </w:rPr>
        <w:t xml:space="preserve"> </w:t>
      </w:r>
      <w:r w:rsidR="0050229C" w:rsidRPr="00A10649">
        <w:rPr>
          <w:rFonts w:ascii="Arial" w:hAnsi="Arial" w:cs="Arial"/>
          <w:sz w:val="22"/>
        </w:rPr>
        <w:t>pozemkových úprav</w:t>
      </w:r>
      <w:r w:rsidR="00A91B41" w:rsidRPr="00A10649">
        <w:rPr>
          <w:rFonts w:ascii="Arial" w:hAnsi="Arial" w:cs="Arial"/>
          <w:sz w:val="22"/>
        </w:rPr>
        <w:t xml:space="preserve"> v k. </w:t>
      </w:r>
      <w:proofErr w:type="spellStart"/>
      <w:r w:rsidR="00A91B41" w:rsidRPr="00A10649">
        <w:rPr>
          <w:rFonts w:ascii="Arial" w:hAnsi="Arial" w:cs="Arial"/>
          <w:sz w:val="22"/>
        </w:rPr>
        <w:t>ú.</w:t>
      </w:r>
      <w:proofErr w:type="spellEnd"/>
      <w:r w:rsidR="00A91B41" w:rsidRPr="00A10649">
        <w:rPr>
          <w:rFonts w:ascii="Arial" w:hAnsi="Arial" w:cs="Arial"/>
          <w:sz w:val="22"/>
        </w:rPr>
        <w:t xml:space="preserve"> Minice </w:t>
      </w:r>
      <w:r w:rsidR="008C1661" w:rsidRPr="00A10649">
        <w:rPr>
          <w:rFonts w:ascii="Arial" w:hAnsi="Arial" w:cs="Arial"/>
          <w:sz w:val="22"/>
        </w:rPr>
        <w:t>u Mišovic.</w:t>
      </w:r>
    </w:p>
    <w:p w14:paraId="0E053513" w14:textId="42BFE52E" w:rsidR="0072236C" w:rsidRDefault="00A10649" w:rsidP="00A10649">
      <w:pPr>
        <w:pStyle w:val="Bezmezer"/>
        <w:spacing w:line="276" w:lineRule="auto"/>
        <w:rPr>
          <w:rFonts w:ascii="Arial" w:hAnsi="Arial" w:cs="Arial"/>
          <w:sz w:val="22"/>
        </w:rPr>
      </w:pPr>
      <w:r w:rsidRPr="00A10649">
        <w:rPr>
          <w:rFonts w:ascii="Arial" w:hAnsi="Arial" w:cs="Arial"/>
          <w:sz w:val="22"/>
        </w:rPr>
        <w:t xml:space="preserve">2.2. </w:t>
      </w:r>
      <w:r w:rsidR="0072236C" w:rsidRPr="00A10649">
        <w:rPr>
          <w:rFonts w:ascii="Arial" w:hAnsi="Arial" w:cs="Arial"/>
          <w:sz w:val="22"/>
        </w:rPr>
        <w:t xml:space="preserve">Změna Krycího listu </w:t>
      </w:r>
      <w:r w:rsidR="004718A2" w:rsidRPr="00A10649">
        <w:rPr>
          <w:rFonts w:ascii="Arial" w:hAnsi="Arial" w:cs="Arial"/>
          <w:sz w:val="22"/>
        </w:rPr>
        <w:t>nabídkové ceny</w:t>
      </w:r>
      <w:r w:rsidR="005D276E" w:rsidRPr="00A10649">
        <w:rPr>
          <w:rFonts w:ascii="Arial" w:hAnsi="Arial" w:cs="Arial"/>
          <w:sz w:val="22"/>
        </w:rPr>
        <w:t>, který tvoří přílohu č. 1 tohoto dodatku.</w:t>
      </w:r>
    </w:p>
    <w:p w14:paraId="7FDCEF67" w14:textId="7ED68A2E" w:rsidR="0072236C" w:rsidRPr="00A10649" w:rsidRDefault="005D276E" w:rsidP="00A10649">
      <w:pPr>
        <w:pStyle w:val="Bezmezer"/>
        <w:spacing w:line="276" w:lineRule="auto"/>
        <w:rPr>
          <w:rFonts w:ascii="Arial" w:hAnsi="Arial" w:cs="Arial"/>
          <w:sz w:val="22"/>
        </w:rPr>
      </w:pPr>
      <w:r w:rsidRPr="00A10649">
        <w:rPr>
          <w:rFonts w:ascii="Arial" w:hAnsi="Arial" w:cs="Arial"/>
          <w:sz w:val="22"/>
        </w:rPr>
        <w:t xml:space="preserve">2.3 </w:t>
      </w:r>
      <w:r w:rsidR="0072236C" w:rsidRPr="00A10649">
        <w:rPr>
          <w:rFonts w:ascii="Arial" w:hAnsi="Arial" w:cs="Arial"/>
          <w:sz w:val="22"/>
        </w:rPr>
        <w:t>Změna sídla zhotovitele</w:t>
      </w:r>
      <w:r w:rsidRPr="00A10649">
        <w:rPr>
          <w:rFonts w:ascii="Arial" w:hAnsi="Arial" w:cs="Arial"/>
          <w:sz w:val="22"/>
        </w:rPr>
        <w:t xml:space="preserve"> na základě jeho písemného oznámení</w:t>
      </w:r>
      <w:r w:rsidR="0072236C" w:rsidRPr="00A10649">
        <w:rPr>
          <w:rFonts w:ascii="Arial" w:hAnsi="Arial" w:cs="Arial"/>
          <w:sz w:val="22"/>
        </w:rPr>
        <w:t>.</w:t>
      </w:r>
    </w:p>
    <w:p w14:paraId="7DF1C16E" w14:textId="77777777" w:rsidR="00A10649" w:rsidRDefault="00A10649" w:rsidP="006E1D58">
      <w:pPr>
        <w:spacing w:before="0"/>
        <w:rPr>
          <w:rFonts w:ascii="Arial" w:hAnsi="Arial" w:cs="Arial"/>
          <w:b/>
          <w:sz w:val="22"/>
        </w:rPr>
      </w:pPr>
    </w:p>
    <w:p w14:paraId="05C2FCD5" w14:textId="533113A9" w:rsidR="00311EF0" w:rsidRPr="00EA16D5" w:rsidRDefault="00311EF0" w:rsidP="006E1D58">
      <w:pPr>
        <w:spacing w:before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b/>
          <w:sz w:val="22"/>
        </w:rPr>
        <w:t>Nové znění:</w:t>
      </w:r>
    </w:p>
    <w:p w14:paraId="246A2FF4" w14:textId="77777777" w:rsidR="00991015" w:rsidRPr="00EA16D5" w:rsidRDefault="00991015" w:rsidP="000319FD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 xml:space="preserve">Článek </w:t>
      </w:r>
      <w:r w:rsidR="00080786">
        <w:rPr>
          <w:rFonts w:ascii="Arial" w:hAnsi="Arial" w:cs="Arial"/>
          <w:b/>
          <w:sz w:val="22"/>
        </w:rPr>
        <w:t>V</w:t>
      </w:r>
      <w:r w:rsidRPr="00EA16D5">
        <w:rPr>
          <w:rFonts w:ascii="Arial" w:hAnsi="Arial" w:cs="Arial"/>
          <w:b/>
          <w:sz w:val="22"/>
        </w:rPr>
        <w:t xml:space="preserve"> – Členění díla a doba plnění</w:t>
      </w:r>
    </w:p>
    <w:p w14:paraId="7F831BE7" w14:textId="77777777" w:rsidR="006E1D58" w:rsidRDefault="006E1D58" w:rsidP="00BD30F6">
      <w:pPr>
        <w:spacing w:before="0" w:after="0"/>
        <w:rPr>
          <w:rFonts w:ascii="Arial" w:hAnsi="Arial" w:cs="Arial"/>
          <w:sz w:val="22"/>
        </w:rPr>
      </w:pPr>
    </w:p>
    <w:p w14:paraId="25D89D96" w14:textId="48F3FAFC" w:rsidR="00A77531" w:rsidRDefault="000319FD" w:rsidP="000319FD">
      <w:pPr>
        <w:tabs>
          <w:tab w:val="left" w:pos="426"/>
        </w:tabs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       </w:t>
      </w:r>
      <w:r w:rsidR="000E6405">
        <w:rPr>
          <w:rFonts w:ascii="Arial" w:hAnsi="Arial" w:cs="Arial"/>
          <w:sz w:val="22"/>
        </w:rPr>
        <w:t>2a</w:t>
      </w:r>
      <w:r w:rsidR="00E062E2">
        <w:rPr>
          <w:rFonts w:ascii="Arial" w:hAnsi="Arial" w:cs="Arial"/>
          <w:sz w:val="22"/>
        </w:rPr>
        <w:t>.</w:t>
      </w:r>
      <w:r w:rsidR="000E6405">
        <w:rPr>
          <w:rFonts w:ascii="Arial" w:hAnsi="Arial" w:cs="Arial"/>
          <w:sz w:val="22"/>
        </w:rPr>
        <w:t>1</w:t>
      </w:r>
      <w:r w:rsidR="00991015" w:rsidRPr="00EA16D5">
        <w:rPr>
          <w:rFonts w:ascii="Arial" w:hAnsi="Arial" w:cs="Arial"/>
          <w:sz w:val="22"/>
        </w:rPr>
        <w:t xml:space="preserve"> – </w:t>
      </w:r>
      <w:r w:rsidR="00E062E2">
        <w:rPr>
          <w:rFonts w:ascii="Arial" w:hAnsi="Arial" w:cs="Arial"/>
          <w:sz w:val="22"/>
        </w:rPr>
        <w:t>Vypracování d</w:t>
      </w:r>
      <w:r w:rsidR="00E062E2" w:rsidRPr="00E062E2">
        <w:rPr>
          <w:rFonts w:ascii="Arial" w:hAnsi="Arial" w:cs="Arial"/>
          <w:sz w:val="22"/>
        </w:rPr>
        <w:t>ok</w:t>
      </w:r>
      <w:r w:rsidR="00E062E2">
        <w:rPr>
          <w:rFonts w:ascii="Arial" w:hAnsi="Arial" w:cs="Arial"/>
          <w:sz w:val="22"/>
        </w:rPr>
        <w:t>umentace technického řešení plánu společných zařízení</w:t>
      </w:r>
    </w:p>
    <w:p w14:paraId="76501201" w14:textId="77777777" w:rsidR="00991015" w:rsidRDefault="00991015" w:rsidP="00155CBF">
      <w:pPr>
        <w:spacing w:before="0" w:after="0"/>
        <w:ind w:left="709" w:hanging="283"/>
        <w:rPr>
          <w:rFonts w:ascii="Arial" w:hAnsi="Arial" w:cs="Arial"/>
          <w:sz w:val="22"/>
        </w:rPr>
      </w:pPr>
    </w:p>
    <w:p w14:paraId="78CF9F08" w14:textId="68E43B99" w:rsidR="00052B66" w:rsidRDefault="001541D6" w:rsidP="001541D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="00052B66" w:rsidRPr="00A42D18">
        <w:rPr>
          <w:rFonts w:ascii="Arial" w:hAnsi="Arial" w:cs="Arial"/>
          <w:b/>
          <w:sz w:val="22"/>
        </w:rPr>
        <w:t>Doba dokončení:</w:t>
      </w:r>
      <w:r w:rsidR="00080786" w:rsidRPr="00A42D18">
        <w:rPr>
          <w:rFonts w:ascii="Arial" w:hAnsi="Arial" w:cs="Arial"/>
          <w:b/>
          <w:sz w:val="22"/>
        </w:rPr>
        <w:t xml:space="preserve"> </w:t>
      </w:r>
      <w:r w:rsidR="00A42D18" w:rsidRPr="00A42D18">
        <w:rPr>
          <w:rFonts w:ascii="Arial" w:hAnsi="Arial" w:cs="Arial"/>
          <w:b/>
          <w:sz w:val="22"/>
        </w:rPr>
        <w:t>31. 10. 2018</w:t>
      </w:r>
    </w:p>
    <w:p w14:paraId="5014F19D" w14:textId="77777777" w:rsidR="00052B66" w:rsidRDefault="00052B66" w:rsidP="00155CBF">
      <w:pPr>
        <w:spacing w:before="0" w:after="0"/>
        <w:ind w:left="709" w:hanging="283"/>
        <w:rPr>
          <w:rFonts w:ascii="Arial" w:hAnsi="Arial" w:cs="Arial"/>
          <w:sz w:val="22"/>
        </w:rPr>
      </w:pPr>
    </w:p>
    <w:p w14:paraId="4E85E9AD" w14:textId="77777777" w:rsidR="00100F58" w:rsidRDefault="00100F58" w:rsidP="00155CBF">
      <w:pPr>
        <w:spacing w:before="0" w:after="0"/>
        <w:ind w:left="709" w:hanging="28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Nové znění krycího listu:</w:t>
      </w:r>
    </w:p>
    <w:p w14:paraId="0262834B" w14:textId="77777777" w:rsidR="00100F58" w:rsidRPr="00100F58" w:rsidRDefault="00100F58" w:rsidP="00155CBF">
      <w:pPr>
        <w:spacing w:before="0" w:after="0"/>
        <w:ind w:left="709" w:hanging="283"/>
        <w:rPr>
          <w:rFonts w:ascii="Arial" w:hAnsi="Arial" w:cs="Arial"/>
          <w:b/>
          <w:sz w:val="22"/>
        </w:rPr>
      </w:pPr>
    </w:p>
    <w:p w14:paraId="5790559F" w14:textId="0DE6329E" w:rsidR="00A77531" w:rsidRDefault="006E1D58" w:rsidP="006E1D58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="00A77531">
        <w:rPr>
          <w:rFonts w:ascii="Arial" w:hAnsi="Arial" w:cs="Arial"/>
          <w:sz w:val="22"/>
        </w:rPr>
        <w:t xml:space="preserve">      2a.1</w:t>
      </w:r>
      <w:r w:rsidR="00A77531" w:rsidRPr="00EA16D5">
        <w:rPr>
          <w:rFonts w:ascii="Arial" w:hAnsi="Arial" w:cs="Arial"/>
          <w:sz w:val="22"/>
        </w:rPr>
        <w:t xml:space="preserve"> – </w:t>
      </w:r>
      <w:r w:rsidR="00A77531">
        <w:rPr>
          <w:rFonts w:ascii="Arial" w:hAnsi="Arial" w:cs="Arial"/>
          <w:sz w:val="22"/>
        </w:rPr>
        <w:t>Vypracování d</w:t>
      </w:r>
      <w:r w:rsidR="00A77531" w:rsidRPr="00E062E2">
        <w:rPr>
          <w:rFonts w:ascii="Arial" w:hAnsi="Arial" w:cs="Arial"/>
          <w:sz w:val="22"/>
        </w:rPr>
        <w:t>ok</w:t>
      </w:r>
      <w:r w:rsidR="00A77531">
        <w:rPr>
          <w:rFonts w:ascii="Arial" w:hAnsi="Arial" w:cs="Arial"/>
          <w:sz w:val="22"/>
        </w:rPr>
        <w:t>umentace technického řešení plánu společných zařízení</w:t>
      </w:r>
    </w:p>
    <w:p w14:paraId="0F7436E8" w14:textId="77777777" w:rsidR="00D20EE5" w:rsidRDefault="00D20EE5" w:rsidP="00F50DE6">
      <w:pPr>
        <w:pStyle w:val="Odstavecseseznamem"/>
        <w:spacing w:before="0" w:after="0"/>
        <w:ind w:left="1276" w:hanging="142"/>
        <w:rPr>
          <w:rFonts w:ascii="Arial" w:hAnsi="Arial" w:cs="Arial"/>
          <w:sz w:val="22"/>
        </w:rPr>
      </w:pPr>
    </w:p>
    <w:p w14:paraId="51E90125" w14:textId="77777777" w:rsidR="00115E4C" w:rsidRDefault="00D61EF6" w:rsidP="00D85915">
      <w:pPr>
        <w:spacing w:before="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4531428F" w14:textId="708FA63A" w:rsidR="005C5263" w:rsidRPr="006E1D58" w:rsidRDefault="002075A6" w:rsidP="00115E4C">
      <w:pPr>
        <w:spacing w:before="0"/>
        <w:ind w:left="426" w:hanging="426"/>
        <w:jc w:val="center"/>
        <w:rPr>
          <w:rFonts w:ascii="Arial" w:hAnsi="Arial" w:cs="Arial"/>
          <w:b/>
          <w:sz w:val="22"/>
        </w:rPr>
      </w:pPr>
      <w:r w:rsidRPr="002075A6">
        <w:rPr>
          <w:rFonts w:ascii="Arial" w:hAnsi="Arial" w:cs="Arial"/>
          <w:b/>
          <w:sz w:val="22"/>
        </w:rPr>
        <w:lastRenderedPageBreak/>
        <w:t>Článek</w:t>
      </w:r>
      <w:r>
        <w:rPr>
          <w:rFonts w:ascii="Arial" w:hAnsi="Arial" w:cs="Arial"/>
          <w:sz w:val="22"/>
        </w:rPr>
        <w:t xml:space="preserve"> </w:t>
      </w:r>
      <w:r w:rsidR="001541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="001541D6" w:rsidRPr="0050229C">
        <w:rPr>
          <w:rFonts w:ascii="Arial" w:hAnsi="Arial" w:cs="Arial"/>
          <w:b/>
          <w:sz w:val="22"/>
        </w:rPr>
        <w:t>VI.</w:t>
      </w:r>
      <w:r w:rsidR="001541D6">
        <w:rPr>
          <w:rFonts w:ascii="Arial" w:hAnsi="Arial" w:cs="Arial"/>
          <w:b/>
          <w:sz w:val="22"/>
        </w:rPr>
        <w:t xml:space="preserve"> </w:t>
      </w:r>
      <w:r w:rsidR="001541D6" w:rsidRPr="0050229C">
        <w:rPr>
          <w:rFonts w:ascii="Arial" w:hAnsi="Arial" w:cs="Arial"/>
          <w:b/>
          <w:sz w:val="22"/>
        </w:rPr>
        <w:t>Rozsah díla</w:t>
      </w:r>
    </w:p>
    <w:p w14:paraId="73017AD0" w14:textId="3FF2F41D" w:rsidR="008E19DE" w:rsidRPr="008E19DE" w:rsidRDefault="000319FD" w:rsidP="000319FD">
      <w:pPr>
        <w:pStyle w:val="Odstaveca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E19DE">
        <w:rPr>
          <w:rFonts w:ascii="Arial" w:hAnsi="Arial" w:cs="Arial"/>
          <w:b/>
        </w:rPr>
        <w:t>2. Návrhové práce</w:t>
      </w:r>
    </w:p>
    <w:p w14:paraId="1AD16B1C" w14:textId="77777777" w:rsidR="008E19DE" w:rsidRPr="00C12983" w:rsidRDefault="008E19DE" w:rsidP="005C5263">
      <w:pPr>
        <w:pStyle w:val="Odstaveca"/>
        <w:rPr>
          <w:rFonts w:ascii="Arial" w:hAnsi="Arial" w:cs="Arial"/>
          <w:sz w:val="18"/>
        </w:rPr>
      </w:pPr>
    </w:p>
    <w:p w14:paraId="65E68978" w14:textId="77777777" w:rsidR="000319FD" w:rsidRDefault="000319FD" w:rsidP="000319FD">
      <w:pPr>
        <w:pStyle w:val="Odstaveca"/>
        <w:tabs>
          <w:tab w:val="left" w:pos="1134"/>
        </w:tabs>
        <w:ind w:left="0" w:firstLine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  </w:t>
      </w:r>
      <w:r w:rsidR="002075A6">
        <w:rPr>
          <w:rFonts w:ascii="Arial" w:hAnsi="Arial" w:cs="Arial"/>
        </w:rPr>
        <w:t>2a</w:t>
      </w:r>
      <w:r w:rsidR="006E1D58">
        <w:rPr>
          <w:rFonts w:ascii="Arial" w:hAnsi="Arial" w:cs="Arial"/>
        </w:rPr>
        <w:t>.</w:t>
      </w:r>
      <w:r w:rsidR="008E19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 </w:t>
      </w:r>
      <w:r w:rsidR="006E1D58">
        <w:rPr>
          <w:rFonts w:ascii="Arial" w:hAnsi="Arial" w:cs="Arial"/>
        </w:rPr>
        <w:t>Vypracování dokumentace technického řešení</w:t>
      </w:r>
      <w:r>
        <w:rPr>
          <w:rFonts w:ascii="Arial" w:hAnsi="Arial" w:cs="Arial"/>
        </w:rPr>
        <w:t xml:space="preserve">. </w:t>
      </w:r>
      <w:r w:rsidR="002075A6" w:rsidRPr="00466A2E">
        <w:rPr>
          <w:rFonts w:ascii="Arial" w:hAnsi="Arial" w:cs="Arial"/>
          <w:lang w:val="cs-CZ"/>
        </w:rPr>
        <w:t xml:space="preserve">Dokumentace technického řešení </w:t>
      </w:r>
      <w:r>
        <w:rPr>
          <w:rFonts w:ascii="Arial" w:hAnsi="Arial" w:cs="Arial"/>
          <w:lang w:val="cs-CZ"/>
        </w:rPr>
        <w:t xml:space="preserve"> </w:t>
      </w:r>
    </w:p>
    <w:p w14:paraId="1B0F500F" w14:textId="77777777" w:rsidR="000319FD" w:rsidRDefault="000319FD" w:rsidP="000319FD">
      <w:pPr>
        <w:pStyle w:val="Odstaveca"/>
        <w:tabs>
          <w:tab w:val="left" w:pos="851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         </w:t>
      </w:r>
      <w:r w:rsidR="002075A6" w:rsidRPr="00466A2E">
        <w:rPr>
          <w:rFonts w:ascii="Arial" w:hAnsi="Arial" w:cs="Arial"/>
          <w:lang w:val="cs-CZ"/>
        </w:rPr>
        <w:t xml:space="preserve">PSZ bude </w:t>
      </w:r>
      <w:r w:rsidR="002075A6" w:rsidRPr="00466A2E">
        <w:rPr>
          <w:rFonts w:ascii="Arial" w:hAnsi="Arial" w:cs="Arial"/>
        </w:rPr>
        <w:t>pro všechna navrhovaná opatření</w:t>
      </w:r>
      <w:r>
        <w:rPr>
          <w:rFonts w:ascii="Arial" w:hAnsi="Arial" w:cs="Arial"/>
          <w:lang w:val="cs-CZ"/>
        </w:rPr>
        <w:t xml:space="preserve"> </w:t>
      </w:r>
      <w:r w:rsidR="002075A6" w:rsidRPr="00466A2E">
        <w:rPr>
          <w:rFonts w:ascii="Arial" w:hAnsi="Arial" w:cs="Arial"/>
          <w:lang w:val="cs-CZ"/>
        </w:rPr>
        <w:t xml:space="preserve">ověřena autorizovanou osobou </w:t>
      </w:r>
      <w:r w:rsidR="002075A6" w:rsidRPr="00466A2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</w:t>
      </w:r>
    </w:p>
    <w:p w14:paraId="0DD34251" w14:textId="7CB5B243" w:rsidR="002075A6" w:rsidRPr="000319FD" w:rsidRDefault="000319FD" w:rsidP="000319FD">
      <w:pPr>
        <w:pStyle w:val="Odstaveca"/>
        <w:tabs>
          <w:tab w:val="left" w:pos="851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75A6" w:rsidRPr="00466A2E">
        <w:rPr>
          <w:rFonts w:ascii="Arial" w:hAnsi="Arial" w:cs="Arial"/>
        </w:rPr>
        <w:t xml:space="preserve">požadovanou specializací </w:t>
      </w:r>
      <w:r w:rsidR="002075A6" w:rsidRPr="00466A2E">
        <w:rPr>
          <w:rFonts w:ascii="Arial" w:hAnsi="Arial" w:cs="Arial"/>
          <w:lang w:val="cs-CZ"/>
        </w:rPr>
        <w:t xml:space="preserve">a zpracována v rozsahu </w:t>
      </w:r>
      <w:r w:rsidR="002075A6" w:rsidRPr="00466A2E">
        <w:rPr>
          <w:rFonts w:ascii="Arial" w:hAnsi="Arial" w:cs="Arial"/>
        </w:rPr>
        <w:t xml:space="preserve">odstavců </w:t>
      </w:r>
      <w:r w:rsidR="00A10649">
        <w:rPr>
          <w:rFonts w:ascii="Arial" w:hAnsi="Arial" w:cs="Arial"/>
        </w:rPr>
        <w:t>2a1.1 – 2a1.3</w:t>
      </w:r>
      <w:r w:rsidR="002075A6" w:rsidRPr="00466A2E">
        <w:rPr>
          <w:rFonts w:ascii="Arial" w:hAnsi="Arial" w:cs="Arial"/>
        </w:rPr>
        <w:t>:</w:t>
      </w:r>
      <w:r w:rsidR="002075A6" w:rsidRPr="00466A2E">
        <w:rPr>
          <w:rFonts w:ascii="Arial" w:hAnsi="Arial" w:cs="Arial"/>
          <w:lang w:val="cs-CZ"/>
        </w:rPr>
        <w:t xml:space="preserve"> </w:t>
      </w:r>
    </w:p>
    <w:p w14:paraId="7CA3D325" w14:textId="7D6747E1" w:rsidR="002075A6" w:rsidRPr="00466A2E" w:rsidRDefault="008E19DE" w:rsidP="000319FD">
      <w:pPr>
        <w:pStyle w:val="Odstavec11111"/>
        <w:tabs>
          <w:tab w:val="left" w:pos="1560"/>
        </w:tabs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2a1.1</w:t>
      </w:r>
      <w:r w:rsidR="002075A6" w:rsidRPr="00466A2E">
        <w:rPr>
          <w:rFonts w:ascii="Arial" w:hAnsi="Arial" w:cs="Arial"/>
        </w:rPr>
        <w:tab/>
        <w:t>Výškopisné</w:t>
      </w:r>
      <w:r w:rsidR="002075A6" w:rsidRPr="00466A2E">
        <w:rPr>
          <w:rFonts w:ascii="Arial" w:hAnsi="Arial" w:cs="Arial"/>
          <w:lang w:val="cs-CZ"/>
        </w:rPr>
        <w:t xml:space="preserve"> zaměření zájmového území. Zaměření bude provedeno v nezbytném rozsahu u pozemků ohrožených vodní erozí nebo u pozemků, na nichž se předpokládá výstavba a realizace společných zařízení. </w:t>
      </w:r>
    </w:p>
    <w:p w14:paraId="33E83BB6" w14:textId="1600C9E4" w:rsidR="002075A6" w:rsidRPr="00466A2E" w:rsidRDefault="008E19DE" w:rsidP="002075A6">
      <w:pPr>
        <w:pStyle w:val="Odstavec11111"/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2a1.2</w:t>
      </w:r>
      <w:r w:rsidR="002075A6" w:rsidRPr="00466A2E">
        <w:rPr>
          <w:rFonts w:ascii="Arial" w:hAnsi="Arial" w:cs="Arial"/>
        </w:rPr>
        <w:tab/>
      </w:r>
      <w:r w:rsidR="002075A6" w:rsidRPr="00466A2E">
        <w:rPr>
          <w:rFonts w:ascii="Arial" w:hAnsi="Arial" w:cs="Arial"/>
          <w:lang w:val="cs-CZ"/>
        </w:rPr>
        <w:t xml:space="preserve">Potřebné podélné profily, příčné řezy a podrobné situace liniových staveb (toky, komunikace, příkopy, </w:t>
      </w:r>
      <w:proofErr w:type="spellStart"/>
      <w:r w:rsidR="002075A6" w:rsidRPr="00466A2E">
        <w:rPr>
          <w:rFonts w:ascii="Arial" w:hAnsi="Arial" w:cs="Arial"/>
          <w:lang w:val="cs-CZ"/>
        </w:rPr>
        <w:t>průlehy</w:t>
      </w:r>
      <w:proofErr w:type="spellEnd"/>
      <w:r w:rsidR="002075A6" w:rsidRPr="00466A2E">
        <w:rPr>
          <w:rFonts w:ascii="Arial" w:hAnsi="Arial" w:cs="Arial"/>
          <w:lang w:val="cs-CZ"/>
        </w:rPr>
        <w:t xml:space="preserve"> apod.) společných zařízení pro stanovení plochy záboru půdy. To vše s ohledem na potřeby správy a provozu jednotlivých staveb. Do předpokládaného počtu měrných jednotek v krycím listu nabídkové ceny je započítána pouze vodorovná délka podélných profilů. Příčné řezy budou vyhotoveny ke každému podélnému profilu ve vzdálenosti max. po 50 m a jsou zahrnuty do kalkulace ceny. </w:t>
      </w:r>
    </w:p>
    <w:p w14:paraId="349BB70F" w14:textId="34079522" w:rsidR="0052745A" w:rsidRPr="008E19DE" w:rsidRDefault="008E19DE" w:rsidP="008E19DE">
      <w:pPr>
        <w:pStyle w:val="Odstavec11111"/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2a1.3</w:t>
      </w:r>
      <w:r w:rsidR="002075A6" w:rsidRPr="00466A2E">
        <w:rPr>
          <w:rFonts w:ascii="Arial" w:hAnsi="Arial" w:cs="Arial"/>
        </w:rPr>
        <w:tab/>
      </w:r>
      <w:r w:rsidR="002075A6" w:rsidRPr="00466A2E">
        <w:rPr>
          <w:rFonts w:ascii="Arial" w:hAnsi="Arial" w:cs="Arial"/>
          <w:lang w:val="cs-CZ"/>
        </w:rPr>
        <w:t>Potřebné podélné profily, příčné řezy a podrobné situace vodohospodářských staveb (nádrže, poldry apod.) společných zařízení pro stanovení plochy záboru půdy. Do předpokládaného počtu měrných jednotek v krycím listu nabídkové ceny je započítána pouze vodorovná délka podélných profilů. Příčné řezy budou vyhotoveny ke každému podélnému profilu ve vzdálenosti max. po 20 m a j</w:t>
      </w:r>
      <w:r>
        <w:rPr>
          <w:rFonts w:ascii="Arial" w:hAnsi="Arial" w:cs="Arial"/>
          <w:lang w:val="cs-CZ"/>
        </w:rPr>
        <w:t>sou zahrnuty do kalkulace ceny.</w:t>
      </w:r>
      <w:r w:rsidR="002075A6" w:rsidRPr="008E19DE">
        <w:rPr>
          <w:rFonts w:ascii="Arial" w:hAnsi="Arial" w:cs="Arial"/>
        </w:rPr>
        <w:t xml:space="preserve"> </w:t>
      </w:r>
      <w:r w:rsidR="00E36E66" w:rsidRPr="008E19DE">
        <w:rPr>
          <w:rFonts w:ascii="Arial" w:hAnsi="Arial" w:cs="Arial"/>
        </w:rPr>
        <w:t xml:space="preserve"> </w:t>
      </w:r>
    </w:p>
    <w:p w14:paraId="5E218E13" w14:textId="77777777" w:rsidR="005D276E" w:rsidRPr="00C12983" w:rsidRDefault="005D276E" w:rsidP="00A10649">
      <w:pPr>
        <w:spacing w:before="0" w:after="0"/>
        <w:rPr>
          <w:rFonts w:ascii="Arial" w:hAnsi="Arial" w:cs="Arial"/>
          <w:b/>
          <w:sz w:val="8"/>
        </w:rPr>
      </w:pPr>
    </w:p>
    <w:p w14:paraId="4D22BC06" w14:textId="77777777" w:rsidR="00C273EA" w:rsidRPr="00EA16D5" w:rsidRDefault="00C273EA" w:rsidP="00C273E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III</w:t>
      </w:r>
    </w:p>
    <w:p w14:paraId="48941DDA" w14:textId="77777777" w:rsidR="00C273EA" w:rsidRPr="00EA16D5" w:rsidRDefault="00C273EA" w:rsidP="00C273EA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Závěrečná ustanovení</w:t>
      </w:r>
    </w:p>
    <w:p w14:paraId="754A0EB5" w14:textId="59E4EC1B" w:rsidR="00C273EA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 xml:space="preserve">Tento dodatek upravuje znění Smlouvy v rozsahu dle článku II. </w:t>
      </w:r>
      <w:r w:rsidR="00080786" w:rsidRPr="005D276E">
        <w:rPr>
          <w:rFonts w:ascii="Arial" w:hAnsi="Arial" w:cs="Arial"/>
          <w:sz w:val="22"/>
        </w:rPr>
        <w:t>O</w:t>
      </w:r>
      <w:r w:rsidR="00C273EA" w:rsidRPr="005D276E">
        <w:rPr>
          <w:rFonts w:ascii="Arial" w:hAnsi="Arial" w:cs="Arial"/>
          <w:sz w:val="22"/>
        </w:rPr>
        <w:t xml:space="preserve">statní ustanovení Smlouvy a </w:t>
      </w:r>
      <w:r w:rsidRPr="005D276E">
        <w:rPr>
          <w:rFonts w:ascii="Arial" w:hAnsi="Arial" w:cs="Arial"/>
          <w:sz w:val="22"/>
        </w:rPr>
        <w:t xml:space="preserve">Dodatku </w:t>
      </w:r>
      <w:r w:rsidR="00991015" w:rsidRPr="005D276E">
        <w:rPr>
          <w:rFonts w:ascii="Arial" w:hAnsi="Arial" w:cs="Arial"/>
          <w:sz w:val="22"/>
        </w:rPr>
        <w:t>č.</w:t>
      </w:r>
      <w:r w:rsidRPr="005D276E">
        <w:rPr>
          <w:rFonts w:ascii="Arial" w:hAnsi="Arial" w:cs="Arial"/>
          <w:sz w:val="22"/>
        </w:rPr>
        <w:t xml:space="preserve"> 1, Dodatku č. </w:t>
      </w:r>
      <w:r w:rsidR="00991015" w:rsidRPr="005D276E">
        <w:rPr>
          <w:rFonts w:ascii="Arial" w:hAnsi="Arial" w:cs="Arial"/>
          <w:sz w:val="22"/>
        </w:rPr>
        <w:t>2</w:t>
      </w:r>
      <w:r w:rsidRPr="005D276E">
        <w:rPr>
          <w:rFonts w:ascii="Arial" w:hAnsi="Arial" w:cs="Arial"/>
          <w:sz w:val="22"/>
        </w:rPr>
        <w:t>, Dodatku č. 3 a Dodatku č. 4</w:t>
      </w:r>
      <w:r w:rsidR="00C273EA" w:rsidRPr="005D276E">
        <w:rPr>
          <w:rFonts w:ascii="Arial" w:hAnsi="Arial" w:cs="Arial"/>
          <w:sz w:val="22"/>
        </w:rPr>
        <w:t xml:space="preserve"> zůstávají nedotčena.</w:t>
      </w:r>
    </w:p>
    <w:p w14:paraId="0960E2A4" w14:textId="349E915A" w:rsidR="008E19DE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 xml:space="preserve">Dodatek je vyhotoven ve čtyřech stejnopisech, ve dvou vyhotoveních pro </w:t>
      </w:r>
      <w:proofErr w:type="gramStart"/>
      <w:r w:rsidRPr="005D276E">
        <w:rPr>
          <w:rFonts w:ascii="Arial" w:hAnsi="Arial" w:cs="Arial"/>
          <w:sz w:val="22"/>
        </w:rPr>
        <w:t>objednatele          a  ve</w:t>
      </w:r>
      <w:proofErr w:type="gramEnd"/>
      <w:r w:rsidRPr="005D276E">
        <w:rPr>
          <w:rFonts w:ascii="Arial" w:hAnsi="Arial" w:cs="Arial"/>
          <w:sz w:val="22"/>
        </w:rPr>
        <w:t xml:space="preserve"> dvou vyhotoveních pro zhotovitele a každý z nich má váhu originálu.</w:t>
      </w:r>
    </w:p>
    <w:p w14:paraId="21C4107F" w14:textId="75E88AB4" w:rsidR="008E19DE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>Tento Dodatek nabývá účinnosti dnem jeho podpisu oběma smluvními stranami.</w:t>
      </w:r>
    </w:p>
    <w:p w14:paraId="6C3147B4" w14:textId="071300F7" w:rsidR="00115E4C" w:rsidRPr="00115E4C" w:rsidRDefault="008E19DE" w:rsidP="00115E4C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  <w:sectPr w:rsidR="00115E4C" w:rsidRPr="00115E4C" w:rsidSect="00AC08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276E">
        <w:rPr>
          <w:rFonts w:ascii="Arial" w:hAnsi="Arial" w:cs="Arial"/>
          <w:sz w:val="22"/>
        </w:rPr>
        <w:t>Smluvní strany prohlašují, že si Dodatek přečetly a že souhlasí s jeho obsahem, dále prohlašují, že Dodatek nebyl sepsán v tísni ani za nápadně nevýhodných podmínek.        Na d</w:t>
      </w:r>
      <w:r w:rsidR="00115E4C">
        <w:rPr>
          <w:rFonts w:ascii="Arial" w:hAnsi="Arial" w:cs="Arial"/>
          <w:sz w:val="22"/>
        </w:rPr>
        <w:t>ůkaz toho připojují své podpisy.</w:t>
      </w:r>
    </w:p>
    <w:p w14:paraId="2843EDDC" w14:textId="2EF924D1" w:rsidR="00115E4C" w:rsidRDefault="00115E4C" w:rsidP="00C12983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objednatele:</w:t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 w:rsidRPr="00F60F87">
        <w:rPr>
          <w:rFonts w:ascii="Arial" w:hAnsi="Arial" w:cs="Arial"/>
          <w:b/>
          <w:sz w:val="22"/>
        </w:rPr>
        <w:t>Za zhotovitele:</w:t>
      </w:r>
    </w:p>
    <w:p w14:paraId="17C84563" w14:textId="77777777" w:rsidR="00C12983" w:rsidRDefault="00C12983" w:rsidP="00115E4C">
      <w:pPr>
        <w:pStyle w:val="Bezmezer"/>
        <w:rPr>
          <w:rFonts w:ascii="Arial" w:hAnsi="Arial" w:cs="Arial"/>
          <w:sz w:val="22"/>
        </w:rPr>
      </w:pPr>
    </w:p>
    <w:p w14:paraId="1D315EB2" w14:textId="73FEF9F6" w:rsidR="00115E4C" w:rsidRDefault="00115E4C" w:rsidP="00115E4C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V………………..……. </w:t>
      </w:r>
      <w:proofErr w:type="gramStart"/>
      <w:r>
        <w:rPr>
          <w:rFonts w:ascii="Arial" w:hAnsi="Arial" w:cs="Arial"/>
          <w:sz w:val="22"/>
        </w:rPr>
        <w:t>dne</w:t>
      </w:r>
      <w:proofErr w:type="gramEnd"/>
      <w:r>
        <w:rPr>
          <w:rFonts w:ascii="Arial" w:hAnsi="Arial" w:cs="Arial"/>
          <w:sz w:val="22"/>
        </w:rPr>
        <w:t>…………….</w:t>
      </w:r>
      <w:r w:rsidR="00C12983">
        <w:rPr>
          <w:rFonts w:ascii="Arial" w:hAnsi="Arial" w:cs="Arial"/>
          <w:sz w:val="22"/>
        </w:rPr>
        <w:tab/>
      </w:r>
      <w:r w:rsidR="00C12983">
        <w:rPr>
          <w:rFonts w:ascii="Arial" w:hAnsi="Arial" w:cs="Arial"/>
          <w:sz w:val="22"/>
        </w:rPr>
        <w:tab/>
      </w:r>
      <w:r w:rsidR="00C12983" w:rsidRPr="00F60F87">
        <w:rPr>
          <w:rFonts w:ascii="Arial" w:hAnsi="Arial" w:cs="Arial"/>
          <w:sz w:val="22"/>
        </w:rPr>
        <w:t>V………………..……. dne……………...</w:t>
      </w:r>
    </w:p>
    <w:p w14:paraId="0B04CD15" w14:textId="2672F71F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237F3814" w14:textId="5CB3D414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79DBF8AD" w14:textId="273C3586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4BDE1C90" w14:textId="77777777" w:rsidR="00115E4C" w:rsidRPr="00C12983" w:rsidRDefault="00115E4C" w:rsidP="00115E4C">
      <w:pPr>
        <w:pStyle w:val="Bezmezer"/>
        <w:rPr>
          <w:rFonts w:ascii="Arial" w:hAnsi="Arial" w:cs="Arial"/>
          <w:sz w:val="12"/>
        </w:rPr>
      </w:pPr>
    </w:p>
    <w:p w14:paraId="6239D0CC" w14:textId="2B084AF1" w:rsidR="00115E4C" w:rsidRDefault="00115E4C" w:rsidP="00115E4C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</w:t>
      </w:r>
      <w:r w:rsidR="00C12983">
        <w:rPr>
          <w:rFonts w:ascii="Arial" w:hAnsi="Arial" w:cs="Arial"/>
          <w:sz w:val="22"/>
        </w:rPr>
        <w:tab/>
      </w:r>
      <w:r w:rsidR="00C12983">
        <w:rPr>
          <w:rFonts w:ascii="Arial" w:hAnsi="Arial" w:cs="Arial"/>
          <w:sz w:val="22"/>
        </w:rPr>
        <w:tab/>
      </w:r>
      <w:r w:rsidR="00C12983" w:rsidRPr="00F60F87">
        <w:rPr>
          <w:rFonts w:ascii="Arial" w:hAnsi="Arial" w:cs="Arial"/>
          <w:sz w:val="22"/>
        </w:rPr>
        <w:t>………………………………………………</w:t>
      </w:r>
    </w:p>
    <w:p w14:paraId="4B79B234" w14:textId="4DF95EFE" w:rsidR="00115E4C" w:rsidRPr="00C12983" w:rsidRDefault="00115E4C" w:rsidP="00115E4C">
      <w:pPr>
        <w:pStyle w:val="Bezmezer"/>
        <w:rPr>
          <w:rFonts w:ascii="Arial" w:hAnsi="Arial" w:cs="Arial"/>
          <w:b/>
          <w:sz w:val="22"/>
        </w:rPr>
      </w:pPr>
      <w:r w:rsidRPr="00F60F87">
        <w:rPr>
          <w:rFonts w:ascii="Arial" w:hAnsi="Arial" w:cs="Arial"/>
          <w:b/>
          <w:sz w:val="22"/>
        </w:rPr>
        <w:t>Ing. Jaroslava Kheková</w:t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>
        <w:rPr>
          <w:rFonts w:ascii="Arial" w:hAnsi="Arial" w:cs="Arial"/>
          <w:b/>
          <w:sz w:val="22"/>
        </w:rPr>
        <w:tab/>
      </w:r>
      <w:r w:rsidR="00C12983" w:rsidRPr="00F60F87">
        <w:rPr>
          <w:rFonts w:ascii="Arial" w:hAnsi="Arial" w:cs="Arial"/>
          <w:b/>
          <w:sz w:val="22"/>
        </w:rPr>
        <w:t xml:space="preserve">Ing. Vladimír </w:t>
      </w:r>
      <w:proofErr w:type="spellStart"/>
      <w:r w:rsidR="00C12983" w:rsidRPr="00F60F87">
        <w:rPr>
          <w:rFonts w:ascii="Arial" w:hAnsi="Arial" w:cs="Arial"/>
          <w:b/>
          <w:sz w:val="22"/>
        </w:rPr>
        <w:t>Luks</w:t>
      </w:r>
      <w:proofErr w:type="spellEnd"/>
    </w:p>
    <w:p w14:paraId="16B6551A" w14:textId="572E8A17" w:rsidR="00115E4C" w:rsidRDefault="00115E4C" w:rsidP="00C12983">
      <w:pPr>
        <w:rPr>
          <w:rFonts w:ascii="Arial" w:hAnsi="Arial" w:cs="Arial"/>
          <w:sz w:val="22"/>
        </w:rPr>
      </w:pPr>
      <w:r w:rsidRPr="00F60F87">
        <w:rPr>
          <w:rFonts w:ascii="Arial" w:hAnsi="Arial" w:cs="Arial"/>
          <w:sz w:val="22"/>
        </w:rPr>
        <w:t>vedoucí Pobočky Písek</w:t>
      </w:r>
      <w:r w:rsidR="00C12983">
        <w:rPr>
          <w:rFonts w:ascii="Arial" w:hAnsi="Arial" w:cs="Arial"/>
          <w:sz w:val="22"/>
        </w:rPr>
        <w:tab/>
      </w:r>
      <w:r w:rsidR="00C12983">
        <w:rPr>
          <w:rFonts w:ascii="Arial" w:hAnsi="Arial" w:cs="Arial"/>
          <w:sz w:val="22"/>
        </w:rPr>
        <w:tab/>
      </w:r>
      <w:r w:rsidR="00C12983">
        <w:rPr>
          <w:rFonts w:ascii="Arial" w:hAnsi="Arial" w:cs="Arial"/>
          <w:sz w:val="22"/>
        </w:rPr>
        <w:tab/>
      </w:r>
      <w:r w:rsidR="00C12983">
        <w:rPr>
          <w:rFonts w:ascii="Arial" w:hAnsi="Arial" w:cs="Arial"/>
          <w:sz w:val="22"/>
        </w:rPr>
        <w:tab/>
      </w:r>
      <w:r w:rsidR="00C12983" w:rsidRPr="00F60F87">
        <w:rPr>
          <w:rFonts w:ascii="Arial" w:hAnsi="Arial" w:cs="Arial"/>
          <w:sz w:val="22"/>
        </w:rPr>
        <w:t>GEODETICKÉ SDRUŽENÍ a.s., jednatel</w:t>
      </w:r>
    </w:p>
    <w:p w14:paraId="00DE9351" w14:textId="32E281F2" w:rsidR="00115E4C" w:rsidRPr="00C12983" w:rsidRDefault="00115E4C" w:rsidP="00115E4C">
      <w:pPr>
        <w:pStyle w:val="Bezmezer"/>
        <w:rPr>
          <w:rFonts w:ascii="Arial" w:hAnsi="Arial" w:cs="Arial"/>
          <w:sz w:val="8"/>
        </w:rPr>
      </w:pPr>
    </w:p>
    <w:p w14:paraId="798A3C75" w14:textId="77777777" w:rsidR="00C12983" w:rsidRPr="00C12983" w:rsidRDefault="00C12983" w:rsidP="00C12983">
      <w:pPr>
        <w:shd w:val="clear" w:color="auto" w:fill="FFFFFF"/>
        <w:spacing w:before="0" w:after="160" w:line="360" w:lineRule="exact"/>
        <w:jc w:val="center"/>
        <w:rPr>
          <w:rFonts w:ascii="Arial" w:eastAsia="Times New Roman" w:hAnsi="Arial" w:cs="Arial"/>
          <w:b/>
          <w:color w:val="000000"/>
          <w:sz w:val="22"/>
          <w:szCs w:val="28"/>
        </w:rPr>
      </w:pPr>
      <w:r w:rsidRPr="00C12983">
        <w:rPr>
          <w:rFonts w:ascii="Arial" w:eastAsia="Calibri" w:hAnsi="Arial" w:cs="Arial"/>
          <w:b/>
          <w:color w:val="000000"/>
          <w:sz w:val="22"/>
          <w:szCs w:val="28"/>
        </w:rPr>
        <w:lastRenderedPageBreak/>
        <w:t>Kryc</w:t>
      </w:r>
      <w:r w:rsidRPr="00C12983">
        <w:rPr>
          <w:rFonts w:ascii="Arial" w:eastAsia="Times New Roman" w:hAnsi="Arial" w:cs="Arial"/>
          <w:b/>
          <w:color w:val="000000"/>
          <w:sz w:val="22"/>
          <w:szCs w:val="28"/>
        </w:rPr>
        <w:t>í list k nabídkové ceně</w:t>
      </w:r>
      <w:r w:rsidRPr="00C12983">
        <w:rPr>
          <w:rFonts w:ascii="Arial" w:eastAsia="Times New Roman" w:hAnsi="Arial" w:cs="Arial"/>
          <w:b/>
          <w:color w:val="000000"/>
          <w:sz w:val="22"/>
          <w:szCs w:val="28"/>
        </w:rPr>
        <w:br/>
        <w:t xml:space="preserve">k návrhu komplexní pozemkové úpravy v k. </w:t>
      </w:r>
      <w:proofErr w:type="spellStart"/>
      <w:r w:rsidRPr="00C12983">
        <w:rPr>
          <w:rFonts w:ascii="Arial" w:eastAsia="Times New Roman" w:hAnsi="Arial" w:cs="Arial"/>
          <w:b/>
          <w:color w:val="000000"/>
          <w:sz w:val="22"/>
          <w:szCs w:val="28"/>
        </w:rPr>
        <w:t>ú.</w:t>
      </w:r>
      <w:proofErr w:type="spellEnd"/>
      <w:r w:rsidRPr="00C12983">
        <w:rPr>
          <w:rFonts w:ascii="Arial" w:eastAsia="Times New Roman" w:hAnsi="Arial" w:cs="Arial"/>
          <w:b/>
          <w:color w:val="000000"/>
          <w:sz w:val="22"/>
          <w:szCs w:val="28"/>
        </w:rPr>
        <w:t xml:space="preserve"> Minice u Mišovic</w:t>
      </w:r>
    </w:p>
    <w:p w14:paraId="473E46C5" w14:textId="77777777" w:rsidR="00C12983" w:rsidRPr="00C12983" w:rsidRDefault="00C12983" w:rsidP="00C12983">
      <w:pPr>
        <w:shd w:val="clear" w:color="auto" w:fill="FFFFFF"/>
        <w:spacing w:before="0" w:after="0" w:line="360" w:lineRule="exact"/>
        <w:jc w:val="center"/>
        <w:rPr>
          <w:rFonts w:ascii="Arial" w:eastAsia="Calibri" w:hAnsi="Arial" w:cs="Arial"/>
          <w:szCs w:val="2"/>
        </w:rPr>
      </w:pPr>
    </w:p>
    <w:tbl>
      <w:tblPr>
        <w:tblW w:w="9428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594"/>
        <w:gridCol w:w="713"/>
        <w:gridCol w:w="797"/>
        <w:gridCol w:w="1013"/>
        <w:gridCol w:w="1188"/>
        <w:gridCol w:w="1698"/>
      </w:tblGrid>
      <w:tr w:rsidR="00C12983" w:rsidRPr="00C12983" w14:paraId="0056CEA2" w14:textId="77777777" w:rsidTr="00A90645">
        <w:trPr>
          <w:trHeight w:hRule="exact" w:val="10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DCD8E" w14:textId="77777777" w:rsidR="00C12983" w:rsidRPr="00C12983" w:rsidRDefault="00C12983" w:rsidP="00C12983">
            <w:pPr>
              <w:shd w:val="clear" w:color="auto" w:fill="FFFFFF"/>
              <w:spacing w:before="0" w:after="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A031" w14:textId="77777777" w:rsidR="00C12983" w:rsidRPr="00C12983" w:rsidRDefault="00C12983" w:rsidP="00C12983">
            <w:pPr>
              <w:shd w:val="clear" w:color="auto" w:fill="FFFFFF"/>
              <w:spacing w:before="0" w:after="0" w:line="259" w:lineRule="auto"/>
              <w:ind w:left="1022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Faktura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ční celek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56F50" w14:textId="77777777" w:rsidR="00C12983" w:rsidRPr="00C12983" w:rsidRDefault="00C12983" w:rsidP="00C12983">
            <w:pPr>
              <w:shd w:val="clear" w:color="auto" w:fill="FFFFFF"/>
              <w:spacing w:before="0" w:after="0" w:line="259" w:lineRule="auto"/>
              <w:ind w:left="13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C1F09" w14:textId="77777777" w:rsidR="00C12983" w:rsidRPr="00C12983" w:rsidRDefault="00C12983" w:rsidP="00C12983">
            <w:pPr>
              <w:shd w:val="clear" w:color="auto" w:fill="FFFFFF"/>
              <w:spacing w:before="0" w:after="0" w:line="259" w:lineRule="exact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>Po</w:t>
            </w:r>
            <w:r w:rsidRPr="00C12983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čet</w:t>
            </w:r>
            <w:r w:rsidRPr="00C12983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br/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F8758" w14:textId="77777777" w:rsidR="00C12983" w:rsidRPr="00C12983" w:rsidRDefault="00C12983" w:rsidP="00C12983">
            <w:pPr>
              <w:shd w:val="clear" w:color="auto" w:fill="FFFFFF"/>
              <w:spacing w:before="0" w:after="0" w:line="252" w:lineRule="exact"/>
              <w:ind w:lef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</w:rPr>
              <w:t>Pevn</w:t>
            </w:r>
            <w:r w:rsidRPr="00C12983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t>á cena</w:t>
            </w:r>
            <w:r w:rsidRPr="00C12983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br/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za MJ bez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br/>
              <w:t>DPH Kč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8042C" w14:textId="77777777" w:rsidR="00C12983" w:rsidRPr="00C12983" w:rsidRDefault="00C12983" w:rsidP="00C12983">
            <w:pPr>
              <w:shd w:val="clear" w:color="auto" w:fill="FFFFFF"/>
              <w:spacing w:before="0" w:after="0" w:line="259" w:lineRule="exact"/>
              <w:ind w:right="291"/>
              <w:jc w:val="left"/>
              <w:rPr>
                <w:rFonts w:ascii="Arial" w:eastAsia="Calibri" w:hAnsi="Arial" w:cs="Arial"/>
                <w:sz w:val="18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18"/>
                <w:szCs w:val="20"/>
              </w:rPr>
              <w:t>Cena bez</w:t>
            </w:r>
            <w:r w:rsidRPr="00C12983">
              <w:rPr>
                <w:rFonts w:ascii="Arial" w:eastAsia="Calibri" w:hAnsi="Arial" w:cs="Arial"/>
                <w:color w:val="000000"/>
                <w:spacing w:val="-1"/>
                <w:sz w:val="18"/>
                <w:szCs w:val="20"/>
              </w:rPr>
              <w:br/>
            </w:r>
            <w:r w:rsidRPr="00C12983">
              <w:rPr>
                <w:rFonts w:ascii="Arial" w:eastAsia="Calibri" w:hAnsi="Arial" w:cs="Arial"/>
                <w:color w:val="000000"/>
                <w:spacing w:val="-3"/>
                <w:sz w:val="18"/>
                <w:szCs w:val="20"/>
              </w:rPr>
              <w:t>DPH celkem</w:t>
            </w:r>
          </w:p>
          <w:p w14:paraId="3764F795" w14:textId="77777777" w:rsidR="00C12983" w:rsidRPr="00C12983" w:rsidRDefault="00C12983" w:rsidP="00C12983">
            <w:pPr>
              <w:shd w:val="clear" w:color="auto" w:fill="FFFFFF"/>
              <w:spacing w:before="0" w:after="0" w:line="259" w:lineRule="exact"/>
              <w:ind w:right="291"/>
              <w:jc w:val="left"/>
              <w:rPr>
                <w:rFonts w:ascii="Arial" w:eastAsia="Calibri" w:hAnsi="Arial" w:cs="Arial"/>
                <w:sz w:val="18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18"/>
                <w:szCs w:val="20"/>
              </w:rPr>
              <w:t>K</w:t>
            </w:r>
            <w:r w:rsidRPr="00C12983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č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E2AD" w14:textId="77777777" w:rsidR="00C12983" w:rsidRPr="00C12983" w:rsidRDefault="00C12983" w:rsidP="00C12983">
            <w:pPr>
              <w:shd w:val="clear" w:color="auto" w:fill="FFFFFF"/>
              <w:spacing w:before="0" w:after="0" w:line="252" w:lineRule="exact"/>
              <w:jc w:val="left"/>
              <w:rPr>
                <w:rFonts w:ascii="Arial" w:eastAsia="Calibri" w:hAnsi="Arial" w:cs="Arial"/>
                <w:sz w:val="17"/>
                <w:szCs w:val="17"/>
              </w:rPr>
            </w:pPr>
            <w:r w:rsidRPr="00C12983">
              <w:rPr>
                <w:rFonts w:ascii="Arial" w:eastAsia="Calibri" w:hAnsi="Arial" w:cs="Arial"/>
                <w:color w:val="000000"/>
                <w:sz w:val="17"/>
                <w:szCs w:val="17"/>
              </w:rPr>
              <w:t>N</w:t>
            </w:r>
            <w:r w:rsidRPr="00C1298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ávrh </w:t>
            </w:r>
            <w:r w:rsidRPr="00C12983">
              <w:rPr>
                <w:rFonts w:ascii="Arial" w:eastAsia="Calibri" w:hAnsi="Arial" w:cs="Arial"/>
                <w:color w:val="000000"/>
                <w:spacing w:val="-3"/>
                <w:sz w:val="17"/>
                <w:szCs w:val="17"/>
              </w:rPr>
              <w:t xml:space="preserve">harmonogramu </w:t>
            </w:r>
            <w:r w:rsidRPr="00C12983">
              <w:rPr>
                <w:rFonts w:ascii="Arial" w:eastAsia="Calibri" w:hAnsi="Arial" w:cs="Arial"/>
                <w:color w:val="000000"/>
                <w:sz w:val="17"/>
                <w:szCs w:val="17"/>
              </w:rPr>
              <w:t>prac</w:t>
            </w:r>
            <w:r w:rsidRPr="00C1298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í – počet </w:t>
            </w:r>
            <w:r w:rsidRPr="00C12983">
              <w:rPr>
                <w:rFonts w:ascii="Arial" w:eastAsia="Calibri" w:hAnsi="Arial" w:cs="Arial"/>
                <w:color w:val="000000"/>
                <w:sz w:val="17"/>
                <w:szCs w:val="17"/>
              </w:rPr>
              <w:t>m</w:t>
            </w:r>
            <w:r w:rsidRPr="00C1298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ěsíců od </w:t>
            </w:r>
            <w:r w:rsidRPr="00C12983"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>úvodního jednání (termín ukončení)</w:t>
            </w:r>
          </w:p>
        </w:tc>
      </w:tr>
      <w:tr w:rsidR="00C12983" w:rsidRPr="00C12983" w14:paraId="00F3376B" w14:textId="77777777" w:rsidTr="00A90645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1D0C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29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C129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řípravné práce - ucelená část č. 1</w:t>
            </w:r>
          </w:p>
        </w:tc>
        <w:bookmarkStart w:id="0" w:name="_GoBack"/>
        <w:bookmarkEnd w:id="0"/>
      </w:tr>
      <w:tr w:rsidR="00C12983" w:rsidRPr="00C12983" w14:paraId="3F6EB018" w14:textId="77777777" w:rsidTr="00A90645">
        <w:trPr>
          <w:trHeight w:hRule="exact" w:val="6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1AC9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14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1a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B5A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Vyhodnocen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í podkladů a analýza současného stavu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5B1F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774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F267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3F2E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-11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71 400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B81C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12983" w:rsidRPr="00C12983" w14:paraId="5DC879AD" w14:textId="77777777" w:rsidTr="00A90645">
        <w:trPr>
          <w:trHeight w:hRule="exact" w:val="5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666BC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169B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Dohled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ání a ověření stávajícího bodového pole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162B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4695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9C8D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pacing w:val="3"/>
                <w:sz w:val="20"/>
                <w:szCs w:val="20"/>
              </w:rPr>
              <w:t>1 200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5CE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2A2B3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12983" w:rsidRPr="00C12983" w14:paraId="49D9FEC5" w14:textId="77777777" w:rsidTr="00A90645">
        <w:trPr>
          <w:trHeight w:hRule="exact" w:val="57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0D17D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A19AFA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3385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Dopln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ění stávajícího bodového pole včetně stabilizace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470E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93A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954E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0"/>
                <w:szCs w:val="20"/>
              </w:rPr>
              <w:t>1 200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BA0C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2B67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AE254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231FCA06" w14:textId="77777777" w:rsidTr="00A90645">
        <w:trPr>
          <w:trHeight w:hRule="exact" w:val="5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0FB8D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1c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1D6F5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Polohopisn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é zaměření zájmového území mimo trvalé 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porosty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0553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1DB2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1152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270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162 400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C5176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12983" w:rsidRPr="00C12983" w14:paraId="3D14199D" w14:textId="77777777" w:rsidTr="00A90645">
        <w:trPr>
          <w:trHeight w:hRule="exact" w:val="24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60879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CFB797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E71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dtto - v trval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ých porostech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7F88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736F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400B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35C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18 400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BFFD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C1E8F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327238D9" w14:textId="77777777" w:rsidTr="00A90645">
        <w:trPr>
          <w:trHeight w:hRule="exact" w:val="59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275E7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1d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0C6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Stanoven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vnějšího obvodu upravovaného území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256BD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100 </w:t>
            </w:r>
            <w:proofErr w:type="spellStart"/>
            <w:r w:rsidRPr="00C12983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A7C9B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F22F7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pacing w:val="-3"/>
                <w:sz w:val="20"/>
                <w:szCs w:val="20"/>
              </w:rPr>
              <w:t>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130A9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362 000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895AE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12983" w:rsidRPr="00C12983" w14:paraId="1B5B2F7D" w14:textId="77777777" w:rsidTr="00A90645">
        <w:trPr>
          <w:trHeight w:hRule="exact" w:val="714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FBB53F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65189C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E19FF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 w:firstLine="43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šetření obvodu upravovaného území vč. ZPMZ a g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eometrických plánů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83942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E968DB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83ECD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3DFC84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D16B8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2D3E41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9F9F0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B6511D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52B914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 w:firstLine="4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92EB57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 w:firstLine="4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702DEE30" w14:textId="77777777" w:rsidTr="00A90645">
        <w:trPr>
          <w:trHeight w:hRule="exact" w:val="245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39A1CF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013C0C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9548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C936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283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35A9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7047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12DFC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1FEF5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7D448EA7" w14:textId="77777777" w:rsidTr="00A90645">
        <w:trPr>
          <w:trHeight w:hRule="exact" w:val="47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7A4F2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1F94FA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3C7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 xml:space="preserve">- stabilizace kat. </w:t>
            </w:r>
            <w:proofErr w:type="gramStart"/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hranice</w:t>
            </w:r>
            <w:proofErr w:type="gramEnd"/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 xml:space="preserve"> kamennou zna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C48C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AEE5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5BA3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EEE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4</w:t>
            </w: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AF7B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CE4BF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6415A707" w14:textId="77777777" w:rsidTr="00A90645">
        <w:trPr>
          <w:trHeight w:hRule="exact" w:val="5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2193A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22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1e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A589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Stanoven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vnitřního obvodu upravovaného území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957A6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C12983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5FB0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FB9F5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1DCDF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132 600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73371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12983" w:rsidRPr="00C12983" w14:paraId="67720D17" w14:textId="77777777" w:rsidTr="00A90645">
        <w:trPr>
          <w:trHeight w:hRule="exact" w:val="714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5956E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32674B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162EA" w14:textId="77777777" w:rsidR="00C12983" w:rsidRPr="00C12983" w:rsidRDefault="00C12983" w:rsidP="00C12983">
            <w:pPr>
              <w:shd w:val="clear" w:color="auto" w:fill="FFFFFF"/>
              <w:spacing w:before="0" w:after="160" w:line="216" w:lineRule="exact"/>
              <w:ind w:right="50" w:firstLine="43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šetření obvodu upravovaného území vč. ZPMZ a 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geometrických plánů</w:t>
            </w:r>
          </w:p>
        </w:tc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C8D7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BDBA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A1A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8632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00D25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933C0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74A90C1C" w14:textId="77777777" w:rsidTr="00A90645">
        <w:trPr>
          <w:trHeight w:hRule="exact" w:val="25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D08A5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F15AE2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8921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9CEF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63D5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CEBE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2017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14 400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DF25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76C67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0F0DC299" w14:textId="77777777" w:rsidTr="00A90645">
        <w:trPr>
          <w:trHeight w:hRule="exact" w:val="6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428DA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1f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00BE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1.f.1 Zji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šťování</w:t>
            </w:r>
            <w:proofErr w:type="gramEnd"/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hranic pozemků neřešených dle §2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15F33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100 </w:t>
            </w:r>
            <w:proofErr w:type="spellStart"/>
            <w:r w:rsidRPr="00C12983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204B5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F71196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1 800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6A7E2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81 000</w:t>
            </w:r>
          </w:p>
          <w:p w14:paraId="2B77B0FC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CD7A3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31. 8. 2017</w:t>
            </w:r>
          </w:p>
          <w:p w14:paraId="4AD601B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2D4C66F2" w14:textId="77777777" w:rsidTr="00A90645">
        <w:trPr>
          <w:trHeight w:hRule="exact" w:val="836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EF22A1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10330E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A59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vyty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čení pozemků, obvod lesních bloků a vyhotovení geometrických plánů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51F8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4726F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3F3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BC4CB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7EE9C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9A053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B87F33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F48258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395A5D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5F274AF7" w14:textId="77777777" w:rsidTr="00A90645">
        <w:trPr>
          <w:trHeight w:hRule="exact" w:val="29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61E7D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9C93AD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A2DC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A6A7C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3C5F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DF03E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10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76512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10 080</w:t>
            </w:r>
          </w:p>
          <w:p w14:paraId="0C12F31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03C71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F9972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4990327D" w14:textId="77777777" w:rsidTr="00A90645">
        <w:trPr>
          <w:trHeight w:hRule="exact" w:val="35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3C33F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1g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6066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Dokumentace nároků vlastníků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F7D7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C6B4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CA671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10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F9E52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D8506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12983" w:rsidRPr="00C12983" w14:paraId="2C081DD4" w14:textId="77777777" w:rsidTr="00A90645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EDC76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27"/>
              <w:jc w:val="lef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Přípravné práce celkem (1a – 1g) bez </w:t>
            </w:r>
            <w:proofErr w:type="gramStart"/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DPH                                                                         1 050 280</w:t>
            </w:r>
            <w:proofErr w:type="gramEnd"/>
            <w:r w:rsidRPr="00C1298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4E6D0C35" w14:textId="77777777" w:rsidR="00C12983" w:rsidRPr="00C12983" w:rsidRDefault="00C12983" w:rsidP="00C12983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</w:rPr>
      </w:pPr>
    </w:p>
    <w:tbl>
      <w:tblPr>
        <w:tblW w:w="9428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3615"/>
        <w:gridCol w:w="713"/>
        <w:gridCol w:w="797"/>
        <w:gridCol w:w="1013"/>
        <w:gridCol w:w="1188"/>
        <w:gridCol w:w="1698"/>
      </w:tblGrid>
      <w:tr w:rsidR="00C12983" w:rsidRPr="00C12983" w14:paraId="0FDBE52C" w14:textId="77777777" w:rsidTr="00A90645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A1DF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29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C129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ávrhové práce - ucelená část č. 2</w:t>
            </w:r>
          </w:p>
        </w:tc>
      </w:tr>
      <w:tr w:rsidR="00C12983" w:rsidRPr="00C12983" w14:paraId="5070CFE1" w14:textId="77777777" w:rsidTr="00A90645">
        <w:trPr>
          <w:trHeight w:hRule="exact" w:val="5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F3801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2a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4865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Zpracování plánu společných zařízení (včetně vyjádření orgánů a organizací)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23E4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BBFAA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B3F1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13E0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102 000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6AF5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C12983" w:rsidRPr="00C12983" w14:paraId="2E4EB94A" w14:textId="77777777" w:rsidTr="00A90645">
        <w:trPr>
          <w:trHeight w:hRule="exact" w:val="5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3C49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337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2a.1. Vypracování dokumentace technického řešení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7291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2FB27E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578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DA20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40 000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D7ADA" w14:textId="77777777" w:rsidR="00C12983" w:rsidRPr="00C12983" w:rsidRDefault="00C12983" w:rsidP="00C12983">
            <w:pPr>
              <w:shd w:val="clear" w:color="auto" w:fill="FFFFFF"/>
              <w:tabs>
                <w:tab w:val="left" w:pos="1144"/>
              </w:tabs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 xml:space="preserve">   31. 10. 2018</w:t>
            </w:r>
          </w:p>
        </w:tc>
      </w:tr>
      <w:tr w:rsidR="00C12983" w:rsidRPr="00C12983" w14:paraId="064630DD" w14:textId="77777777" w:rsidTr="00A90645">
        <w:trPr>
          <w:trHeight w:hRule="exact" w:val="5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27194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2b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1D15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Zaměření výškopisu dle skutečné potřeby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9164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687E8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BF05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022E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6F37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C12983" w:rsidRPr="00C12983" w14:paraId="5756E842" w14:textId="77777777" w:rsidTr="00A90645">
        <w:trPr>
          <w:trHeight w:hRule="exact" w:val="80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D369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2c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45AC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Potřebné podélné a příčné profily společných zařízení pro stanovení plochy záboru půdy</w:t>
            </w:r>
          </w:p>
          <w:p w14:paraId="260B844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E2E3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km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9F19E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197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80D4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19D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C12983" w:rsidRPr="00C12983" w14:paraId="25C977FC" w14:textId="77777777" w:rsidTr="00A90645">
        <w:trPr>
          <w:trHeight w:hRule="exact" w:val="59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9160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2d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DD8A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Vypracování </w:t>
            </w:r>
            <w:proofErr w:type="gramStart"/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návrhu  nového</w:t>
            </w:r>
            <w:proofErr w:type="gramEnd"/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uspořádání pozemků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DC35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DC4C7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EDD0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2475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255 000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86AE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C12983" w:rsidRPr="00C12983" w14:paraId="39F5BBBF" w14:textId="77777777" w:rsidTr="00A90645">
        <w:trPr>
          <w:trHeight w:hRule="exact" w:val="57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CB92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2e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7759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Cs/>
                <w:sz w:val="20"/>
                <w:szCs w:val="20"/>
              </w:rPr>
              <w:t>Kompletní dokumentace návrhu PÚ, včetně postupu realizace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60D3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pare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C528F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FBA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5 000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00C2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FD5B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</w:tr>
      <w:tr w:rsidR="00C12983" w:rsidRPr="00C12983" w14:paraId="6A1392B4" w14:textId="77777777" w:rsidTr="00A90645">
        <w:trPr>
          <w:trHeight w:hRule="exact" w:val="274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05D1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ávrhové práce celkem (2a - 2e) bez </w:t>
            </w:r>
            <w:proofErr w:type="gramStart"/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DPH                                                                               432 000</w:t>
            </w:r>
            <w:proofErr w:type="gramEnd"/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Kč</w:t>
            </w:r>
          </w:p>
          <w:p w14:paraId="116EFE0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87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pacing w:val="-5"/>
                <w:sz w:val="20"/>
                <w:szCs w:val="20"/>
              </w:rPr>
              <w:t>392000</w:t>
            </w:r>
          </w:p>
        </w:tc>
      </w:tr>
    </w:tbl>
    <w:p w14:paraId="0BEFE686" w14:textId="77777777" w:rsidR="00C12983" w:rsidRPr="00C12983" w:rsidRDefault="00C12983" w:rsidP="00C12983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tbl>
      <w:tblPr>
        <w:tblW w:w="9493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00"/>
        <w:gridCol w:w="706"/>
        <w:gridCol w:w="662"/>
        <w:gridCol w:w="1166"/>
        <w:gridCol w:w="1149"/>
        <w:gridCol w:w="1670"/>
        <w:gridCol w:w="26"/>
      </w:tblGrid>
      <w:tr w:rsidR="00C12983" w:rsidRPr="00C12983" w14:paraId="6B9E19A3" w14:textId="77777777" w:rsidTr="00A90645">
        <w:trPr>
          <w:trHeight w:hRule="exact" w:val="382"/>
        </w:trPr>
        <w:tc>
          <w:tcPr>
            <w:tcW w:w="94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B621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Vyty</w:t>
            </w:r>
            <w:r w:rsidRPr="00C129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čení pozemků podle schváleného návrhu a mapové dílo - ucelená část č. 3</w:t>
            </w:r>
          </w:p>
        </w:tc>
      </w:tr>
      <w:tr w:rsidR="00C12983" w:rsidRPr="00C12983" w14:paraId="793775FF" w14:textId="77777777" w:rsidTr="00A90645">
        <w:trPr>
          <w:gridAfter w:val="1"/>
          <w:wAfter w:w="26" w:type="dxa"/>
          <w:trHeight w:hRule="exact" w:val="73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4A7EE6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3a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2FA9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Vyty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čení hranic pozemků dle návrhu KPÚ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810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C12983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3A62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A4AC9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</w:rPr>
              <w:t>Nen</w:t>
            </w:r>
            <w:r w:rsidRPr="00C12983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t>í obsahem</w:t>
            </w:r>
            <w:r w:rsidRPr="00C12983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br/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zakázky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3DD55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Zpracuje PU P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ísek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1ED753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4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do …. </w:t>
            </w:r>
            <w:proofErr w:type="gramStart"/>
            <w:r w:rsidRPr="00C12983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>měsíců</w:t>
            </w:r>
            <w:proofErr w:type="gramEnd"/>
            <w:r w:rsidRPr="00C12983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 od výzvy objednatele</w:t>
            </w:r>
          </w:p>
        </w:tc>
      </w:tr>
      <w:tr w:rsidR="00C12983" w:rsidRPr="00C12983" w14:paraId="0CEDA336" w14:textId="77777777" w:rsidTr="00A90645">
        <w:trPr>
          <w:gridAfter w:val="1"/>
          <w:wAfter w:w="26" w:type="dxa"/>
          <w:trHeight w:hRule="exact" w:val="69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B896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D4438E" w14:textId="77777777" w:rsidR="00C12983" w:rsidRPr="00C12983" w:rsidRDefault="00C12983" w:rsidP="00C12983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A27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Stabilizace hranic pozemk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ů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556B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CA01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77F7C" w14:textId="77777777" w:rsidR="00C12983" w:rsidRPr="00C12983" w:rsidRDefault="00C12983" w:rsidP="00C12983">
            <w:pPr>
              <w:shd w:val="clear" w:color="auto" w:fill="FFFFFF"/>
              <w:spacing w:before="0" w:after="160" w:line="209" w:lineRule="exact"/>
              <w:ind w:right="108" w:hanging="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Nen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í obsahem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br/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zakázky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270B1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230" w:hanging="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Zpracuje PU</w:t>
            </w: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>P</w:t>
            </w:r>
            <w:r w:rsidRPr="00C12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ísek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1C6D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230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81718A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230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983" w:rsidRPr="00C12983" w14:paraId="56BAC79B" w14:textId="77777777" w:rsidTr="00A90645">
        <w:trPr>
          <w:gridAfter w:val="1"/>
          <w:wAfter w:w="26" w:type="dxa"/>
          <w:trHeight w:hRule="exact" w:val="85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B0DA3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3b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D07A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Zpracov</w:t>
            </w:r>
            <w:r w:rsidRPr="00C1298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ání mapového díla včetně DKM a SPI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89CE2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7454C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7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A3B1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7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C4D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ind w:left="-1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color w:val="000000"/>
                <w:spacing w:val="-3"/>
                <w:sz w:val="20"/>
                <w:szCs w:val="20"/>
              </w:rPr>
              <w:t>140 250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D5460" w14:textId="77777777" w:rsidR="00C12983" w:rsidRPr="00C12983" w:rsidRDefault="00C12983" w:rsidP="00C12983">
            <w:pPr>
              <w:shd w:val="clear" w:color="auto" w:fill="FFFFFF"/>
              <w:spacing w:before="0" w:after="160" w:line="202" w:lineRule="exact"/>
              <w:ind w:right="50"/>
              <w:rPr>
                <w:rFonts w:ascii="Arial" w:eastAsia="Calibri" w:hAnsi="Arial" w:cs="Arial"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sz w:val="20"/>
                <w:szCs w:val="20"/>
              </w:rPr>
              <w:t>do 5 měsíců od výzvy objednatele</w:t>
            </w:r>
          </w:p>
        </w:tc>
      </w:tr>
      <w:tr w:rsidR="00C12983" w:rsidRPr="00C12983" w14:paraId="4B940580" w14:textId="77777777" w:rsidTr="00A90645">
        <w:trPr>
          <w:gridAfter w:val="1"/>
          <w:wAfter w:w="26" w:type="dxa"/>
          <w:trHeight w:hRule="exact" w:val="266"/>
        </w:trPr>
        <w:tc>
          <w:tcPr>
            <w:tcW w:w="94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7241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Vyty</w:t>
            </w:r>
            <w:r w:rsidRPr="00C129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čení pozemků podle schváleného návrhu a mapové dílo (3a - 3b) bez </w:t>
            </w:r>
            <w:proofErr w:type="gramStart"/>
            <w:r w:rsidRPr="00C129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DPH                 140 250</w:t>
            </w:r>
            <w:proofErr w:type="gramEnd"/>
            <w:r w:rsidRPr="00C129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08A3C9D5" w14:textId="77777777" w:rsidR="00C12983" w:rsidRPr="00C12983" w:rsidRDefault="00C12983" w:rsidP="00C12983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tbl>
      <w:tblPr>
        <w:tblW w:w="9492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4"/>
        <w:gridCol w:w="2858"/>
      </w:tblGrid>
      <w:tr w:rsidR="00C12983" w:rsidRPr="00C12983" w14:paraId="45E8CDD1" w14:textId="77777777" w:rsidTr="00A90645">
        <w:trPr>
          <w:trHeight w:hRule="exact" w:val="283"/>
        </w:trPr>
        <w:tc>
          <w:tcPr>
            <w:tcW w:w="9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2AB0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Rekapitulace</w:t>
            </w:r>
          </w:p>
        </w:tc>
      </w:tr>
      <w:tr w:rsidR="00C12983" w:rsidRPr="00C12983" w14:paraId="7619F4E9" w14:textId="77777777" w:rsidTr="00A90645">
        <w:trPr>
          <w:trHeight w:hRule="exact" w:val="338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C9854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1. P</w:t>
            </w:r>
            <w:r w:rsidRPr="00C1298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řípravné práce celkem (1a – 1g)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C9A5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1 050 280 K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C12983" w:rsidRPr="00C12983" w14:paraId="019ECBBC" w14:textId="77777777" w:rsidTr="00A90645">
        <w:trPr>
          <w:trHeight w:hRule="exact" w:val="331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591C5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2. N</w:t>
            </w:r>
            <w:r w:rsidRPr="00C1298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ávrhové práce celkem (2a-2e)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6079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432 000 K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C12983" w:rsidRPr="00C12983" w14:paraId="694C7B73" w14:textId="77777777" w:rsidTr="00A90645">
        <w:trPr>
          <w:trHeight w:hRule="exact" w:val="655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A9987" w14:textId="77777777" w:rsidR="00C12983" w:rsidRPr="00C12983" w:rsidRDefault="00C12983" w:rsidP="00C12983">
            <w:pPr>
              <w:shd w:val="clear" w:color="auto" w:fill="FFFFFF"/>
              <w:spacing w:before="0" w:after="160" w:line="302" w:lineRule="exact"/>
              <w:ind w:right="209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3. Vyty</w:t>
            </w:r>
            <w:r w:rsidRPr="00C1298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čení pozemků podle schváleného návrhu a mapové dílo celkem (3a-3b)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0ACA7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140 250 K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C12983" w:rsidRPr="00C12983" w14:paraId="3633FDE2" w14:textId="77777777" w:rsidTr="00A90645">
        <w:trPr>
          <w:trHeight w:hRule="exact" w:val="331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8E37D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Celkov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á cena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BFDC9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1 622 530</w:t>
            </w:r>
          </w:p>
        </w:tc>
      </w:tr>
      <w:tr w:rsidR="00C12983" w:rsidRPr="00C12983" w14:paraId="3775B0BC" w14:textId="77777777" w:rsidTr="00A90645">
        <w:trPr>
          <w:trHeight w:hRule="exact" w:val="346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F963B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DPH 21%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01B8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340 731 K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C12983" w:rsidRPr="00C12983" w14:paraId="16039080" w14:textId="77777777" w:rsidTr="00A90645">
        <w:trPr>
          <w:trHeight w:hRule="exact" w:val="360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9DB50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Celkov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á cena díla včetně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F5CAF" w14:textId="77777777" w:rsidR="00C12983" w:rsidRPr="00C12983" w:rsidRDefault="00C12983" w:rsidP="00C12983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2983">
              <w:rPr>
                <w:rFonts w:ascii="Arial" w:eastAsia="Calibri" w:hAnsi="Arial" w:cs="Arial"/>
                <w:b/>
                <w:sz w:val="20"/>
                <w:szCs w:val="20"/>
              </w:rPr>
              <w:t>1 963 261 K</w:t>
            </w:r>
            <w:r w:rsidRPr="00C12983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</w:tbl>
    <w:p w14:paraId="21CB39B2" w14:textId="77777777" w:rsidR="00C12983" w:rsidRPr="00C12983" w:rsidRDefault="00C12983" w:rsidP="00C12983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p w14:paraId="0C71282D" w14:textId="77777777" w:rsidR="00C12983" w:rsidRPr="00C12983" w:rsidRDefault="00C12983" w:rsidP="00C12983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  <w:sectPr w:rsidR="00C12983" w:rsidRPr="00C12983" w:rsidSect="00C12983">
          <w:headerReference w:type="default" r:id="rId11"/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6C1EF6E6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</w:rPr>
      </w:pPr>
    </w:p>
    <w:p w14:paraId="7AF2CA5D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C12983">
        <w:rPr>
          <w:rFonts w:ascii="Arial" w:eastAsia="Calibri" w:hAnsi="Arial" w:cs="Arial"/>
          <w:b/>
          <w:sz w:val="22"/>
        </w:rPr>
        <w:t>Za objednatele:</w:t>
      </w:r>
    </w:p>
    <w:p w14:paraId="4F4A58E1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72409CC2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33CAA355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 xml:space="preserve">V………………..……. </w:t>
      </w:r>
      <w:proofErr w:type="gramStart"/>
      <w:r w:rsidRPr="00C12983">
        <w:rPr>
          <w:rFonts w:ascii="Arial" w:eastAsia="Calibri" w:hAnsi="Arial" w:cs="Arial"/>
          <w:sz w:val="22"/>
        </w:rPr>
        <w:t>dne</w:t>
      </w:r>
      <w:proofErr w:type="gramEnd"/>
      <w:r w:rsidRPr="00C12983">
        <w:rPr>
          <w:rFonts w:ascii="Arial" w:eastAsia="Calibri" w:hAnsi="Arial" w:cs="Arial"/>
          <w:sz w:val="22"/>
        </w:rPr>
        <w:t>……………...</w:t>
      </w:r>
    </w:p>
    <w:p w14:paraId="7FE8BA3C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1E3D7F25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8435EEC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 xml:space="preserve"> </w:t>
      </w:r>
    </w:p>
    <w:p w14:paraId="0B9D4B38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C5B61C3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>………………………………………………</w:t>
      </w:r>
    </w:p>
    <w:p w14:paraId="48C23514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b/>
          <w:sz w:val="22"/>
        </w:rPr>
        <w:t>Ing. Jaroslava Kheková</w:t>
      </w:r>
    </w:p>
    <w:p w14:paraId="5D7B25CB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>vedoucí Pobočky Písek</w:t>
      </w:r>
    </w:p>
    <w:p w14:paraId="5865BB4E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1CF8204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0BBB5C3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C38B94D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0729B969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66BA9CFA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02506A1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77BFFDE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7B13B605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C12983">
        <w:rPr>
          <w:rFonts w:ascii="Arial" w:eastAsia="Calibri" w:hAnsi="Arial" w:cs="Arial"/>
          <w:b/>
          <w:sz w:val="22"/>
        </w:rPr>
        <w:t>Za zhotovitele:</w:t>
      </w:r>
    </w:p>
    <w:p w14:paraId="3E3ADDDF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35E77D2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0A279BE4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 xml:space="preserve">V………………..……. </w:t>
      </w:r>
      <w:proofErr w:type="gramStart"/>
      <w:r w:rsidRPr="00C12983">
        <w:rPr>
          <w:rFonts w:ascii="Arial" w:eastAsia="Calibri" w:hAnsi="Arial" w:cs="Arial"/>
          <w:sz w:val="22"/>
        </w:rPr>
        <w:t>dne</w:t>
      </w:r>
      <w:proofErr w:type="gramEnd"/>
      <w:r w:rsidRPr="00C12983">
        <w:rPr>
          <w:rFonts w:ascii="Arial" w:eastAsia="Calibri" w:hAnsi="Arial" w:cs="Arial"/>
          <w:sz w:val="22"/>
        </w:rPr>
        <w:t>……………...</w:t>
      </w:r>
    </w:p>
    <w:p w14:paraId="2C94432F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EE2353E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7217D30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ACC8955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3BD5520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>………………………………………………</w:t>
      </w:r>
    </w:p>
    <w:p w14:paraId="21777EE6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C12983">
        <w:rPr>
          <w:rFonts w:ascii="Arial" w:eastAsia="Calibri" w:hAnsi="Arial" w:cs="Arial"/>
          <w:b/>
          <w:sz w:val="22"/>
        </w:rPr>
        <w:t xml:space="preserve">Ing. Vladimír </w:t>
      </w:r>
      <w:proofErr w:type="spellStart"/>
      <w:r w:rsidRPr="00C12983">
        <w:rPr>
          <w:rFonts w:ascii="Arial" w:eastAsia="Calibri" w:hAnsi="Arial" w:cs="Arial"/>
          <w:b/>
          <w:sz w:val="22"/>
        </w:rPr>
        <w:t>Luks</w:t>
      </w:r>
      <w:proofErr w:type="spellEnd"/>
    </w:p>
    <w:p w14:paraId="004C01F8" w14:textId="77777777" w:rsidR="00C12983" w:rsidRPr="00C12983" w:rsidRDefault="00C12983" w:rsidP="00C12983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C12983">
        <w:rPr>
          <w:rFonts w:ascii="Arial" w:eastAsia="Calibri" w:hAnsi="Arial" w:cs="Arial"/>
          <w:sz w:val="22"/>
        </w:rPr>
        <w:t>GEODETICKÉ SDRUŽENÍ a.s., jednatel</w:t>
      </w:r>
    </w:p>
    <w:p w14:paraId="58D3619C" w14:textId="29C52F4F" w:rsidR="00C12983" w:rsidRPr="00F60F87" w:rsidRDefault="00C12983" w:rsidP="00C12983">
      <w:pPr>
        <w:spacing w:before="0"/>
        <w:jc w:val="left"/>
        <w:rPr>
          <w:rFonts w:ascii="Arial" w:hAnsi="Arial" w:cs="Arial"/>
          <w:sz w:val="22"/>
        </w:rPr>
      </w:pPr>
    </w:p>
    <w:sectPr w:rsidR="00C12983" w:rsidRPr="00F60F87" w:rsidSect="009A50D3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7A2C1" w14:textId="77777777" w:rsidR="008E0912" w:rsidRDefault="008E0912" w:rsidP="00B95FAF">
      <w:pPr>
        <w:spacing w:before="0" w:after="0" w:line="240" w:lineRule="auto"/>
      </w:pPr>
      <w:r>
        <w:separator/>
      </w:r>
    </w:p>
  </w:endnote>
  <w:endnote w:type="continuationSeparator" w:id="0">
    <w:p w14:paraId="3374D79B" w14:textId="77777777" w:rsidR="008E0912" w:rsidRDefault="008E0912" w:rsidP="00B95F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8FA5" w14:textId="77777777" w:rsidR="00762CBC" w:rsidRDefault="00762CBC">
    <w:pPr>
      <w:pStyle w:val="Zpat"/>
      <w:jc w:val="center"/>
    </w:pPr>
  </w:p>
  <w:p w14:paraId="6B66A8F3" w14:textId="77777777" w:rsidR="00762CBC" w:rsidRDefault="00762C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1688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2ED1E6B" w14:textId="6F30A30F" w:rsidR="00762CBC" w:rsidRPr="00EA16D5" w:rsidRDefault="00762CBC">
        <w:pPr>
          <w:pStyle w:val="Zpat"/>
          <w:jc w:val="center"/>
          <w:rPr>
            <w:rFonts w:ascii="Arial" w:hAnsi="Arial" w:cs="Arial"/>
            <w:sz w:val="22"/>
          </w:rPr>
        </w:pPr>
        <w:r w:rsidRPr="00EA16D5">
          <w:rPr>
            <w:rFonts w:ascii="Arial" w:hAnsi="Arial" w:cs="Arial"/>
            <w:sz w:val="22"/>
          </w:rPr>
          <w:fldChar w:fldCharType="begin"/>
        </w:r>
        <w:r w:rsidRPr="00EA16D5">
          <w:rPr>
            <w:rFonts w:ascii="Arial" w:hAnsi="Arial" w:cs="Arial"/>
            <w:sz w:val="22"/>
          </w:rPr>
          <w:instrText>PAGE   \* MERGEFORMAT</w:instrText>
        </w:r>
        <w:r w:rsidRPr="00EA16D5">
          <w:rPr>
            <w:rFonts w:ascii="Arial" w:hAnsi="Arial" w:cs="Arial"/>
            <w:sz w:val="22"/>
          </w:rPr>
          <w:fldChar w:fldCharType="separate"/>
        </w:r>
        <w:r w:rsidR="00F90FDF">
          <w:rPr>
            <w:rFonts w:ascii="Arial" w:hAnsi="Arial" w:cs="Arial"/>
            <w:noProof/>
            <w:sz w:val="22"/>
          </w:rPr>
          <w:t>2</w:t>
        </w:r>
        <w:r w:rsidRPr="00EA16D5">
          <w:rPr>
            <w:rFonts w:ascii="Arial" w:hAnsi="Arial" w:cs="Arial"/>
            <w:sz w:val="22"/>
          </w:rPr>
          <w:fldChar w:fldCharType="end"/>
        </w:r>
      </w:p>
    </w:sdtContent>
  </w:sdt>
  <w:p w14:paraId="1DB4D646" w14:textId="77777777" w:rsidR="00762CBC" w:rsidRDefault="00762C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AB12" w14:textId="77777777" w:rsidR="00F94E55" w:rsidRDefault="00F94E55">
    <w:pPr>
      <w:pStyle w:val="Zpat"/>
      <w:jc w:val="center"/>
    </w:pPr>
  </w:p>
  <w:p w14:paraId="7320BB8F" w14:textId="77777777" w:rsidR="00F94E55" w:rsidRDefault="00F9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65AB" w14:textId="77777777" w:rsidR="008E0912" w:rsidRDefault="008E0912" w:rsidP="00B95FAF">
      <w:pPr>
        <w:spacing w:before="0" w:after="0" w:line="240" w:lineRule="auto"/>
      </w:pPr>
      <w:r>
        <w:separator/>
      </w:r>
    </w:p>
  </w:footnote>
  <w:footnote w:type="continuationSeparator" w:id="0">
    <w:p w14:paraId="51566F6E" w14:textId="77777777" w:rsidR="008E0912" w:rsidRDefault="008E0912" w:rsidP="00B95F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7258" w14:textId="77777777" w:rsidR="00B95FAF" w:rsidRPr="00D73257" w:rsidRDefault="00CF74CC" w:rsidP="001A58D0">
    <w:pPr>
      <w:pStyle w:val="Zhlav"/>
      <w:tabs>
        <w:tab w:val="left" w:pos="5529"/>
      </w:tabs>
      <w:rPr>
        <w:rFonts w:ascii="Arial" w:hAnsi="Arial" w:cs="Arial"/>
        <w:sz w:val="18"/>
      </w:rPr>
    </w:pPr>
    <w:r w:rsidRPr="00EA16D5">
      <w:rPr>
        <w:rFonts w:ascii="Arial" w:hAnsi="Arial" w:cs="Arial"/>
        <w:sz w:val="22"/>
      </w:rPr>
      <w:tab/>
    </w:r>
    <w:r w:rsidRPr="00D73257">
      <w:rPr>
        <w:rFonts w:ascii="Arial" w:hAnsi="Arial" w:cs="Arial"/>
        <w:sz w:val="18"/>
      </w:rPr>
      <w:t xml:space="preserve">                                                               </w:t>
    </w:r>
    <w:r w:rsidR="00037F4E" w:rsidRPr="00D73257">
      <w:rPr>
        <w:rFonts w:ascii="Arial" w:hAnsi="Arial" w:cs="Arial"/>
        <w:sz w:val="18"/>
      </w:rPr>
      <w:t xml:space="preserve">             </w:t>
    </w:r>
    <w:r w:rsidR="00D73257">
      <w:rPr>
        <w:rFonts w:ascii="Arial" w:hAnsi="Arial" w:cs="Arial"/>
        <w:sz w:val="18"/>
      </w:rPr>
      <w:t xml:space="preserve">                                </w:t>
    </w:r>
    <w:r w:rsidR="00037F4E" w:rsidRPr="00D73257">
      <w:rPr>
        <w:rFonts w:ascii="Arial" w:hAnsi="Arial" w:cs="Arial"/>
        <w:sz w:val="18"/>
      </w:rPr>
      <w:t xml:space="preserve">        </w:t>
    </w:r>
    <w:r w:rsidR="00D73257">
      <w:rPr>
        <w:rFonts w:ascii="Arial" w:hAnsi="Arial" w:cs="Arial"/>
        <w:sz w:val="18"/>
      </w:rPr>
      <w:t xml:space="preserve">        </w:t>
    </w:r>
    <w:r w:rsidR="00037F4E" w:rsidRPr="00D73257">
      <w:rPr>
        <w:rFonts w:ascii="Arial" w:hAnsi="Arial" w:cs="Arial"/>
        <w:sz w:val="18"/>
      </w:rPr>
      <w:t>Č</w:t>
    </w:r>
    <w:r w:rsidR="00B95FAF" w:rsidRPr="00D73257">
      <w:rPr>
        <w:rFonts w:ascii="Arial" w:hAnsi="Arial" w:cs="Arial"/>
        <w:sz w:val="18"/>
      </w:rPr>
      <w:t>íslo smlo</w:t>
    </w:r>
    <w:r w:rsidRPr="00D73257">
      <w:rPr>
        <w:rFonts w:ascii="Arial" w:hAnsi="Arial" w:cs="Arial"/>
        <w:sz w:val="18"/>
      </w:rPr>
      <w:t>uvy objednatele: 21/2008</w:t>
    </w:r>
  </w:p>
  <w:p w14:paraId="48EE8C4F" w14:textId="77777777" w:rsidR="00B95FAF" w:rsidRPr="00D73257" w:rsidRDefault="0053005E" w:rsidP="00B95FAF">
    <w:pPr>
      <w:pStyle w:val="Zhlav"/>
      <w:tabs>
        <w:tab w:val="left" w:pos="5103"/>
      </w:tabs>
      <w:rPr>
        <w:rFonts w:ascii="Arial" w:hAnsi="Arial" w:cs="Arial"/>
        <w:sz w:val="18"/>
      </w:rPr>
    </w:pPr>
    <w:r w:rsidRPr="00D73257">
      <w:rPr>
        <w:rFonts w:ascii="Arial" w:hAnsi="Arial" w:cs="Arial"/>
        <w:sz w:val="18"/>
      </w:rPr>
      <w:t xml:space="preserve">  </w:t>
    </w:r>
    <w:r w:rsidR="00B95FAF" w:rsidRPr="00D73257">
      <w:rPr>
        <w:rFonts w:ascii="Arial" w:hAnsi="Arial" w:cs="Arial"/>
        <w:sz w:val="18"/>
      </w:rPr>
      <w:tab/>
      <w:t xml:space="preserve">                                     </w:t>
    </w:r>
    <w:r w:rsidR="007929A5" w:rsidRPr="00D73257">
      <w:rPr>
        <w:rFonts w:ascii="Arial" w:hAnsi="Arial" w:cs="Arial"/>
        <w:sz w:val="18"/>
      </w:rPr>
      <w:t xml:space="preserve">      </w:t>
    </w:r>
    <w:r w:rsidR="00CF74CC" w:rsidRPr="00D73257">
      <w:rPr>
        <w:rFonts w:ascii="Arial" w:hAnsi="Arial" w:cs="Arial"/>
        <w:sz w:val="18"/>
      </w:rPr>
      <w:t xml:space="preserve">                            </w:t>
    </w:r>
    <w:r w:rsidR="00EA16D5" w:rsidRPr="00D73257">
      <w:rPr>
        <w:rFonts w:ascii="Arial" w:hAnsi="Arial" w:cs="Arial"/>
        <w:sz w:val="18"/>
      </w:rPr>
      <w:t xml:space="preserve">             </w:t>
    </w:r>
    <w:r w:rsidR="00D73257">
      <w:rPr>
        <w:rFonts w:ascii="Arial" w:hAnsi="Arial" w:cs="Arial"/>
        <w:sz w:val="18"/>
      </w:rPr>
      <w:t xml:space="preserve">                               </w:t>
    </w:r>
    <w:r w:rsidR="00EA16D5" w:rsidRPr="00D73257">
      <w:rPr>
        <w:rFonts w:ascii="Arial" w:hAnsi="Arial" w:cs="Arial"/>
        <w:sz w:val="18"/>
      </w:rPr>
      <w:t xml:space="preserve"> </w:t>
    </w:r>
    <w:r w:rsidR="00D73257">
      <w:rPr>
        <w:rFonts w:ascii="Arial" w:hAnsi="Arial" w:cs="Arial"/>
        <w:sz w:val="18"/>
      </w:rPr>
      <w:t xml:space="preserve">      </w:t>
    </w:r>
    <w:r w:rsidR="00B95FAF" w:rsidRPr="00D73257">
      <w:rPr>
        <w:rFonts w:ascii="Arial" w:hAnsi="Arial" w:cs="Arial"/>
        <w:sz w:val="18"/>
      </w:rPr>
      <w:t xml:space="preserve">Číslo smlouvy </w:t>
    </w:r>
    <w:r w:rsidR="00CF74CC" w:rsidRPr="00D73257">
      <w:rPr>
        <w:rFonts w:ascii="Arial" w:hAnsi="Arial" w:cs="Arial"/>
        <w:sz w:val="18"/>
      </w:rPr>
      <w:t>zhotovitele</w:t>
    </w:r>
    <w:r w:rsidR="00B95FAF" w:rsidRPr="00D73257">
      <w:rPr>
        <w:rFonts w:ascii="Arial" w:hAnsi="Arial" w:cs="Arial"/>
        <w:sz w:val="18"/>
      </w:rPr>
      <w:t>:</w:t>
    </w:r>
    <w:r w:rsidR="00CF74CC" w:rsidRPr="00D73257">
      <w:rPr>
        <w:rFonts w:ascii="Arial" w:hAnsi="Arial" w:cs="Arial"/>
        <w:sz w:val="18"/>
      </w:rPr>
      <w:t xml:space="preserve"> 1-Pi/2008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3459" w14:textId="77777777" w:rsidR="00C12983" w:rsidRPr="0078273D" w:rsidRDefault="00C12983" w:rsidP="00E86991">
    <w:pPr>
      <w:pStyle w:val="Zhlav"/>
      <w:jc w:val="right"/>
      <w:rPr>
        <w:rFonts w:ascii="Arial" w:hAnsi="Arial" w:cs="Arial"/>
      </w:rPr>
    </w:pPr>
    <w:r w:rsidRPr="0078273D">
      <w:rPr>
        <w:rFonts w:ascii="Arial" w:hAnsi="Arial" w:cs="Arial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5FFB" w14:textId="77777777" w:rsidR="00F94E55" w:rsidRPr="00B95FAF" w:rsidRDefault="00F94E55" w:rsidP="00F94E55">
    <w:pPr>
      <w:pStyle w:val="Zhlav"/>
      <w:rPr>
        <w:sz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4B5"/>
    <w:multiLevelType w:val="multilevel"/>
    <w:tmpl w:val="BB181A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EF6421"/>
    <w:multiLevelType w:val="hybridMultilevel"/>
    <w:tmpl w:val="DC96F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23E"/>
    <w:multiLevelType w:val="multilevel"/>
    <w:tmpl w:val="F260D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DB2000"/>
    <w:multiLevelType w:val="hybridMultilevel"/>
    <w:tmpl w:val="A9827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5EBE"/>
    <w:multiLevelType w:val="hybridMultilevel"/>
    <w:tmpl w:val="D4F0B93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66EA"/>
    <w:multiLevelType w:val="multilevel"/>
    <w:tmpl w:val="D2EAF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E26A37"/>
    <w:multiLevelType w:val="hybridMultilevel"/>
    <w:tmpl w:val="13F87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1A3B"/>
    <w:multiLevelType w:val="hybridMultilevel"/>
    <w:tmpl w:val="98100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59DF"/>
    <w:multiLevelType w:val="hybridMultilevel"/>
    <w:tmpl w:val="FD22A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D5E64"/>
    <w:multiLevelType w:val="hybridMultilevel"/>
    <w:tmpl w:val="2940F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1584"/>
    <w:multiLevelType w:val="hybridMultilevel"/>
    <w:tmpl w:val="B5B0B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F51"/>
    <w:multiLevelType w:val="multilevel"/>
    <w:tmpl w:val="30906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A447EE"/>
    <w:multiLevelType w:val="hybridMultilevel"/>
    <w:tmpl w:val="803E59B8"/>
    <w:lvl w:ilvl="0" w:tplc="3682613A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157C34"/>
    <w:multiLevelType w:val="multilevel"/>
    <w:tmpl w:val="30C69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D30D57"/>
    <w:multiLevelType w:val="singleLevel"/>
    <w:tmpl w:val="EC843FC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3BB25999"/>
    <w:multiLevelType w:val="multilevel"/>
    <w:tmpl w:val="27680D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421EA7"/>
    <w:multiLevelType w:val="multilevel"/>
    <w:tmpl w:val="35707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F732C"/>
    <w:multiLevelType w:val="hybridMultilevel"/>
    <w:tmpl w:val="D100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2563E"/>
    <w:multiLevelType w:val="hybridMultilevel"/>
    <w:tmpl w:val="20B4E7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F7A83"/>
    <w:multiLevelType w:val="hybridMultilevel"/>
    <w:tmpl w:val="EA0C8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4606"/>
    <w:multiLevelType w:val="hybridMultilevel"/>
    <w:tmpl w:val="37726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00F0B"/>
    <w:multiLevelType w:val="hybridMultilevel"/>
    <w:tmpl w:val="8E2A5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D215E"/>
    <w:multiLevelType w:val="hybridMultilevel"/>
    <w:tmpl w:val="B79C8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58D6"/>
    <w:multiLevelType w:val="singleLevel"/>
    <w:tmpl w:val="EC843FC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5E3B448A"/>
    <w:multiLevelType w:val="hybridMultilevel"/>
    <w:tmpl w:val="516C3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E7C09"/>
    <w:multiLevelType w:val="multilevel"/>
    <w:tmpl w:val="895C2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3243815"/>
    <w:multiLevelType w:val="multilevel"/>
    <w:tmpl w:val="8CB0B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A4388F"/>
    <w:multiLevelType w:val="hybridMultilevel"/>
    <w:tmpl w:val="86782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77640"/>
    <w:multiLevelType w:val="hybridMultilevel"/>
    <w:tmpl w:val="FAC4E1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452C1"/>
    <w:multiLevelType w:val="multilevel"/>
    <w:tmpl w:val="F96E97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74B5B2B"/>
    <w:multiLevelType w:val="multilevel"/>
    <w:tmpl w:val="A2680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3E7258"/>
    <w:multiLevelType w:val="hybridMultilevel"/>
    <w:tmpl w:val="B8A29250"/>
    <w:lvl w:ilvl="0" w:tplc="194CCC00">
      <w:start w:val="2"/>
      <w:numFmt w:val="bullet"/>
      <w:lvlText w:val="-"/>
      <w:lvlJc w:val="left"/>
      <w:pPr>
        <w:ind w:left="115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3" w15:restartNumberingAfterBreak="0">
    <w:nsid w:val="7C952563"/>
    <w:multiLevelType w:val="multilevel"/>
    <w:tmpl w:val="26025C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8"/>
  </w:num>
  <w:num w:numId="9">
    <w:abstractNumId w:val="23"/>
  </w:num>
  <w:num w:numId="10">
    <w:abstractNumId w:val="4"/>
  </w:num>
  <w:num w:numId="11">
    <w:abstractNumId w:val="25"/>
  </w:num>
  <w:num w:numId="12">
    <w:abstractNumId w:val="21"/>
  </w:num>
  <w:num w:numId="13">
    <w:abstractNumId w:val="22"/>
  </w:num>
  <w:num w:numId="14">
    <w:abstractNumId w:val="9"/>
  </w:num>
  <w:num w:numId="15">
    <w:abstractNumId w:val="12"/>
  </w:num>
  <w:num w:numId="16">
    <w:abstractNumId w:val="30"/>
  </w:num>
  <w:num w:numId="17">
    <w:abstractNumId w:val="0"/>
  </w:num>
  <w:num w:numId="18">
    <w:abstractNumId w:val="16"/>
  </w:num>
  <w:num w:numId="19">
    <w:abstractNumId w:val="2"/>
  </w:num>
  <w:num w:numId="20">
    <w:abstractNumId w:val="19"/>
  </w:num>
  <w:num w:numId="21">
    <w:abstractNumId w:val="5"/>
  </w:num>
  <w:num w:numId="22">
    <w:abstractNumId w:val="11"/>
  </w:num>
  <w:num w:numId="23">
    <w:abstractNumId w:val="13"/>
  </w:num>
  <w:num w:numId="24">
    <w:abstractNumId w:val="32"/>
  </w:num>
  <w:num w:numId="25">
    <w:abstractNumId w:val="15"/>
  </w:num>
  <w:num w:numId="26">
    <w:abstractNumId w:val="24"/>
  </w:num>
  <w:num w:numId="27">
    <w:abstractNumId w:val="33"/>
  </w:num>
  <w:num w:numId="28">
    <w:abstractNumId w:val="26"/>
  </w:num>
  <w:num w:numId="29">
    <w:abstractNumId w:val="14"/>
  </w:num>
  <w:num w:numId="30">
    <w:abstractNumId w:val="27"/>
  </w:num>
  <w:num w:numId="31">
    <w:abstractNumId w:val="20"/>
  </w:num>
  <w:num w:numId="32">
    <w:abstractNumId w:val="31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AF"/>
    <w:rsid w:val="000319FD"/>
    <w:rsid w:val="00036E56"/>
    <w:rsid w:val="00037F4E"/>
    <w:rsid w:val="00052B66"/>
    <w:rsid w:val="00080786"/>
    <w:rsid w:val="000A0061"/>
    <w:rsid w:val="000E6405"/>
    <w:rsid w:val="000F0E61"/>
    <w:rsid w:val="00100F58"/>
    <w:rsid w:val="00115E4C"/>
    <w:rsid w:val="001541D6"/>
    <w:rsid w:val="00155CBF"/>
    <w:rsid w:val="00160646"/>
    <w:rsid w:val="00163B5E"/>
    <w:rsid w:val="001A58D0"/>
    <w:rsid w:val="001D409B"/>
    <w:rsid w:val="002075A6"/>
    <w:rsid w:val="00271084"/>
    <w:rsid w:val="00272459"/>
    <w:rsid w:val="002B6384"/>
    <w:rsid w:val="00311EF0"/>
    <w:rsid w:val="00393662"/>
    <w:rsid w:val="00397C96"/>
    <w:rsid w:val="003B37D3"/>
    <w:rsid w:val="003F3311"/>
    <w:rsid w:val="003F4AF1"/>
    <w:rsid w:val="00445EFB"/>
    <w:rsid w:val="00453299"/>
    <w:rsid w:val="00464A35"/>
    <w:rsid w:val="004718A2"/>
    <w:rsid w:val="004A561F"/>
    <w:rsid w:val="004B29EC"/>
    <w:rsid w:val="004C1C00"/>
    <w:rsid w:val="004C6916"/>
    <w:rsid w:val="004D59DB"/>
    <w:rsid w:val="0050229C"/>
    <w:rsid w:val="00505488"/>
    <w:rsid w:val="0052745A"/>
    <w:rsid w:val="0053005E"/>
    <w:rsid w:val="005450B1"/>
    <w:rsid w:val="005462E9"/>
    <w:rsid w:val="00555682"/>
    <w:rsid w:val="005674C2"/>
    <w:rsid w:val="00594545"/>
    <w:rsid w:val="005A40EA"/>
    <w:rsid w:val="005A72F9"/>
    <w:rsid w:val="005C5263"/>
    <w:rsid w:val="005D0F91"/>
    <w:rsid w:val="005D276E"/>
    <w:rsid w:val="006E1D58"/>
    <w:rsid w:val="00705764"/>
    <w:rsid w:val="0072236C"/>
    <w:rsid w:val="00762CBC"/>
    <w:rsid w:val="007929A5"/>
    <w:rsid w:val="00862BD4"/>
    <w:rsid w:val="008C1661"/>
    <w:rsid w:val="008E0912"/>
    <w:rsid w:val="008E19DE"/>
    <w:rsid w:val="008E59D2"/>
    <w:rsid w:val="00976384"/>
    <w:rsid w:val="00991015"/>
    <w:rsid w:val="009A1088"/>
    <w:rsid w:val="009A2A14"/>
    <w:rsid w:val="009A50D3"/>
    <w:rsid w:val="009E5F62"/>
    <w:rsid w:val="009E756F"/>
    <w:rsid w:val="009F2936"/>
    <w:rsid w:val="00A10649"/>
    <w:rsid w:val="00A42D18"/>
    <w:rsid w:val="00A51F79"/>
    <w:rsid w:val="00A77531"/>
    <w:rsid w:val="00A91B41"/>
    <w:rsid w:val="00A92F2F"/>
    <w:rsid w:val="00A97818"/>
    <w:rsid w:val="00AA1004"/>
    <w:rsid w:val="00AA34EC"/>
    <w:rsid w:val="00AC089C"/>
    <w:rsid w:val="00AC2DEA"/>
    <w:rsid w:val="00AC38BA"/>
    <w:rsid w:val="00B4726C"/>
    <w:rsid w:val="00B95FAF"/>
    <w:rsid w:val="00BB6324"/>
    <w:rsid w:val="00BD30F6"/>
    <w:rsid w:val="00BD6AE4"/>
    <w:rsid w:val="00BE1569"/>
    <w:rsid w:val="00C12983"/>
    <w:rsid w:val="00C273EA"/>
    <w:rsid w:val="00C428C6"/>
    <w:rsid w:val="00CB1272"/>
    <w:rsid w:val="00CF74CC"/>
    <w:rsid w:val="00D20EE5"/>
    <w:rsid w:val="00D61EF6"/>
    <w:rsid w:val="00D73257"/>
    <w:rsid w:val="00D85915"/>
    <w:rsid w:val="00DC74E1"/>
    <w:rsid w:val="00E062E2"/>
    <w:rsid w:val="00E36E66"/>
    <w:rsid w:val="00E61747"/>
    <w:rsid w:val="00EA16D5"/>
    <w:rsid w:val="00EE047D"/>
    <w:rsid w:val="00F14D92"/>
    <w:rsid w:val="00F50DE6"/>
    <w:rsid w:val="00F60F87"/>
    <w:rsid w:val="00F7476B"/>
    <w:rsid w:val="00F8749A"/>
    <w:rsid w:val="00F90FDF"/>
    <w:rsid w:val="00F94E55"/>
    <w:rsid w:val="00FA2E1D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B64D2"/>
  <w15:docId w15:val="{36936ED5-456E-489A-AC8F-84C97855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531"/>
    <w:pPr>
      <w:spacing w:before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62E2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F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F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95F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FAF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160646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AC0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6A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AE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062E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E062E2"/>
    <w:pPr>
      <w:spacing w:before="0" w:after="160" w:line="259" w:lineRule="auto"/>
      <w:ind w:left="7876" w:hanging="504"/>
    </w:pPr>
    <w:rPr>
      <w:rFonts w:asciiTheme="minorHAnsi" w:hAnsiTheme="minorHAnsi"/>
      <w:sz w:val="22"/>
      <w:lang w:val="fr-FR" w:eastAsia="cs-CZ"/>
    </w:rPr>
  </w:style>
  <w:style w:type="paragraph" w:customStyle="1" w:styleId="Odstaveca">
    <w:name w:val="Odstavec a)"/>
    <w:basedOn w:val="Odstavecseseznamem"/>
    <w:qFormat/>
    <w:rsid w:val="00E062E2"/>
    <w:pPr>
      <w:spacing w:before="0" w:after="160" w:line="259" w:lineRule="auto"/>
      <w:ind w:left="1357" w:hanging="648"/>
    </w:pPr>
    <w:rPr>
      <w:rFonts w:asciiTheme="minorHAnsi" w:hAnsiTheme="minorHAnsi"/>
      <w:sz w:val="22"/>
      <w:lang w:val="fr-FR" w:eastAsia="cs-CZ"/>
    </w:rPr>
  </w:style>
  <w:style w:type="paragraph" w:customStyle="1" w:styleId="Odstavec11111">
    <w:name w:val="Odstavec 1.1.1.1.1."/>
    <w:basedOn w:val="Odstavecseseznamem"/>
    <w:qFormat/>
    <w:rsid w:val="00E062E2"/>
    <w:pPr>
      <w:spacing w:before="0" w:after="160" w:line="259" w:lineRule="auto"/>
      <w:ind w:left="2552" w:hanging="1112"/>
    </w:pPr>
    <w:rPr>
      <w:rFonts w:asciiTheme="minorHAnsi" w:hAnsiTheme="minorHAnsi"/>
      <w:sz w:val="22"/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0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1004"/>
    <w:pPr>
      <w:spacing w:before="0" w:after="160" w:line="240" w:lineRule="auto"/>
    </w:pPr>
    <w:rPr>
      <w:rFonts w:asciiTheme="minorHAnsi" w:hAnsiTheme="minorHAnsi"/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AA1004"/>
    <w:rPr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A1064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2A29-9739-4E45-807D-1108634C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Haertlová Dana</dc:creator>
  <cp:lastModifiedBy>Pavlín Vladimír Ing.</cp:lastModifiedBy>
  <cp:revision>15</cp:revision>
  <cp:lastPrinted>2018-09-19T05:24:00Z</cp:lastPrinted>
  <dcterms:created xsi:type="dcterms:W3CDTF">2018-09-11T04:19:00Z</dcterms:created>
  <dcterms:modified xsi:type="dcterms:W3CDTF">2018-10-29T07:51:00Z</dcterms:modified>
</cp:coreProperties>
</file>