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413" w:rsidRDefault="00B719D1">
      <w:pPr>
        <w:pStyle w:val="Zkladntext50"/>
        <w:shd w:val="clear" w:color="auto" w:fill="auto"/>
        <w:spacing w:line="240" w:lineRule="auto"/>
        <w:ind w:left="292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79" behindDoc="0" locked="0" layoutInCell="1" allowOverlap="1">
                <wp:simplePos x="0" y="0"/>
                <wp:positionH relativeFrom="page">
                  <wp:posOffset>36195</wp:posOffset>
                </wp:positionH>
                <wp:positionV relativeFrom="margin">
                  <wp:posOffset>633730</wp:posOffset>
                </wp:positionV>
                <wp:extent cx="6181090" cy="396240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09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 w:rsidP="00B719D1">
                            <w:pPr>
                              <w:pStyle w:val="Titulekobrzku0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Digitálně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podep^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left:0;text-align:left;margin-left:2.85pt;margin-top:49.9pt;width:486.7pt;height:31.2pt;z-index:125829379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" filled="f" stroked="f">
                <v:textbox style="mso-fit-shape-to-text:t" inset="0,0,0,0">
                  <w:txbxContent>
                    <w:p w:rsidR="00382413" w:rsidRDefault="00B719D1" w:rsidP="00B719D1">
                      <w:pPr>
                        <w:pStyle w:val="Titulekobrzku0"/>
                        <w:shd w:val="clear" w:color="auto" w:fill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Digitálně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podep^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641475" simplePos="0" relativeHeight="125829381" behindDoc="0" locked="0" layoutInCell="1" allowOverlap="1">
            <wp:simplePos x="0" y="0"/>
            <wp:positionH relativeFrom="page">
              <wp:posOffset>1730375</wp:posOffset>
            </wp:positionH>
            <wp:positionV relativeFrom="margin">
              <wp:posOffset>91440</wp:posOffset>
            </wp:positionV>
            <wp:extent cx="524510" cy="389890"/>
            <wp:effectExtent l="0" t="0" r="0" b="0"/>
            <wp:wrapSquare wrapText="right"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24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2291080</wp:posOffset>
                </wp:positionH>
                <wp:positionV relativeFrom="margin">
                  <wp:posOffset>137160</wp:posOffset>
                </wp:positionV>
                <wp:extent cx="1490345" cy="313690"/>
                <wp:effectExtent l="0" t="0" r="0" b="0"/>
                <wp:wrapSquare wrapText="right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EVROPSKÁ UNIE</w:t>
                            </w:r>
                          </w:p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Evropský fond pro regionální rozvoj Integrovaný regionální operační program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1027" type="#_x0000_t202" style="position:absolute;left:0;text-align:left;margin-left:180.4pt;margin-top:10.8pt;width:117.35pt;height:24.7pt;z-index:125829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Titulekobrzku0"/>
                        <w:shd w:val="clear" w:color="auto" w:fill="auto"/>
                      </w:pPr>
                      <w:r>
                        <w:t>EVROPSKÁ UNIE</w:t>
                      </w:r>
                    </w:p>
                    <w:p w:rsidR="00382413" w:rsidRDefault="00B719D1">
                      <w:pPr>
                        <w:pStyle w:val="Titulekobrzku0"/>
                        <w:shd w:val="clear" w:color="auto" w:fill="auto"/>
                      </w:pPr>
                      <w:r>
                        <w:t>Evropský fond pro regionální rozvoj Integrovaný regionální operační program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XXXX</w:t>
      </w:r>
    </w:p>
    <w:p w:rsidR="00382413" w:rsidRDefault="00B719D1">
      <w:pPr>
        <w:pStyle w:val="Zkladntext60"/>
        <w:shd w:val="clear" w:color="auto" w:fill="auto"/>
        <w:ind w:left="1320"/>
        <w:rPr>
          <w:sz w:val="17"/>
          <w:szCs w:val="17"/>
        </w:rPr>
      </w:pPr>
      <w:r>
        <w:rPr>
          <w:sz w:val="17"/>
          <w:szCs w:val="17"/>
        </w:rPr>
        <w:t xml:space="preserve">MINISTERSTVO </w:t>
      </w:r>
      <w:r>
        <w:rPr>
          <w:b w:val="0"/>
          <w:bCs w:val="0"/>
          <w:sz w:val="15"/>
          <w:szCs w:val="15"/>
        </w:rPr>
        <w:t xml:space="preserve">Palečková </w:t>
      </w:r>
      <w:r>
        <w:rPr>
          <w:sz w:val="17"/>
          <w:szCs w:val="17"/>
        </w:rPr>
        <w:t>PRO MÍSTNÍ ROZVOJ ČR</w:t>
      </w:r>
    </w:p>
    <w:p w:rsidR="00B719D1" w:rsidRDefault="00B719D1">
      <w:pPr>
        <w:pStyle w:val="Zkladntext20"/>
        <w:shd w:val="clear" w:color="auto" w:fill="auto"/>
        <w:spacing w:line="182" w:lineRule="auto"/>
        <w:ind w:left="1360" w:right="0" w:firstLine="80"/>
        <w:jc w:val="left"/>
        <w:rPr>
          <w:b/>
          <w:bCs/>
          <w:sz w:val="24"/>
          <w:szCs w:val="24"/>
          <w:u w:val="single"/>
        </w:rPr>
      </w:pPr>
    </w:p>
    <w:p w:rsidR="00382413" w:rsidRDefault="00B719D1">
      <w:pPr>
        <w:pStyle w:val="Zkladntext20"/>
        <w:shd w:val="clear" w:color="auto" w:fill="auto"/>
        <w:spacing w:line="182" w:lineRule="auto"/>
        <w:ind w:left="1360" w:right="0" w:firstLine="80"/>
        <w:jc w:val="left"/>
        <w:rPr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6534150</wp:posOffset>
                </wp:positionH>
                <wp:positionV relativeFrom="margin">
                  <wp:posOffset>36830</wp:posOffset>
                </wp:positionV>
                <wp:extent cx="789305" cy="914400"/>
                <wp:effectExtent l="0" t="0" r="0" b="0"/>
                <wp:wrapSquare wrapText="bothSides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50"/>
                              <w:shd w:val="clear" w:color="auto" w:fill="auto"/>
                            </w:pPr>
                            <w:r>
                              <w:t xml:space="preserve">Digitálně </w:t>
                            </w:r>
                            <w:r>
                              <w:t>podepsáno Jméno: XXXX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1028" type="#_x0000_t202" style="position:absolute;left:0;text-align:left;margin-left:514.5pt;margin-top:2.9pt;width:62.15pt;height:1in;z-index:125829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50"/>
                        <w:shd w:val="clear" w:color="auto" w:fill="auto"/>
                      </w:pPr>
                      <w:r>
                        <w:t xml:space="preserve">Digitálně </w:t>
                      </w:r>
                      <w:r>
                        <w:t>podepsáno Jméno: XXXX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sz w:val="24"/>
          <w:szCs w:val="24"/>
          <w:u w:val="single"/>
        </w:rPr>
        <w:t>Technická specifikace předmětu plnění - minimální technické požadavky</w:t>
      </w:r>
    </w:p>
    <w:p w:rsidR="00382413" w:rsidRDefault="00B719D1">
      <w:pPr>
        <w:pStyle w:val="Titulektabulky0"/>
        <w:shd w:val="clear" w:color="auto" w:fill="auto"/>
        <w:ind w:left="36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předmět plnění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5"/>
        <w:gridCol w:w="5837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331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Zadavatel: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 xml:space="preserve">Nemocnice Nové Město na Moravě, </w:t>
            </w:r>
            <w:r>
              <w:rPr>
                <w:b/>
                <w:bCs/>
              </w:rPr>
              <w:t>příspěvková organizace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83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sídlo zadavatele: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Žďárská 610, 592 31 Nové Město na Moravě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zastoupený: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XXXX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IČO: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00842001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83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název VZ: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Stůl operační pro gynekologii 2018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446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druh zadávacího řízení: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 xml:space="preserve">podlimitní veřejná zakázka malého rozsahu dodávky </w:t>
            </w:r>
            <w:r>
              <w:rPr>
                <w:b/>
                <w:bCs/>
              </w:rPr>
              <w:t>zadávaná v režimu nadlimitních veřejných zakázek v otevřeném řízení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proofErr w:type="spellStart"/>
            <w:r>
              <w:rPr>
                <w:i/>
                <w:iCs/>
              </w:rPr>
              <w:t>ev.č</w:t>
            </w:r>
            <w:proofErr w:type="spellEnd"/>
            <w:r>
              <w:rPr>
                <w:i/>
                <w:iCs/>
              </w:rPr>
              <w:t xml:space="preserve">. </w:t>
            </w:r>
            <w:proofErr w:type="spellStart"/>
            <w:r>
              <w:rPr>
                <w:i/>
                <w:iCs/>
              </w:rPr>
              <w:t>VZve</w:t>
            </w:r>
            <w:proofErr w:type="spellEnd"/>
            <w:r>
              <w:rPr>
                <w:i/>
                <w:iCs/>
              </w:rPr>
              <w:t xml:space="preserve"> Věstníku veřejných zakázek: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Z2018-027785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17"/>
          <w:jc w:val="right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i/>
                <w:iCs/>
              </w:rPr>
              <w:t>ev. S. VZ u zadavatele: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b/>
                <w:bCs/>
              </w:rPr>
              <w:t>20/18/VZ</w:t>
            </w:r>
          </w:p>
        </w:tc>
      </w:tr>
    </w:tbl>
    <w:p w:rsidR="00382413" w:rsidRDefault="00382413">
      <w:pPr>
        <w:spacing w:after="326" w:line="14" w:lineRule="exact"/>
      </w:pP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</w:tabs>
        <w:ind w:hanging="520"/>
      </w:pPr>
      <w:r>
        <w:rPr>
          <w:b/>
          <w:bCs/>
        </w:rPr>
        <w:t xml:space="preserve">Předmětem plnění veřejné zakázky v rámci tohoto zadávacího řízení je dodávka nového (nikoliv repasovaného) zdravotnického prostředku - operačního stolu </w:t>
      </w:r>
      <w:r>
        <w:t>pro</w:t>
      </w:r>
    </w:p>
    <w:p w:rsidR="00382413" w:rsidRDefault="00B719D1">
      <w:pPr>
        <w:pStyle w:val="Zkladntext20"/>
        <w:shd w:val="clear" w:color="auto" w:fill="auto"/>
        <w:ind w:firstLine="20"/>
      </w:pPr>
      <w:r>
        <w:t xml:space="preserve">využití na operačních sálech gynekologicko-porodnického oddělení zadavatele včetně dopravy do sídla </w:t>
      </w:r>
      <w:r>
        <w:t>zadavatele, montáže a uvedení do provozu, instruktáže obsluhy v souladu se zákonem č. 268/2014 Sb., o zdravotnických prostředcích a o změně zákona č. 634/2004 Sb., o správních poplatcích, ve znění pozdějších předpisů (dále jen „zákon č. 268/2014 Sb.“) - mi</w:t>
      </w:r>
      <w:r>
        <w:t xml:space="preserve">n. rozsah 1 pracovní den a záruky za jakost dle </w:t>
      </w:r>
      <w:proofErr w:type="spellStart"/>
      <w:r>
        <w:t>ust</w:t>
      </w:r>
      <w:proofErr w:type="spellEnd"/>
      <w:r>
        <w:t>. § 2113 a násl. zákona č. 89/2012 Sb., občanského zákoníku s dobou trvání 24 měsíců.</w:t>
      </w: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</w:tabs>
        <w:ind w:hanging="520"/>
      </w:pPr>
      <w:r>
        <w:rPr>
          <w:b/>
          <w:bCs/>
        </w:rPr>
        <w:t>Zadavatel neumožňuje nabídnout dodávku demo či repasované zdravotnické technologie.</w:t>
      </w: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</w:tabs>
        <w:ind w:hanging="520"/>
      </w:pPr>
      <w:r>
        <w:t>Specifikace předmětu plnění resp. t</w:t>
      </w:r>
      <w:r>
        <w:t xml:space="preserve">echnické </w:t>
      </w:r>
      <w:proofErr w:type="spellStart"/>
      <w:r>
        <w:t>nepodkročitelné</w:t>
      </w:r>
      <w:proofErr w:type="spellEnd"/>
      <w:r>
        <w:t xml:space="preserve"> požadavky na předmět plnění veřejné zakázky jsou uvedeny níže v článku 1.6. Zadavatel upozorňuje účastníky zadávacího řízení, že nesplnění některého z níže uvedených </w:t>
      </w:r>
      <w:proofErr w:type="spellStart"/>
      <w:r>
        <w:t>nepodkročitelných</w:t>
      </w:r>
      <w:proofErr w:type="spellEnd"/>
      <w:r>
        <w:t xml:space="preserve"> požadavků bude znamenat jejich </w:t>
      </w:r>
      <w:r>
        <w:rPr>
          <w:u w:val="single"/>
        </w:rPr>
        <w:t>vyloučení z účas</w:t>
      </w:r>
      <w:r>
        <w:rPr>
          <w:u w:val="single"/>
        </w:rPr>
        <w:t>ti v zadávacím řízení,</w:t>
      </w: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</w:tabs>
        <w:ind w:hanging="520"/>
      </w:pPr>
      <w:r>
        <w:t>Předmět veřejné zakázky musí splňovat z pohledu kvality všechny příslušné předepsané normy a musí být v souladu s platnou legislativou pro tuto oblast zejména:</w:t>
      </w:r>
    </w:p>
    <w:p w:rsidR="00382413" w:rsidRDefault="00B719D1">
      <w:pPr>
        <w:pStyle w:val="Zkladntext20"/>
        <w:numPr>
          <w:ilvl w:val="0"/>
          <w:numId w:val="2"/>
        </w:numPr>
        <w:shd w:val="clear" w:color="auto" w:fill="auto"/>
        <w:tabs>
          <w:tab w:val="left" w:pos="1986"/>
        </w:tabs>
        <w:spacing w:after="120"/>
        <w:ind w:left="1980"/>
      </w:pPr>
      <w:r>
        <w:t>se zákonem č. 268/2014 Sb. a jeho příslušnými prováděcími předpisy: naříz</w:t>
      </w:r>
      <w:r>
        <w:t>eními vlády ke zdravotnickým prostředkům č. 54/2015 Sb., č. 55/2015 Sb., č. 56/2015 Sb.) a vyhláškou č. 62/2015;</w:t>
      </w:r>
    </w:p>
    <w:p w:rsidR="00382413" w:rsidRDefault="00B719D1">
      <w:pPr>
        <w:pStyle w:val="Zkladntext20"/>
        <w:numPr>
          <w:ilvl w:val="0"/>
          <w:numId w:val="2"/>
        </w:numPr>
        <w:shd w:val="clear" w:color="auto" w:fill="auto"/>
        <w:tabs>
          <w:tab w:val="left" w:pos="1986"/>
        </w:tabs>
        <w:spacing w:after="100" w:line="252" w:lineRule="auto"/>
        <w:ind w:left="1980"/>
      </w:pPr>
      <w:r>
        <w:t>se zákonem č. 102/2001 Sb., o obecné bezpečnosti výrobků, ve znění pozdějších předpisů;</w:t>
      </w:r>
    </w:p>
    <w:p w:rsidR="00382413" w:rsidRDefault="00B719D1">
      <w:pPr>
        <w:pStyle w:val="Zkladntext20"/>
        <w:numPr>
          <w:ilvl w:val="0"/>
          <w:numId w:val="2"/>
        </w:numPr>
        <w:shd w:val="clear" w:color="auto" w:fill="auto"/>
        <w:tabs>
          <w:tab w:val="left" w:pos="1986"/>
        </w:tabs>
        <w:spacing w:after="120"/>
        <w:ind w:left="1980"/>
      </w:pPr>
      <w:r>
        <w:t>se zákonem č. 22/1997 Sb., o technických požadavcích na</w:t>
      </w:r>
      <w:r>
        <w:t xml:space="preserve"> výrobky a o změně a doplnění některých zákonů, ve znění pozdějších předpisů (dále jen „zákon č. 22/1997 Sb.“) a jeho příslušnými prováděcími nařízeními vlády a vyhláškami vztahujícími se k problematice zdravotnických prostředků,</w:t>
      </w:r>
    </w:p>
    <w:p w:rsidR="00382413" w:rsidRDefault="00B719D1">
      <w:pPr>
        <w:pStyle w:val="Zkladntext20"/>
        <w:numPr>
          <w:ilvl w:val="0"/>
          <w:numId w:val="2"/>
        </w:numPr>
        <w:shd w:val="clear" w:color="auto" w:fill="auto"/>
        <w:tabs>
          <w:tab w:val="left" w:pos="1986"/>
        </w:tabs>
        <w:spacing w:after="100" w:line="252" w:lineRule="auto"/>
        <w:ind w:left="1980"/>
      </w:pPr>
      <w:r>
        <w:t xml:space="preserve">s harmonizovanými českými </w:t>
      </w:r>
      <w:r>
        <w:t>technickými normami a ostatními ČSN vztahujícími se k předmětu smlouvy.</w:t>
      </w: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</w:tabs>
        <w:spacing w:after="520"/>
        <w:ind w:hanging="520"/>
      </w:pPr>
      <w:r>
        <w:t xml:space="preserve">Zadavatel v případech, kdy u parametrů v technické specifikaci </w:t>
      </w:r>
      <w:r>
        <w:rPr>
          <w:u w:val="single"/>
        </w:rPr>
        <w:t>není stanovena min./max. hodnota nebo min./max. rozsah</w:t>
      </w:r>
      <w:r>
        <w:t>, připouští použít pro splnění parametru obecné pravidlo odchylky +</w:t>
      </w:r>
      <w:r>
        <w:t>/- 10 % od zadaných parametrů. Musí však být dosaženo naplnění požadovaných medicínských výkonů.</w:t>
      </w: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1841"/>
          <w:tab w:val="left" w:pos="10157"/>
        </w:tabs>
        <w:spacing w:after="40"/>
        <w:ind w:left="1320" w:right="0" w:firstLine="0"/>
        <w:jc w:val="left"/>
        <w:sectPr w:rsidR="00382413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0" w:h="16840"/>
          <w:pgMar w:top="246" w:right="1501" w:bottom="1984" w:left="56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 xml:space="preserve">Technické </w:t>
      </w:r>
      <w:proofErr w:type="spellStart"/>
      <w:r>
        <w:rPr>
          <w:b/>
          <w:bCs/>
          <w:u w:val="single"/>
        </w:rPr>
        <w:t>nepodkročitelné</w:t>
      </w:r>
      <w:proofErr w:type="spellEnd"/>
      <w:r>
        <w:rPr>
          <w:b/>
          <w:bCs/>
        </w:rPr>
        <w:t xml:space="preserve"> požadavky na předmět plnění</w:t>
      </w:r>
      <w:r>
        <w:rPr>
          <w:b/>
          <w:bCs/>
        </w:rPr>
        <w:tab/>
        <w:t>«</w:t>
      </w:r>
    </w:p>
    <w:p w:rsidR="00382413" w:rsidRDefault="00B719D1">
      <w:pPr>
        <w:pStyle w:val="Zkladntext40"/>
        <w:framePr w:dropCap="drop" w:lines="3" w:hSpace="5" w:vSpace="5" w:wrap="auto" w:vAnchor="text" w:hAnchor="text"/>
        <w:shd w:val="clear" w:color="auto" w:fill="auto"/>
        <w:spacing w:line="552" w:lineRule="exact"/>
        <w:ind w:left="0"/>
        <w:rPr>
          <w:sz w:val="14"/>
          <w:szCs w:val="14"/>
        </w:rPr>
      </w:pPr>
      <w:r>
        <w:rPr>
          <w:position w:val="-12"/>
          <w:sz w:val="80"/>
          <w:szCs w:val="80"/>
        </w:rPr>
        <w:lastRenderedPageBreak/>
        <w:t>H</w:t>
      </w:r>
    </w:p>
    <w:p w:rsidR="00382413" w:rsidRDefault="00B719D1">
      <w:pPr>
        <w:pStyle w:val="Zkladntext40"/>
        <w:shd w:val="clear" w:color="auto" w:fill="auto"/>
        <w:spacing w:line="223" w:lineRule="auto"/>
        <w:ind w:left="2520" w:right="0"/>
        <w:rPr>
          <w:sz w:val="14"/>
          <w:szCs w:val="14"/>
        </w:rPr>
      </w:pPr>
      <w:r>
        <w:t xml:space="preserve"> EVROPSKÁ </w:t>
      </w:r>
      <w:r>
        <w:rPr>
          <w:smallCaps/>
          <w:sz w:val="14"/>
          <w:szCs w:val="14"/>
        </w:rPr>
        <w:t>unie</w:t>
      </w:r>
    </w:p>
    <w:p w:rsidR="00382413" w:rsidRDefault="00B719D1">
      <w:pPr>
        <w:pStyle w:val="Zkladntext40"/>
        <w:shd w:val="clear" w:color="auto" w:fill="auto"/>
      </w:pPr>
      <w:r>
        <w:t>Evropský fond pro regionální rozvoj Integrovaný regionální operační program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2890"/>
        <w:gridCol w:w="1301"/>
        <w:gridCol w:w="2141"/>
        <w:gridCol w:w="1253"/>
        <w:gridCol w:w="1037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1363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Parametr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Status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Druh technického parametru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Reálná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hodnota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(vyplní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účastník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zadávacího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řízení)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jc w:val="center"/>
            </w:pPr>
            <w:r>
              <w:t>kde</w:t>
            </w:r>
          </w:p>
          <w:p w:rsidR="00382413" w:rsidRDefault="00B719D1">
            <w:pPr>
              <w:pStyle w:val="Jin0"/>
              <w:shd w:val="clear" w:color="auto" w:fill="auto"/>
              <w:spacing w:line="254" w:lineRule="auto"/>
              <w:jc w:val="center"/>
            </w:pPr>
            <w:r>
              <w:t>uvedeno v nabídce (např. strana v nabídce)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58"/>
          <w:jc w:val="right"/>
        </w:trPr>
        <w:tc>
          <w:tcPr>
            <w:tcW w:w="91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ind w:right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OBECNÉ TECHNICKÉ POŽADAVKY NA OPERAČNÍ STŮL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4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 xml:space="preserve">systémový operační </w:t>
            </w:r>
            <w:proofErr w:type="spellStart"/>
            <w:r>
              <w:t>stfll</w:t>
            </w:r>
            <w:proofErr w:type="spellEnd"/>
            <w:r>
              <w:t xml:space="preserve"> pro všeobecnou operativu s variabilní konfigurací </w:t>
            </w:r>
            <w:proofErr w:type="spellStart"/>
            <w:r>
              <w:t>přídatnýcli</w:t>
            </w:r>
            <w:proofErr w:type="spellEnd"/>
            <w:r>
              <w:t xml:space="preserve"> segmentů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59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desky operačního stolu a operační základna s krytem z nerezové oceli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140"/>
              <w:ind w:left="180"/>
              <w:jc w:val="center"/>
            </w:pPr>
            <w:proofErr w:type="spellStart"/>
            <w:r>
              <w:t>rp</w:t>
            </w:r>
            <w:proofErr w:type="spell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3.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r>
              <w:t>základna operačního stolu přemístitelná pomocí pedálového transportního vozíku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á£.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032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4.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2" w:lineRule="auto"/>
            </w:pPr>
            <w:r>
              <w:t>systémové desky operačního stolu vybavené bočními EURO lištami po celé délce operační desky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77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5.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62" w:lineRule="auto"/>
            </w:pPr>
            <w:r>
              <w:t>prosvícení C-ramenem po celé délce stolu (kromě</w:t>
            </w:r>
            <w:r>
              <w:t xml:space="preserve"> </w:t>
            </w:r>
            <w:proofErr w:type="spellStart"/>
            <w:r>
              <w:t>eurolišt</w:t>
            </w:r>
            <w:proofErr w:type="spellEnd"/>
            <w: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pp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98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6.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</w:pPr>
            <w:r>
              <w:t>kompletní modularita systémové operační desky se všemi dodanými segmenty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78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7.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r>
              <w:t xml:space="preserve">zaměnitelnost segmentů operační desky pro kompletní </w:t>
            </w:r>
            <w:r>
              <w:t>operativu - s vyloučením vzniku nesprávné konfigurace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320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8.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2" w:lineRule="auto"/>
            </w:pPr>
            <w:r>
              <w:t xml:space="preserve">napojování jednotlivých sekcí desky s jednoduchými západkami - bez nutnosti dotahování šrouby; pro podložku hlavy zadavatel připouští dvojité </w:t>
            </w:r>
            <w:r>
              <w:t>jištění - západka a jistící šroub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83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9.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plně elektricky nastavitelný elektromechanický systém základních poloh operačního stolu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/>
              <w:jc w:val="center"/>
            </w:pPr>
            <w:r>
              <w:t>4.3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28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10.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jeden bezdrátový</w:t>
            </w:r>
            <w:r>
              <w:t xml:space="preserve"> ovladač a jedna dobíječi stanice ovladače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proofErr w:type="gramStart"/>
            <w:r>
              <w:t>«...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39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11.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62" w:lineRule="auto"/>
            </w:pPr>
            <w:r>
              <w:t>paměť ovladače na min.</w:t>
            </w:r>
          </w:p>
          <w:p w:rsidR="00382413" w:rsidRDefault="00B719D1">
            <w:pPr>
              <w:pStyle w:val="Jin0"/>
              <w:shd w:val="clear" w:color="auto" w:fill="auto"/>
              <w:spacing w:line="262" w:lineRule="auto"/>
            </w:pPr>
            <w:r>
              <w:t>5 přednastavených pozic operačního stolu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560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12.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 xml:space="preserve">funkce na dálkové ovládání: </w:t>
            </w:r>
            <w:r>
              <w:t xml:space="preserve">min. výškové polohování, </w:t>
            </w:r>
            <w:proofErr w:type="spellStart"/>
            <w:r>
              <w:t>trendelenburg</w:t>
            </w:r>
            <w:proofErr w:type="spellEnd"/>
            <w:r>
              <w:t>/</w:t>
            </w:r>
            <w:proofErr w:type="spellStart"/>
            <w:r>
              <w:t>antitrendelenbur</w:t>
            </w:r>
            <w:proofErr w:type="spellEnd"/>
            <w:r>
              <w:t>, naklápění do stran, podélný posuv, polohování dolní zádové sekce, nožních dílů (synchronně i každý zvlášť),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</w:tbl>
    <w:p w:rsidR="00382413" w:rsidRDefault="00382413">
      <w:pPr>
        <w:spacing w:line="14" w:lineRule="exact"/>
        <w:sectPr w:rsidR="00382413">
          <w:pgSz w:w="11900" w:h="16840"/>
          <w:pgMar w:top="504" w:right="1493" w:bottom="2257" w:left="63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Zkladntext40"/>
        <w:framePr w:dropCap="drop" w:lines="3" w:hSpace="5" w:vSpace="5" w:wrap="auto" w:vAnchor="text" w:hAnchor="text"/>
        <w:shd w:val="clear" w:color="auto" w:fill="auto"/>
        <w:spacing w:line="552" w:lineRule="exact"/>
        <w:ind w:left="0"/>
      </w:pPr>
      <w:r>
        <w:rPr>
          <w:position w:val="-12"/>
          <w:sz w:val="80"/>
          <w:szCs w:val="80"/>
        </w:rPr>
        <w:lastRenderedPageBreak/>
        <w:t>H</w:t>
      </w:r>
    </w:p>
    <w:p w:rsidR="00382413" w:rsidRDefault="00B719D1">
      <w:pPr>
        <w:pStyle w:val="Zkladntext40"/>
        <w:shd w:val="clear" w:color="auto" w:fill="auto"/>
        <w:ind w:left="2520" w:right="0"/>
      </w:pPr>
      <w:r>
        <w:t xml:space="preserve"> EVROPSKÁ UNIE</w:t>
      </w:r>
    </w:p>
    <w:p w:rsidR="00382413" w:rsidRDefault="00B719D1">
      <w:pPr>
        <w:pStyle w:val="Zkladntext40"/>
        <w:shd w:val="clear" w:color="auto" w:fill="auto"/>
      </w:pPr>
      <w:r>
        <w:t xml:space="preserve">Evropský fond pro regionální rozvoj Integrovaný regionální </w:t>
      </w:r>
      <w:proofErr w:type="spellStart"/>
      <w:r>
        <w:t>operačni</w:t>
      </w:r>
      <w:proofErr w:type="spellEnd"/>
      <w:r>
        <w:t xml:space="preserve"> program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2880"/>
        <w:gridCol w:w="1301"/>
        <w:gridCol w:w="2150"/>
        <w:gridCol w:w="1243"/>
        <w:gridCol w:w="1042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907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2" w:lineRule="auto"/>
            </w:pPr>
            <w:r>
              <w:t>nastavení clo základní „nulové“ pozice motoricky ovládaných segmentů operační desky pomocí jednoho tlačítka ovladače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 xml:space="preserve">absolutní, dále nehodnocený </w:t>
            </w:r>
            <w:r>
              <w:t>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ind w:left="260" w:firstLine="20"/>
              <w:rPr>
                <w:sz w:val="40"/>
                <w:szCs w:val="40"/>
              </w:rPr>
            </w:pPr>
            <w:r>
              <w:rPr>
                <w:i/>
                <w:iCs/>
                <w:sz w:val="40"/>
                <w:szCs w:val="40"/>
              </w:rPr>
              <w:t>,Í3.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83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zabudované záložní ovládání na boku základny operačního stolu s bezpečnostním prvkem proti nechtěnému pohybu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120"/>
              <w:ind w:left="260" w:firstLine="20"/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i/>
                <w:iCs/>
                <w:sz w:val="40"/>
                <w:szCs w:val="40"/>
              </w:rPr>
              <w:t>hh</w:t>
            </w:r>
            <w:proofErr w:type="spellEnd"/>
            <w:r>
              <w:rPr>
                <w:i/>
                <w:iCs/>
                <w:sz w:val="40"/>
                <w:szCs w:val="40"/>
              </w:rPr>
              <w:t>...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97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součástí dodávky 1 ks záložní dálkový bezdrátový ovladač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ind w:left="260" w:firstLine="20"/>
              <w:rPr>
                <w:sz w:val="40"/>
                <w:szCs w:val="40"/>
              </w:rPr>
            </w:pPr>
            <w:proofErr w:type="spellStart"/>
            <w:r>
              <w:rPr>
                <w:i/>
                <w:iCs/>
                <w:sz w:val="40"/>
                <w:szCs w:val="40"/>
              </w:rPr>
              <w:t>íl</w:t>
            </w:r>
            <w:proofErr w:type="spellEnd"/>
            <w:r>
              <w:rPr>
                <w:i/>
                <w:iCs/>
                <w:sz w:val="40"/>
                <w:szCs w:val="40"/>
              </w:rPr>
              <w:t>.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11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r>
              <w:t>nastavitelná výška stolu v rozsahu min. 621-1</w:t>
            </w:r>
            <w:r>
              <w:rPr>
                <w:lang w:val="en-US" w:eastAsia="en-US" w:bidi="en-US"/>
              </w:rPr>
              <w:t xml:space="preserve">100mm </w:t>
            </w:r>
            <w:r>
              <w:t xml:space="preserve">(operační deska bez </w:t>
            </w:r>
            <w:proofErr w:type="spellStart"/>
            <w:r>
              <w:t>polsterň</w:t>
            </w:r>
            <w:proofErr w:type="spellEnd"/>
            <w: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rozsah: 614- 1164 mm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0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 xml:space="preserve">operační deska s </w:t>
            </w:r>
            <w:r>
              <w:rPr>
                <w:lang w:val="en-US" w:eastAsia="en-US" w:bidi="en-US"/>
              </w:rPr>
              <w:t xml:space="preserve">max. </w:t>
            </w:r>
            <w:r>
              <w:t>šířkou 600min</w:t>
            </w:r>
            <w:r>
              <w:t xml:space="preserve"> včetně EURO lišt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 - 600mm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t>min. délka operační desky při plném sestavení segmentů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lang w:val="en-US" w:eastAsia="en-US" w:bidi="en-US"/>
              </w:rPr>
              <w:t>2000mm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 -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lang w:val="en-US" w:eastAsia="en-US" w:bidi="en-US"/>
              </w:rPr>
              <w:t>2000mm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2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t>rozsah polohy</w:t>
            </w:r>
          </w:p>
          <w:p w:rsidR="00382413" w:rsidRDefault="00B719D1">
            <w:pPr>
              <w:pStyle w:val="Jin0"/>
              <w:shd w:val="clear" w:color="auto" w:fill="auto"/>
            </w:pPr>
            <w:proofErr w:type="spellStart"/>
            <w:r>
              <w:t>trendelenburg</w:t>
            </w:r>
            <w:proofErr w:type="spellEnd"/>
            <w:r>
              <w:t>/</w:t>
            </w:r>
            <w:proofErr w:type="spellStart"/>
            <w:r>
              <w:t>antitrendelenbu</w:t>
            </w:r>
            <w:proofErr w:type="spellEnd"/>
            <w:r>
              <w:t xml:space="preserve"> </w:t>
            </w:r>
            <w:proofErr w:type="spellStart"/>
            <w:r>
              <w:t>rg</w:t>
            </w:r>
            <w:proofErr w:type="spellEnd"/>
            <w:r>
              <w:t xml:space="preserve"> min. 45°/45°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.45.745°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42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boční náklon operační desky min. ±25°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±</w:t>
            </w:r>
            <w:proofErr w:type="gramStart"/>
            <w:r>
              <w:t>30...°.</w:t>
            </w:r>
            <w:proofErr w:type="gram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11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9" w:lineRule="auto"/>
            </w:pPr>
            <w:r>
              <w:t>pohyb základního zádového segmentu v rozsahu min. +70°/- 50°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proofErr w:type="gramStart"/>
            <w:r>
              <w:t>.,..90/7 55°</w:t>
            </w:r>
            <w:proofErr w:type="gramEnd"/>
            <w:r>
              <w:t>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pohyb horního zádového segmentu v rozsahu min. +90°/- 60°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90°/60°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78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r>
              <w:t xml:space="preserve">elektricky ovládaný sklon nožních segmentů volitelně </w:t>
            </w:r>
            <w:r>
              <w:t>společné i nezávisle v rozsahu min. ±90°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±90°.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2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 xml:space="preserve">polohovatelný hlavový segment v šíři operační desky v provedení s </w:t>
            </w:r>
            <w:proofErr w:type="spellStart"/>
            <w:r>
              <w:t>dvoukloubovým</w:t>
            </w:r>
            <w:proofErr w:type="spellEnd"/>
            <w:r>
              <w:t xml:space="preserve"> nastavením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62" w:lineRule="auto"/>
              <w:jc w:val="center"/>
            </w:pPr>
            <w:r>
              <w:t xml:space="preserve">absolutní, dále </w:t>
            </w:r>
            <w:proofErr w:type="spellStart"/>
            <w:r>
              <w:t>neh</w:t>
            </w:r>
            <w:proofErr w:type="spellEnd"/>
            <w:r>
              <w:t xml:space="preserve"> </w:t>
            </w:r>
            <w:proofErr w:type="spellStart"/>
            <w:r>
              <w:t>odnocený</w:t>
            </w:r>
            <w:proofErr w:type="spellEnd"/>
            <w:r>
              <w:t xml:space="preserve">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50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r>
              <w:t>elektricky ovládaný podélný plně motorizovaný posuv operační desky min. 320 mm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shd w:val="clear" w:color="auto" w:fill="auto"/>
              <w:jc w:val="center"/>
            </w:pPr>
            <w:proofErr w:type="gramStart"/>
            <w:r>
              <w:t>400.mm</w:t>
            </w:r>
            <w:proofErr w:type="gram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104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 xml:space="preserve">polohovatelnost podložek nohou při použití segmentového nožního prvku - min. nezávisle i společně roztažitelné, </w:t>
            </w:r>
            <w:r>
              <w:t>vyklánění do tvaru „U“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109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</w:pPr>
            <w:proofErr w:type="spellStart"/>
            <w:r>
              <w:t>antikolizní</w:t>
            </w:r>
            <w:proofErr w:type="spellEnd"/>
            <w:r>
              <w:t xml:space="preserve"> systém, tj. akustické upozornění personálu při dosažení mezních poloh operační desky a zamezení rizika poškození pacienta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  <w:jc w:val="center"/>
            </w:pPr>
            <w:r>
              <w:t xml:space="preserve">absolutní, dále nehodnocený </w:t>
            </w:r>
            <w:r>
              <w:t>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86"/>
          <w:jc w:val="right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7" w:lineRule="auto"/>
            </w:pPr>
            <w:r>
              <w:t>mechanická stabilita a nosnost operačního stolu min. 380 kg (včetně příslušenství)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t xml:space="preserve">ano - </w:t>
            </w:r>
            <w:proofErr w:type="gramStart"/>
            <w:r>
              <w:t>400....kg</w:t>
            </w:r>
            <w:proofErr w:type="gram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</w:tbl>
    <w:p w:rsidR="00382413" w:rsidRDefault="00382413">
      <w:pPr>
        <w:spacing w:line="14" w:lineRule="exact"/>
        <w:sectPr w:rsidR="00382413">
          <w:pgSz w:w="11900" w:h="16840"/>
          <w:pgMar w:top="528" w:right="1496" w:bottom="2438" w:left="5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2885"/>
        <w:gridCol w:w="1301"/>
        <w:gridCol w:w="2146"/>
        <w:gridCol w:w="1229"/>
        <w:gridCol w:w="1070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lastRenderedPageBreak/>
              <w:t>29.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r>
              <w:t>nosnost transportního vozíku min. 360 kg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62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 -</w:t>
            </w:r>
            <w:proofErr w:type="gramStart"/>
            <w:r>
              <w:t>360...kg</w:t>
            </w:r>
            <w:proofErr w:type="gram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30.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62" w:lineRule="auto"/>
            </w:pPr>
            <w:r>
              <w:t>transportér s velkými kolečky o</w:t>
            </w:r>
          </w:p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76" w:lineRule="auto"/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0 </w:t>
            </w:r>
            <w:r>
              <w:t>min. 12 cm, včetně 5. kolečka pro snadnější manipulaci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r>
              <w:t xml:space="preserve">transportní vozík výškově nastavitelný, pedálová </w:t>
            </w:r>
            <w:r>
              <w:t>brzda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ind w:right="80"/>
              <w:jc w:val="center"/>
            </w:pPr>
            <w:proofErr w:type="gramStart"/>
            <w:r>
              <w:t>.</w:t>
            </w:r>
            <w:proofErr w:type="spellStart"/>
            <w:r>
              <w:t>í.r</w:t>
            </w:r>
            <w:proofErr w:type="spellEnd"/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r>
              <w:t>navážení operační desky na základu operačního stolu obousměrně (hlava-nohy)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3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4" w:lineRule="auto"/>
            </w:pPr>
            <w:r>
              <w:t xml:space="preserve">vysokokapacitní akumulátory v základně systému, pro </w:t>
            </w:r>
            <w:r>
              <w:t>provoz operačního stolu min. 2 dny bez dobíjení, řízené nabíjení akumulátoru pomocí mikroprocesoru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 xml:space="preserve">absolutní, dále n </w:t>
            </w:r>
            <w:proofErr w:type="spellStart"/>
            <w:r>
              <w:t>eh</w:t>
            </w:r>
            <w:proofErr w:type="spellEnd"/>
            <w:r>
              <w:t xml:space="preserve"> </w:t>
            </w:r>
            <w:proofErr w:type="spellStart"/>
            <w:r>
              <w:t>odnocený</w:t>
            </w:r>
            <w:proofErr w:type="spellEnd"/>
            <w:r>
              <w:t xml:space="preserve">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before="240"/>
              <w:ind w:right="160"/>
              <w:jc w:val="right"/>
              <w:rPr>
                <w:sz w:val="40"/>
                <w:szCs w:val="40"/>
              </w:rPr>
            </w:pPr>
            <w:proofErr w:type="spellStart"/>
            <w:r>
              <w:rPr>
                <w:i/>
                <w:iCs/>
                <w:sz w:val="40"/>
                <w:szCs w:val="40"/>
              </w:rPr>
              <w:t>kr</w:t>
            </w:r>
            <w:proofErr w:type="spell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4" w:lineRule="auto"/>
              <w:ind w:right="180"/>
              <w:jc w:val="both"/>
            </w:pPr>
            <w:r>
              <w:t>konstrukce stolu pro neomezený postoj a pohyb operačního týmu kolem celého stolu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35.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4" w:lineRule="auto"/>
            </w:pPr>
            <w:r>
              <w:t>konstrukce stolu vhodná pro snímkování obvyklých akvizic C- ramenem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before="160"/>
              <w:jc w:val="center"/>
            </w:pPr>
            <w:r>
              <w:t>A?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36.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proofErr w:type="spellStart"/>
            <w:r>
              <w:t>polstery</w:t>
            </w:r>
            <w:proofErr w:type="spellEnd"/>
            <w:r>
              <w:t xml:space="preserve"> odolné všem běžně používaným dezinfekčním prostředkům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2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37.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4" w:lineRule="auto"/>
            </w:pPr>
            <w:r>
              <w:t xml:space="preserve">funkce snadného čištění - tzn. stisknutím jednoho tlačítka vyjede základna operačního stolu do </w:t>
            </w:r>
            <w:proofErr w:type="spellStart"/>
            <w:r>
              <w:t>nej</w:t>
            </w:r>
            <w:proofErr w:type="spellEnd"/>
            <w:r>
              <w:t xml:space="preserve"> vyšší polohy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45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38.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4" w:lineRule="auto"/>
            </w:pPr>
            <w:r>
              <w:t>svorky na uchycení veškerého dodaného</w:t>
            </w:r>
            <w:r>
              <w:t xml:space="preserve"> příslušenství na EURO lištu (u příslušenství, kde je umístění na EURO lištu nutné)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916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OPERAČNÍ STŮL PRO GYNEKOLOGII VČETNĚ PŘÍSLUŠENSTVÍ - </w:t>
            </w:r>
            <w:proofErr w:type="spellStart"/>
            <w:r>
              <w:rPr>
                <w:sz w:val="22"/>
                <w:szCs w:val="22"/>
              </w:rPr>
              <w:t>lks</w:t>
            </w:r>
            <w:proofErr w:type="spell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39.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</w:pPr>
            <w:proofErr w:type="spellStart"/>
            <w:r>
              <w:t>lks</w:t>
            </w:r>
            <w:proofErr w:type="spellEnd"/>
            <w:r>
              <w:t xml:space="preserve"> základna, 2ks operační deska (viz popis níže), 2ks</w:t>
            </w:r>
            <w:r>
              <w:t xml:space="preserve"> transportér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ind w:left="80"/>
              <w:jc w:val="center"/>
            </w:pPr>
            <w:r>
              <w:t>ano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40.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r>
              <w:t xml:space="preserve">2 ks operační deska </w:t>
            </w:r>
            <w:proofErr w:type="gramStart"/>
            <w:r>
              <w:t>min. 5-ti</w:t>
            </w:r>
            <w:proofErr w:type="gramEnd"/>
            <w:r>
              <w:t xml:space="preserve"> segmentová (základní 2 segmenty, hlavový a 2- segmentová deska pro dolní končetiny); vyklánění segmentů pro dolní končetiny do tvaru „U“ a „V“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ind w:left="80"/>
              <w:jc w:val="center"/>
            </w:pPr>
            <w:r>
              <w:t>ano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382413">
            <w:pPr>
              <w:framePr w:w="9168" w:h="13181" w:vSpace="912" w:wrap="notBeside" w:vAnchor="text" w:hAnchor="text" w:x="1177" w:y="913"/>
            </w:pPr>
          </w:p>
        </w:tc>
        <w:tc>
          <w:tcPr>
            <w:tcW w:w="288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382413">
            <w:pPr>
              <w:framePr w:w="9168" w:h="13181" w:vSpace="912" w:wrap="notBeside" w:vAnchor="text" w:hAnchor="text" w:x="1177" w:y="913"/>
            </w:pPr>
          </w:p>
        </w:tc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382413">
            <w:pPr>
              <w:framePr w:w="9168" w:h="13181" w:vSpace="912" w:wrap="notBeside" w:vAnchor="text" w:hAnchor="text" w:x="1177" w:y="913"/>
            </w:pPr>
          </w:p>
        </w:tc>
        <w:tc>
          <w:tcPr>
            <w:tcW w:w="2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382413">
            <w:pPr>
              <w:framePr w:w="9168" w:h="13181" w:vSpace="912" w:wrap="notBeside" w:vAnchor="text" w:hAnchor="text" w:x="1177" w:y="913"/>
            </w:pPr>
          </w:p>
        </w:tc>
        <w:tc>
          <w:tcPr>
            <w:tcW w:w="12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382413">
            <w:pPr>
              <w:framePr w:w="9168" w:h="13181" w:vSpace="912" w:wrap="notBeside" w:vAnchor="text" w:hAnchor="text" w:x="1177" w:y="913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41.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spacing w:line="257" w:lineRule="auto"/>
            </w:pPr>
            <w:proofErr w:type="spellStart"/>
            <w:r>
              <w:t>lks</w:t>
            </w:r>
            <w:proofErr w:type="spellEnd"/>
            <w:r>
              <w:t xml:space="preserve"> vhodný vozík pro dodané gynekologické příslušenství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8" w:h="13181" w:vSpace="912" w:wrap="notBeside" w:vAnchor="text" w:hAnchor="text" w:x="1177" w:y="913"/>
              <w:shd w:val="clear" w:color="auto" w:fill="auto"/>
              <w:jc w:val="center"/>
            </w:pPr>
            <w:r>
              <w:t>ano-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8" w:h="13181" w:vSpace="912" w:wrap="notBeside" w:vAnchor="text" w:hAnchor="text" w:x="1177" w:y="913"/>
              <w:rPr>
                <w:sz w:val="10"/>
                <w:szCs w:val="10"/>
              </w:rPr>
            </w:pPr>
          </w:p>
        </w:tc>
      </w:tr>
    </w:tbl>
    <w:p w:rsidR="00382413" w:rsidRDefault="00B719D1">
      <w:pPr>
        <w:pStyle w:val="Titulektabulky0"/>
        <w:framePr w:w="1430" w:h="600" w:hSpace="1176" w:wrap="notBeside" w:vAnchor="text" w:hAnchor="text" w:x="7441" w:y="1"/>
        <w:shd w:val="clear" w:color="auto" w:fill="auto"/>
        <w:spacing w:line="216" w:lineRule="auto"/>
        <w:rPr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MINISTERSTVO </w:t>
      </w:r>
      <w:r>
        <w:rPr>
          <w:rFonts w:ascii="Arial" w:eastAsia="Arial" w:hAnsi="Arial" w:cs="Arial"/>
          <w:b w:val="0"/>
          <w:bCs w:val="0"/>
          <w:smallCaps/>
          <w:sz w:val="22"/>
          <w:szCs w:val="22"/>
        </w:rPr>
        <w:t xml:space="preserve">pro místní' </w:t>
      </w:r>
      <w:r>
        <w:rPr>
          <w:rFonts w:ascii="Arial" w:eastAsia="Arial" w:hAnsi="Arial" w:cs="Arial"/>
          <w:sz w:val="17"/>
          <w:szCs w:val="17"/>
        </w:rPr>
        <w:t>ROZVOJ ČR</w:t>
      </w:r>
    </w:p>
    <w:p w:rsidR="00382413" w:rsidRDefault="00B719D1">
      <w:pPr>
        <w:spacing w:line="14" w:lineRule="exact"/>
      </w:pP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w:lastRenderedPageBreak/>
        <w:drawing>
          <wp:anchor distT="0" distB="0" distL="0" distR="1511935" simplePos="0" relativeHeight="125829386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12700</wp:posOffset>
            </wp:positionV>
            <wp:extent cx="652145" cy="377825"/>
            <wp:effectExtent l="0" t="0" r="0" b="0"/>
            <wp:wrapSquare wrapText="bothSides"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5214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mc:AlternateContent>
          <mc:Choice Requires="wps">
            <w:drawing>
              <wp:anchor distT="0" distB="0" distL="0" distR="0" simplePos="0" relativeHeight="125829387" behindDoc="0" locked="0" layoutInCell="1" allowOverlap="1">
                <wp:simplePos x="0" y="0"/>
                <wp:positionH relativeFrom="page">
                  <wp:posOffset>2339975</wp:posOffset>
                </wp:positionH>
                <wp:positionV relativeFrom="paragraph">
                  <wp:posOffset>52070</wp:posOffset>
                </wp:positionV>
                <wp:extent cx="1471930" cy="311150"/>
                <wp:effectExtent l="0" t="0" r="0" b="0"/>
                <wp:wrapSquare wrapText="bothSides"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EVROPSKÁ UNIE</w:t>
                            </w:r>
                          </w:p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 xml:space="preserve">Evropský fond pro regionální rozvoj </w:t>
                            </w:r>
                            <w:r>
                              <w:t>Integrovaný regionální operační program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1029" type="#_x0000_t202" style="position:absolute;margin-left:184.25pt;margin-top:4.1pt;width:115.9pt;height:24.5pt;z-index:125829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Titulekobrzku0"/>
                        <w:shd w:val="clear" w:color="auto" w:fill="auto"/>
                      </w:pPr>
                      <w:r>
                        <w:t>EVROPSKÁ UNIE</w:t>
                      </w:r>
                    </w:p>
                    <w:p w:rsidR="00382413" w:rsidRDefault="00B719D1">
                      <w:pPr>
                        <w:pStyle w:val="Titulekobrzku0"/>
                        <w:shd w:val="clear" w:color="auto" w:fill="auto"/>
                      </w:pPr>
                      <w:r>
                        <w:t xml:space="preserve">Evropský fond pro regionální rozvoj </w:t>
                      </w:r>
                      <w:r>
                        <w:t>Integrovaný regionální operační program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w:drawing>
          <wp:anchor distT="0" distB="0" distL="0" distR="0" simplePos="0" relativeHeight="125829389" behindDoc="0" locked="0" layoutInCell="1" allowOverlap="1">
            <wp:simplePos x="0" y="0"/>
            <wp:positionH relativeFrom="page">
              <wp:posOffset>4013200</wp:posOffset>
            </wp:positionH>
            <wp:positionV relativeFrom="paragraph">
              <wp:posOffset>79375</wp:posOffset>
            </wp:positionV>
            <wp:extent cx="530225" cy="274320"/>
            <wp:effectExtent l="0" t="0" r="0" b="0"/>
            <wp:wrapSquare wrapText="bothSides"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3022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14" w:lineRule="exact"/>
        <w:sectPr w:rsidR="00382413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pgSz w:w="11900" w:h="16840"/>
          <w:pgMar w:top="403" w:right="1496" w:bottom="2145" w:left="61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2870"/>
        <w:gridCol w:w="1310"/>
        <w:gridCol w:w="2160"/>
        <w:gridCol w:w="1133"/>
        <w:gridCol w:w="1138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lastRenderedPageBreak/>
              <w:t>42.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4" w:lineRule="auto"/>
              <w:ind w:right="960"/>
              <w:jc w:val="both"/>
            </w:pPr>
            <w:proofErr w:type="spellStart"/>
            <w:r>
              <w:t>lks</w:t>
            </w:r>
            <w:proofErr w:type="spellEnd"/>
            <w:r>
              <w:t xml:space="preserve"> výškově-stavitelný anesteziologický rám s prodloužením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43.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9" w:lineRule="auto"/>
            </w:pPr>
            <w:r>
              <w:t xml:space="preserve">1 </w:t>
            </w:r>
            <w:r>
              <w:t>pár gynekologických držáků dolních končetin (</w:t>
            </w:r>
            <w:proofErr w:type="spellStart"/>
            <w:r>
              <w:t>Goepel</w:t>
            </w:r>
            <w:proofErr w:type="spellEnd"/>
            <w:r>
              <w:t xml:space="preserve"> </w:t>
            </w:r>
            <w:proofErr w:type="spellStart"/>
            <w:r>
              <w:t>schauty</w:t>
            </w:r>
            <w:proofErr w:type="spellEnd"/>
            <w:r>
              <w:t>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32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44.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4" w:lineRule="auto"/>
            </w:pPr>
            <w:r>
              <w:t xml:space="preserve">2ks plně polohovatelné stranově i výškově kloubově nastavitelné podložky paže pacienta pro infusi - tvarované, včetně fixačního pásu, </w:t>
            </w:r>
            <w:r>
              <w:t>délka min. 450 mm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proofErr w:type="gramStart"/>
            <w:r>
              <w:t>...450</w:t>
            </w:r>
            <w:proofErr w:type="gramEnd"/>
            <w:r>
              <w:t xml:space="preserve"> mm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ind w:left="180" w:firstLine="40"/>
            </w:pPr>
            <w:proofErr w:type="spellStart"/>
            <w:r>
              <w:t>ra</w:t>
            </w:r>
            <w:proofErr w:type="spell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45.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</w:pPr>
            <w:r>
              <w:t>2ks fixační pás na tělo pacienta (nastavitelný se sponou)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 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46.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</w:pPr>
            <w:r>
              <w:t xml:space="preserve">4ks fixační pás na uchycení nohou při </w:t>
            </w:r>
            <w:r>
              <w:t>gynekologické poloze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47.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</w:pPr>
            <w:proofErr w:type="spellStart"/>
            <w:r>
              <w:t>lks</w:t>
            </w:r>
            <w:proofErr w:type="spellEnd"/>
            <w:r>
              <w:t xml:space="preserve"> boční fixátor zápěstí, upnutí k hraně operační desky (</w:t>
            </w:r>
            <w:proofErr w:type="gramStart"/>
            <w:r>
              <w:t>na</w:t>
            </w:r>
            <w:proofErr w:type="gramEnd"/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</w:pPr>
            <w:r>
              <w:t>EURO lištu)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132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48.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</w:pPr>
            <w:r>
              <w:t xml:space="preserve">2 páry tyčí s pásy pro držení nohou („ve </w:t>
            </w:r>
            <w:r>
              <w:t>vzduchu“)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ind w:left="180" w:firstLine="40"/>
              <w:rPr>
                <w:sz w:val="40"/>
                <w:szCs w:val="40"/>
              </w:rPr>
            </w:pPr>
            <w:r>
              <w:rPr>
                <w:i/>
                <w:iCs/>
                <w:sz w:val="40"/>
                <w:szCs w:val="40"/>
              </w:rPr>
              <w:t>M.ÍL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49.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62" w:lineRule="auto"/>
            </w:pPr>
            <w:r>
              <w:t xml:space="preserve">1 pár zarážek ramen při </w:t>
            </w:r>
            <w:proofErr w:type="spellStart"/>
            <w:r>
              <w:t>trendelenburgově</w:t>
            </w:r>
            <w:proofErr w:type="spellEnd"/>
            <w:r>
              <w:t xml:space="preserve"> poloze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50.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</w:pPr>
            <w:proofErr w:type="spellStart"/>
            <w:r>
              <w:t>lks</w:t>
            </w:r>
            <w:proofErr w:type="spellEnd"/>
            <w:r>
              <w:t xml:space="preserve"> gelová podložka pod hlavu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51.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4" w:lineRule="auto"/>
            </w:pPr>
            <w:r>
              <w:t xml:space="preserve">1 pár gelových podložek pod horní </w:t>
            </w:r>
            <w:proofErr w:type="gramStart"/>
            <w:r>
              <w:t>končetiny, (</w:t>
            </w:r>
            <w:proofErr w:type="spellStart"/>
            <w:r>
              <w:t>š,v,d</w:t>
            </w:r>
            <w:proofErr w:type="spellEnd"/>
            <w:r>
              <w:t>) min.</w:t>
            </w:r>
            <w:proofErr w:type="gramEnd"/>
            <w:r>
              <w:t xml:space="preserve"> 180x30x460 mm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186x57x610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proofErr w:type="gramStart"/>
            <w:r>
              <w:t>..mm</w:t>
            </w:r>
            <w:proofErr w:type="gram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52.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76" w:lineRule="auto"/>
            </w:pPr>
            <w:r>
              <w:t>1 pár gelových podložek pod paty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9163" w:h="9259" w:vSpace="845" w:wrap="notBeside" w:vAnchor="text" w:hAnchor="text" w:y="846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53.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</w:pPr>
            <w:r>
              <w:t xml:space="preserve">1 pár </w:t>
            </w:r>
            <w:r>
              <w:t xml:space="preserve">gelových podložek pod </w:t>
            </w:r>
            <w:proofErr w:type="gramStart"/>
            <w:r>
              <w:t>holeně, (</w:t>
            </w:r>
            <w:proofErr w:type="spellStart"/>
            <w:r>
              <w:t>š,v,d</w:t>
            </w:r>
            <w:proofErr w:type="spellEnd"/>
            <w:r>
              <w:t>) min.</w:t>
            </w:r>
            <w:proofErr w:type="gramEnd"/>
            <w:r>
              <w:t xml:space="preserve"> 180x40x520 mm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186x57x610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proofErr w:type="gramStart"/>
            <w:r>
              <w:t>..mm</w:t>
            </w:r>
            <w:proofErr w:type="gram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ind w:left="180" w:firstLine="40"/>
            </w:pPr>
            <w:proofErr w:type="gramStart"/>
            <w:r>
              <w:t>Mu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54.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spacing w:line="257" w:lineRule="auto"/>
            </w:pPr>
            <w:proofErr w:type="spellStart"/>
            <w:r>
              <w:t>lks</w:t>
            </w:r>
            <w:proofErr w:type="spellEnd"/>
            <w:r>
              <w:t xml:space="preserve"> gelová celotělová </w:t>
            </w:r>
            <w:proofErr w:type="gramStart"/>
            <w:r>
              <w:t>podložka, (</w:t>
            </w:r>
            <w:proofErr w:type="spellStart"/>
            <w:r>
              <w:t>š,v,d</w:t>
            </w:r>
            <w:proofErr w:type="spellEnd"/>
            <w:r>
              <w:t>) min.</w:t>
            </w:r>
            <w:proofErr w:type="gramEnd"/>
            <w:r>
              <w:t xml:space="preserve"> 520x10x1150 mm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požadováno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absolutní, dále nehodnocený parametr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>ano -</w:t>
            </w:r>
          </w:p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jc w:val="center"/>
            </w:pPr>
            <w:r>
              <w:t xml:space="preserve">.1170x520x </w:t>
            </w:r>
            <w:proofErr w:type="gramStart"/>
            <w:r>
              <w:t>130.mm</w:t>
            </w:r>
            <w:proofErr w:type="gram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9163" w:h="9259" w:vSpace="845" w:wrap="notBeside" w:vAnchor="text" w:hAnchor="text" w:y="846"/>
              <w:shd w:val="clear" w:color="auto" w:fill="auto"/>
              <w:ind w:left="180" w:firstLine="40"/>
            </w:pPr>
            <w:r>
              <w:t>/4</w:t>
            </w:r>
          </w:p>
        </w:tc>
      </w:tr>
    </w:tbl>
    <w:p w:rsidR="00382413" w:rsidRDefault="00B719D1">
      <w:pPr>
        <w:pStyle w:val="Titulektabulky0"/>
        <w:framePr w:w="2318" w:h="485" w:wrap="notBeside" w:vAnchor="text" w:hAnchor="text" w:x="2473" w:y="1"/>
        <w:shd w:val="clear" w:color="auto" w:fill="auto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t>EVROPSKÁ UNIE</w:t>
      </w:r>
    </w:p>
    <w:p w:rsidR="00382413" w:rsidRDefault="00B719D1">
      <w:pPr>
        <w:pStyle w:val="Titulektabulky0"/>
        <w:framePr w:w="2318" w:h="485" w:wrap="notBeside" w:vAnchor="text" w:hAnchor="text" w:x="2473" w:y="1"/>
        <w:shd w:val="clear" w:color="auto" w:fill="auto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Evropský fond pro regionální rozvoj </w:t>
      </w: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Inlegrovaný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regionální operační program</w:t>
      </w:r>
    </w:p>
    <w:p w:rsidR="00382413" w:rsidRDefault="00382413">
      <w:pPr>
        <w:spacing w:line="14" w:lineRule="exact"/>
      </w:pPr>
    </w:p>
    <w:p w:rsidR="00382413" w:rsidRDefault="00B719D1">
      <w:pPr>
        <w:pStyle w:val="Zkladntext20"/>
        <w:numPr>
          <w:ilvl w:val="0"/>
          <w:numId w:val="1"/>
        </w:numPr>
        <w:shd w:val="clear" w:color="auto" w:fill="auto"/>
        <w:tabs>
          <w:tab w:val="left" w:pos="823"/>
        </w:tabs>
        <w:spacing w:line="254" w:lineRule="auto"/>
        <w:ind w:left="300" w:right="0" w:firstLine="0"/>
        <w:jc w:val="left"/>
      </w:pPr>
      <w:r>
        <w:rPr>
          <w:noProof/>
          <w:lang w:bidi="ar-SA"/>
        </w:rPr>
        <w:drawing>
          <wp:anchor distT="0" distB="0" distL="0" distR="0" simplePos="0" relativeHeight="125829390" behindDoc="0" locked="0" layoutInCell="1" allowOverlap="1">
            <wp:simplePos x="0" y="0"/>
            <wp:positionH relativeFrom="page">
              <wp:posOffset>3968750</wp:posOffset>
            </wp:positionH>
            <wp:positionV relativeFrom="margin">
              <wp:posOffset>36830</wp:posOffset>
            </wp:positionV>
            <wp:extent cx="542290" cy="274320"/>
            <wp:effectExtent l="0" t="0" r="0" b="0"/>
            <wp:wrapSquare wrapText="bothSides"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422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OSTATNÍ POŽADAVKY K TECHNICKÉ SPECIFIKACI</w:t>
      </w:r>
    </w:p>
    <w:p w:rsidR="00382413" w:rsidRDefault="00B719D1">
      <w:pPr>
        <w:pStyle w:val="Zkladntext20"/>
        <w:shd w:val="clear" w:color="auto" w:fill="auto"/>
        <w:spacing w:line="254" w:lineRule="auto"/>
        <w:ind w:left="620" w:right="0" w:firstLine="0"/>
        <w:jc w:val="left"/>
      </w:pPr>
      <w:r>
        <w:t xml:space="preserve">© </w:t>
      </w:r>
      <w:r>
        <w:rPr>
          <w:u w:val="single"/>
        </w:rPr>
        <w:t>Zaškolení:</w:t>
      </w:r>
    </w:p>
    <w:p w:rsidR="00382413" w:rsidRDefault="00B719D1">
      <w:pPr>
        <w:pStyle w:val="Zkladntext20"/>
        <w:shd w:val="clear" w:color="auto" w:fill="auto"/>
        <w:spacing w:after="120" w:line="254" w:lineRule="auto"/>
        <w:ind w:left="940" w:right="740" w:firstLine="0"/>
        <w:jc w:val="left"/>
      </w:pPr>
      <w:r>
        <w:t xml:space="preserve">Kompletní podpora pracoviště pro získání erudice v práci s novým zařízením v min. </w:t>
      </w:r>
      <w:r>
        <w:t>rozsahu 1 pracovního dne.</w:t>
      </w:r>
    </w:p>
    <w:p w:rsidR="00382413" w:rsidRDefault="00B719D1">
      <w:pPr>
        <w:pStyle w:val="Zkladntext20"/>
        <w:shd w:val="clear" w:color="auto" w:fill="auto"/>
        <w:spacing w:line="252" w:lineRule="auto"/>
        <w:ind w:left="620" w:right="0" w:firstLine="0"/>
        <w:jc w:val="left"/>
      </w:pPr>
      <w:r>
        <w:t xml:space="preserve">e </w:t>
      </w:r>
      <w:r>
        <w:rPr>
          <w:u w:val="single"/>
        </w:rPr>
        <w:t>Ostatní požadavky:</w:t>
      </w:r>
    </w:p>
    <w:p w:rsidR="00382413" w:rsidRDefault="00B719D1">
      <w:pPr>
        <w:pStyle w:val="Zkladntext20"/>
        <w:shd w:val="clear" w:color="auto" w:fill="auto"/>
        <w:spacing w:line="252" w:lineRule="auto"/>
        <w:ind w:left="940" w:right="0" w:firstLine="0"/>
        <w:jc w:val="left"/>
      </w:pPr>
      <w:r>
        <w:t>Účastník zadávacího řízení v nabídce předloží:</w:t>
      </w:r>
    </w:p>
    <w:p w:rsidR="00382413" w:rsidRDefault="00B719D1">
      <w:pPr>
        <w:pStyle w:val="Zkladntext20"/>
        <w:numPr>
          <w:ilvl w:val="0"/>
          <w:numId w:val="3"/>
        </w:numPr>
        <w:shd w:val="clear" w:color="auto" w:fill="auto"/>
        <w:tabs>
          <w:tab w:val="left" w:pos="1479"/>
        </w:tabs>
        <w:spacing w:line="252" w:lineRule="auto"/>
        <w:ind w:left="1480" w:right="0" w:hanging="400"/>
        <w:jc w:val="left"/>
      </w:pPr>
      <w:r>
        <w:t>popisy, případně i fotografie nabízeného zboží,</w:t>
      </w:r>
    </w:p>
    <w:p w:rsidR="00382413" w:rsidRDefault="00B719D1">
      <w:pPr>
        <w:pStyle w:val="Zkladntext20"/>
        <w:numPr>
          <w:ilvl w:val="0"/>
          <w:numId w:val="3"/>
        </w:numPr>
        <w:shd w:val="clear" w:color="auto" w:fill="auto"/>
        <w:tabs>
          <w:tab w:val="left" w:pos="1479"/>
        </w:tabs>
        <w:spacing w:line="252" w:lineRule="auto"/>
        <w:ind w:left="1480" w:right="0" w:hanging="400"/>
        <w:jc w:val="left"/>
      </w:pPr>
      <w:r>
        <w:t>produktové listy s technickou specifikací nabízeného zboží,</w:t>
      </w:r>
    </w:p>
    <w:p w:rsidR="00382413" w:rsidRDefault="00B719D1">
      <w:pPr>
        <w:pStyle w:val="Zkladntext20"/>
        <w:numPr>
          <w:ilvl w:val="0"/>
          <w:numId w:val="3"/>
        </w:numPr>
        <w:shd w:val="clear" w:color="auto" w:fill="auto"/>
        <w:tabs>
          <w:tab w:val="left" w:pos="1479"/>
        </w:tabs>
        <w:spacing w:line="252" w:lineRule="auto"/>
        <w:ind w:left="1480" w:right="0" w:hanging="400"/>
        <w:jc w:val="left"/>
      </w:pPr>
      <w:r>
        <w:t>návody k obsluze k nabízenému plnění v českém jazyce,</w:t>
      </w:r>
    </w:p>
    <w:p w:rsidR="00382413" w:rsidRDefault="00B719D1">
      <w:pPr>
        <w:pStyle w:val="Zkladntext20"/>
        <w:numPr>
          <w:ilvl w:val="0"/>
          <w:numId w:val="3"/>
        </w:numPr>
        <w:shd w:val="clear" w:color="auto" w:fill="auto"/>
        <w:tabs>
          <w:tab w:val="left" w:pos="1479"/>
        </w:tabs>
        <w:spacing w:line="252" w:lineRule="auto"/>
        <w:ind w:left="1480" w:right="0" w:hanging="400"/>
        <w:jc w:val="left"/>
      </w:pPr>
      <w:r>
        <w:t>kopie prohlášení o shodě k nabízenému plnění,</w:t>
      </w:r>
    </w:p>
    <w:p w:rsidR="00B719D1" w:rsidRDefault="00B719D1">
      <w:pPr>
        <w:pStyle w:val="Zkladntext20"/>
        <w:numPr>
          <w:ilvl w:val="0"/>
          <w:numId w:val="3"/>
        </w:numPr>
        <w:shd w:val="clear" w:color="auto" w:fill="auto"/>
        <w:tabs>
          <w:tab w:val="left" w:pos="1479"/>
        </w:tabs>
        <w:spacing w:line="252" w:lineRule="auto"/>
        <w:ind w:left="1480" w:right="0" w:hanging="400"/>
        <w:jc w:val="left"/>
      </w:pPr>
      <w:r>
        <w:t xml:space="preserve">registraci osoby k distribuci zdravotnických prostředků u Státního ústavu pro kontrolu </w:t>
      </w:r>
    </w:p>
    <w:p w:rsidR="00B719D1" w:rsidRDefault="00B719D1" w:rsidP="00B719D1">
      <w:pPr>
        <w:pStyle w:val="Zkladntext20"/>
        <w:shd w:val="clear" w:color="auto" w:fill="auto"/>
        <w:tabs>
          <w:tab w:val="left" w:pos="1479"/>
        </w:tabs>
        <w:spacing w:line="252" w:lineRule="auto"/>
        <w:ind w:left="1480" w:right="0" w:firstLine="0"/>
        <w:jc w:val="left"/>
      </w:pPr>
    </w:p>
    <w:p w:rsidR="00B719D1" w:rsidRDefault="00B719D1" w:rsidP="00B719D1">
      <w:pPr>
        <w:pStyle w:val="Zkladntext20"/>
        <w:shd w:val="clear" w:color="auto" w:fill="auto"/>
        <w:tabs>
          <w:tab w:val="left" w:pos="1479"/>
        </w:tabs>
        <w:spacing w:line="252" w:lineRule="auto"/>
        <w:ind w:left="1480" w:right="0" w:firstLine="0"/>
        <w:jc w:val="left"/>
      </w:pPr>
    </w:p>
    <w:p w:rsidR="00382413" w:rsidRDefault="00B719D1" w:rsidP="00B719D1">
      <w:pPr>
        <w:pStyle w:val="Zkladntext20"/>
        <w:shd w:val="clear" w:color="auto" w:fill="auto"/>
        <w:tabs>
          <w:tab w:val="left" w:pos="1479"/>
        </w:tabs>
        <w:spacing w:line="252" w:lineRule="auto"/>
        <w:ind w:left="1480" w:right="0" w:firstLine="0"/>
        <w:jc w:val="left"/>
        <w:sectPr w:rsidR="00382413">
          <w:pgSz w:w="11900" w:h="16840"/>
          <w:pgMar w:top="586" w:right="1604" w:bottom="2196" w:left="1133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t>léčiv a</w:t>
      </w:r>
    </w:p>
    <w:p w:rsidR="00382413" w:rsidRDefault="00B719D1">
      <w:pPr>
        <w:spacing w:line="542" w:lineRule="exact"/>
      </w:pPr>
      <w:r>
        <w:rPr>
          <w:rFonts w:ascii="Times New Roman" w:eastAsia="Times New Roman" w:hAnsi="Times New Roman" w:cs="Times New Roman"/>
          <w:noProof/>
          <w:sz w:val="22"/>
          <w:szCs w:val="22"/>
          <w:lang w:bidi="ar-SA"/>
        </w:rPr>
        <w:lastRenderedPageBreak/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6483350</wp:posOffset>
            </wp:positionH>
            <wp:positionV relativeFrom="paragraph">
              <wp:posOffset>12700</wp:posOffset>
            </wp:positionV>
            <wp:extent cx="219710" cy="292735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197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064" w:right="1349" w:bottom="2197" w:left="1133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Jin0"/>
        <w:shd w:val="clear" w:color="auto" w:fill="auto"/>
        <w:rPr>
          <w:sz w:val="38"/>
          <w:szCs w:val="38"/>
        </w:rPr>
      </w:pPr>
      <w:proofErr w:type="spellStart"/>
      <w:r>
        <w:rPr>
          <w:rFonts w:ascii="Arial" w:eastAsia="Arial" w:hAnsi="Arial" w:cs="Arial"/>
          <w:sz w:val="38"/>
          <w:szCs w:val="38"/>
          <w:lang w:val="en-US" w:eastAsia="en-US" w:bidi="en-US"/>
        </w:rPr>
        <w:lastRenderedPageBreak/>
        <w:t>Trumpf</w:t>
      </w:r>
      <w:proofErr w:type="spellEnd"/>
    </w:p>
    <w:p w:rsidR="00382413" w:rsidRDefault="00B719D1">
      <w:pPr>
        <w:pStyle w:val="Jin0"/>
        <w:shd w:val="clear" w:color="auto" w:fill="auto"/>
        <w:spacing w:line="214" w:lineRule="auto"/>
        <w:ind w:left="160"/>
        <w:rPr>
          <w:sz w:val="36"/>
          <w:szCs w:val="36"/>
        </w:rPr>
      </w:pPr>
      <w:r>
        <w:rPr>
          <w:rFonts w:ascii="Arial" w:eastAsia="Arial" w:hAnsi="Arial" w:cs="Arial"/>
          <w:sz w:val="36"/>
          <w:szCs w:val="36"/>
          <w:lang w:val="en-US" w:eastAsia="en-US" w:bidi="en-US"/>
        </w:rPr>
        <w:t>Medical</w:t>
      </w:r>
    </w:p>
    <w:p w:rsidR="00382413" w:rsidRDefault="00B719D1">
      <w:pPr>
        <w:spacing w:line="14" w:lineRule="exact"/>
        <w:sectPr w:rsidR="00382413">
          <w:headerReference w:type="even" r:id="rId23"/>
          <w:headerReference w:type="default" r:id="rId24"/>
          <w:footerReference w:type="even" r:id="rId25"/>
          <w:footerReference w:type="default" r:id="rId26"/>
          <w:footerReference w:type="first" r:id="rId27"/>
          <w:pgSz w:w="11900" w:h="16840"/>
          <w:pgMar w:top="1283" w:right="875" w:bottom="1283" w:left="9533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noProof/>
          <w:sz w:val="18"/>
          <w:szCs w:val="18"/>
          <w:lang w:bidi="ar-SA"/>
        </w:rPr>
        <w:drawing>
          <wp:anchor distT="118745" distB="506095" distL="114300" distR="114300" simplePos="0" relativeHeight="125829391" behindDoc="0" locked="0" layoutInCell="1" allowOverlap="1">
            <wp:simplePos x="0" y="0"/>
            <wp:positionH relativeFrom="page">
              <wp:posOffset>323215</wp:posOffset>
            </wp:positionH>
            <wp:positionV relativeFrom="paragraph">
              <wp:posOffset>127635</wp:posOffset>
            </wp:positionV>
            <wp:extent cx="6821170" cy="7443470"/>
            <wp:effectExtent l="0" t="0" r="0" b="0"/>
            <wp:wrapTopAndBottom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82117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392" behindDoc="0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8890</wp:posOffset>
                </wp:positionV>
                <wp:extent cx="1481455" cy="137160"/>
                <wp:effectExtent l="0" t="0" r="0" b="0"/>
                <wp:wrapTopAndBottom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959BAF"/>
                                <w:sz w:val="15"/>
                                <w:szCs w:val="15"/>
                                <w:lang w:val="en-US" w:eastAsia="en-US" w:bidi="en-US"/>
                              </w:rPr>
                              <w:t>A part of the Hill-Rom</w:t>
                            </w:r>
                            <w:proofErr w:type="gramStart"/>
                            <w:r>
                              <w:rPr>
                                <w:color w:val="959BAF"/>
                                <w:sz w:val="15"/>
                                <w:szCs w:val="15"/>
                                <w:lang w:val="en-US" w:eastAsia="en-US" w:bidi="en-US"/>
                              </w:rPr>
                              <w:t>“ Corporation</w:t>
                            </w:r>
                            <w:proofErr w:type="gram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1030" type="#_x0000_t202" style="position:absolute;margin-left:434.4pt;margin-top:.7pt;width:116.65pt;height:10.8pt;z-index:12582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Titulekobrzku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959BAF"/>
                          <w:sz w:val="15"/>
                          <w:szCs w:val="15"/>
                          <w:lang w:val="en-US" w:eastAsia="en-US" w:bidi="en-US"/>
                        </w:rPr>
                        <w:t>A part of the Hill-Rom</w:t>
                      </w:r>
                      <w:proofErr w:type="gramStart"/>
                      <w:r>
                        <w:rPr>
                          <w:color w:val="959BAF"/>
                          <w:sz w:val="15"/>
                          <w:szCs w:val="15"/>
                          <w:lang w:val="en-US" w:eastAsia="en-US" w:bidi="en-US"/>
                        </w:rPr>
                        <w:t>“ Corporation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bidi="ar-SA"/>
        </w:rPr>
        <mc:AlternateContent>
          <mc:Choice Requires="wps">
            <w:drawing>
              <wp:anchor distT="7839710" distB="0" distL="4527550" distR="1254125" simplePos="0" relativeHeight="125829394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7848600</wp:posOffset>
                </wp:positionV>
                <wp:extent cx="1264920" cy="228600"/>
                <wp:effectExtent l="0" t="0" r="0" b="0"/>
                <wp:wrapTopAndBottom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50"/>
                              <w:shd w:val="clear" w:color="auto" w:fill="auto"/>
                              <w:spacing w:line="214" w:lineRule="auto"/>
                              <w:jc w:val="right"/>
                            </w:pPr>
                            <w:r>
                              <w:rPr>
                                <w:lang w:val="en-US" w:eastAsia="en-US" w:bidi="en-US"/>
                              </w:rPr>
                              <w:t>Enhancing outcomes for patients and their caregivers: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" o:spid="_x0000_s1031" type="#_x0000_t202" style="position:absolute;margin-left:372.95pt;margin-top:618pt;width:99.6pt;height:18pt;z-index:125829394;visibility:visible;mso-wrap-style:square;mso-wrap-distance-left:356.5pt;mso-wrap-distance-top:617.3pt;mso-wrap-distance-right:98.7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" filled="f" stroked="f">
                <v:textbox inset="0,0,0,0">
                  <w:txbxContent>
                    <w:p w:rsidR="00382413" w:rsidRDefault="00B719D1">
                      <w:pPr>
                        <w:pStyle w:val="Zkladntext50"/>
                        <w:shd w:val="clear" w:color="auto" w:fill="auto"/>
                        <w:spacing w:line="214" w:lineRule="auto"/>
                        <w:jc w:val="right"/>
                      </w:pPr>
                      <w:r>
                        <w:rPr>
                          <w:lang w:val="en-US" w:eastAsia="en-US" w:bidi="en-US"/>
                        </w:rPr>
                        <w:t>Enhancing outcomes for patients and their caregivers: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2413" w:rsidRDefault="00B719D1">
      <w:pPr>
        <w:pStyle w:val="Nadpis10"/>
        <w:keepNext/>
        <w:keepLines/>
        <w:framePr w:w="1786" w:h="586" w:wrap="none" w:vAnchor="text" w:hAnchor="margin" w:x="7475" w:y="21"/>
        <w:shd w:val="clear" w:color="auto" w:fill="auto"/>
        <w:spacing w:after="0"/>
      </w:pPr>
      <w:bookmarkStart w:id="1" w:name="bookmark0"/>
      <w:proofErr w:type="spellStart"/>
      <w:r>
        <w:lastRenderedPageBreak/>
        <w:t>idoucnost</w:t>
      </w:r>
      <w:bookmarkEnd w:id="1"/>
      <w:proofErr w:type="spellEnd"/>
    </w:p>
    <w:p w:rsidR="00382413" w:rsidRDefault="00B719D1">
      <w:pPr>
        <w:spacing w:line="586" w:lineRule="exact"/>
      </w:pPr>
      <w:r>
        <w:rPr>
          <w:rFonts w:ascii="Calibri" w:eastAsia="Calibri" w:hAnsi="Calibri" w:cs="Calibri"/>
          <w:noProof/>
          <w:color w:val="B5C7E6"/>
          <w:sz w:val="44"/>
          <w:szCs w:val="44"/>
          <w:lang w:bidi="ar-SA"/>
        </w:rPr>
        <w:lastRenderedPageBreak/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3080385</wp:posOffset>
            </wp:positionH>
            <wp:positionV relativeFrom="paragraph">
              <wp:posOffset>82550</wp:posOffset>
            </wp:positionV>
            <wp:extent cx="1042670" cy="213360"/>
            <wp:effectExtent l="0" t="0" r="0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4267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14" w:lineRule="exact"/>
        <w:sectPr w:rsidR="00382413">
          <w:pgSz w:w="11900" w:h="16840"/>
          <w:pgMar w:top="1520" w:right="718" w:bottom="2842" w:left="507" w:header="0" w:footer="3" w:gutter="0"/>
          <w:cols w:space="720"/>
          <w:noEndnote/>
          <w:docGrid w:linePitch="360"/>
        </w:sectPr>
      </w:pPr>
    </w:p>
    <w:p w:rsidR="00382413" w:rsidRDefault="00382413">
      <w:pPr>
        <w:spacing w:line="72" w:lineRule="exact"/>
        <w:rPr>
          <w:sz w:val="6"/>
          <w:szCs w:val="6"/>
        </w:rPr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20" w:right="0" w:bottom="2842" w:left="0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Zkladntext1"/>
        <w:shd w:val="clear" w:color="auto" w:fill="auto"/>
        <w:spacing w:line="310" w:lineRule="auto"/>
      </w:pPr>
      <w:r>
        <w:lastRenderedPageBreak/>
        <w:t>Aktuální požadavky provozu na operačním sále vyžadují vysoký stupeň flexibility a bezpečnosti.</w:t>
      </w:r>
    </w:p>
    <w:p w:rsidR="00382413" w:rsidRDefault="00B719D1">
      <w:pPr>
        <w:pStyle w:val="Zkladntext1"/>
        <w:shd w:val="clear" w:color="auto" w:fill="auto"/>
        <w:spacing w:line="310" w:lineRule="auto"/>
      </w:pPr>
      <w:r>
        <w:t xml:space="preserve">Aby vše fungovalo na nejvyšším stupni efektivity, </w:t>
      </w:r>
      <w:proofErr w:type="spellStart"/>
      <w:r>
        <w:rPr>
          <w:lang w:val="en-US" w:eastAsia="en-US" w:bidi="en-US"/>
        </w:rPr>
        <w:t>Trumpf</w:t>
      </w:r>
      <w:proofErr w:type="spellEnd"/>
      <w:r>
        <w:rPr>
          <w:lang w:val="en-US" w:eastAsia="en-US" w:bidi="en-US"/>
        </w:rPr>
        <w:t xml:space="preserve"> Medical </w:t>
      </w:r>
      <w:r>
        <w:t xml:space="preserve">vyvinul nový systémový operační stůl </w:t>
      </w:r>
      <w:proofErr w:type="spellStart"/>
      <w:r>
        <w:t>TruSystem</w:t>
      </w:r>
      <w:proofErr w:type="spellEnd"/>
      <w:r>
        <w:t xml:space="preserve"> 7500 - odpovídající nejnovějším trendům, umožňující plně operativu pro pacienty do 400 kg.</w:t>
      </w:r>
    </w:p>
    <w:p w:rsidR="00382413" w:rsidRDefault="00B719D1">
      <w:pPr>
        <w:pStyle w:val="Zkladntext1"/>
        <w:shd w:val="clear" w:color="auto" w:fill="auto"/>
        <w:spacing w:after="260" w:line="310" w:lineRule="auto"/>
      </w:pPr>
      <w:r>
        <w:t xml:space="preserve">Kromě toho, </w:t>
      </w:r>
      <w:proofErr w:type="spellStart"/>
      <w:r>
        <w:t>TruSystem</w:t>
      </w:r>
      <w:proofErr w:type="spellEnd"/>
      <w:r>
        <w:t xml:space="preserve"> 7500 nabízí nadstandardní </w:t>
      </w:r>
      <w:r>
        <w:rPr>
          <w:lang w:val="en-US" w:eastAsia="en-US" w:bidi="en-US"/>
        </w:rPr>
        <w:t>packe</w:t>
      </w:r>
      <w:r>
        <w:rPr>
          <w:lang w:val="en-US" w:eastAsia="en-US" w:bidi="en-US"/>
        </w:rPr>
        <w:t xml:space="preserve">t </w:t>
      </w:r>
      <w:proofErr w:type="spellStart"/>
      <w:r>
        <w:t>SensorLine</w:t>
      </w:r>
      <w:proofErr w:type="spellEnd"/>
      <w:r>
        <w:t>, který pomáhá zvýšit bezpečnost a účinnost péče o pacienta.</w:t>
      </w:r>
    </w:p>
    <w:p w:rsidR="00382413" w:rsidRDefault="00B719D1">
      <w:pPr>
        <w:pStyle w:val="Zkladntext1"/>
        <w:shd w:val="clear" w:color="auto" w:fill="auto"/>
        <w:sectPr w:rsidR="00382413">
          <w:type w:val="continuous"/>
          <w:pgSz w:w="11900" w:h="16840"/>
          <w:pgMar w:top="1520" w:right="6915" w:bottom="2842" w:left="54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88900" distR="88900" simplePos="0" relativeHeight="125829396" behindDoc="0" locked="0" layoutInCell="1" allowOverlap="1">
            <wp:simplePos x="0" y="0"/>
            <wp:positionH relativeFrom="page">
              <wp:posOffset>3321685</wp:posOffset>
            </wp:positionH>
            <wp:positionV relativeFrom="margin">
              <wp:posOffset>636905</wp:posOffset>
            </wp:positionV>
            <wp:extent cx="3767455" cy="2938145"/>
            <wp:effectExtent l="0" t="0" r="0" b="0"/>
            <wp:wrapSquare wrapText="bothSides"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76745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Výsledkem je inovativní řešení, které pomáhá zajistit skutečnost, že Váš operační sál bude úspěšně fungovat i v budoucnosti.</w:t>
      </w:r>
    </w:p>
    <w:p w:rsidR="00382413" w:rsidRDefault="00382413">
      <w:pPr>
        <w:spacing w:line="66" w:lineRule="exact"/>
        <w:rPr>
          <w:sz w:val="5"/>
          <w:szCs w:val="5"/>
        </w:rPr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20" w:right="0" w:bottom="1520" w:left="0" w:header="0" w:footer="3" w:gutter="0"/>
          <w:cols w:space="720"/>
          <w:noEndnote/>
          <w:docGrid w:linePitch="360"/>
        </w:sectPr>
      </w:pPr>
    </w:p>
    <w:p w:rsidR="00382413" w:rsidRDefault="00B719D1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322580</wp:posOffset>
            </wp:positionH>
            <wp:positionV relativeFrom="paragraph">
              <wp:posOffset>12700</wp:posOffset>
            </wp:positionV>
            <wp:extent cx="6778625" cy="4145280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7786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403" w:lineRule="exact"/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20" w:right="718" w:bottom="1520" w:left="507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Nadpis10"/>
        <w:keepNext/>
        <w:keepLines/>
        <w:shd w:val="clear" w:color="auto" w:fill="auto"/>
        <w:spacing w:after="440"/>
      </w:pPr>
      <w:bookmarkStart w:id="2" w:name="bookmark6"/>
      <w:r>
        <w:lastRenderedPageBreak/>
        <w:t>Bezpečnost, Ergonomie a Efektivita</w:t>
      </w:r>
      <w:bookmarkEnd w:id="2"/>
    </w:p>
    <w:p w:rsidR="00382413" w:rsidRDefault="00B719D1">
      <w:pPr>
        <w:pStyle w:val="Zkladntext1"/>
        <w:shd w:val="clear" w:color="auto" w:fill="auto"/>
        <w:spacing w:after="60"/>
      </w:pPr>
      <w:r>
        <w:rPr>
          <w:rFonts w:ascii="Calibri" w:eastAsia="Calibri" w:hAnsi="Calibri" w:cs="Calibri"/>
          <w:noProof/>
          <w:color w:val="B5C7E6"/>
          <w:sz w:val="44"/>
          <w:szCs w:val="44"/>
          <w:lang w:bidi="ar-SA"/>
        </w:rPr>
        <mc:AlternateContent>
          <mc:Choice Requires="wps">
            <w:drawing>
              <wp:anchor distT="0" distB="2172970" distL="88900" distR="759460" simplePos="0" relativeHeight="125829397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margin">
                  <wp:posOffset>582295</wp:posOffset>
                </wp:positionV>
                <wp:extent cx="2340610" cy="688975"/>
                <wp:effectExtent l="0" t="0" r="0" b="0"/>
                <wp:wrapSquare wrapText="bothSides"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688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Jin0"/>
                              <w:shd w:val="clear" w:color="auto" w:fill="auto"/>
                              <w:spacing w:line="259" w:lineRule="auto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B5C7E6"/>
                                <w:sz w:val="26"/>
                                <w:szCs w:val="26"/>
                              </w:rPr>
                              <w:t>TruSystem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B5C7E6"/>
                                <w:sz w:val="26"/>
                                <w:szCs w:val="26"/>
                              </w:rPr>
                              <w:t xml:space="preserve"> 7500 nastavuje nové standardy ve funkčnosti, designu a jednoduchosti pro obsluhu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1" o:spid="_x0000_s1032" type="#_x0000_t202" style="position:absolute;margin-left:32.55pt;margin-top:45.85pt;width:184.3pt;height:54.25pt;z-index:125829397;visibility:visible;mso-wrap-style:square;mso-wrap-distance-left:7pt;mso-wrap-distance-top:0;mso-wrap-distance-right:59.8pt;mso-wrap-distance-bottom:171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Jin0"/>
                        <w:shd w:val="clear" w:color="auto" w:fill="auto"/>
                        <w:spacing w:line="259" w:lineRule="auto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B5C7E6"/>
                          <w:sz w:val="26"/>
                          <w:szCs w:val="26"/>
                        </w:rPr>
                        <w:t>TruSystem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B5C7E6"/>
                          <w:sz w:val="26"/>
                          <w:szCs w:val="26"/>
                        </w:rPr>
                        <w:t xml:space="preserve"> 7500 nastavuje nové standardy ve funkčnosti, designu a jednoduchosti pro obsluhu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B5C7E6"/>
          <w:sz w:val="44"/>
          <w:szCs w:val="44"/>
          <w:lang w:bidi="ar-SA"/>
        </w:rPr>
        <w:drawing>
          <wp:anchor distT="847090" distB="0" distL="238125" distR="88900" simplePos="0" relativeHeight="125829399" behindDoc="0" locked="0" layoutInCell="1" allowOverlap="1">
            <wp:simplePos x="0" y="0"/>
            <wp:positionH relativeFrom="page">
              <wp:posOffset>562610</wp:posOffset>
            </wp:positionH>
            <wp:positionV relativeFrom="margin">
              <wp:posOffset>1429385</wp:posOffset>
            </wp:positionV>
            <wp:extent cx="2865120" cy="2018030"/>
            <wp:effectExtent l="0" t="0" r="0" b="0"/>
            <wp:wrapSquare wrapText="bothSides"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8651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C7E6"/>
        </w:rPr>
        <w:t>Snadnější používání</w:t>
      </w:r>
    </w:p>
    <w:p w:rsidR="00382413" w:rsidRDefault="00B719D1">
      <w:pPr>
        <w:pStyle w:val="Zkladntext1"/>
        <w:shd w:val="clear" w:color="auto" w:fill="auto"/>
        <w:spacing w:after="260" w:line="338" w:lineRule="auto"/>
      </w:pPr>
      <w:r>
        <w:t xml:space="preserve">Se </w:t>
      </w:r>
      <w:proofErr w:type="spellStart"/>
      <w:r>
        <w:t>SensorLine</w:t>
      </w:r>
      <w:proofErr w:type="spellEnd"/>
      <w:r>
        <w:t xml:space="preserve"> balíčkem příslušenství, </w:t>
      </w:r>
      <w:proofErr w:type="spellStart"/>
      <w:r>
        <w:t>TruSystem</w:t>
      </w:r>
      <w:proofErr w:type="spellEnd"/>
      <w:r>
        <w:t xml:space="preserve"> 7500 nabízí </w:t>
      </w:r>
      <w:r>
        <w:t>nadstandardní funkce včetně monitoringu možných kolizí, a možného přetížení - chod na operačním sále je potom jednoznačně bezpečnější a jednodušší.</w:t>
      </w:r>
    </w:p>
    <w:p w:rsidR="00382413" w:rsidRDefault="00B719D1">
      <w:pPr>
        <w:pStyle w:val="Zkladntext1"/>
        <w:shd w:val="clear" w:color="auto" w:fill="auto"/>
      </w:pPr>
      <w:r>
        <w:rPr>
          <w:color w:val="B5C7E6"/>
        </w:rPr>
        <w:t>Ergonomická obsluha</w:t>
      </w:r>
    </w:p>
    <w:p w:rsidR="00382413" w:rsidRDefault="00B719D1">
      <w:pPr>
        <w:pStyle w:val="Zkladntext1"/>
        <w:shd w:val="clear" w:color="auto" w:fill="auto"/>
        <w:spacing w:after="260"/>
      </w:pPr>
      <w:r>
        <w:t xml:space="preserve">Díky intuitivnímu systému připojování modulárních segmentů, veškeré komponenty </w:t>
      </w:r>
      <w:proofErr w:type="gramStart"/>
      <w:r>
        <w:t>mohou</w:t>
      </w:r>
      <w:proofErr w:type="gramEnd"/>
      <w:r>
        <w:t xml:space="preserve"> být</w:t>
      </w:r>
      <w:r>
        <w:t xml:space="preserve"> vyměňovány nebývalé snadno </w:t>
      </w:r>
      <w:proofErr w:type="gramStart"/>
      <w:r>
        <w:t>Došlo</w:t>
      </w:r>
      <w:proofErr w:type="gramEnd"/>
      <w:r>
        <w:t xml:space="preserve"> ke snížení hmotnosti komponent o 25%, což znovu významně usnadňuje každodenní používání na operačním sále.</w:t>
      </w:r>
    </w:p>
    <w:p w:rsidR="00382413" w:rsidRDefault="00B719D1">
      <w:pPr>
        <w:pStyle w:val="Zkladntext1"/>
        <w:shd w:val="clear" w:color="auto" w:fill="auto"/>
      </w:pPr>
      <w:r>
        <w:rPr>
          <w:color w:val="B5C7E6"/>
        </w:rPr>
        <w:t>Impozantní flexibilita</w:t>
      </w:r>
    </w:p>
    <w:p w:rsidR="00382413" w:rsidRDefault="00B719D1">
      <w:pPr>
        <w:pStyle w:val="Zkladntext1"/>
        <w:shd w:val="clear" w:color="auto" w:fill="auto"/>
        <w:spacing w:after="260"/>
      </w:pPr>
      <w:r>
        <w:rPr>
          <w:noProof/>
          <w:lang w:bidi="ar-SA"/>
        </w:rPr>
        <w:drawing>
          <wp:anchor distT="165100" distB="0" distL="114300" distR="1184275" simplePos="0" relativeHeight="125829400" behindDoc="0" locked="0" layoutInCell="1" allowOverlap="1">
            <wp:simplePos x="0" y="0"/>
            <wp:positionH relativeFrom="page">
              <wp:posOffset>343535</wp:posOffset>
            </wp:positionH>
            <wp:positionV relativeFrom="margin">
              <wp:posOffset>3803650</wp:posOffset>
            </wp:positionV>
            <wp:extent cx="5523230" cy="3962400"/>
            <wp:effectExtent l="0" t="0" r="0" b="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5232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1" behindDoc="0" locked="0" layoutInCell="1" allowOverlap="1">
                <wp:simplePos x="0" y="0"/>
                <wp:positionH relativeFrom="page">
                  <wp:posOffset>3394710</wp:posOffset>
                </wp:positionH>
                <wp:positionV relativeFrom="margin">
                  <wp:posOffset>7065010</wp:posOffset>
                </wp:positionV>
                <wp:extent cx="295910" cy="164465"/>
                <wp:effectExtent l="0" t="0" r="0" b="0"/>
                <wp:wrapTopAndBottom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959BAF"/>
                                <w:sz w:val="18"/>
                                <w:szCs w:val="18"/>
                                <w:lang w:val="en-US" w:eastAsia="en-US" w:bidi="en-US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color w:val="959BAF"/>
                                <w:sz w:val="18"/>
                                <w:szCs w:val="18"/>
                                <w:lang w:val="en-US" w:eastAsia="en-US" w:bidi="en-US"/>
                              </w:rPr>
                              <w:t>wtifflii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" o:spid="_x0000_s1033" type="#_x0000_t202" style="position:absolute;margin-left:267.3pt;margin-top:556.3pt;width:23.3pt;height:12.95pt;z-index:125829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Titulekobrzku0"/>
                        <w:shd w:val="clear" w:color="auto" w:fill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959BAF"/>
                          <w:sz w:val="18"/>
                          <w:szCs w:val="18"/>
                          <w:lang w:val="en-US" w:eastAsia="en-US" w:bidi="en-US"/>
                        </w:rPr>
                        <w:t>.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color w:val="959BAF"/>
                          <w:sz w:val="18"/>
                          <w:szCs w:val="18"/>
                          <w:lang w:val="en-US" w:eastAsia="en-US" w:bidi="en-US"/>
                        </w:rPr>
                        <w:t>wtifflii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83515" distB="1810385" distL="5634355" distR="114300" simplePos="0" relativeHeight="125829403" behindDoc="0" locked="0" layoutInCell="1" allowOverlap="1">
            <wp:simplePos x="0" y="0"/>
            <wp:positionH relativeFrom="page">
              <wp:posOffset>5863590</wp:posOffset>
            </wp:positionH>
            <wp:positionV relativeFrom="margin">
              <wp:posOffset>3822065</wp:posOffset>
            </wp:positionV>
            <wp:extent cx="1073150" cy="2133600"/>
            <wp:effectExtent l="0" t="0" r="0" b="0"/>
            <wp:wrapTopAndBottom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0731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TruSystem</w:t>
      </w:r>
      <w:proofErr w:type="spellEnd"/>
      <w:r>
        <w:t xml:space="preserve"> 7500 nabízí </w:t>
      </w:r>
      <w:proofErr w:type="spellStart"/>
      <w:r>
        <w:t>extremní</w:t>
      </w:r>
      <w:proofErr w:type="spellEnd"/>
      <w:r>
        <w:t xml:space="preserve"> možnosti pro polohování a nastavitelnost - dík</w:t>
      </w:r>
      <w:r>
        <w:t>y tomu je vhodný pro různé operační specializace a operační obory.</w:t>
      </w:r>
      <w:r>
        <w:br w:type="page"/>
      </w:r>
    </w:p>
    <w:p w:rsidR="00382413" w:rsidRDefault="00B719D1">
      <w:pPr>
        <w:pStyle w:val="Nadpis10"/>
        <w:keepNext/>
        <w:keepLines/>
        <w:shd w:val="clear" w:color="auto" w:fill="auto"/>
        <w:spacing w:after="400"/>
        <w:ind w:right="640"/>
        <w:jc w:val="right"/>
      </w:pPr>
      <w:bookmarkStart w:id="3" w:name="bookmark7"/>
      <w:r>
        <w:lastRenderedPageBreak/>
        <w:t>pro hybridní operační sály</w:t>
      </w:r>
      <w:bookmarkEnd w:id="3"/>
    </w:p>
    <w:p w:rsidR="00382413" w:rsidRDefault="00B719D1">
      <w:pPr>
        <w:pStyle w:val="Zkladntext1"/>
        <w:shd w:val="clear" w:color="auto" w:fill="auto"/>
        <w:spacing w:line="319" w:lineRule="auto"/>
        <w:jc w:val="both"/>
      </w:pPr>
      <w:r>
        <w:t>Hybridní operační sál s moderním zobrazovacím systémem je budoucností integrované péče o pacienta.</w:t>
      </w:r>
    </w:p>
    <w:p w:rsidR="00382413" w:rsidRDefault="00B719D1">
      <w:pPr>
        <w:pStyle w:val="Zkladntext1"/>
        <w:shd w:val="clear" w:color="auto" w:fill="auto"/>
        <w:spacing w:line="319" w:lineRule="auto"/>
        <w:jc w:val="both"/>
      </w:pPr>
      <w:proofErr w:type="spellStart"/>
      <w:r>
        <w:t>TruSystem</w:t>
      </w:r>
      <w:proofErr w:type="spellEnd"/>
      <w:r>
        <w:t xml:space="preserve"> 7500 Hybrid nabízí řešení přátelské k uživatelům.</w:t>
      </w:r>
    </w:p>
    <w:p w:rsidR="00382413" w:rsidRDefault="00B719D1">
      <w:pPr>
        <w:pStyle w:val="Zkladntext1"/>
        <w:shd w:val="clear" w:color="auto" w:fill="auto"/>
        <w:spacing w:line="319" w:lineRule="auto"/>
      </w:pPr>
      <w:r>
        <w:t xml:space="preserve">Flexibilní integrační interface umožňuje snadnou komunikaci při zobrazovacích procesech, stejně dobře jako operační systém </w:t>
      </w:r>
      <w:proofErr w:type="spellStart"/>
      <w:r>
        <w:t>TruConnect</w:t>
      </w:r>
      <w:proofErr w:type="spellEnd"/>
      <w:r>
        <w:t xml:space="preserve"> od </w:t>
      </w:r>
      <w:proofErr w:type="spellStart"/>
      <w:proofErr w:type="gramStart"/>
      <w:r>
        <w:rPr>
          <w:lang w:val="en-US" w:eastAsia="en-US" w:bidi="en-US"/>
        </w:rPr>
        <w:t>Trumpf</w:t>
      </w:r>
      <w:proofErr w:type="spellEnd"/>
      <w:proofErr w:type="gramEnd"/>
      <w:r>
        <w:rPr>
          <w:lang w:val="en-US" w:eastAsia="en-US" w:bidi="en-US"/>
        </w:rPr>
        <w:t xml:space="preserve"> Medical.</w:t>
      </w:r>
    </w:p>
    <w:p w:rsidR="00382413" w:rsidRDefault="00B719D1">
      <w:pPr>
        <w:pStyle w:val="Zkladntext1"/>
        <w:shd w:val="clear" w:color="auto" w:fill="auto"/>
        <w:spacing w:line="319" w:lineRule="auto"/>
      </w:pPr>
      <w:r>
        <w:t>Operační stůl a ostatní integrované systémy jsou ovládány prostřednictvím centrálního zařízení - pro sn</w:t>
      </w:r>
      <w:r>
        <w:t>adnou dostupnost kompletního připojeného zařízení.</w:t>
      </w:r>
    </w:p>
    <w:p w:rsidR="00382413" w:rsidRDefault="00B719D1">
      <w:pPr>
        <w:spacing w:line="14" w:lineRule="exact"/>
      </w:pPr>
      <w:r>
        <w:rPr>
          <w:rFonts w:ascii="Tahoma" w:eastAsia="Tahoma" w:hAnsi="Tahoma" w:cs="Tahoma"/>
          <w:noProof/>
          <w:sz w:val="18"/>
          <w:szCs w:val="18"/>
          <w:lang w:bidi="ar-SA"/>
        </w:rPr>
        <w:drawing>
          <wp:anchor distT="130810" distB="0" distL="114300" distR="114300" simplePos="0" relativeHeight="125829404" behindDoc="0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139700</wp:posOffset>
            </wp:positionV>
            <wp:extent cx="6778625" cy="4425950"/>
            <wp:effectExtent l="0" t="0" r="0" b="0"/>
            <wp:wrapTopAndBottom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7786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B719D1">
      <w:pPr>
        <w:pStyle w:val="Nadpis20"/>
        <w:keepNext/>
        <w:keepLines/>
        <w:shd w:val="clear" w:color="auto" w:fill="auto"/>
      </w:pPr>
      <w:bookmarkStart w:id="4" w:name="bookmark8"/>
      <w:r>
        <w:t>Flexibilní integrační interface pro multifunkční hybridní systém</w:t>
      </w:r>
      <w:bookmarkEnd w:id="4"/>
    </w:p>
    <w:p w:rsidR="00382413" w:rsidRDefault="00B719D1">
      <w:pPr>
        <w:pStyle w:val="Zkladntext1"/>
        <w:shd w:val="clear" w:color="auto" w:fill="auto"/>
        <w:spacing w:line="240" w:lineRule="auto"/>
      </w:pPr>
      <w:proofErr w:type="spellStart"/>
      <w:r>
        <w:t>TruSystem</w:t>
      </w:r>
      <w:proofErr w:type="spellEnd"/>
      <w:r>
        <w:t xml:space="preserve"> 7500 nabízí smluvním partnerům ideální řešení pro interdisciplinární požadavky během operativy.</w:t>
      </w:r>
    </w:p>
    <w:p w:rsidR="00382413" w:rsidRDefault="00B719D1">
      <w:pPr>
        <w:spacing w:line="14" w:lineRule="exact"/>
      </w:pPr>
      <w:r>
        <w:rPr>
          <w:rFonts w:ascii="Tahoma" w:eastAsia="Tahoma" w:hAnsi="Tahoma" w:cs="Tahoma"/>
          <w:noProof/>
          <w:sz w:val="18"/>
          <w:szCs w:val="18"/>
          <w:lang w:bidi="ar-SA"/>
        </w:rPr>
        <mc:AlternateContent>
          <mc:Choice Requires="wps">
            <w:drawing>
              <wp:anchor distT="276225" distB="3175" distL="114300" distR="4984750" simplePos="0" relativeHeight="125829405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ragraph">
                  <wp:posOffset>285115</wp:posOffset>
                </wp:positionV>
                <wp:extent cx="1502410" cy="243840"/>
                <wp:effectExtent l="0" t="0" r="0" b="0"/>
                <wp:wrapTopAndBottom/>
                <wp:docPr id="83" name="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Jin0"/>
                              <w:shd w:val="clear" w:color="auto" w:fill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mallCaps/>
                                <w:sz w:val="30"/>
                                <w:szCs w:val="30"/>
                              </w:rPr>
                              <w:t>jFBRAINLAB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" o:spid="_x0000_s1034" type="#_x0000_t202" style="position:absolute;margin-left:47.3pt;margin-top:22.45pt;width:118.3pt;height:19.2pt;z-index:125829405;visibility:visible;mso-wrap-style:square;mso-wrap-distance-left:9pt;mso-wrap-distance-top:21.75pt;mso-wrap-distance-right:392.5pt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" filled="f" stroked="f">
                <v:textbox inset="0,0,0,0">
                  <w:txbxContent>
                    <w:p w:rsidR="00382413" w:rsidRDefault="00B719D1">
                      <w:pPr>
                        <w:pStyle w:val="Jin0"/>
                        <w:shd w:val="clear" w:color="auto" w:fill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mallCaps/>
                          <w:sz w:val="30"/>
                          <w:szCs w:val="30"/>
                        </w:rPr>
                        <w:t>jFBRAINLAB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 w:eastAsia="Tahoma" w:hAnsi="Tahoma" w:cs="Tahoma"/>
          <w:noProof/>
          <w:sz w:val="18"/>
          <w:szCs w:val="18"/>
          <w:lang w:bidi="ar-SA"/>
        </w:rPr>
        <mc:AlternateContent>
          <mc:Choice Requires="wps">
            <w:drawing>
              <wp:anchor distT="257810" distB="52070" distL="2781300" distR="2942590" simplePos="0" relativeHeight="125829407" behindDoc="0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266700</wp:posOffset>
                </wp:positionV>
                <wp:extent cx="877570" cy="213360"/>
                <wp:effectExtent l="0" t="0" r="0" b="0"/>
                <wp:wrapTopAndBottom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Nadpis2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5" w:name="bookmark1"/>
                            <w:r>
                              <w:rPr>
                                <w:rFonts w:ascii="Arial" w:eastAsia="Arial" w:hAnsi="Arial" w:cs="Arial"/>
                                <w:color w:val="6199A8"/>
                                <w:lang w:val="en-US" w:eastAsia="en-US" w:bidi="en-US"/>
                              </w:rPr>
                              <w:t>SIEMEWS</w:t>
                            </w:r>
                            <w:bookmarkEnd w:id="5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5" o:spid="_x0000_s1035" type="#_x0000_t202" style="position:absolute;margin-left:257.3pt;margin-top:21pt;width:69.1pt;height:16.8pt;z-index:125829407;visibility:visible;mso-wrap-style:square;mso-wrap-distance-left:219pt;mso-wrap-distance-top:20.3pt;mso-wrap-distance-right:231.7pt;mso-wrap-distance-bottom: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MehgEAAAQDAAAOAAAAZHJzL2Uyb0RvYy54bWysUstqwzAQvBf6D0L3xk5CHj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" filled="f" stroked="f">
                <v:textbox inset="0,0,0,0">
                  <w:txbxContent>
                    <w:p w:rsidR="00382413" w:rsidRDefault="00B719D1">
                      <w:pPr>
                        <w:pStyle w:val="Nadpis2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6" w:name="bookmark1"/>
                      <w:r>
                        <w:rPr>
                          <w:rFonts w:ascii="Arial" w:eastAsia="Arial" w:hAnsi="Arial" w:cs="Arial"/>
                          <w:color w:val="6199A8"/>
                          <w:lang w:val="en-US" w:eastAsia="en-US" w:bidi="en-US"/>
                        </w:rPr>
                        <w:t>SIEMEWS</w:t>
                      </w:r>
                      <w:bookmarkEnd w:id="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 w:eastAsia="Tahoma" w:hAnsi="Tahoma" w:cs="Tahoma"/>
          <w:noProof/>
          <w:sz w:val="18"/>
          <w:szCs w:val="18"/>
          <w:lang w:bidi="ar-SA"/>
        </w:rPr>
        <mc:AlternateContent>
          <mc:Choice Requires="wps">
            <w:drawing>
              <wp:anchor distT="300355" distB="0" distL="5502910" distR="114300" simplePos="0" relativeHeight="125829409" behindDoc="0" locked="0" layoutInCell="1" allowOverlap="1">
                <wp:simplePos x="0" y="0"/>
                <wp:positionH relativeFrom="page">
                  <wp:posOffset>5989955</wp:posOffset>
                </wp:positionH>
                <wp:positionV relativeFrom="paragraph">
                  <wp:posOffset>309245</wp:posOffset>
                </wp:positionV>
                <wp:extent cx="984250" cy="231775"/>
                <wp:effectExtent l="0" t="0" r="0" b="0"/>
                <wp:wrapTopAndBottom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60"/>
                              <w:shd w:val="clear" w:color="auto" w:fill="auto"/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</w:rPr>
                              <w:t>gjšJSHIMADZU</w:t>
                            </w:r>
                            <w:proofErr w:type="spellEnd"/>
                          </w:p>
                          <w:p w:rsidR="00382413" w:rsidRDefault="00B719D1">
                            <w:pPr>
                              <w:pStyle w:val="Zkladntext40"/>
                              <w:shd w:val="clear" w:color="auto" w:fill="auto"/>
                              <w:spacing w:line="240" w:lineRule="auto"/>
                              <w:ind w:left="0" w:right="0"/>
                              <w:jc w:val="right"/>
                            </w:pPr>
                            <w:r>
                              <w:t xml:space="preserve">Excellence </w:t>
                            </w:r>
                            <w:r>
                              <w:rPr>
                                <w:lang w:val="en-US" w:eastAsia="en-US" w:bidi="en-US"/>
                              </w:rPr>
                              <w:t>in Science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" o:spid="_x0000_s1036" type="#_x0000_t202" style="position:absolute;margin-left:471.65pt;margin-top:24.35pt;width:77.5pt;height:18.25pt;z-index:125829409;visibility:visible;mso-wrap-style:square;mso-wrap-distance-left:433.3pt;mso-wrap-distance-top:23.65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" filled="f" stroked="f">
                <v:textbox inset="0,0,0,0">
                  <w:txbxContent>
                    <w:p w:rsidR="00382413" w:rsidRDefault="00B719D1">
                      <w:pPr>
                        <w:pStyle w:val="Zkladntext60"/>
                        <w:shd w:val="clear" w:color="auto" w:fill="auto"/>
                        <w:spacing w:line="240" w:lineRule="auto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</w:rPr>
                        <w:t>gjšJSHIMADZU</w:t>
                      </w:r>
                      <w:proofErr w:type="spellEnd"/>
                    </w:p>
                    <w:p w:rsidR="00382413" w:rsidRDefault="00B719D1">
                      <w:pPr>
                        <w:pStyle w:val="Zkladntext40"/>
                        <w:shd w:val="clear" w:color="auto" w:fill="auto"/>
                        <w:spacing w:line="240" w:lineRule="auto"/>
                        <w:ind w:left="0" w:right="0"/>
                        <w:jc w:val="right"/>
                      </w:pPr>
                      <w:r>
                        <w:t xml:space="preserve">Excellence </w:t>
                      </w:r>
                      <w:r>
                        <w:rPr>
                          <w:lang w:val="en-US" w:eastAsia="en-US" w:bidi="en-US"/>
                        </w:rPr>
                        <w:t>in Science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382413" w:rsidRDefault="00B719D1">
      <w:pPr>
        <w:pStyle w:val="Nadpis20"/>
        <w:keepNext/>
        <w:keepLines/>
        <w:shd w:val="clear" w:color="auto" w:fill="auto"/>
        <w:spacing w:after="560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11" behindDoc="0" locked="0" layoutInCell="1" allowOverlap="1">
            <wp:simplePos x="0" y="0"/>
            <wp:positionH relativeFrom="page">
              <wp:posOffset>2141855</wp:posOffset>
            </wp:positionH>
            <wp:positionV relativeFrom="paragraph">
              <wp:posOffset>50800</wp:posOffset>
            </wp:positionV>
            <wp:extent cx="792480" cy="164465"/>
            <wp:effectExtent l="0" t="0" r="0" b="0"/>
            <wp:wrapSquare wrapText="right"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924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bookmark9"/>
      <w:proofErr w:type="spellStart"/>
      <w:proofErr w:type="gramStart"/>
      <w:r>
        <w:rPr>
          <w:lang w:val="en-US" w:eastAsia="en-US" w:bidi="en-US"/>
        </w:rPr>
        <w:t>cienta</w:t>
      </w:r>
      <w:proofErr w:type="spellEnd"/>
      <w:proofErr w:type="gramEnd"/>
      <w:r>
        <w:rPr>
          <w:lang w:val="en-US" w:eastAsia="en-US" w:bidi="en-US"/>
        </w:rPr>
        <w:t xml:space="preserve"> </w:t>
      </w:r>
      <w:r>
        <w:t>používající inteligentní senzorovou technologii</w:t>
      </w:r>
      <w:bookmarkEnd w:id="7"/>
    </w:p>
    <w:p w:rsidR="00382413" w:rsidRDefault="00B719D1">
      <w:pPr>
        <w:pStyle w:val="Zkladntext1"/>
        <w:shd w:val="clear" w:color="auto" w:fill="auto"/>
      </w:pPr>
      <w:r>
        <w:rPr>
          <w:rFonts w:ascii="Calibri" w:eastAsia="Calibri" w:hAnsi="Calibri" w:cs="Calibri"/>
          <w:noProof/>
          <w:color w:val="B5C7E6"/>
          <w:sz w:val="26"/>
          <w:szCs w:val="26"/>
          <w:lang w:bidi="ar-SA"/>
        </w:rPr>
        <w:drawing>
          <wp:anchor distT="0" distB="0" distL="139700" distR="139700" simplePos="0" relativeHeight="125829412" behindDoc="0" locked="0" layoutInCell="1" allowOverlap="1">
            <wp:simplePos x="0" y="0"/>
            <wp:positionH relativeFrom="page">
              <wp:posOffset>276225</wp:posOffset>
            </wp:positionH>
            <wp:positionV relativeFrom="margin">
              <wp:posOffset>707390</wp:posOffset>
            </wp:positionV>
            <wp:extent cx="4206240" cy="3425825"/>
            <wp:effectExtent l="0" t="0" r="0" b="0"/>
            <wp:wrapSquare wrapText="bothSides"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2062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C7E6"/>
        </w:rPr>
        <w:t>Pomoc v Cévní chirurgii</w:t>
      </w:r>
    </w:p>
    <w:p w:rsidR="00382413" w:rsidRDefault="00B719D1">
      <w:pPr>
        <w:pStyle w:val="Zkladntext1"/>
        <w:shd w:val="clear" w:color="auto" w:fill="auto"/>
        <w:spacing w:after="560"/>
      </w:pPr>
      <w:r>
        <w:t xml:space="preserve">Díky možnostem rotace kolem fixovaného ISO-centrického bodu pro zobrazení společně s </w:t>
      </w:r>
      <w:proofErr w:type="spellStart"/>
      <w:r>
        <w:t>TruSystem</w:t>
      </w:r>
      <w:proofErr w:type="spellEnd"/>
      <w:r>
        <w:t xml:space="preserve"> 7500 </w:t>
      </w:r>
      <w:proofErr w:type="spellStart"/>
      <w:r>
        <w:t>SensorLine</w:t>
      </w:r>
      <w:proofErr w:type="spellEnd"/>
      <w:r>
        <w:t>.</w:t>
      </w:r>
    </w:p>
    <w:p w:rsidR="00382413" w:rsidRDefault="00B719D1">
      <w:pPr>
        <w:pStyle w:val="Zkladntext1"/>
        <w:shd w:val="clear" w:color="auto" w:fill="auto"/>
      </w:pPr>
      <w:r>
        <w:rPr>
          <w:color w:val="B5C7E6"/>
        </w:rPr>
        <w:t xml:space="preserve">Maximální komfort během </w:t>
      </w:r>
      <w:r>
        <w:rPr>
          <w:color w:val="B5C7E6"/>
        </w:rPr>
        <w:t>operativy traumatologicko-neurochirurgické</w:t>
      </w:r>
    </w:p>
    <w:p w:rsidR="00382413" w:rsidRDefault="00B719D1">
      <w:pPr>
        <w:pStyle w:val="Zkladntext1"/>
        <w:shd w:val="clear" w:color="auto" w:fill="auto"/>
        <w:spacing w:after="560"/>
      </w:pPr>
      <w:r>
        <w:t xml:space="preserve">s plnou </w:t>
      </w:r>
      <w:proofErr w:type="spellStart"/>
      <w:r>
        <w:t>radiolucencí</w:t>
      </w:r>
      <w:proofErr w:type="spellEnd"/>
      <w:r>
        <w:t xml:space="preserve"> 2.100 mm v 360°.</w:t>
      </w:r>
    </w:p>
    <w:p w:rsidR="00382413" w:rsidRDefault="00B719D1">
      <w:pPr>
        <w:pStyle w:val="Zkladntext1"/>
        <w:shd w:val="clear" w:color="auto" w:fill="auto"/>
      </w:pPr>
      <w:r>
        <w:rPr>
          <w:color w:val="B5C7E6"/>
        </w:rPr>
        <w:t>Plně-plovoucí polohovatelnost</w:t>
      </w:r>
    </w:p>
    <w:p w:rsidR="00382413" w:rsidRDefault="00B719D1">
      <w:pPr>
        <w:pStyle w:val="Zkladntext1"/>
        <w:shd w:val="clear" w:color="auto" w:fill="auto"/>
        <w:spacing w:after="1920"/>
      </w:pPr>
      <w:r>
        <w:t xml:space="preserve">umožněna díky senzorické asistenční operační </w:t>
      </w:r>
      <w:proofErr w:type="spellStart"/>
      <w:r>
        <w:t>jednoce</w:t>
      </w:r>
      <w:proofErr w:type="spellEnd"/>
      <w:r>
        <w:t xml:space="preserve"> </w:t>
      </w:r>
      <w:r>
        <w:rPr>
          <w:lang w:val="en-US" w:eastAsia="en-US" w:bidi="en-US"/>
        </w:rPr>
        <w:t xml:space="preserve">Sensor Control </w:t>
      </w:r>
      <w:proofErr w:type="spellStart"/>
      <w:r>
        <w:t>FloatLine</w:t>
      </w:r>
      <w:proofErr w:type="spellEnd"/>
      <w:r>
        <w:t>.</w:t>
      </w:r>
    </w:p>
    <w:p w:rsidR="00382413" w:rsidRDefault="00B719D1">
      <w:pPr>
        <w:pStyle w:val="Nadpis20"/>
        <w:keepNext/>
        <w:keepLines/>
        <w:shd w:val="clear" w:color="auto" w:fill="auto"/>
        <w:spacing w:after="840"/>
      </w:pPr>
      <w:bookmarkStart w:id="8" w:name="bookmark10"/>
      <w:proofErr w:type="spellStart"/>
      <w:r>
        <w:t>TruSystem</w:t>
      </w:r>
      <w:proofErr w:type="spellEnd"/>
      <w:r>
        <w:t xml:space="preserve"> 7500 - řešení pro kraniální, spinální a traumatologickou</w:t>
      </w:r>
      <w:r>
        <w:t xml:space="preserve"> operativu</w:t>
      </w:r>
      <w:bookmarkEnd w:id="8"/>
    </w:p>
    <w:p w:rsidR="00382413" w:rsidRDefault="00B719D1">
      <w:pPr>
        <w:pStyle w:val="Zkladntext1"/>
        <w:shd w:val="clear" w:color="auto" w:fill="auto"/>
      </w:pPr>
      <w:r>
        <w:rPr>
          <w:rFonts w:ascii="Calibri" w:eastAsia="Calibri" w:hAnsi="Calibri" w:cs="Calibri"/>
          <w:noProof/>
          <w:color w:val="B5C7E6"/>
          <w:sz w:val="26"/>
          <w:szCs w:val="26"/>
          <w:lang w:bidi="ar-SA"/>
        </w:rPr>
        <w:drawing>
          <wp:anchor distT="38100" distB="38100" distL="139700" distR="139700" simplePos="0" relativeHeight="125829413" behindDoc="0" locked="0" layoutInCell="1" allowOverlap="1">
            <wp:simplePos x="0" y="0"/>
            <wp:positionH relativeFrom="page">
              <wp:posOffset>285750</wp:posOffset>
            </wp:positionH>
            <wp:positionV relativeFrom="margin">
              <wp:posOffset>5394960</wp:posOffset>
            </wp:positionV>
            <wp:extent cx="4199890" cy="2658110"/>
            <wp:effectExtent l="0" t="0" r="0" b="0"/>
            <wp:wrapSquare wrapText="bothSides"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1998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kombinaci s mobilním zařízením </w:t>
      </w:r>
      <w:proofErr w:type="spellStart"/>
      <w:r>
        <w:t>Airo</w:t>
      </w:r>
      <w:proofErr w:type="spellEnd"/>
      <w:r>
        <w:t xml:space="preserve"> - </w:t>
      </w:r>
      <w:proofErr w:type="spellStart"/>
      <w:r>
        <w:t>intraoperačního</w:t>
      </w:r>
      <w:proofErr w:type="spellEnd"/>
      <w:r>
        <w:t xml:space="preserve"> CT Scanneru firmy </w:t>
      </w:r>
      <w:proofErr w:type="spellStart"/>
      <w:r>
        <w:t>Brainlab</w:t>
      </w:r>
      <w:proofErr w:type="spellEnd"/>
      <w:r>
        <w:t xml:space="preserve"> - </w:t>
      </w:r>
      <w:proofErr w:type="spellStart"/>
      <w:r>
        <w:t>TruSystem</w:t>
      </w:r>
      <w:proofErr w:type="spellEnd"/>
      <w:r>
        <w:t xml:space="preserve"> 7500 systémový operační stůl usnadňuje ideální </w:t>
      </w:r>
      <w:r>
        <w:rPr>
          <w:lang w:val="en-US" w:eastAsia="en-US" w:bidi="en-US"/>
        </w:rPr>
        <w:t xml:space="preserve">workflow </w:t>
      </w:r>
      <w:r>
        <w:t xml:space="preserve">pro potřeby </w:t>
      </w:r>
      <w:proofErr w:type="spellStart"/>
      <w:r>
        <w:t>intraoperačního</w:t>
      </w:r>
      <w:proofErr w:type="spellEnd"/>
      <w:r>
        <w:t xml:space="preserve"> zobrazení.</w:t>
      </w:r>
    </w:p>
    <w:p w:rsidR="00382413" w:rsidRDefault="00B719D1">
      <w:pPr>
        <w:pStyle w:val="Zkladntext1"/>
        <w:shd w:val="clear" w:color="auto" w:fill="auto"/>
      </w:pPr>
      <w:r>
        <w:t xml:space="preserve">Společně s polohovacím příslušenstvím, </w:t>
      </w:r>
      <w:proofErr w:type="spellStart"/>
      <w:r>
        <w:t>celokarbonovými</w:t>
      </w:r>
      <w:proofErr w:type="spellEnd"/>
      <w:r>
        <w:t xml:space="preserve"> komponenty a příslušenstvími pro kraniální, spinální a traumatologickou operativu, systém výměnných operačních desek vytváří unikátní ucelené řešení optimalizující </w:t>
      </w:r>
      <w:r>
        <w:rPr>
          <w:lang w:val="en-US" w:eastAsia="en-US" w:bidi="en-US"/>
        </w:rPr>
        <w:t xml:space="preserve">workflow </w:t>
      </w:r>
      <w:r>
        <w:t>na hybridních operačních sálech.</w:t>
      </w:r>
      <w:r>
        <w:br w:type="page"/>
      </w:r>
    </w:p>
    <w:p w:rsidR="00382413" w:rsidRDefault="00B719D1">
      <w:pPr>
        <w:pStyle w:val="Zkladntext1"/>
        <w:shd w:val="clear" w:color="auto" w:fill="auto"/>
        <w:spacing w:after="6900" w:line="310" w:lineRule="auto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8890" distB="107950" distL="114300" distR="4515485" simplePos="0" relativeHeight="125829414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margin">
                  <wp:posOffset>8890</wp:posOffset>
                </wp:positionV>
                <wp:extent cx="737870" cy="372110"/>
                <wp:effectExtent l="0" t="0" r="0" b="0"/>
                <wp:wrapTopAndBottom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Nadpis1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9" w:name="bookmark2"/>
                            <w:proofErr w:type="spellStart"/>
                            <w:r>
                              <w:t>jezpec</w:t>
                            </w:r>
                            <w:bookmarkEnd w:id="9"/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5" o:spid="_x0000_s1037" type="#_x0000_t202" style="position:absolute;left:0;text-align:left;margin-left:43.25pt;margin-top:.7pt;width:58.1pt;height:29.3pt;z-index:125829414;visibility:visible;mso-wrap-style:square;mso-wrap-distance-left:9pt;mso-wrap-distance-top:.7pt;mso-wrap-distance-right:355.55pt;mso-wrap-distance-bottom:8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Nadpis1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0" w:name="bookmark2"/>
                      <w:proofErr w:type="spellStart"/>
                      <w:r>
                        <w:t>jezpec</w:t>
                      </w:r>
                      <w:bookmarkEnd w:id="10"/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240" distB="101600" distL="1199515" distR="2503805" simplePos="0" relativeHeight="125829416" behindDoc="0" locked="0" layoutInCell="1" allowOverlap="1">
                <wp:simplePos x="0" y="0"/>
                <wp:positionH relativeFrom="page">
                  <wp:posOffset>1634490</wp:posOffset>
                </wp:positionH>
                <wp:positionV relativeFrom="margin">
                  <wp:posOffset>15240</wp:posOffset>
                </wp:positionV>
                <wp:extent cx="1664335" cy="372110"/>
                <wp:effectExtent l="0" t="0" r="0" b="0"/>
                <wp:wrapTopAndBottom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Nadpis1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1" w:name="bookmark3"/>
                            <w:r>
                              <w:t xml:space="preserve">a </w:t>
                            </w:r>
                            <w:proofErr w:type="spellStart"/>
                            <w:r>
                              <w:t>mimoratínv</w:t>
                            </w:r>
                            <w:bookmarkEnd w:id="11"/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7" o:spid="_x0000_s1038" type="#_x0000_t202" style="position:absolute;left:0;text-align:left;margin-left:128.7pt;margin-top:1.2pt;width:131.05pt;height:29.3pt;z-index:125829416;visibility:visible;mso-wrap-style:square;mso-wrap-distance-left:94.45pt;mso-wrap-distance-top:1.2pt;mso-wrap-distance-right:197.15pt;mso-wrap-distance-bottom: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Nadpis1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2" w:name="bookmark3"/>
                      <w:r>
                        <w:t xml:space="preserve">a </w:t>
                      </w:r>
                      <w:proofErr w:type="spellStart"/>
                      <w:r>
                        <w:t>mimoratínv</w:t>
                      </w:r>
                      <w:bookmarkEnd w:id="12"/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6840" distL="3875405" distR="114300" simplePos="0" relativeHeight="125829418" behindDoc="0" locked="0" layoutInCell="1" allowOverlap="1">
                <wp:simplePos x="0" y="0"/>
                <wp:positionH relativeFrom="page">
                  <wp:posOffset>4310380</wp:posOffset>
                </wp:positionH>
                <wp:positionV relativeFrom="margin">
                  <wp:posOffset>0</wp:posOffset>
                </wp:positionV>
                <wp:extent cx="1377950" cy="372110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Nadpis1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3" w:name="bookmark4"/>
                            <w:proofErr w:type="gramStart"/>
                            <w:r>
                              <w:rPr>
                                <w:lang w:val="en-US" w:eastAsia="en-US" w:bidi="en-US"/>
                              </w:rPr>
                              <w:t>;m</w:t>
                            </w:r>
                            <w:proofErr w:type="gramEnd"/>
                            <w:r>
                              <w:rPr>
                                <w:lang w:val="en-US" w:eastAsia="en-US" w:bidi="en-US"/>
                              </w:rPr>
                              <w:t xml:space="preserve"> 7500 </w:t>
                            </w:r>
                            <w:r>
                              <w:t>ber</w:t>
                            </w:r>
                            <w:bookmarkEnd w:id="13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9" o:spid="_x0000_s1039" type="#_x0000_t202" style="position:absolute;left:0;text-align:left;margin-left:339.4pt;margin-top:0;width:108.5pt;height:29.3pt;z-index:125829418;visibility:visible;mso-wrap-style:square;mso-wrap-distance-left:305.15pt;mso-wrap-distance-top:0;mso-wrap-distance-right:9pt;mso-wrap-distance-bottom:9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Nadpis1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14" w:name="bookmark4"/>
                      <w:proofErr w:type="gramStart"/>
                      <w:r>
                        <w:rPr>
                          <w:lang w:val="en-US" w:eastAsia="en-US" w:bidi="en-US"/>
                        </w:rPr>
                        <w:t>;m</w:t>
                      </w:r>
                      <w:proofErr w:type="gramEnd"/>
                      <w:r>
                        <w:rPr>
                          <w:lang w:val="en-US" w:eastAsia="en-US" w:bidi="en-US"/>
                        </w:rPr>
                        <w:t xml:space="preserve"> 7500 </w:t>
                      </w:r>
                      <w:r>
                        <w:t>ber</w:t>
                      </w:r>
                      <w:bookmarkEnd w:id="14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proofErr w:type="spellStart"/>
      <w:proofErr w:type="gramStart"/>
      <w:r>
        <w:rPr>
          <w:lang w:val="en-US" w:eastAsia="en-US" w:bidi="en-US"/>
        </w:rPr>
        <w:t>TruSyst</w:t>
      </w:r>
      <w:r>
        <w:rPr>
          <w:lang w:val="en-US" w:eastAsia="en-US" w:bidi="en-US"/>
        </w:rPr>
        <w:t>em</w:t>
      </w:r>
      <w:proofErr w:type="spellEnd"/>
      <w:r>
        <w:rPr>
          <w:lang w:val="en-US" w:eastAsia="en-US" w:bidi="en-US"/>
        </w:rPr>
        <w:t xml:space="preserve"> 7500 </w:t>
      </w:r>
      <w:proofErr w:type="spellStart"/>
      <w:r>
        <w:rPr>
          <w:lang w:val="en-US" w:eastAsia="en-US" w:bidi="en-US"/>
        </w:rPr>
        <w:t>SensorLine</w:t>
      </w:r>
      <w:proofErr w:type="spellEnd"/>
      <w:r>
        <w:rPr>
          <w:lang w:val="en-US" w:eastAsia="en-US" w:bidi="en-US"/>
        </w:rPr>
        <w:t xml:space="preserve"> - </w:t>
      </w:r>
      <w:r>
        <w:t xml:space="preserve">doplňkové příslušenství nabízí další nadstandardní bezpečnost a flexibilitu; umožňuje všem uživatelům nastavit individuální parametrové požadavky pro různé </w:t>
      </w:r>
      <w:proofErr w:type="spellStart"/>
      <w:r>
        <w:t>ooerační</w:t>
      </w:r>
      <w:proofErr w:type="spellEnd"/>
      <w:r>
        <w:t xml:space="preserve"> </w:t>
      </w:r>
      <w:proofErr w:type="spellStart"/>
      <w:r>
        <w:t>oborv</w:t>
      </w:r>
      <w:proofErr w:type="spellEnd"/>
      <w:r>
        <w:t>.</w:t>
      </w:r>
      <w:proofErr w:type="gramEnd"/>
      <w:r>
        <w:t xml:space="preserve"> </w:t>
      </w:r>
      <w:proofErr w:type="spellStart"/>
      <w:r>
        <w:t>Dro</w:t>
      </w:r>
      <w:proofErr w:type="spellEnd"/>
      <w:r>
        <w:t xml:space="preserve"> různé </w:t>
      </w:r>
      <w:proofErr w:type="spellStart"/>
      <w:r>
        <w:t>aolikace</w:t>
      </w:r>
      <w:proofErr w:type="spellEnd"/>
      <w:r>
        <w:t xml:space="preserve">. konfigurace a </w:t>
      </w:r>
      <w:proofErr w:type="gramStart"/>
      <w:r>
        <w:t>použití...</w:t>
      </w:r>
      <w:proofErr w:type="gramEnd"/>
    </w:p>
    <w:p w:rsidR="00382413" w:rsidRDefault="00B719D1">
      <w:pPr>
        <w:pStyle w:val="Nadpis20"/>
        <w:keepNext/>
        <w:keepLines/>
        <w:shd w:val="clear" w:color="auto" w:fill="auto"/>
        <w:jc w:val="both"/>
      </w:pPr>
      <w:r>
        <w:rPr>
          <w:rFonts w:ascii="Tahoma" w:eastAsia="Tahoma" w:hAnsi="Tahoma" w:cs="Tahoma"/>
          <w:noProof/>
          <w:sz w:val="18"/>
          <w:szCs w:val="18"/>
          <w:lang w:bidi="ar-SA"/>
        </w:rPr>
        <w:drawing>
          <wp:anchor distT="0" distB="0" distL="0" distR="0" simplePos="0" relativeHeight="125829420" behindDoc="0" locked="0" layoutInCell="1" allowOverlap="1">
            <wp:simplePos x="0" y="0"/>
            <wp:positionH relativeFrom="page">
              <wp:posOffset>1024890</wp:posOffset>
            </wp:positionH>
            <wp:positionV relativeFrom="margin">
              <wp:posOffset>652145</wp:posOffset>
            </wp:positionV>
            <wp:extent cx="5632450" cy="4974590"/>
            <wp:effectExtent l="0" t="0" r="0" b="0"/>
            <wp:wrapSquare wrapText="left"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63245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bookmark11"/>
      <w:proofErr w:type="spellStart"/>
      <w:r>
        <w:t>TruSystem</w:t>
      </w:r>
      <w:proofErr w:type="spellEnd"/>
      <w:r>
        <w:t xml:space="preserve"> 7500 - řešení </w:t>
      </w:r>
      <w:r>
        <w:rPr>
          <w:lang w:val="en-US" w:eastAsia="en-US" w:bidi="en-US"/>
        </w:rPr>
        <w:t xml:space="preserve">Sensor Control </w:t>
      </w:r>
      <w:proofErr w:type="spellStart"/>
      <w:r>
        <w:t>FloatLine</w:t>
      </w:r>
      <w:bookmarkEnd w:id="15"/>
      <w:proofErr w:type="spellEnd"/>
    </w:p>
    <w:p w:rsidR="00382413" w:rsidRDefault="00B719D1">
      <w:pPr>
        <w:pStyle w:val="Zkladntext1"/>
        <w:shd w:val="clear" w:color="auto" w:fill="auto"/>
        <w:ind w:right="220"/>
        <w:jc w:val="both"/>
      </w:pPr>
      <w:r>
        <w:rPr>
          <w:rFonts w:ascii="Calibri" w:eastAsia="Calibri" w:hAnsi="Calibri" w:cs="Calibri"/>
          <w:noProof/>
          <w:color w:val="B5C7E6"/>
          <w:sz w:val="26"/>
          <w:szCs w:val="26"/>
          <w:lang w:bidi="ar-SA"/>
        </w:rPr>
        <w:lastRenderedPageBreak/>
        <w:drawing>
          <wp:anchor distT="0" distB="0" distL="114300" distR="114300" simplePos="0" relativeHeight="125829421" behindDoc="0" locked="0" layoutInCell="1" allowOverlap="1">
            <wp:simplePos x="0" y="0"/>
            <wp:positionH relativeFrom="page">
              <wp:posOffset>802005</wp:posOffset>
            </wp:positionH>
            <wp:positionV relativeFrom="margin">
              <wp:posOffset>6647815</wp:posOffset>
            </wp:positionV>
            <wp:extent cx="6211570" cy="1896110"/>
            <wp:effectExtent l="0" t="0" r="0" b="0"/>
            <wp:wrapTopAndBottom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2115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Jednoduché - připojení </w:t>
      </w:r>
      <w:r>
        <w:rPr>
          <w:lang w:val="en-US" w:eastAsia="en-US" w:bidi="en-US"/>
        </w:rPr>
        <w:t xml:space="preserve">"one click" </w:t>
      </w:r>
      <w:r>
        <w:t xml:space="preserve">- v celé délce a z obou stran </w:t>
      </w:r>
      <w:proofErr w:type="spellStart"/>
      <w:r>
        <w:t>celokarbonové</w:t>
      </w:r>
      <w:proofErr w:type="spellEnd"/>
      <w:r>
        <w:t xml:space="preserve"> operační desky </w:t>
      </w:r>
      <w:proofErr w:type="spellStart"/>
      <w:r>
        <w:t>FloatLine</w:t>
      </w:r>
      <w:proofErr w:type="spellEnd"/>
      <w:r>
        <w:t xml:space="preserve"> - vysoce citlivé nastavení pozic plně plovoucí operační desky - pouhým dotykem obsluhujícího specialis</w:t>
      </w:r>
      <w:r>
        <w:t>ty (dotykové senzory v ovládání).</w:t>
      </w:r>
      <w:r>
        <w:br w:type="page"/>
      </w:r>
    </w:p>
    <w:p w:rsidR="00382413" w:rsidRDefault="00B719D1">
      <w:pPr>
        <w:pStyle w:val="Nadpis20"/>
        <w:keepNext/>
        <w:keepLines/>
        <w:shd w:val="clear" w:color="auto" w:fill="auto"/>
        <w:spacing w:after="580" w:line="257" w:lineRule="auto"/>
        <w:ind w:left="260" w:right="1380" w:firstLine="40"/>
      </w:pPr>
      <w:r>
        <w:rPr>
          <w:rFonts w:ascii="Tahoma" w:eastAsia="Tahoma" w:hAnsi="Tahoma" w:cs="Tahoma"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125829422" behindDoc="0" locked="0" layoutInCell="1" allowOverlap="1">
            <wp:simplePos x="0" y="0"/>
            <wp:positionH relativeFrom="page">
              <wp:posOffset>3874770</wp:posOffset>
            </wp:positionH>
            <wp:positionV relativeFrom="paragraph">
              <wp:posOffset>76200</wp:posOffset>
            </wp:positionV>
            <wp:extent cx="3242945" cy="1969135"/>
            <wp:effectExtent l="0" t="0" r="0" b="0"/>
            <wp:wrapSquare wrapText="bothSides"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24294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bookmark12"/>
      <w:proofErr w:type="spellStart"/>
      <w:r>
        <w:t>ruSystem</w:t>
      </w:r>
      <w:proofErr w:type="spellEnd"/>
      <w:r>
        <w:t xml:space="preserve"> 7500 </w:t>
      </w:r>
      <w:proofErr w:type="spellStart"/>
      <w:r>
        <w:t>SensorLine</w:t>
      </w:r>
      <w:proofErr w:type="spellEnd"/>
      <w:r>
        <w:t xml:space="preserve"> - </w:t>
      </w:r>
      <w:proofErr w:type="spellStart"/>
      <w:r>
        <w:t>nadstí</w:t>
      </w:r>
      <w:proofErr w:type="spellEnd"/>
      <w:r>
        <w:t xml:space="preserve"> </w:t>
      </w:r>
      <w:proofErr w:type="spellStart"/>
      <w:r>
        <w:t>unkce</w:t>
      </w:r>
      <w:proofErr w:type="spellEnd"/>
      <w:r>
        <w:t xml:space="preserve"> - ideální pro jakékoliv použit</w:t>
      </w:r>
      <w:bookmarkEnd w:id="16"/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>Individuální transport pacienta</w:t>
      </w:r>
    </w:p>
    <w:p w:rsidR="00382413" w:rsidRDefault="00B719D1">
      <w:pPr>
        <w:pStyle w:val="Zkladntext1"/>
        <w:shd w:val="clear" w:color="auto" w:fill="auto"/>
        <w:spacing w:after="320" w:line="240" w:lineRule="auto"/>
        <w:ind w:firstLine="140"/>
      </w:pPr>
      <w:r>
        <w:t>dle požadavku - na míru, ideální po-operační péči o pacienta.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>Individuálně konfigurovatelná transportní výška</w:t>
      </w:r>
    </w:p>
    <w:p w:rsidR="00382413" w:rsidRDefault="00B719D1">
      <w:pPr>
        <w:pStyle w:val="Zkladntext1"/>
        <w:shd w:val="clear" w:color="auto" w:fill="auto"/>
        <w:spacing w:after="320" w:line="240" w:lineRule="auto"/>
        <w:ind w:firstLine="140"/>
      </w:pPr>
      <w:r>
        <w:t xml:space="preserve">pro </w:t>
      </w:r>
      <w:r>
        <w:t>efektivní transport pacienta.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 xml:space="preserve">Rotace okolo nastaveného fixovaného </w:t>
      </w:r>
      <w:proofErr w:type="spellStart"/>
      <w:r>
        <w:rPr>
          <w:color w:val="B5C7E6"/>
        </w:rPr>
        <w:t>isocentrického</w:t>
      </w:r>
      <w:proofErr w:type="spellEnd"/>
      <w:r>
        <w:rPr>
          <w:color w:val="B5C7E6"/>
        </w:rPr>
        <w:t xml:space="preserve"> bodu</w:t>
      </w:r>
    </w:p>
    <w:p w:rsidR="00382413" w:rsidRDefault="00B719D1">
      <w:pPr>
        <w:pStyle w:val="Zkladntext1"/>
        <w:shd w:val="clear" w:color="auto" w:fill="auto"/>
        <w:spacing w:after="320" w:line="240" w:lineRule="auto"/>
        <w:ind w:firstLine="140"/>
      </w:pPr>
      <w:r>
        <w:t xml:space="preserve">pro maximální komfort během </w:t>
      </w:r>
      <w:proofErr w:type="spellStart"/>
      <w:r>
        <w:t>miniinvazivní</w:t>
      </w:r>
      <w:proofErr w:type="spellEnd"/>
      <w:r>
        <w:t>/cévní operativy.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>Rozšířené parametry polohy (kombinací) poloh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noProof/>
          <w:lang w:bidi="ar-SA"/>
        </w:rPr>
        <w:drawing>
          <wp:anchor distT="0" distB="0" distL="0" distR="0" simplePos="0" relativeHeight="125829423" behindDoc="0" locked="0" layoutInCell="1" allowOverlap="1">
            <wp:simplePos x="0" y="0"/>
            <wp:positionH relativeFrom="page">
              <wp:posOffset>3890010</wp:posOffset>
            </wp:positionH>
            <wp:positionV relativeFrom="paragraph">
              <wp:posOffset>88900</wp:posOffset>
            </wp:positionV>
            <wp:extent cx="3011170" cy="1450975"/>
            <wp:effectExtent l="0" t="0" r="0" b="0"/>
            <wp:wrapSquare wrapText="left"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01117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C7E6"/>
          <w:lang w:val="en-US" w:eastAsia="en-US" w:bidi="en-US"/>
        </w:rPr>
        <w:t xml:space="preserve">Trendelenburg </w:t>
      </w:r>
      <w:r>
        <w:rPr>
          <w:color w:val="B5C7E6"/>
        </w:rPr>
        <w:t>/ boční výklop</w:t>
      </w:r>
    </w:p>
    <w:p w:rsidR="00382413" w:rsidRDefault="00B719D1">
      <w:pPr>
        <w:pStyle w:val="Zkladntext1"/>
        <w:shd w:val="clear" w:color="auto" w:fill="auto"/>
        <w:spacing w:after="320" w:line="240" w:lineRule="auto"/>
        <w:ind w:firstLine="140"/>
      </w:pPr>
      <w:r>
        <w:t xml:space="preserve">pro maximální komfort během </w:t>
      </w:r>
      <w:proofErr w:type="spellStart"/>
      <w:r>
        <w:t>miniinvazivní</w:t>
      </w:r>
      <w:proofErr w:type="spellEnd"/>
      <w:r>
        <w:t>/cévní operativy.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 xml:space="preserve">Efektivní nastavení pozic </w:t>
      </w:r>
      <w:r>
        <w:rPr>
          <w:color w:val="B5C7E6"/>
          <w:lang w:val="en-US" w:eastAsia="en-US" w:bidi="en-US"/>
        </w:rPr>
        <w:t>Trendelenburg</w:t>
      </w:r>
    </w:p>
    <w:p w:rsidR="00382413" w:rsidRDefault="00B719D1">
      <w:pPr>
        <w:pStyle w:val="Zkladntext1"/>
        <w:shd w:val="clear" w:color="auto" w:fill="auto"/>
        <w:spacing w:after="320" w:line="240" w:lineRule="auto"/>
        <w:ind w:firstLine="140"/>
      </w:pPr>
      <w:r>
        <w:t>pro rychlost reakce a bezpečí pro pacienta v nouzových situacích.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 xml:space="preserve">Ovládání </w:t>
      </w:r>
      <w:proofErr w:type="spellStart"/>
      <w:r>
        <w:rPr>
          <w:color w:val="B5C7E6"/>
        </w:rPr>
        <w:t>uzamnutí</w:t>
      </w:r>
      <w:proofErr w:type="spellEnd"/>
      <w:r>
        <w:rPr>
          <w:color w:val="B5C7E6"/>
        </w:rPr>
        <w:t xml:space="preserve"> funkcí</w:t>
      </w:r>
    </w:p>
    <w:p w:rsidR="00382413" w:rsidRDefault="00B719D1">
      <w:pPr>
        <w:pStyle w:val="Zkladntext1"/>
        <w:shd w:val="clear" w:color="auto" w:fill="auto"/>
        <w:spacing w:after="600" w:line="240" w:lineRule="auto"/>
        <w:ind w:firstLine="140"/>
      </w:pPr>
      <w:r>
        <w:t>jako dodatečná ochrana během speciálních operací (např. NCH).</w:t>
      </w:r>
    </w:p>
    <w:p w:rsidR="00382413" w:rsidRDefault="00B719D1">
      <w:pPr>
        <w:pStyle w:val="Zkladntext1"/>
        <w:shd w:val="clear" w:color="auto" w:fill="auto"/>
        <w:spacing w:after="40" w:line="240" w:lineRule="auto"/>
        <w:ind w:firstLine="140"/>
      </w:pPr>
      <w:r>
        <w:rPr>
          <w:color w:val="B5C7E6"/>
        </w:rPr>
        <w:t>Ochrana proti přetížení</w:t>
      </w:r>
    </w:p>
    <w:p w:rsidR="00382413" w:rsidRDefault="00B719D1">
      <w:pPr>
        <w:pStyle w:val="Zkladntext1"/>
        <w:shd w:val="clear" w:color="auto" w:fill="auto"/>
        <w:spacing w:after="860" w:line="240" w:lineRule="auto"/>
        <w:ind w:firstLine="140"/>
      </w:pPr>
      <w:r>
        <w:t>pro maxi</w:t>
      </w:r>
      <w:r>
        <w:t>mální bezpečnost pacienta</w:t>
      </w:r>
    </w:p>
    <w:p w:rsidR="00382413" w:rsidRDefault="00B719D1">
      <w:pPr>
        <w:pStyle w:val="Nadpis10"/>
        <w:keepNext/>
        <w:keepLines/>
        <w:shd w:val="clear" w:color="auto" w:fill="auto"/>
        <w:spacing w:after="320"/>
        <w:ind w:firstLine="140"/>
      </w:pPr>
      <w:bookmarkStart w:id="17" w:name="bookmark13"/>
      <w:proofErr w:type="spellStart"/>
      <w:r>
        <w:rPr>
          <w:color w:val="000000"/>
        </w:rPr>
        <w:t>TruConnect</w:t>
      </w:r>
      <w:proofErr w:type="spellEnd"/>
      <w:r>
        <w:rPr>
          <w:color w:val="000000"/>
        </w:rPr>
        <w:t xml:space="preserve"> - inteligentní </w:t>
      </w:r>
      <w:proofErr w:type="spellStart"/>
      <w:r>
        <w:rPr>
          <w:color w:val="000000"/>
        </w:rPr>
        <w:t>multi</w:t>
      </w:r>
      <w:proofErr w:type="spellEnd"/>
      <w:r>
        <w:rPr>
          <w:color w:val="000000"/>
        </w:rPr>
        <w:t>-správce různých zařízení</w:t>
      </w:r>
      <w:bookmarkEnd w:id="17"/>
    </w:p>
    <w:p w:rsidR="00382413" w:rsidRDefault="00B719D1">
      <w:pPr>
        <w:pStyle w:val="Zkladntext1"/>
        <w:shd w:val="clear" w:color="auto" w:fill="auto"/>
        <w:ind w:left="260" w:firstLine="6720"/>
      </w:pPr>
      <w:r>
        <w:rPr>
          <w:rFonts w:ascii="Calibri" w:eastAsia="Calibri" w:hAnsi="Calibri" w:cs="Calibri"/>
          <w:noProof/>
          <w:color w:val="B5C7E6"/>
          <w:sz w:val="44"/>
          <w:szCs w:val="44"/>
          <w:lang w:bidi="ar-SA"/>
        </w:rPr>
        <w:drawing>
          <wp:anchor distT="0" distB="0" distL="114300" distR="114300" simplePos="0" relativeHeight="125829424" behindDoc="0" locked="0" layoutInCell="1" allowOverlap="1">
            <wp:simplePos x="0" y="0"/>
            <wp:positionH relativeFrom="page">
              <wp:posOffset>396875</wp:posOffset>
            </wp:positionH>
            <wp:positionV relativeFrom="paragraph">
              <wp:posOffset>190500</wp:posOffset>
            </wp:positionV>
            <wp:extent cx="3974465" cy="2194560"/>
            <wp:effectExtent l="0" t="0" r="0" b="0"/>
            <wp:wrapSquare wrapText="right"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9744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TruSystem</w:t>
      </w:r>
      <w:proofErr w:type="spellEnd"/>
      <w:r>
        <w:t xml:space="preserve"> 7500 je kompatibilní řešení integrovaného systému pro operační sály </w:t>
      </w:r>
      <w:proofErr w:type="spellStart"/>
      <w:r>
        <w:rPr>
          <w:lang w:val="en-US" w:eastAsia="en-US" w:bidi="en-US"/>
        </w:rPr>
        <w:t>Trumpf</w:t>
      </w:r>
      <w:proofErr w:type="spellEnd"/>
      <w:r>
        <w:rPr>
          <w:lang w:val="en-US" w:eastAsia="en-US" w:bidi="en-US"/>
        </w:rPr>
        <w:t xml:space="preserve"> Medical </w:t>
      </w:r>
      <w:r>
        <w:t xml:space="preserve">- </w:t>
      </w:r>
      <w:proofErr w:type="spellStart"/>
      <w:r>
        <w:t>TruConnect</w:t>
      </w:r>
      <w:proofErr w:type="spellEnd"/>
      <w:r>
        <w:t>.</w:t>
      </w:r>
    </w:p>
    <w:p w:rsidR="00382413" w:rsidRDefault="00B719D1">
      <w:pPr>
        <w:pStyle w:val="Zkladntext1"/>
        <w:shd w:val="clear" w:color="auto" w:fill="auto"/>
        <w:spacing w:after="260"/>
        <w:ind w:left="260" w:firstLine="40"/>
      </w:pPr>
      <w:proofErr w:type="spellStart"/>
      <w:r>
        <w:t>TruConnect</w:t>
      </w:r>
      <w:proofErr w:type="spellEnd"/>
      <w:r>
        <w:t xml:space="preserve"> umožňuje centralizované ovládat různé technologie na </w:t>
      </w:r>
      <w:r>
        <w:t xml:space="preserve">operačním sále - od operačního stolu k operačním svítidlům a kamerovým systémům. Zároveň </w:t>
      </w:r>
      <w:proofErr w:type="spellStart"/>
      <w:r>
        <w:t>TruConnect</w:t>
      </w:r>
      <w:proofErr w:type="spellEnd"/>
      <w:r>
        <w:t xml:space="preserve"> nabízí přístup ke všem funkcím a také např. Návodům k obsluze - pro specifické a relevantní informace - vždy ve správný čas na správném místě.</w:t>
      </w:r>
    </w:p>
    <w:p w:rsidR="00382413" w:rsidRDefault="00B719D1">
      <w:pPr>
        <w:pStyle w:val="Zkladntext1"/>
        <w:shd w:val="clear" w:color="auto" w:fill="auto"/>
        <w:spacing w:after="280"/>
        <w:ind w:left="260" w:firstLine="40"/>
      </w:pPr>
      <w:r>
        <w:t>Inovativní 3D</w:t>
      </w:r>
      <w:r>
        <w:t xml:space="preserve"> vizualizace umožňuje ovládat přesné pozice </w:t>
      </w:r>
      <w:proofErr w:type="spellStart"/>
      <w:proofErr w:type="gramStart"/>
      <w:r>
        <w:t>op</w:t>
      </w:r>
      <w:proofErr w:type="gramEnd"/>
      <w:r>
        <w:t>.</w:t>
      </w:r>
      <w:proofErr w:type="gramStart"/>
      <w:r>
        <w:t>stolu</w:t>
      </w:r>
      <w:proofErr w:type="spellEnd"/>
      <w:proofErr w:type="gramEnd"/>
      <w:r>
        <w:t xml:space="preserve"> přes dotykový display na ovládacím kontrolním panelu.</w:t>
      </w:r>
      <w:r>
        <w:br w:type="page"/>
      </w:r>
    </w:p>
    <w:p w:rsidR="00382413" w:rsidRDefault="00B719D1">
      <w:pPr>
        <w:pStyle w:val="Nadpis10"/>
        <w:keepNext/>
        <w:keepLines/>
        <w:shd w:val="clear" w:color="auto" w:fill="auto"/>
        <w:spacing w:after="320"/>
        <w:ind w:left="180" w:firstLine="20"/>
      </w:pPr>
      <w:bookmarkStart w:id="18" w:name="bookmark14"/>
      <w:r>
        <w:lastRenderedPageBreak/>
        <w:t>Asistovaná přeprava</w:t>
      </w:r>
      <w:bookmarkEnd w:id="18"/>
    </w:p>
    <w:p w:rsidR="00382413" w:rsidRDefault="00B719D1">
      <w:pPr>
        <w:pStyle w:val="Zkladntext1"/>
        <w:shd w:val="clear" w:color="auto" w:fill="auto"/>
        <w:ind w:left="180" w:firstLine="3920"/>
      </w:pPr>
      <w:r>
        <w:rPr>
          <w:rFonts w:ascii="Calibri" w:eastAsia="Calibri" w:hAnsi="Calibri" w:cs="Calibri"/>
          <w:noProof/>
          <w:color w:val="B5C7E6"/>
          <w:sz w:val="44"/>
          <w:szCs w:val="44"/>
          <w:lang w:bidi="ar-SA"/>
        </w:rPr>
        <w:drawing>
          <wp:anchor distT="0" distB="0" distL="114300" distR="114300" simplePos="0" relativeHeight="125829425" behindDoc="0" locked="0" layoutInCell="1" allowOverlap="1">
            <wp:simplePos x="0" y="0"/>
            <wp:positionH relativeFrom="page">
              <wp:posOffset>594995</wp:posOffset>
            </wp:positionH>
            <wp:positionV relativeFrom="margin">
              <wp:posOffset>1155065</wp:posOffset>
            </wp:positionV>
            <wp:extent cx="1950720" cy="1347470"/>
            <wp:effectExtent l="0" t="0" r="0" b="0"/>
            <wp:wrapSquare wrapText="right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9507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en-US" w:bidi="en-US"/>
        </w:rPr>
        <w:t xml:space="preserve">Power Shuttle </w:t>
      </w:r>
      <w:r>
        <w:t xml:space="preserve">dělá z mnohých procesů </w:t>
      </w:r>
      <w:proofErr w:type="gramStart"/>
      <w:r>
        <w:t>na</w:t>
      </w:r>
      <w:proofErr w:type="gramEnd"/>
      <w:r>
        <w:t xml:space="preserve"> operačním sále flexibilnější a efektivnější záležitost. Integrované silové senzory a in</w:t>
      </w:r>
      <w:r>
        <w:t xml:space="preserve">dividuální ovládání rychlosti transportu přímo v ovládacích držácích činí pacientův transport bezpečnějším, </w:t>
      </w:r>
      <w:proofErr w:type="spellStart"/>
      <w:r>
        <w:t>ergonomičtějším</w:t>
      </w:r>
      <w:proofErr w:type="spellEnd"/>
      <w:r>
        <w:t xml:space="preserve"> a snazším pro obsluhu zařízení.</w:t>
      </w:r>
    </w:p>
    <w:p w:rsidR="00382413" w:rsidRDefault="00B719D1">
      <w:pPr>
        <w:pStyle w:val="Zkladntext1"/>
        <w:shd w:val="clear" w:color="auto" w:fill="auto"/>
        <w:spacing w:before="140" w:line="240" w:lineRule="auto"/>
        <w:ind w:left="180" w:firstLine="20"/>
      </w:pPr>
      <w:r>
        <w:rPr>
          <w:noProof/>
          <w:lang w:bidi="ar-SA"/>
        </w:rPr>
        <w:drawing>
          <wp:anchor distT="0" distB="330200" distL="114300" distR="114300" simplePos="0" relativeHeight="125829426" behindDoc="0" locked="0" layoutInCell="1" allowOverlap="1">
            <wp:simplePos x="0" y="0"/>
            <wp:positionH relativeFrom="page">
              <wp:posOffset>3825875</wp:posOffset>
            </wp:positionH>
            <wp:positionV relativeFrom="margin">
              <wp:posOffset>1371600</wp:posOffset>
            </wp:positionV>
            <wp:extent cx="2377440" cy="1426210"/>
            <wp:effectExtent l="0" t="0" r="0" b="0"/>
            <wp:wrapTopAndBottom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37744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10490" distB="0" distL="114300" distR="4451350" simplePos="0" relativeHeight="125829427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margin">
                  <wp:posOffset>3557270</wp:posOffset>
                </wp:positionV>
                <wp:extent cx="2371090" cy="725170"/>
                <wp:effectExtent l="0" t="0" r="0" b="0"/>
                <wp:wrapTopAndBottom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25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  <w:spacing w:line="305" w:lineRule="auto"/>
                            </w:pPr>
                            <w:r>
                              <w:rPr>
                                <w:color w:val="B5C7E6"/>
                              </w:rPr>
                              <w:t>Transport a příprava</w:t>
                            </w:r>
                          </w:p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  <w:spacing w:line="305" w:lineRule="auto"/>
                            </w:pPr>
                            <w:r>
                              <w:t xml:space="preserve">Výhoda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pro </w:t>
                            </w:r>
                            <w:proofErr w:type="gramStart"/>
                            <w:r>
                              <w:rPr>
                                <w:lang w:val="en-US" w:eastAsia="en-US" w:bidi="en-US"/>
                              </w:rPr>
                              <w:t xml:space="preserve">workflow </w:t>
                            </w:r>
                            <w:r>
                              <w:t>: během</w:t>
                            </w:r>
                            <w:proofErr w:type="gramEnd"/>
                            <w:r>
                              <w:t xml:space="preserve"> práce na operačním sále, </w:t>
                            </w:r>
                            <w:proofErr w:type="spellStart"/>
                            <w:r>
                              <w:t>anesthesiolog</w:t>
                            </w:r>
                            <w:proofErr w:type="spellEnd"/>
                            <w:r>
                              <w:t xml:space="preserve"> se může </w:t>
                            </w:r>
                            <w:r>
                              <w:t>věnovat pacientovi na transportním vozíku.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" o:spid="_x0000_s1040" type="#_x0000_t202" style="position:absolute;left:0;text-align:left;margin-left:26.45pt;margin-top:280.1pt;width:186.7pt;height:57.1pt;z-index:125829427;visibility:visible;mso-wrap-style:square;mso-wrap-distance-left:9pt;mso-wrap-distance-top:8.7pt;mso-wrap-distance-right:350.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  <w:spacing w:line="305" w:lineRule="auto"/>
                      </w:pPr>
                      <w:r>
                        <w:rPr>
                          <w:color w:val="B5C7E6"/>
                        </w:rPr>
                        <w:t>Transport a příprava</w:t>
                      </w:r>
                    </w:p>
                    <w:p w:rsidR="00382413" w:rsidRDefault="00B719D1">
                      <w:pPr>
                        <w:pStyle w:val="Zkladntext1"/>
                        <w:shd w:val="clear" w:color="auto" w:fill="auto"/>
                        <w:spacing w:line="305" w:lineRule="auto"/>
                      </w:pPr>
                      <w:r>
                        <w:t xml:space="preserve">Výhoda </w:t>
                      </w:r>
                      <w:r>
                        <w:rPr>
                          <w:lang w:val="en-US" w:eastAsia="en-US" w:bidi="en-US"/>
                        </w:rPr>
                        <w:t xml:space="preserve">pro </w:t>
                      </w:r>
                      <w:proofErr w:type="gramStart"/>
                      <w:r>
                        <w:rPr>
                          <w:lang w:val="en-US" w:eastAsia="en-US" w:bidi="en-US"/>
                        </w:rPr>
                        <w:t xml:space="preserve">workflow </w:t>
                      </w:r>
                      <w:r>
                        <w:t>: během</w:t>
                      </w:r>
                      <w:proofErr w:type="gramEnd"/>
                      <w:r>
                        <w:t xml:space="preserve"> práce na operačním sále, </w:t>
                      </w:r>
                      <w:proofErr w:type="spellStart"/>
                      <w:r>
                        <w:t>anesthesiolog</w:t>
                      </w:r>
                      <w:proofErr w:type="spellEnd"/>
                      <w:r>
                        <w:t xml:space="preserve"> se může </w:t>
                      </w:r>
                      <w:r>
                        <w:t>věnovat pacientovi na transportním vozíku.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4775" distB="3175" distL="2607310" distR="2622550" simplePos="0" relativeHeight="125829429" behindDoc="0" locked="0" layoutInCell="1" allowOverlap="1">
                <wp:simplePos x="0" y="0"/>
                <wp:positionH relativeFrom="page">
                  <wp:posOffset>2828925</wp:posOffset>
                </wp:positionH>
                <wp:positionV relativeFrom="margin">
                  <wp:posOffset>3550920</wp:posOffset>
                </wp:positionV>
                <wp:extent cx="1706880" cy="728345"/>
                <wp:effectExtent l="0" t="0" r="0" b="0"/>
                <wp:wrapTopAndBottom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728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rPr>
                                <w:color w:val="B5C7E6"/>
                              </w:rPr>
                              <w:t>Operační sál</w:t>
                            </w:r>
                          </w:p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t xml:space="preserve">Výhoda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pro </w:t>
                            </w:r>
                            <w:proofErr w:type="gramStart"/>
                            <w:r>
                              <w:rPr>
                                <w:lang w:val="en-US" w:eastAsia="en-US" w:bidi="en-US"/>
                              </w:rPr>
                              <w:t xml:space="preserve">workflow </w:t>
                            </w:r>
                            <w:r>
                              <w:t>: bezpečí</w:t>
                            </w:r>
                            <w:proofErr w:type="gramEnd"/>
                            <w:r>
                              <w:t xml:space="preserve"> a precizní transport - pouze v několika málo krocích.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" o:spid="_x0000_s1041" type="#_x0000_t202" style="position:absolute;left:0;text-align:left;margin-left:222.75pt;margin-top:279.6pt;width:134.4pt;height:57.35pt;z-index:125829429;visibility:visible;mso-wrap-style:square;mso-wrap-distance-left:205.3pt;mso-wrap-distance-top:8.25pt;mso-wrap-distance-right:206.5pt;mso-wrap-distance-bottom: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</w:pPr>
                      <w:r>
                        <w:rPr>
                          <w:color w:val="B5C7E6"/>
                        </w:rPr>
                        <w:t>Operační sál</w:t>
                      </w:r>
                    </w:p>
                    <w:p w:rsidR="00382413" w:rsidRDefault="00B719D1">
                      <w:pPr>
                        <w:pStyle w:val="Zkladntext1"/>
                        <w:shd w:val="clear" w:color="auto" w:fill="auto"/>
                      </w:pPr>
                      <w:r>
                        <w:t xml:space="preserve">Výhoda </w:t>
                      </w:r>
                      <w:r>
                        <w:rPr>
                          <w:lang w:val="en-US" w:eastAsia="en-US" w:bidi="en-US"/>
                        </w:rPr>
                        <w:t xml:space="preserve">pro </w:t>
                      </w:r>
                      <w:proofErr w:type="gramStart"/>
                      <w:r>
                        <w:rPr>
                          <w:lang w:val="en-US" w:eastAsia="en-US" w:bidi="en-US"/>
                        </w:rPr>
                        <w:t xml:space="preserve">workflow </w:t>
                      </w:r>
                      <w:r>
                        <w:t>: bezpečí</w:t>
                      </w:r>
                      <w:proofErr w:type="gramEnd"/>
                      <w:r>
                        <w:t xml:space="preserve"> a precizní transport - pouze v několika málo krocích.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1600" distB="6350" distL="5079365" distR="114300" simplePos="0" relativeHeight="125829431" behindDoc="0" locked="0" layoutInCell="1" allowOverlap="1">
                <wp:simplePos x="0" y="0"/>
                <wp:positionH relativeFrom="page">
                  <wp:posOffset>5300980</wp:posOffset>
                </wp:positionH>
                <wp:positionV relativeFrom="margin">
                  <wp:posOffset>3547745</wp:posOffset>
                </wp:positionV>
                <wp:extent cx="1743710" cy="728345"/>
                <wp:effectExtent l="0" t="0" r="0" b="0"/>
                <wp:wrapTopAndBottom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728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rPr>
                                <w:color w:val="B5C7E6"/>
                              </w:rPr>
                              <w:t>Probouzení</w:t>
                            </w:r>
                          </w:p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t xml:space="preserve">Výhoda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pro </w:t>
                            </w:r>
                            <w:proofErr w:type="gramStart"/>
                            <w:r>
                              <w:rPr>
                                <w:lang w:val="en-US" w:eastAsia="en-US" w:bidi="en-US"/>
                              </w:rPr>
                              <w:t xml:space="preserve">workflow </w:t>
                            </w:r>
                            <w:r>
                              <w:t>: ergonomický</w:t>
                            </w:r>
                            <w:proofErr w:type="gramEnd"/>
                            <w:r>
                              <w:t xml:space="preserve"> transport pacienta na místo probuzení.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9" o:spid="_x0000_s1042" type="#_x0000_t202" style="position:absolute;left:0;text-align:left;margin-left:417.4pt;margin-top:279.35pt;width:137.3pt;height:57.35pt;z-index:125829431;visibility:visible;mso-wrap-style:square;mso-wrap-distance-left:399.95pt;mso-wrap-distance-top:8pt;mso-wrap-distance-right:9pt;mso-wrap-distance-bottom: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</w:pPr>
                      <w:r>
                        <w:rPr>
                          <w:color w:val="B5C7E6"/>
                        </w:rPr>
                        <w:t>Probouzení</w:t>
                      </w:r>
                    </w:p>
                    <w:p w:rsidR="00382413" w:rsidRDefault="00B719D1">
                      <w:pPr>
                        <w:pStyle w:val="Zkladntext1"/>
                        <w:shd w:val="clear" w:color="auto" w:fill="auto"/>
                      </w:pPr>
                      <w:r>
                        <w:t xml:space="preserve">Výhoda </w:t>
                      </w:r>
                      <w:r>
                        <w:rPr>
                          <w:lang w:val="en-US" w:eastAsia="en-US" w:bidi="en-US"/>
                        </w:rPr>
                        <w:t xml:space="preserve">pro </w:t>
                      </w:r>
                      <w:proofErr w:type="gramStart"/>
                      <w:r>
                        <w:rPr>
                          <w:lang w:val="en-US" w:eastAsia="en-US" w:bidi="en-US"/>
                        </w:rPr>
                        <w:t xml:space="preserve">workflow </w:t>
                      </w:r>
                      <w:r>
                        <w:t>: ergonomický</w:t>
                      </w:r>
                      <w:proofErr w:type="gramEnd"/>
                      <w:r>
                        <w:t xml:space="preserve"> transport pacienta na místo probuzení.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B5C7E6"/>
        </w:rPr>
        <w:t xml:space="preserve">Standardní transportní vozíky </w:t>
      </w:r>
      <w:r>
        <w:rPr>
          <w:color w:val="B5C7E6"/>
          <w:lang w:val="en-US" w:eastAsia="en-US" w:bidi="en-US"/>
        </w:rPr>
        <w:t xml:space="preserve">(shuttle) </w:t>
      </w:r>
      <w:r>
        <w:rPr>
          <w:color w:val="B5C7E6"/>
        </w:rPr>
        <w:t xml:space="preserve">- optimální </w:t>
      </w:r>
      <w:r>
        <w:rPr>
          <w:color w:val="B5C7E6"/>
          <w:lang w:val="en-US" w:eastAsia="en-US" w:bidi="en-US"/>
        </w:rPr>
        <w:t xml:space="preserve">workflow </w:t>
      </w:r>
      <w:r>
        <w:rPr>
          <w:color w:val="B5C7E6"/>
        </w:rPr>
        <w:t xml:space="preserve">na operačním sále - pro systémový provoz </w:t>
      </w:r>
      <w:proofErr w:type="spellStart"/>
      <w:r>
        <w:rPr>
          <w:color w:val="B5C7E6"/>
        </w:rPr>
        <w:t>TruSystem</w:t>
      </w:r>
      <w:proofErr w:type="spellEnd"/>
      <w:r>
        <w:rPr>
          <w:color w:val="B5C7E6"/>
        </w:rPr>
        <w:t xml:space="preserve"> 7500</w:t>
      </w:r>
    </w:p>
    <w:p w:rsidR="00382413" w:rsidRDefault="00B719D1">
      <w:pPr>
        <w:pStyle w:val="Zkladntext1"/>
        <w:shd w:val="clear" w:color="auto" w:fill="auto"/>
        <w:spacing w:after="40" w:line="240" w:lineRule="auto"/>
        <w:jc w:val="both"/>
      </w:pPr>
      <w:r>
        <w:rPr>
          <w:color w:val="B5C7E6"/>
        </w:rPr>
        <w:t xml:space="preserve">Tři základní typy transportních vozíků </w:t>
      </w:r>
      <w:r>
        <w:rPr>
          <w:color w:val="B5C7E6"/>
          <w:lang w:val="en-US" w:eastAsia="en-US" w:bidi="en-US"/>
        </w:rPr>
        <w:t>(shuttle)</w:t>
      </w:r>
      <w:r>
        <w:rPr>
          <w:color w:val="B5C7E6"/>
        </w:rPr>
        <w:t>:</w:t>
      </w:r>
    </w:p>
    <w:p w:rsidR="00382413" w:rsidRDefault="00B719D1">
      <w:pPr>
        <w:pStyle w:val="Zkladntext1"/>
        <w:shd w:val="clear" w:color="auto" w:fill="auto"/>
        <w:tabs>
          <w:tab w:val="left" w:pos="3883"/>
        </w:tabs>
        <w:spacing w:after="40" w:line="240" w:lineRule="auto"/>
        <w:jc w:val="both"/>
      </w:pPr>
      <w:r>
        <w:t>Standard</w:t>
      </w:r>
      <w:r>
        <w:tab/>
        <w:t>2 úchopová madla, 5 kolečko</w:t>
      </w:r>
    </w:p>
    <w:p w:rsidR="00382413" w:rsidRDefault="00B719D1">
      <w:pPr>
        <w:pStyle w:val="Zkladntext1"/>
        <w:shd w:val="clear" w:color="auto" w:fill="auto"/>
        <w:tabs>
          <w:tab w:val="left" w:pos="3883"/>
        </w:tabs>
        <w:spacing w:after="40" w:line="240" w:lineRule="auto"/>
        <w:jc w:val="both"/>
      </w:pPr>
      <w:proofErr w:type="spellStart"/>
      <w:r>
        <w:t>Trendelenburg</w:t>
      </w:r>
      <w:proofErr w:type="spellEnd"/>
      <w:r>
        <w:t>/</w:t>
      </w:r>
      <w:proofErr w:type="spellStart"/>
      <w:r>
        <w:t>antiTrendelenburg</w:t>
      </w:r>
      <w:proofErr w:type="spellEnd"/>
      <w:r>
        <w:tab/>
        <w:t xml:space="preserve">2 úchopová </w:t>
      </w:r>
      <w:proofErr w:type="gramStart"/>
      <w:r>
        <w:t>madla, 5.</w:t>
      </w:r>
      <w:r>
        <w:t>kolečko</w:t>
      </w:r>
      <w:proofErr w:type="gramEnd"/>
      <w:r>
        <w:t>, ovládání Trend./</w:t>
      </w:r>
      <w:proofErr w:type="spellStart"/>
      <w:r>
        <w:t>antiTrendelenburg</w:t>
      </w:r>
      <w:proofErr w:type="spellEnd"/>
      <w:r>
        <w:t xml:space="preserve"> ±15°</w:t>
      </w:r>
    </w:p>
    <w:p w:rsidR="00382413" w:rsidRDefault="00B719D1">
      <w:pPr>
        <w:pStyle w:val="Zkladntext1"/>
        <w:shd w:val="clear" w:color="auto" w:fill="auto"/>
        <w:tabs>
          <w:tab w:val="left" w:pos="3883"/>
        </w:tabs>
        <w:spacing w:after="40" w:line="240" w:lineRule="auto"/>
        <w:jc w:val="both"/>
      </w:pPr>
      <w:r>
        <w:t>Výškový zdvih</w:t>
      </w:r>
      <w:r>
        <w:tab/>
        <w:t xml:space="preserve">2 úchopová </w:t>
      </w:r>
      <w:proofErr w:type="gramStart"/>
      <w:r>
        <w:t>madla, 5.kolečko</w:t>
      </w:r>
      <w:proofErr w:type="gramEnd"/>
      <w:r>
        <w:t>, ovládání Trend./</w:t>
      </w:r>
      <w:proofErr w:type="spellStart"/>
      <w:r>
        <w:t>antiTrendelenburg</w:t>
      </w:r>
      <w:proofErr w:type="spellEnd"/>
      <w:r>
        <w:t xml:space="preserve"> ±15°,</w:t>
      </w:r>
    </w:p>
    <w:p w:rsidR="00382413" w:rsidRDefault="00B719D1">
      <w:pPr>
        <w:pStyle w:val="Zkladntext1"/>
        <w:shd w:val="clear" w:color="auto" w:fill="auto"/>
        <w:spacing w:line="240" w:lineRule="auto"/>
        <w:ind w:left="3960"/>
      </w:pPr>
      <w:r>
        <w:t>navíc funkce výškového zdvihu - 230 mm přes hydraulický systém (pedál).</w:t>
      </w:r>
    </w:p>
    <w:p w:rsidR="00382413" w:rsidRDefault="00B719D1">
      <w:pPr>
        <w:spacing w:line="14" w:lineRule="exact"/>
        <w:sectPr w:rsidR="00382413">
          <w:pgSz w:w="11900" w:h="16840"/>
          <w:pgMar w:top="1546" w:right="742" w:bottom="1664" w:left="464" w:header="0" w:footer="3" w:gutter="0"/>
          <w:cols w:space="720"/>
          <w:noEndnote/>
          <w:docGrid w:linePitch="360"/>
        </w:sectPr>
      </w:pPr>
      <w:r>
        <w:rPr>
          <w:rFonts w:ascii="Tahoma" w:eastAsia="Tahoma" w:hAnsi="Tahoma" w:cs="Tahoma"/>
          <w:noProof/>
          <w:sz w:val="18"/>
          <w:szCs w:val="18"/>
          <w:lang w:bidi="ar-SA"/>
        </w:rPr>
        <w:drawing>
          <wp:anchor distT="118110" distB="780415" distL="114300" distR="114300" simplePos="0" relativeHeight="125829433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127000</wp:posOffset>
            </wp:positionV>
            <wp:extent cx="6778625" cy="1511935"/>
            <wp:effectExtent l="0" t="0" r="0" b="0"/>
            <wp:wrapTopAndBottom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7786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noProof/>
          <w:sz w:val="18"/>
          <w:szCs w:val="18"/>
          <w:lang w:bidi="ar-SA"/>
        </w:rPr>
        <mc:AlternateContent>
          <mc:Choice Requires="wps">
            <w:drawing>
              <wp:anchor distT="2044700" distB="0" distL="138430" distR="5990590" simplePos="0" relativeHeight="12582943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2053590</wp:posOffset>
                </wp:positionV>
                <wp:extent cx="875030" cy="372110"/>
                <wp:effectExtent l="0" t="0" r="0" b="0"/>
                <wp:wrapTopAndBottom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Nadpis10"/>
                              <w:keepNext/>
                              <w:keepLines/>
                              <w:shd w:val="clear" w:color="auto" w:fill="auto"/>
                              <w:spacing w:after="0"/>
                            </w:pPr>
                            <w:bookmarkStart w:id="19" w:name="bookmark5"/>
                            <w:r>
                              <w:t>Čištění</w:t>
                            </w:r>
                            <w:bookmarkEnd w:id="19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3" o:spid="_x0000_s1043" type="#_x0000_t202" style="position:absolute;margin-left:27.15pt;margin-top:161.7pt;width:68.9pt;height:29.3pt;z-index:125829434;visibility:visible;mso-wrap-style:square;mso-wrap-distance-left:10.9pt;mso-wrap-distance-top:161pt;mso-wrap-distance-right:471.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" filled="f" stroked="f">
                <v:textbox inset="0,0,0,0">
                  <w:txbxContent>
                    <w:p w:rsidR="00382413" w:rsidRDefault="00B719D1">
                      <w:pPr>
                        <w:pStyle w:val="Nadpis10"/>
                        <w:keepNext/>
                        <w:keepLines/>
                        <w:shd w:val="clear" w:color="auto" w:fill="auto"/>
                        <w:spacing w:after="0"/>
                      </w:pPr>
                      <w:bookmarkStart w:id="20" w:name="bookmark5"/>
                      <w:r>
                        <w:t>Čištění</w:t>
                      </w:r>
                      <w:bookmarkEnd w:id="2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 w:eastAsia="Tahoma" w:hAnsi="Tahoma" w:cs="Tahoma"/>
          <w:noProof/>
          <w:sz w:val="18"/>
          <w:szCs w:val="18"/>
          <w:lang w:bidi="ar-SA"/>
        </w:rPr>
        <mc:AlternateContent>
          <mc:Choice Requires="wps">
            <w:drawing>
              <wp:anchor distT="2190750" distB="43180" distL="1385570" distR="4442460" simplePos="0" relativeHeight="125829436" behindDoc="0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2199640</wp:posOffset>
                </wp:positionV>
                <wp:extent cx="1176655" cy="173990"/>
                <wp:effectExtent l="0" t="0" r="0" b="0"/>
                <wp:wrapTopAndBottom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B5C7E6"/>
                              </w:rPr>
                              <w:t>Speciální čistící vozík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5" o:spid="_x0000_s1044" type="#_x0000_t202" style="position:absolute;margin-left:125.3pt;margin-top:173.2pt;width:92.65pt;height:13.7pt;z-index:125829436;visibility:visible;mso-wrap-style:square;mso-wrap-distance-left:109.1pt;mso-wrap-distance-top:172.5pt;mso-wrap-distance-right:349.8pt;mso-wrap-distance-bottom:3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" filled="f" stroked="f">
                <v:textbox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  <w:spacing w:line="240" w:lineRule="auto"/>
                      </w:pPr>
                      <w:r>
                        <w:rPr>
                          <w:color w:val="B5C7E6"/>
                        </w:rPr>
                        <w:t>Speciální čistící vozík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2413" w:rsidRDefault="00382413">
      <w:pPr>
        <w:spacing w:line="127" w:lineRule="exact"/>
        <w:rPr>
          <w:sz w:val="10"/>
          <w:szCs w:val="10"/>
        </w:rPr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41" w:right="0" w:bottom="1541" w:left="0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Zkladntext1"/>
        <w:shd w:val="clear" w:color="auto" w:fill="auto"/>
        <w:ind w:right="340"/>
        <w:sectPr w:rsidR="00382413">
          <w:type w:val="continuous"/>
          <w:pgSz w:w="11900" w:h="16840"/>
          <w:pgMar w:top="1541" w:right="725" w:bottom="1541" w:left="609" w:header="0" w:footer="3" w:gutter="0"/>
          <w:cols w:space="720"/>
          <w:noEndnote/>
          <w:docGrid w:linePitch="360"/>
        </w:sectPr>
      </w:pPr>
      <w:r>
        <w:lastRenderedPageBreak/>
        <w:t>Výškový zdvih mobilní systémové základny a výklop podstavce základny o cca 45° - snadný přístup, zajištění bezpečnosti provozu a dodržení hygienických norem pro spolehlivý provoz za</w:t>
      </w:r>
      <w:r>
        <w:t>řízení.</w:t>
      </w:r>
    </w:p>
    <w:p w:rsidR="00382413" w:rsidRDefault="00B719D1">
      <w:pPr>
        <w:pStyle w:val="Nadpis10"/>
        <w:keepNext/>
        <w:keepLines/>
        <w:shd w:val="clear" w:color="auto" w:fill="auto"/>
        <w:spacing w:after="300"/>
      </w:pPr>
      <w:bookmarkStart w:id="21" w:name="bookmark15"/>
      <w:r>
        <w:lastRenderedPageBreak/>
        <w:t>Bezpečné polohování pro libovolnou operativu</w:t>
      </w:r>
      <w:bookmarkEnd w:id="21"/>
    </w:p>
    <w:p w:rsidR="00382413" w:rsidRDefault="00B719D1">
      <w:pPr>
        <w:pStyle w:val="Nadpis20"/>
        <w:keepNext/>
        <w:keepLines/>
        <w:shd w:val="clear" w:color="auto" w:fill="auto"/>
        <w:spacing w:after="40"/>
      </w:pPr>
      <w:bookmarkStart w:id="22" w:name="bookmark16"/>
      <w:proofErr w:type="spellStart"/>
      <w:r>
        <w:t>TruSystem</w:t>
      </w:r>
      <w:proofErr w:type="spellEnd"/>
      <w:r>
        <w:t xml:space="preserve"> 7500 nabízí bezpočet polohovacích možností pro kompletní operativu:</w:t>
      </w:r>
      <w:bookmarkEnd w:id="22"/>
    </w:p>
    <w:p w:rsidR="00382413" w:rsidRDefault="00B719D1">
      <w:pPr>
        <w:pStyle w:val="Zkladntext1"/>
        <w:shd w:val="clear" w:color="auto" w:fill="auto"/>
        <w:spacing w:line="302" w:lineRule="auto"/>
      </w:pPr>
      <w:r>
        <w:t>od všeobecné chirurgie a neurochirurgie ke gynekologické, urologické, traumatologické i ortopedické operativě. Vysoká flexibi</w:t>
      </w:r>
      <w:r>
        <w:t>lita zařízení může být dále zvýšena použitím různých typů dodávaných polohovacích pomůcek a příslušenství.</w:t>
      </w:r>
    </w:p>
    <w:p w:rsidR="00382413" w:rsidRDefault="00B719D1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827520" cy="724217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82752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13" w:rsidRDefault="00B719D1">
      <w:pPr>
        <w:pStyle w:val="Titulekobrzku0"/>
        <w:shd w:val="clear" w:color="auto" w:fill="auto"/>
        <w:spacing w:line="206" w:lineRule="auto"/>
        <w:jc w:val="right"/>
        <w:rPr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  <w:lang w:val="en-US" w:eastAsia="en-US" w:bidi="en-US"/>
        </w:rPr>
        <w:t>Enhancing outcomes for patients and their caregivers:</w:t>
      </w:r>
    </w:p>
    <w:p w:rsidR="00382413" w:rsidRDefault="00382413">
      <w:pPr>
        <w:spacing w:line="14" w:lineRule="exact"/>
        <w:sectPr w:rsidR="00382413">
          <w:pgSz w:w="11900" w:h="16840"/>
          <w:pgMar w:top="1526" w:right="568" w:bottom="1526" w:left="58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8"/>
        <w:gridCol w:w="1080"/>
        <w:gridCol w:w="960"/>
        <w:gridCol w:w="970"/>
        <w:gridCol w:w="1090"/>
        <w:gridCol w:w="1805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120"/>
              <w:jc w:val="center"/>
            </w:pPr>
            <w:r>
              <w:rPr>
                <w:rFonts w:ascii="Tahoma" w:eastAsia="Tahoma" w:hAnsi="Tahoma" w:cs="Tahoma"/>
              </w:rPr>
              <w:lastRenderedPageBreak/>
              <w:t>Systémová operační základna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right="60"/>
              <w:jc w:val="center"/>
            </w:pPr>
            <w:r>
              <w:rPr>
                <w:rFonts w:ascii="Tahoma" w:eastAsia="Tahoma" w:hAnsi="Tahoma" w:cs="Tahoma"/>
              </w:rPr>
              <w:t>Fixní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right="100"/>
              <w:jc w:val="center"/>
            </w:pPr>
            <w:r>
              <w:rPr>
                <w:rFonts w:ascii="Tahoma" w:eastAsia="Tahoma" w:hAnsi="Tahoma" w:cs="Tahoma"/>
              </w:rPr>
              <w:t>základna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right="100"/>
              <w:jc w:val="center"/>
            </w:pPr>
            <w:r>
              <w:rPr>
                <w:rFonts w:ascii="Tahoma" w:eastAsia="Tahoma" w:hAnsi="Tahoma" w:cs="Tahoma"/>
              </w:rPr>
              <w:t>SF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</w:rPr>
              <w:t>Fixní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</w:rPr>
              <w:t>základna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  <w:lang w:val="en-US" w:eastAsia="en-US" w:bidi="en-US"/>
              </w:rPr>
              <w:t>SB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</w:rPr>
              <w:t>Mobilní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</w:rPr>
              <w:t>základna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jc w:val="center"/>
            </w:pPr>
            <w:r>
              <w:rPr>
                <w:rFonts w:ascii="Tahoma" w:eastAsia="Tahoma" w:hAnsi="Tahoma" w:cs="Tahoma"/>
              </w:rPr>
              <w:t>SM, MC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left="60"/>
              <w:jc w:val="center"/>
            </w:pPr>
            <w:r>
              <w:rPr>
                <w:rFonts w:ascii="Tahoma" w:eastAsia="Tahoma" w:hAnsi="Tahoma" w:cs="Tahoma"/>
              </w:rPr>
              <w:t>Fixní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left="80"/>
              <w:jc w:val="center"/>
            </w:pPr>
            <w:r>
              <w:rPr>
                <w:rFonts w:ascii="Tahoma" w:eastAsia="Tahoma" w:hAnsi="Tahoma" w:cs="Tahoma"/>
              </w:rPr>
              <w:t>hybridní</w:t>
            </w:r>
          </w:p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spacing w:after="40"/>
              <w:ind w:left="80"/>
              <w:jc w:val="center"/>
            </w:pPr>
            <w:r>
              <w:rPr>
                <w:rFonts w:ascii="Tahoma" w:eastAsia="Tahoma" w:hAnsi="Tahoma" w:cs="Tahoma"/>
              </w:rPr>
              <w:t>základna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100"/>
              <w:jc w:val="center"/>
            </w:pPr>
            <w:r>
              <w:rPr>
                <w:rFonts w:ascii="Tahoma" w:eastAsia="Tahoma" w:hAnsi="Tahoma" w:cs="Tahoma"/>
              </w:rPr>
              <w:t>Poznámka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Rotace základny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100"/>
              <w:jc w:val="center"/>
            </w:pPr>
            <w:r>
              <w:rPr>
                <w:rFonts w:ascii="Tahoma" w:eastAsia="Tahoma" w:hAnsi="Tahoma" w:cs="Tahoma"/>
              </w:rPr>
              <w:t>360°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360°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60"/>
              <w:jc w:val="center"/>
            </w:pPr>
            <w:r>
              <w:rPr>
                <w:rFonts w:ascii="Tahoma" w:eastAsia="Tahoma" w:hAnsi="Tahoma" w:cs="Tahoma"/>
              </w:rPr>
              <w:t>350°, stop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10742" w:h="2294" w:wrap="none" w:vAnchor="text" w:hAnchor="margin" w:x="2" w:y="21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Minimální výškový zdvih vč. systémové </w:t>
            </w:r>
            <w:proofErr w:type="spellStart"/>
            <w:r>
              <w:rPr>
                <w:rFonts w:ascii="Tahoma" w:eastAsia="Tahoma" w:hAnsi="Tahoma" w:cs="Tahoma"/>
              </w:rPr>
              <w:t>uni-op.desky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100"/>
              <w:jc w:val="center"/>
            </w:pPr>
            <w:r>
              <w:rPr>
                <w:rFonts w:ascii="Tahoma" w:eastAsia="Tahoma" w:hAnsi="Tahoma" w:cs="Tahoma"/>
              </w:rPr>
              <w:t>592 mm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622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612 mm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80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10742" w:h="2294" w:wrap="none" w:vAnchor="text" w:hAnchor="margin" w:x="2" w:y="21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Výškový zdvih v rozsahu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100"/>
              <w:jc w:val="center"/>
            </w:pPr>
            <w:r>
              <w:rPr>
                <w:rFonts w:ascii="Tahoma" w:eastAsia="Tahoma" w:hAnsi="Tahoma" w:cs="Tahoma"/>
              </w:rPr>
              <w:t>550 mm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550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550 mm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80"/>
              <w:jc w:val="center"/>
            </w:pPr>
            <w:r>
              <w:rPr>
                <w:rFonts w:ascii="Tahoma" w:eastAsia="Tahoma" w:hAnsi="Tahoma" w:cs="Tahoma"/>
              </w:rPr>
              <w:t>550 mm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10742" w:h="2294" w:wrap="none" w:vAnchor="text" w:hAnchor="margin" w:x="2" w:y="21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Maximální výškový zdvih vč.</w:t>
            </w:r>
            <w:r>
              <w:rPr>
                <w:rFonts w:ascii="Tahoma" w:eastAsia="Tahoma" w:hAnsi="Tahoma" w:cs="Tahoma"/>
              </w:rPr>
              <w:t xml:space="preserve"> systémové </w:t>
            </w:r>
            <w:proofErr w:type="spellStart"/>
            <w:r>
              <w:rPr>
                <w:rFonts w:ascii="Tahoma" w:eastAsia="Tahoma" w:hAnsi="Tahoma" w:cs="Tahoma"/>
              </w:rPr>
              <w:t>uni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op</w:t>
            </w:r>
            <w:proofErr w:type="gramEnd"/>
            <w:r>
              <w:rPr>
                <w:rFonts w:ascii="Tahoma" w:eastAsia="Tahoma" w:hAnsi="Tahoma" w:cs="Tahoma"/>
              </w:rPr>
              <w:t>.</w:t>
            </w:r>
            <w:proofErr w:type="gramStart"/>
            <w:r>
              <w:rPr>
                <w:rFonts w:ascii="Tahoma" w:eastAsia="Tahoma" w:hAnsi="Tahoma" w:cs="Tahoma"/>
              </w:rPr>
              <w:t>desky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60"/>
              <w:jc w:val="center"/>
            </w:pPr>
            <w:r>
              <w:rPr>
                <w:rFonts w:ascii="Tahoma" w:eastAsia="Tahoma" w:hAnsi="Tahoma" w:cs="Tahoma"/>
              </w:rPr>
              <w:t>1.142 mm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1.172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1.162 mm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80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framePr w:w="10742" w:h="2294" w:wrap="none" w:vAnchor="text" w:hAnchor="margin" w:x="2" w:y="21"/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  <w:lang w:val="en-US" w:eastAsia="en-US" w:bidi="en-US"/>
              </w:rPr>
              <w:t xml:space="preserve">Trendelenburg </w:t>
            </w:r>
            <w:r>
              <w:rPr>
                <w:rFonts w:ascii="Tahoma" w:eastAsia="Tahoma" w:hAnsi="Tahoma" w:cs="Tahoma"/>
              </w:rPr>
              <w:t>/ boční výklop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right="60"/>
              <w:jc w:val="center"/>
            </w:pPr>
            <w:r>
              <w:rPr>
                <w:rFonts w:ascii="Tahoma" w:eastAsia="Tahoma" w:hAnsi="Tahoma" w:cs="Tahoma"/>
              </w:rPr>
              <w:t>±45°/±30°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±45°/±30°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</w:pPr>
            <w:r>
              <w:rPr>
                <w:rFonts w:ascii="Tahoma" w:eastAsia="Tahoma" w:hAnsi="Tahoma" w:cs="Tahoma"/>
              </w:rPr>
              <w:t>±45°/±30°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60"/>
              <w:jc w:val="center"/>
            </w:pPr>
            <w:r>
              <w:rPr>
                <w:rFonts w:ascii="Tahoma" w:eastAsia="Tahoma" w:hAnsi="Tahoma" w:cs="Tahoma"/>
              </w:rPr>
              <w:t>±45°/±30°</w:t>
            </w:r>
          </w:p>
        </w:tc>
        <w:tc>
          <w:tcPr>
            <w:tcW w:w="18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2294" w:wrap="none" w:vAnchor="text" w:hAnchor="margin" w:x="2" w:y="21"/>
              <w:shd w:val="clear" w:color="auto" w:fill="auto"/>
              <w:ind w:left="100"/>
              <w:jc w:val="center"/>
            </w:pPr>
            <w:r>
              <w:rPr>
                <w:rFonts w:ascii="Tahoma" w:eastAsia="Tahoma" w:hAnsi="Tahoma" w:cs="Tahoma"/>
              </w:rPr>
              <w:t>Možnost úpravy</w:t>
            </w:r>
          </w:p>
        </w:tc>
      </w:tr>
    </w:tbl>
    <w:p w:rsidR="00382413" w:rsidRDefault="00B719D1">
      <w:pPr>
        <w:pStyle w:val="Zkladntext1"/>
        <w:framePr w:w="1939" w:h="1699" w:wrap="none" w:vAnchor="text" w:hAnchor="margin" w:x="8833" w:y="2267"/>
        <w:shd w:val="clear" w:color="auto" w:fill="auto"/>
        <w:spacing w:line="305" w:lineRule="auto"/>
      </w:pPr>
      <w:r>
        <w:t xml:space="preserve">parametrů - software navýšení </w:t>
      </w:r>
      <w:proofErr w:type="spellStart"/>
      <w:r>
        <w:t>Trendel</w:t>
      </w:r>
      <w:proofErr w:type="spellEnd"/>
      <w:r>
        <w:t xml:space="preserve">.- </w:t>
      </w:r>
      <w:proofErr w:type="spellStart"/>
      <w:r>
        <w:t>AntiTendelenburg</w:t>
      </w:r>
      <w:proofErr w:type="spellEnd"/>
      <w:r>
        <w:t xml:space="preserve"> až o +20° nebo opce - speciální deska ST26 s parametry </w:t>
      </w:r>
      <w:r>
        <w:t>±65°/±30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8"/>
        <w:gridCol w:w="946"/>
        <w:gridCol w:w="965"/>
        <w:gridCol w:w="970"/>
        <w:gridCol w:w="2904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Výška podstavce systémové základny</w:t>
            </w:r>
          </w:p>
        </w:tc>
        <w:tc>
          <w:tcPr>
            <w:tcW w:w="578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2100"/>
            </w:pPr>
            <w:r>
              <w:rPr>
                <w:rFonts w:ascii="Tahoma" w:eastAsia="Tahoma" w:hAnsi="Tahoma" w:cs="Tahoma"/>
              </w:rPr>
              <w:t>25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Maximální nosnost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kg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kg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kg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220"/>
            </w:pPr>
            <w:r>
              <w:rPr>
                <w:rFonts w:ascii="Tahoma" w:eastAsia="Tahoma" w:hAnsi="Tahoma" w:cs="Tahoma"/>
              </w:rPr>
              <w:t>400 kg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</w:rPr>
              <w:t xml:space="preserve">Podélný a transversální posuv systémových 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op</w:t>
            </w:r>
            <w:proofErr w:type="gramEnd"/>
            <w:r>
              <w:rPr>
                <w:rFonts w:ascii="Tahoma" w:eastAsia="Tahoma" w:hAnsi="Tahoma" w:cs="Tahoma"/>
              </w:rPr>
              <w:t>.</w:t>
            </w:r>
            <w:proofErr w:type="gramStart"/>
            <w:r>
              <w:rPr>
                <w:rFonts w:ascii="Tahoma" w:eastAsia="Tahoma" w:hAnsi="Tahoma" w:cs="Tahoma"/>
              </w:rPr>
              <w:t>desek</w:t>
            </w:r>
            <w:proofErr w:type="spellEnd"/>
            <w:proofErr w:type="gramEnd"/>
          </w:p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Podélný posuv U14 H systémové 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460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460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460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460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Podélný posuv U24 H systémové </w:t>
            </w:r>
            <w:r>
              <w:rPr>
                <w:rFonts w:ascii="Tahoma" w:eastAsia="Tahoma" w:hAnsi="Tahoma" w:cs="Tahoma"/>
              </w:rPr>
              <w:t>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400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Podélný posuv U26 H systémové 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400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400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Podélný posuv ST26 H systémové 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350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350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350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350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Podélný posuv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Carbon </w:t>
            </w:r>
            <w:proofErr w:type="spellStart"/>
            <w:r>
              <w:rPr>
                <w:rFonts w:ascii="Tahoma" w:eastAsia="Tahoma" w:hAnsi="Tahoma" w:cs="Tahoma"/>
              </w:rPr>
              <w:t>FloatLine</w:t>
            </w:r>
            <w:proofErr w:type="spellEnd"/>
            <w:r>
              <w:rPr>
                <w:rFonts w:ascii="Tahoma" w:eastAsia="Tahoma" w:hAnsi="Tahoma" w:cs="Tahoma"/>
              </w:rPr>
              <w:t xml:space="preserve"> 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800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800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500</w:t>
            </w:r>
            <w:r>
              <w:rPr>
                <w:rFonts w:ascii="Tahoma" w:eastAsia="Tahoma" w:hAnsi="Tahoma" w:cs="Tahoma"/>
              </w:rPr>
              <w:t xml:space="preserve">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800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Transversální posuv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Carbon </w:t>
            </w:r>
            <w:proofErr w:type="spellStart"/>
            <w:r>
              <w:rPr>
                <w:rFonts w:ascii="Tahoma" w:eastAsia="Tahoma" w:hAnsi="Tahoma" w:cs="Tahoma"/>
              </w:rPr>
              <w:t>FloatLine</w:t>
            </w:r>
            <w:proofErr w:type="spellEnd"/>
            <w:r>
              <w:rPr>
                <w:rFonts w:ascii="Tahoma" w:eastAsia="Tahoma" w:hAnsi="Tahoma" w:cs="Tahoma"/>
              </w:rPr>
              <w:t xml:space="preserve"> operační desky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±125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+125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±125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±125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</w:rPr>
              <w:t>Systémová operační deska U14 H</w:t>
            </w:r>
          </w:p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elektro-motoricky - podložky nohou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mechanicky - horní zádový </w:t>
            </w:r>
            <w:r>
              <w:rPr>
                <w:rFonts w:ascii="Tahoma" w:eastAsia="Tahoma" w:hAnsi="Tahoma" w:cs="Tahoma"/>
              </w:rPr>
              <w:t>segment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460"/>
            </w:pPr>
            <w:r>
              <w:rPr>
                <w:rFonts w:ascii="Tahoma" w:eastAsia="Tahoma" w:hAnsi="Tahoma" w:cs="Tahoma"/>
              </w:rPr>
              <w:t>-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horní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460"/>
            </w:pPr>
            <w:r>
              <w:rPr>
                <w:rFonts w:ascii="Tahoma" w:eastAsia="Tahoma" w:hAnsi="Tahoma" w:cs="Tahoma"/>
              </w:rPr>
              <w:t>-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dolní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</w:rPr>
              <w:t>Systémová operační deska U24 H</w:t>
            </w:r>
          </w:p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elektro-motoricky - podložky nohou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mechanicky - horní zádový segment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horní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460"/>
            </w:pPr>
            <w:r>
              <w:rPr>
                <w:rFonts w:ascii="Tahoma" w:eastAsia="Tahoma" w:hAnsi="Tahoma" w:cs="Tahoma"/>
              </w:rPr>
              <w:t>-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dolní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90%55°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90%55°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90°/-55°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907-55°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</w:rPr>
              <w:t>Systémová operační deska U26 H</w:t>
            </w:r>
          </w:p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elektro-motoricky - podložky nohou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90%105°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mechanicky - horní zádový segment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460"/>
            </w:pPr>
            <w:r>
              <w:rPr>
                <w:rFonts w:ascii="Tahoma" w:eastAsia="Tahoma" w:hAnsi="Tahoma" w:cs="Tahoma"/>
              </w:rPr>
              <w:t>-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horní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907-105°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dolní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907-55°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90%55</w:t>
            </w:r>
            <w:r>
              <w:rPr>
                <w:rFonts w:ascii="Tahoma" w:eastAsia="Tahoma" w:hAnsi="Tahoma" w:cs="Tahoma"/>
                <w:vertAlign w:val="superscript"/>
              </w:rPr>
              <w:t>o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907-55°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90%55°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</w:rPr>
              <w:t>Systémová operační deska ST26 H</w:t>
            </w:r>
          </w:p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 elektro-motoricky - podložky nohou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90%90°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90°/-90°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90°/-90°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90°/-90°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>Ovladatelnost -</w:t>
            </w:r>
            <w:r>
              <w:rPr>
                <w:rFonts w:ascii="Tahoma" w:eastAsia="Tahoma" w:hAnsi="Tahoma" w:cs="Tahoma"/>
              </w:rPr>
              <w:t xml:space="preserve"> mechanicky - horní zádový segment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-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460"/>
            </w:pPr>
            <w:r>
              <w:rPr>
                <w:rFonts w:ascii="Tahoma" w:eastAsia="Tahoma" w:hAnsi="Tahoma" w:cs="Tahoma"/>
              </w:rPr>
              <w:t>-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horní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90%90°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907-90°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90°/-90°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907-90°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Ovladatelnost - elektro-motoricky - dolní zádový </w:t>
            </w:r>
            <w:proofErr w:type="spellStart"/>
            <w:r>
              <w:rPr>
                <w:rFonts w:ascii="Tahoma" w:eastAsia="Tahoma" w:hAnsi="Tahoma" w:cs="Tahoma"/>
              </w:rPr>
              <w:t>segm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907-55°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90%55</w:t>
            </w:r>
            <w:r>
              <w:rPr>
                <w:rFonts w:ascii="Tahoma" w:eastAsia="Tahoma" w:hAnsi="Tahoma" w:cs="Tahoma"/>
                <w:vertAlign w:val="superscript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90°/-55°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90%55°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Šířka - systémové operační desky </w:t>
            </w:r>
            <w:r>
              <w:rPr>
                <w:rFonts w:ascii="Tahoma" w:eastAsia="Tahoma" w:hAnsi="Tahoma" w:cs="Tahoma"/>
              </w:rPr>
              <w:t>1)14, U24,1)26, ST26 H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600 mm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600 mm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600 mm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600 mm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Šířka - systémová operační deska </w:t>
            </w:r>
            <w:proofErr w:type="spellStart"/>
            <w:r>
              <w:rPr>
                <w:rFonts w:ascii="Tahoma" w:eastAsia="Tahoma" w:hAnsi="Tahoma" w:cs="Tahoma"/>
              </w:rPr>
              <w:t>CarbonFloatLine</w:t>
            </w:r>
            <w:proofErr w:type="spellEnd"/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520 mm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520 mm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jc w:val="center"/>
            </w:pPr>
            <w:r>
              <w:rPr>
                <w:rFonts w:ascii="Tahoma" w:eastAsia="Tahoma" w:hAnsi="Tahoma" w:cs="Tahoma"/>
              </w:rPr>
              <w:t>520 mm</w:t>
            </w:r>
          </w:p>
        </w:tc>
        <w:tc>
          <w:tcPr>
            <w:tcW w:w="2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framePr w:w="10742" w:h="8750" w:wrap="none" w:vAnchor="text" w:hAnchor="margin" w:x="2" w:y="3908"/>
              <w:shd w:val="clear" w:color="auto" w:fill="auto"/>
              <w:ind w:left="140"/>
            </w:pPr>
            <w:r>
              <w:rPr>
                <w:rFonts w:ascii="Tahoma" w:eastAsia="Tahoma" w:hAnsi="Tahoma" w:cs="Tahoma"/>
              </w:rPr>
              <w:t>520 mm</w:t>
            </w:r>
          </w:p>
        </w:tc>
      </w:tr>
    </w:tbl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418" w:lineRule="exact"/>
      </w:pPr>
    </w:p>
    <w:p w:rsidR="00382413" w:rsidRDefault="00382413">
      <w:pPr>
        <w:spacing w:line="14" w:lineRule="exact"/>
        <w:sectPr w:rsidR="00382413">
          <w:pgSz w:w="11900" w:h="16840"/>
          <w:pgMar w:top="2370" w:right="554" w:bottom="1612" w:left="576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Nadpis20"/>
        <w:keepNext/>
        <w:keepLines/>
        <w:framePr w:w="4142" w:h="355" w:wrap="none" w:vAnchor="text" w:hAnchor="margin" w:x="-139" w:y="21"/>
        <w:shd w:val="clear" w:color="auto" w:fill="auto"/>
        <w:spacing w:after="0"/>
      </w:pPr>
      <w:bookmarkStart w:id="23" w:name="bookmark17"/>
      <w:r>
        <w:rPr>
          <w:rFonts w:ascii="Arial" w:eastAsia="Arial" w:hAnsi="Arial" w:cs="Arial"/>
          <w:i/>
          <w:iCs/>
          <w:color w:val="000000"/>
        </w:rPr>
        <w:lastRenderedPageBreak/>
        <w:t>11</w:t>
      </w:r>
      <w:r>
        <w:rPr>
          <w:rFonts w:ascii="Arial" w:eastAsia="Arial" w:hAnsi="Arial" w:cs="Arial"/>
          <w:color w:val="000000"/>
        </w:rPr>
        <w:t xml:space="preserve"> Medicínský nábytek ■- doplňky</w:t>
      </w:r>
      <w:bookmarkEnd w:id="23"/>
    </w:p>
    <w:p w:rsidR="00382413" w:rsidRDefault="00B719D1">
      <w:pPr>
        <w:pStyle w:val="Nadpis30"/>
        <w:keepNext/>
        <w:keepLines/>
        <w:framePr w:w="3835" w:h="1358" w:wrap="none" w:vAnchor="text" w:hAnchor="margin" w:x="1742" w:y="601"/>
        <w:shd w:val="clear" w:color="auto" w:fill="auto"/>
        <w:spacing w:after="140"/>
      </w:pPr>
      <w:bookmarkStart w:id="24" w:name="bookmark18"/>
      <w:r>
        <w:t>Stručný popis</w:t>
      </w:r>
      <w:bookmarkEnd w:id="24"/>
    </w:p>
    <w:p w:rsidR="00382413" w:rsidRDefault="00B719D1">
      <w:pPr>
        <w:pStyle w:val="Zkladntext1"/>
        <w:framePr w:w="3835" w:h="1358" w:wrap="none" w:vAnchor="text" w:hAnchor="margin" w:x="1742" w:y="601"/>
        <w:shd w:val="clear" w:color="auto" w:fill="auto"/>
        <w:spacing w:after="40" w:line="240" w:lineRule="auto"/>
      </w:pPr>
      <w:r>
        <w:rPr>
          <w:b/>
          <w:bCs/>
        </w:rPr>
        <w:t xml:space="preserve">Otočná operační </w:t>
      </w:r>
      <w:r>
        <w:rPr>
          <w:b/>
          <w:bCs/>
        </w:rPr>
        <w:t>stolička standard</w:t>
      </w:r>
    </w:p>
    <w:p w:rsidR="00382413" w:rsidRDefault="00B719D1">
      <w:pPr>
        <w:pStyle w:val="Zkladntext1"/>
        <w:framePr w:w="3835" w:h="1358" w:wrap="none" w:vAnchor="text" w:hAnchor="margin" w:x="1742" w:y="601"/>
        <w:shd w:val="clear" w:color="auto" w:fill="auto"/>
        <w:spacing w:after="100" w:line="240" w:lineRule="auto"/>
      </w:pPr>
      <w:r>
        <w:t xml:space="preserve">nerezová ocel, základna vyrobena z aluminia; výškové nastavení; 520 mm - 690 mm by </w:t>
      </w:r>
      <w:proofErr w:type="spellStart"/>
      <w:r>
        <w:t>inmoclinc</w:t>
      </w:r>
      <w:proofErr w:type="spellEnd"/>
    </w:p>
    <w:p w:rsidR="00382413" w:rsidRDefault="00B719D1">
      <w:pPr>
        <w:pStyle w:val="Nadpis30"/>
        <w:keepNext/>
        <w:keepLines/>
        <w:framePr w:w="902" w:h="624" w:wrap="none" w:vAnchor="text" w:hAnchor="margin" w:x="7670" w:y="591"/>
        <w:shd w:val="clear" w:color="auto" w:fill="auto"/>
        <w:spacing w:after="140"/>
      </w:pPr>
      <w:bookmarkStart w:id="25" w:name="bookmark19"/>
      <w:proofErr w:type="spellStart"/>
      <w:proofErr w:type="gramStart"/>
      <w:r>
        <w:t>Katalog</w:t>
      </w:r>
      <w:proofErr w:type="gramEnd"/>
      <w:r>
        <w:t>.</w:t>
      </w:r>
      <w:proofErr w:type="gramStart"/>
      <w:r>
        <w:t>č</w:t>
      </w:r>
      <w:proofErr w:type="spellEnd"/>
      <w:r>
        <w:t>.</w:t>
      </w:r>
      <w:bookmarkEnd w:id="25"/>
      <w:proofErr w:type="gramEnd"/>
    </w:p>
    <w:p w:rsidR="00382413" w:rsidRDefault="00B719D1">
      <w:pPr>
        <w:pStyle w:val="Nadpis30"/>
        <w:keepNext/>
        <w:keepLines/>
        <w:framePr w:w="902" w:h="624" w:wrap="none" w:vAnchor="text" w:hAnchor="margin" w:x="7670" w:y="591"/>
        <w:shd w:val="clear" w:color="auto" w:fill="auto"/>
      </w:pPr>
      <w:bookmarkStart w:id="26" w:name="bookmark20"/>
      <w:r>
        <w:t>2000037</w:t>
      </w:r>
      <w:bookmarkEnd w:id="26"/>
    </w:p>
    <w:p w:rsidR="00382413" w:rsidRDefault="00B719D1">
      <w:pPr>
        <w:pStyle w:val="Nadpis30"/>
        <w:keepNext/>
        <w:keepLines/>
        <w:framePr w:w="3413" w:h="989" w:wrap="none" w:vAnchor="text" w:hAnchor="margin" w:x="1742" w:y="2737"/>
        <w:shd w:val="clear" w:color="auto" w:fill="auto"/>
        <w:spacing w:after="40"/>
      </w:pPr>
      <w:bookmarkStart w:id="27" w:name="bookmark21"/>
      <w:r>
        <w:t>Mobilní nastavitelná operační stolička</w:t>
      </w:r>
      <w:bookmarkEnd w:id="27"/>
    </w:p>
    <w:p w:rsidR="00382413" w:rsidRDefault="00B719D1">
      <w:pPr>
        <w:pStyle w:val="Zkladntext1"/>
        <w:framePr w:w="3413" w:h="989" w:wrap="none" w:vAnchor="text" w:hAnchor="margin" w:x="1742" w:y="2737"/>
        <w:shd w:val="clear" w:color="auto" w:fill="auto"/>
        <w:spacing w:line="240" w:lineRule="auto"/>
        <w:jc w:val="both"/>
      </w:pPr>
      <w:r>
        <w:t>nerezová ocel;</w:t>
      </w:r>
    </w:p>
    <w:p w:rsidR="00382413" w:rsidRDefault="00B719D1">
      <w:pPr>
        <w:pStyle w:val="Zkladntext1"/>
        <w:framePr w:w="3413" w:h="989" w:wrap="none" w:vAnchor="text" w:hAnchor="margin" w:x="1742" w:y="2737"/>
        <w:shd w:val="clear" w:color="auto" w:fill="auto"/>
        <w:spacing w:line="240" w:lineRule="auto"/>
        <w:ind w:right="220"/>
        <w:jc w:val="both"/>
      </w:pPr>
      <w:r>
        <w:t xml:space="preserve">výškové nastavení; 540 mm - 770 mm by </w:t>
      </w:r>
      <w:proofErr w:type="spellStart"/>
      <w:r>
        <w:t>Joerg</w:t>
      </w:r>
      <w:proofErr w:type="spellEnd"/>
      <w:r>
        <w:t xml:space="preserve"> &amp; </w:t>
      </w:r>
      <w:proofErr w:type="spellStart"/>
      <w:r>
        <w:t>Sohn</w:t>
      </w:r>
      <w:proofErr w:type="spellEnd"/>
      <w:r>
        <w:t xml:space="preserve"> </w:t>
      </w:r>
      <w:proofErr w:type="spellStart"/>
      <w:r>
        <w:t>GmbH</w:t>
      </w:r>
      <w:proofErr w:type="spellEnd"/>
    </w:p>
    <w:p w:rsidR="00382413" w:rsidRDefault="00B719D1">
      <w:pPr>
        <w:pStyle w:val="Nadpis30"/>
        <w:keepNext/>
        <w:keepLines/>
        <w:framePr w:w="749" w:h="259" w:wrap="none" w:vAnchor="text" w:hAnchor="margin" w:x="7738" w:y="2727"/>
        <w:shd w:val="clear" w:color="auto" w:fill="auto"/>
      </w:pPr>
      <w:bookmarkStart w:id="28" w:name="bookmark22"/>
      <w:r>
        <w:t>2000038</w:t>
      </w:r>
      <w:bookmarkEnd w:id="28"/>
    </w:p>
    <w:p w:rsidR="00382413" w:rsidRDefault="00B719D1">
      <w:pPr>
        <w:pStyle w:val="Nadpis30"/>
        <w:keepNext/>
        <w:keepLines/>
        <w:framePr w:w="3581" w:h="984" w:wrap="none" w:vAnchor="text" w:hAnchor="margin" w:x="1747" w:y="4503"/>
        <w:shd w:val="clear" w:color="auto" w:fill="auto"/>
        <w:spacing w:line="307" w:lineRule="auto"/>
      </w:pPr>
      <w:bookmarkStart w:id="29" w:name="bookmark23"/>
      <w:r>
        <w:t xml:space="preserve">Odpadový kbelík bez ovládacího držáku </w:t>
      </w:r>
      <w:r>
        <w:rPr>
          <w:b w:val="0"/>
          <w:bCs w:val="0"/>
        </w:rPr>
        <w:t>nerezová ocel;</w:t>
      </w:r>
      <w:bookmarkEnd w:id="29"/>
    </w:p>
    <w:p w:rsidR="00382413" w:rsidRDefault="00B719D1">
      <w:pPr>
        <w:pStyle w:val="Zkladntext1"/>
        <w:framePr w:w="3581" w:h="984" w:wrap="none" w:vAnchor="text" w:hAnchor="margin" w:x="1747" w:y="4503"/>
        <w:shd w:val="clear" w:color="auto" w:fill="auto"/>
        <w:spacing w:line="240" w:lineRule="auto"/>
      </w:pPr>
      <w:proofErr w:type="gramStart"/>
      <w:r>
        <w:t>rozměry ; 470</w:t>
      </w:r>
      <w:proofErr w:type="gramEnd"/>
      <w:r>
        <w:t xml:space="preserve"> mm x 470 mm x 380 mm by BLANCO CZ, </w:t>
      </w:r>
      <w:proofErr w:type="spellStart"/>
      <w:r>
        <w:t>spol.sr.o</w:t>
      </w:r>
      <w:proofErr w:type="spellEnd"/>
      <w:r>
        <w:t>.</w:t>
      </w:r>
    </w:p>
    <w:p w:rsidR="00382413" w:rsidRDefault="00B719D1">
      <w:pPr>
        <w:pStyle w:val="Nadpis30"/>
        <w:keepNext/>
        <w:keepLines/>
        <w:framePr w:w="749" w:h="259" w:wrap="none" w:vAnchor="text" w:hAnchor="margin" w:x="7738" w:y="4494"/>
        <w:shd w:val="clear" w:color="auto" w:fill="auto"/>
      </w:pPr>
      <w:bookmarkStart w:id="30" w:name="bookmark24"/>
      <w:r>
        <w:t>1218658</w:t>
      </w:r>
      <w:bookmarkEnd w:id="30"/>
    </w:p>
    <w:p w:rsidR="00382413" w:rsidRDefault="00B719D1">
      <w:pPr>
        <w:pStyle w:val="Nadpis30"/>
        <w:keepNext/>
        <w:keepLines/>
        <w:framePr w:w="3466" w:h="274" w:wrap="none" w:vAnchor="text" w:hAnchor="margin" w:x="1747" w:y="6260"/>
        <w:shd w:val="clear" w:color="auto" w:fill="auto"/>
      </w:pPr>
      <w:bookmarkStart w:id="31" w:name="bookmark25"/>
      <w:r>
        <w:t>Odpadový kbelík s ovládacím držákem</w:t>
      </w:r>
      <w:bookmarkEnd w:id="31"/>
    </w:p>
    <w:p w:rsidR="00382413" w:rsidRDefault="00B719D1">
      <w:pPr>
        <w:pStyle w:val="Nadpis30"/>
        <w:keepNext/>
        <w:keepLines/>
        <w:framePr w:w="749" w:h="259" w:wrap="none" w:vAnchor="text" w:hAnchor="margin" w:x="7738" w:y="6251"/>
        <w:shd w:val="clear" w:color="auto" w:fill="auto"/>
      </w:pPr>
      <w:bookmarkStart w:id="32" w:name="bookmark26"/>
      <w:r>
        <w:t>1218662</w:t>
      </w:r>
      <w:bookmarkEnd w:id="32"/>
    </w:p>
    <w:p w:rsidR="00382413" w:rsidRDefault="00B719D1">
      <w:pPr>
        <w:pStyle w:val="Zkladntext1"/>
        <w:framePr w:w="3293" w:h="710" w:wrap="none" w:vAnchor="text" w:hAnchor="margin" w:x="1747" w:y="6539"/>
        <w:shd w:val="clear" w:color="auto" w:fill="auto"/>
        <w:spacing w:line="240" w:lineRule="auto"/>
        <w:jc w:val="both"/>
      </w:pPr>
      <w:r>
        <w:t>nerezová ocel;</w:t>
      </w:r>
    </w:p>
    <w:p w:rsidR="00382413" w:rsidRDefault="00B719D1">
      <w:pPr>
        <w:pStyle w:val="Zkladntext1"/>
        <w:framePr w:w="3293" w:h="710" w:wrap="none" w:vAnchor="text" w:hAnchor="margin" w:x="1747" w:y="6539"/>
        <w:shd w:val="clear" w:color="auto" w:fill="auto"/>
        <w:spacing w:line="240" w:lineRule="auto"/>
        <w:jc w:val="both"/>
      </w:pPr>
      <w:proofErr w:type="gramStart"/>
      <w:r>
        <w:t>rozměry : 470</w:t>
      </w:r>
      <w:proofErr w:type="gramEnd"/>
      <w:r>
        <w:t xml:space="preserve"> mm x 470 mm x 800 mm by BLANCO CZ, </w:t>
      </w:r>
      <w:proofErr w:type="spellStart"/>
      <w:r>
        <w:t>spol.sr.o</w:t>
      </w:r>
      <w:proofErr w:type="spellEnd"/>
      <w:r>
        <w:t>.</w:t>
      </w:r>
    </w:p>
    <w:p w:rsidR="00382413" w:rsidRDefault="00B719D1">
      <w:pPr>
        <w:pStyle w:val="Nadpis30"/>
        <w:keepNext/>
        <w:keepLines/>
        <w:framePr w:w="4416" w:h="994" w:wrap="none" w:vAnchor="text" w:hAnchor="margin" w:x="1742" w:y="8012"/>
        <w:shd w:val="clear" w:color="auto" w:fill="auto"/>
        <w:spacing w:after="40"/>
      </w:pPr>
      <w:bookmarkStart w:id="33" w:name="bookmark27"/>
      <w:r>
        <w:t xml:space="preserve">Oboustranný </w:t>
      </w:r>
      <w:r>
        <w:t>Vozík na příslušenství</w:t>
      </w:r>
      <w:bookmarkEnd w:id="33"/>
    </w:p>
    <w:p w:rsidR="00382413" w:rsidRDefault="00B719D1">
      <w:pPr>
        <w:pStyle w:val="Zkladntext1"/>
        <w:framePr w:w="4416" w:h="994" w:wrap="none" w:vAnchor="text" w:hAnchor="margin" w:x="1742" w:y="8012"/>
        <w:shd w:val="clear" w:color="auto" w:fill="auto"/>
        <w:spacing w:line="240" w:lineRule="auto"/>
      </w:pPr>
      <w:r>
        <w:t xml:space="preserve">tři páry háků na obou stranách vozíku; nerezová ocel; </w:t>
      </w:r>
      <w:proofErr w:type="gramStart"/>
      <w:r>
        <w:t>rozměry : 600</w:t>
      </w:r>
      <w:proofErr w:type="gramEnd"/>
      <w:r>
        <w:t xml:space="preserve"> mm x 670 mm x 1438 mm by BLANCO CZ, </w:t>
      </w:r>
      <w:proofErr w:type="spellStart"/>
      <w:r>
        <w:t>spol.sr.o</w:t>
      </w:r>
      <w:proofErr w:type="spellEnd"/>
      <w:r>
        <w:t>.</w:t>
      </w:r>
    </w:p>
    <w:p w:rsidR="00382413" w:rsidRDefault="00B719D1">
      <w:pPr>
        <w:pStyle w:val="Nadpis30"/>
        <w:keepNext/>
        <w:keepLines/>
        <w:framePr w:w="744" w:h="259" w:wrap="none" w:vAnchor="text" w:hAnchor="margin" w:x="7742" w:y="8012"/>
        <w:shd w:val="clear" w:color="auto" w:fill="auto"/>
      </w:pPr>
      <w:bookmarkStart w:id="34" w:name="bookmark28"/>
      <w:r>
        <w:t>1218493</w:t>
      </w:r>
      <w:bookmarkEnd w:id="34"/>
    </w:p>
    <w:p w:rsidR="00382413" w:rsidRDefault="00B719D1">
      <w:pPr>
        <w:spacing w:line="360" w:lineRule="exact"/>
      </w:pP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lastRenderedPageBreak/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658495</wp:posOffset>
            </wp:positionV>
            <wp:extent cx="713105" cy="981710"/>
            <wp:effectExtent l="0" t="0" r="0" b="0"/>
            <wp:wrapNone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71310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1002030</wp:posOffset>
            </wp:positionH>
            <wp:positionV relativeFrom="paragraph">
              <wp:posOffset>1758950</wp:posOffset>
            </wp:positionV>
            <wp:extent cx="463550" cy="353695"/>
            <wp:effectExtent l="0" t="0" r="0" b="0"/>
            <wp:wrapNone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46355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2313305</wp:posOffset>
            </wp:positionV>
            <wp:extent cx="609600" cy="457200"/>
            <wp:effectExtent l="0" t="0" r="0" b="0"/>
            <wp:wrapNone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2880360</wp:posOffset>
            </wp:positionV>
            <wp:extent cx="798830" cy="1005840"/>
            <wp:effectExtent l="0" t="0" r="0" b="0"/>
            <wp:wrapNone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79883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4370705</wp:posOffset>
            </wp:positionV>
            <wp:extent cx="518160" cy="633730"/>
            <wp:effectExtent l="0" t="0" r="0" b="0"/>
            <wp:wrapNone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1816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5120640</wp:posOffset>
            </wp:positionV>
            <wp:extent cx="274320" cy="597535"/>
            <wp:effectExtent l="0" t="0" r="0" b="0"/>
            <wp:wrapNone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7432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1010920</wp:posOffset>
            </wp:positionH>
            <wp:positionV relativeFrom="paragraph">
              <wp:posOffset>5772785</wp:posOffset>
            </wp:positionV>
            <wp:extent cx="438785" cy="353695"/>
            <wp:effectExtent l="0" t="0" r="0" b="0"/>
            <wp:wrapNone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43878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360" w:lineRule="exact"/>
      </w:pPr>
    </w:p>
    <w:p w:rsidR="00382413" w:rsidRDefault="00382413">
      <w:pPr>
        <w:spacing w:line="648" w:lineRule="exact"/>
      </w:pPr>
    </w:p>
    <w:p w:rsidR="00382413" w:rsidRDefault="00382413">
      <w:pPr>
        <w:spacing w:line="14" w:lineRule="exact"/>
        <w:sectPr w:rsidR="0038241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504" w:right="1249" w:bottom="1698" w:left="1195" w:header="0" w:footer="3" w:gutter="0"/>
          <w:cols w:space="720"/>
          <w:noEndnote/>
          <w:titlePg/>
          <w:docGrid w:linePitch="360"/>
        </w:sectPr>
      </w:pPr>
    </w:p>
    <w:p w:rsidR="00382413" w:rsidRDefault="00B719D1">
      <w:pPr>
        <w:pStyle w:val="Zkladntext1"/>
        <w:shd w:val="clear" w:color="auto" w:fill="auto"/>
        <w:spacing w:line="266" w:lineRule="auto"/>
        <w:ind w:left="740" w:right="520" w:firstLine="20"/>
      </w:pPr>
      <w:r>
        <w:rPr>
          <w:noProof/>
          <w:lang w:bidi="ar-SA"/>
        </w:rPr>
        <w:lastRenderedPageBreak/>
        <w:drawing>
          <wp:anchor distT="0" distB="0" distL="0" distR="0" simplePos="0" relativeHeight="125829438" behindDoc="0" locked="0" layoutInCell="1" allowOverlap="1">
            <wp:simplePos x="0" y="0"/>
            <wp:positionH relativeFrom="page">
              <wp:posOffset>1130300</wp:posOffset>
            </wp:positionH>
            <wp:positionV relativeFrom="margin">
              <wp:posOffset>30480</wp:posOffset>
            </wp:positionV>
            <wp:extent cx="267970" cy="603250"/>
            <wp:effectExtent l="0" t="0" r="0" b="0"/>
            <wp:wrapSquare wrapText="bothSides"/>
            <wp:docPr id="159" name="Shap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6797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39" behindDoc="0" locked="0" layoutInCell="1" allowOverlap="1">
                <wp:simplePos x="0" y="0"/>
                <wp:positionH relativeFrom="page">
                  <wp:posOffset>5674995</wp:posOffset>
                </wp:positionH>
                <wp:positionV relativeFrom="margin">
                  <wp:posOffset>0</wp:posOffset>
                </wp:positionV>
                <wp:extent cx="475615" cy="164465"/>
                <wp:effectExtent l="0" t="0" r="0" b="0"/>
                <wp:wrapSquare wrapText="bothSides"/>
                <wp:docPr id="161" name="Shap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1218503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1" o:spid="_x0000_s1045" type="#_x0000_t202" style="position:absolute;left:0;text-align:left;margin-left:446.85pt;margin-top:0;width:37.45pt;height:12.95pt;z-index:125829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  <w:spacing w:line="240" w:lineRule="auto"/>
                      </w:pPr>
                      <w:r>
                        <w:rPr>
                          <w:b/>
                          <w:bCs/>
                        </w:rPr>
                        <w:t>1218503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41" behindDoc="0" locked="0" layoutInCell="1" allowOverlap="1">
            <wp:simplePos x="0" y="0"/>
            <wp:positionH relativeFrom="page">
              <wp:posOffset>1020445</wp:posOffset>
            </wp:positionH>
            <wp:positionV relativeFrom="margin">
              <wp:posOffset>682625</wp:posOffset>
            </wp:positionV>
            <wp:extent cx="438785" cy="359410"/>
            <wp:effectExtent l="0" t="0" r="0" b="0"/>
            <wp:wrapTopAndBottom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387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Jednostranný Vozík na příslušenství </w:t>
      </w:r>
      <w:r>
        <w:t xml:space="preserve">tři páry háků z čelní strany </w:t>
      </w:r>
      <w:r>
        <w:t xml:space="preserve">vozíku; nerezová ocel; </w:t>
      </w:r>
      <w:proofErr w:type="gramStart"/>
      <w:r>
        <w:t>rozměry : 600</w:t>
      </w:r>
      <w:proofErr w:type="gramEnd"/>
      <w:r>
        <w:t xml:space="preserve"> mm x 640 mm x 1438 mm by BLANCO CZ, </w:t>
      </w:r>
      <w:proofErr w:type="spellStart"/>
      <w:r>
        <w:t>spol.sr.o</w:t>
      </w:r>
      <w:proofErr w:type="spellEnd"/>
      <w:r>
        <w:t>.</w:t>
      </w:r>
    </w:p>
    <w:p w:rsidR="00382413" w:rsidRDefault="00B719D1">
      <w:pPr>
        <w:pStyle w:val="Nadpis30"/>
        <w:keepNext/>
        <w:keepLines/>
        <w:shd w:val="clear" w:color="auto" w:fill="auto"/>
        <w:spacing w:after="40"/>
        <w:ind w:left="200"/>
      </w:pPr>
      <w:r>
        <w:rPr>
          <w:noProof/>
          <w:lang w:bidi="ar-SA"/>
        </w:rPr>
        <w:drawing>
          <wp:anchor distT="0" distB="0" distL="0" distR="0" simplePos="0" relativeHeight="125829442" behindDoc="0" locked="0" layoutInCell="1" allowOverlap="1">
            <wp:simplePos x="0" y="0"/>
            <wp:positionH relativeFrom="page">
              <wp:posOffset>761365</wp:posOffset>
            </wp:positionH>
            <wp:positionV relativeFrom="margin">
              <wp:posOffset>1301750</wp:posOffset>
            </wp:positionV>
            <wp:extent cx="993775" cy="707390"/>
            <wp:effectExtent l="0" t="0" r="0" b="0"/>
            <wp:wrapSquare wrapText="bothSides"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99377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bookmark29"/>
      <w:r>
        <w:t>Radiální lišta pro připevnění příslušenství - na vozík</w:t>
      </w:r>
      <w:bookmarkEnd w:id="35"/>
    </w:p>
    <w:p w:rsidR="00382413" w:rsidRDefault="00B719D1">
      <w:pPr>
        <w:pStyle w:val="Zkladntext1"/>
        <w:shd w:val="clear" w:color="auto" w:fill="auto"/>
        <w:spacing w:line="240" w:lineRule="auto"/>
        <w:ind w:left="200"/>
        <w:sectPr w:rsidR="00382413">
          <w:type w:val="continuous"/>
          <w:pgSz w:w="11900" w:h="16840"/>
          <w:pgMar w:top="11566" w:right="4027" w:bottom="2721" w:left="2483" w:header="0" w:footer="3" w:gutter="0"/>
          <w:cols w:space="720"/>
          <w:noEndnote/>
          <w:docGrid w:linePitch="360"/>
        </w:sect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43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margin">
                  <wp:posOffset>1124585</wp:posOffset>
                </wp:positionV>
                <wp:extent cx="481330" cy="164465"/>
                <wp:effectExtent l="0" t="0" r="0" b="0"/>
                <wp:wrapSquare wrapText="bothSides"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1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4544725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" o:spid="_x0000_s1046" type="#_x0000_t202" style="position:absolute;left:0;text-align:left;margin-left:446.6pt;margin-top:88.55pt;width:37.9pt;height:12.95pt;z-index:125829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Zkladntext1"/>
                        <w:shd w:val="clear" w:color="auto" w:fill="auto"/>
                        <w:spacing w:line="240" w:lineRule="auto"/>
                      </w:pPr>
                      <w:r>
                        <w:rPr>
                          <w:b/>
                          <w:bCs/>
                        </w:rPr>
                        <w:t>4544725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 xml:space="preserve">nerezová ocel by BLANCO CZ, </w:t>
      </w:r>
      <w:proofErr w:type="spellStart"/>
      <w:proofErr w:type="gramStart"/>
      <w:r>
        <w:t>spol.sr</w:t>
      </w:r>
      <w:proofErr w:type="gramEnd"/>
      <w:r>
        <w:t>.o</w:t>
      </w:r>
      <w:proofErr w:type="spellEnd"/>
      <w:r>
        <w:t>.</w:t>
      </w:r>
    </w:p>
    <w:p w:rsidR="00382413" w:rsidRDefault="00382413">
      <w:pPr>
        <w:spacing w:before="43" w:after="43" w:line="240" w:lineRule="exact"/>
        <w:rPr>
          <w:sz w:val="19"/>
          <w:szCs w:val="19"/>
        </w:rPr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04" w:right="0" w:bottom="1598" w:left="0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Zkladntext1"/>
        <w:framePr w:w="221" w:h="259" w:wrap="none" w:vAnchor="text" w:hAnchor="margin" w:x="9096" w:y="21"/>
        <w:shd w:val="clear" w:color="auto" w:fill="auto"/>
        <w:spacing w:line="240" w:lineRule="auto"/>
      </w:pPr>
      <w:r>
        <w:t>78</w:t>
      </w:r>
    </w:p>
    <w:p w:rsidR="00382413" w:rsidRDefault="00382413">
      <w:pPr>
        <w:spacing w:line="380" w:lineRule="exact"/>
      </w:pPr>
    </w:p>
    <w:p w:rsidR="00382413" w:rsidRDefault="00382413">
      <w:pPr>
        <w:spacing w:line="14" w:lineRule="exact"/>
        <w:sectPr w:rsidR="00382413">
          <w:type w:val="continuous"/>
          <w:pgSz w:w="11900" w:h="16840"/>
          <w:pgMar w:top="1504" w:right="1249" w:bottom="1598" w:left="1195" w:header="0" w:footer="3" w:gutter="0"/>
          <w:cols w:space="720"/>
          <w:noEndnote/>
          <w:docGrid w:linePitch="360"/>
        </w:sectPr>
      </w:pPr>
    </w:p>
    <w:p w:rsidR="00382413" w:rsidRDefault="00382413">
      <w:pPr>
        <w:spacing w:after="366"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"/>
        <w:gridCol w:w="586"/>
        <w:gridCol w:w="168"/>
        <w:gridCol w:w="5640"/>
        <w:gridCol w:w="1555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  <w:b/>
                <w:bCs/>
              </w:rPr>
              <w:t>Stručný popis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proofErr w:type="spellStart"/>
            <w:proofErr w:type="gramStart"/>
            <w:r>
              <w:rPr>
                <w:rFonts w:ascii="Tahoma" w:eastAsia="Tahoma" w:hAnsi="Tahoma" w:cs="Tahoma"/>
                <w:b/>
                <w:bCs/>
              </w:rPr>
              <w:t>Katalog</w:t>
            </w:r>
            <w:proofErr w:type="gram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Start"/>
            <w:r>
              <w:rPr>
                <w:rFonts w:ascii="Tahoma" w:eastAsia="Tahoma" w:hAnsi="Tahoma" w:cs="Tahoma"/>
                <w:b/>
                <w:bCs/>
              </w:rPr>
              <w:t>č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60"/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Síerilizační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drátěný košík 1/2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používané jako úložný </w:t>
            </w:r>
            <w:proofErr w:type="gramStart"/>
            <w:r>
              <w:rPr>
                <w:rFonts w:ascii="Tahoma" w:eastAsia="Tahoma" w:hAnsi="Tahoma" w:cs="Tahoma"/>
              </w:rPr>
              <w:t>systém ; nerezová</w:t>
            </w:r>
            <w:proofErr w:type="gramEnd"/>
            <w:r>
              <w:rPr>
                <w:rFonts w:ascii="Tahoma" w:eastAsia="Tahoma" w:hAnsi="Tahoma" w:cs="Tahoma"/>
              </w:rPr>
              <w:t xml:space="preserve"> ocel; rozměry: 575 mm x 280 mm x 135 mm by </w:t>
            </w:r>
            <w:proofErr w:type="spellStart"/>
            <w:r>
              <w:rPr>
                <w:rFonts w:ascii="Tahoma" w:eastAsia="Tahoma" w:hAnsi="Tahoma" w:cs="Tahoma"/>
              </w:rPr>
              <w:t>Koegel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GmbH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1215712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60"/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Síerilizační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drátěný košík 1/1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používané jako úložný </w:t>
            </w:r>
            <w:proofErr w:type="gramStart"/>
            <w:r>
              <w:rPr>
                <w:rFonts w:ascii="Tahoma" w:eastAsia="Tahoma" w:hAnsi="Tahoma" w:cs="Tahoma"/>
              </w:rPr>
              <w:t xml:space="preserve">systém ; </w:t>
            </w:r>
            <w:r>
              <w:rPr>
                <w:rFonts w:ascii="Tahoma" w:eastAsia="Tahoma" w:hAnsi="Tahoma" w:cs="Tahoma"/>
              </w:rPr>
              <w:t>nerezová</w:t>
            </w:r>
            <w:proofErr w:type="gramEnd"/>
            <w:r>
              <w:rPr>
                <w:rFonts w:ascii="Tahoma" w:eastAsia="Tahoma" w:hAnsi="Tahoma" w:cs="Tahoma"/>
              </w:rPr>
              <w:t xml:space="preserve"> ocel; rozměry: 575 mm x 280 mm x 265 mm by </w:t>
            </w:r>
            <w:proofErr w:type="spellStart"/>
            <w:r>
              <w:rPr>
                <w:rFonts w:ascii="Tahoma" w:eastAsia="Tahoma" w:hAnsi="Tahoma" w:cs="Tahoma"/>
              </w:rPr>
              <w:t>Koegel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GmbH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1215760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2"/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66" w:lineRule="auto"/>
            </w:pPr>
            <w:r>
              <w:rPr>
                <w:rFonts w:ascii="Tahoma" w:eastAsia="Tahoma" w:hAnsi="Tahoma" w:cs="Tahoma"/>
                <w:b/>
                <w:bCs/>
              </w:rPr>
              <w:t xml:space="preserve">Hydraulický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ínstrumeníační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stolek 700 </w:t>
            </w:r>
            <w:r>
              <w:rPr>
                <w:rFonts w:ascii="Tahoma" w:eastAsia="Tahoma" w:hAnsi="Tahoma" w:cs="Tahoma"/>
              </w:rPr>
              <w:t xml:space="preserve">maximální nosnost: 30 kg </w:t>
            </w:r>
            <w:proofErr w:type="gramStart"/>
            <w:r>
              <w:rPr>
                <w:rFonts w:ascii="Tahoma" w:eastAsia="Tahoma" w:hAnsi="Tahoma" w:cs="Tahoma"/>
              </w:rPr>
              <w:t>rozměry : 700</w:t>
            </w:r>
            <w:proofErr w:type="gramEnd"/>
            <w:r>
              <w:rPr>
                <w:rFonts w:ascii="Tahoma" w:eastAsia="Tahoma" w:hAnsi="Tahoma" w:cs="Tahoma"/>
              </w:rPr>
              <w:t xml:space="preserve"> mm x 500 mm x 978 mm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výškové nastavení: 960 mm -1300 mm by BAWER </w:t>
            </w:r>
            <w:proofErr w:type="gramStart"/>
            <w:r>
              <w:rPr>
                <w:rFonts w:ascii="Tahoma" w:eastAsia="Tahoma" w:hAnsi="Tahoma" w:cs="Tahoma"/>
              </w:rPr>
              <w:t>S.P.</w:t>
            </w:r>
            <w:proofErr w:type="gramEnd"/>
            <w:r>
              <w:rPr>
                <w:rFonts w:ascii="Tahoma" w:eastAsia="Tahoma" w:hAnsi="Tahoma" w:cs="Tahoma"/>
              </w:rPr>
              <w:t>A.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1953908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line="257" w:lineRule="auto"/>
            </w:pPr>
            <w:r>
              <w:rPr>
                <w:rFonts w:ascii="Tahoma" w:eastAsia="Tahoma" w:hAnsi="Tahoma" w:cs="Tahoma"/>
                <w:b/>
                <w:bCs/>
              </w:rPr>
              <w:t xml:space="preserve">Hydraulický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ínstrumeníační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stolek 800 </w:t>
            </w:r>
            <w:r>
              <w:rPr>
                <w:rFonts w:ascii="Tahoma" w:eastAsia="Tahoma" w:hAnsi="Tahoma" w:cs="Tahoma"/>
              </w:rPr>
              <w:t xml:space="preserve">maximální nosnost: 30 kg rozměry: 800 mm x 600 mm x 978 mm výškové nastavení: 960 mm -1300 mm by BAWER </w:t>
            </w:r>
            <w:proofErr w:type="gramStart"/>
            <w:r>
              <w:rPr>
                <w:rFonts w:ascii="Tahoma" w:eastAsia="Tahoma" w:hAnsi="Tahoma" w:cs="Tahoma"/>
              </w:rPr>
              <w:t>S.P.</w:t>
            </w:r>
            <w:proofErr w:type="gramEnd"/>
            <w:r>
              <w:rPr>
                <w:rFonts w:ascii="Tahoma" w:eastAsia="Tahoma" w:hAnsi="Tahoma" w:cs="Tahoma"/>
              </w:rPr>
              <w:t>A.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1953909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{</w:t>
            </w:r>
            <w:proofErr w:type="spellStart"/>
            <w:r>
              <w:rPr>
                <w:smallCaps/>
                <w:sz w:val="28"/>
                <w:szCs w:val="28"/>
              </w:rPr>
              <w:t>siia</w:t>
            </w:r>
            <w:proofErr w:type="spellEnd"/>
            <w:r>
              <w:rPr>
                <w:smallCaps/>
                <w:sz w:val="28"/>
                <w:szCs w:val="28"/>
              </w:rPr>
              <w:t>;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Operační schůdek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anti-statický povrch v nášlapné části; anti-kluzný povrch; rozměry: 600 </w:t>
            </w:r>
            <w:r>
              <w:rPr>
                <w:rFonts w:ascii="Tahoma" w:eastAsia="Tahoma" w:hAnsi="Tahoma" w:cs="Tahoma"/>
              </w:rPr>
              <w:t xml:space="preserve">mm x 350 mm x 300 mm by BAWER </w:t>
            </w:r>
            <w:proofErr w:type="gramStart"/>
            <w:r>
              <w:rPr>
                <w:rFonts w:ascii="Tahoma" w:eastAsia="Tahoma" w:hAnsi="Tahoma" w:cs="Tahoma"/>
              </w:rPr>
              <w:t>S.P.</w:t>
            </w:r>
            <w:proofErr w:type="gramEnd"/>
            <w:r>
              <w:rPr>
                <w:rFonts w:ascii="Tahoma" w:eastAsia="Tahoma" w:hAnsi="Tahoma" w:cs="Tahoma"/>
              </w:rPr>
              <w:t>A.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1953912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71"/>
          <w:jc w:val="center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Jx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.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Dvojité operační schůdky 220/440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Odnímatelný nášlapný povrch;</w:t>
            </w:r>
          </w:p>
          <w:p w:rsidR="00382413" w:rsidRDefault="00B719D1">
            <w:pPr>
              <w:pStyle w:val="Jin0"/>
              <w:shd w:val="clear" w:color="auto" w:fill="auto"/>
            </w:pPr>
            <w:proofErr w:type="gramStart"/>
            <w:r>
              <w:rPr>
                <w:rFonts w:ascii="Tahoma" w:eastAsia="Tahoma" w:hAnsi="Tahoma" w:cs="Tahoma"/>
              </w:rPr>
              <w:t>rozměry : 600</w:t>
            </w:r>
            <w:proofErr w:type="gramEnd"/>
            <w:r>
              <w:rPr>
                <w:rFonts w:ascii="Tahoma" w:eastAsia="Tahoma" w:hAnsi="Tahoma" w:cs="Tahoma"/>
              </w:rPr>
              <w:t xml:space="preserve"> mm x 650 mm x 220 mm/ 440 mm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by BLANCO CZ, 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spol.sr</w:t>
            </w:r>
            <w:proofErr w:type="gramEnd"/>
            <w:r>
              <w:rPr>
                <w:rFonts w:ascii="Tahoma" w:eastAsia="Tahoma" w:hAnsi="Tahoma" w:cs="Tahoma"/>
              </w:rPr>
              <w:t>.o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1218784</w:t>
            </w:r>
          </w:p>
        </w:tc>
      </w:tr>
    </w:tbl>
    <w:p w:rsidR="00382413" w:rsidRDefault="00382413">
      <w:pPr>
        <w:sectPr w:rsidR="00382413">
          <w:pgSz w:w="11900" w:h="16840"/>
          <w:pgMar w:top="1378" w:right="1403" w:bottom="1686" w:left="1095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Nadpis20"/>
        <w:keepNext/>
        <w:keepLines/>
        <w:shd w:val="clear" w:color="auto" w:fill="auto"/>
        <w:spacing w:after="0"/>
      </w:pPr>
      <w:bookmarkStart w:id="36" w:name="bookmark30"/>
      <w:r>
        <w:rPr>
          <w:rFonts w:ascii="Arial" w:eastAsia="Arial" w:hAnsi="Arial" w:cs="Arial"/>
          <w:color w:val="000000"/>
        </w:rPr>
        <w:lastRenderedPageBreak/>
        <w:t>3 Gynekologie/ Urologie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"/>
        <w:gridCol w:w="422"/>
        <w:gridCol w:w="600"/>
        <w:gridCol w:w="5798"/>
        <w:gridCol w:w="1464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  <w:b/>
                <w:bCs/>
              </w:rPr>
              <w:t>Stručný popis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proofErr w:type="spellStart"/>
            <w:proofErr w:type="gramStart"/>
            <w:r>
              <w:rPr>
                <w:rFonts w:ascii="Tahoma" w:eastAsia="Tahoma" w:hAnsi="Tahoma" w:cs="Tahoma"/>
                <w:b/>
                <w:bCs/>
              </w:rPr>
              <w:t>Katalog</w:t>
            </w:r>
            <w:proofErr w:type="gram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Start"/>
            <w:r>
              <w:rPr>
                <w:rFonts w:ascii="Tahoma" w:eastAsia="Tahoma" w:hAnsi="Tahoma" w:cs="Tahoma"/>
                <w:b/>
                <w:bCs/>
              </w:rPr>
              <w:t>č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280"/>
            </w:pPr>
            <w:r>
              <w:rPr>
                <w:rFonts w:ascii="Tahoma" w:eastAsia="Tahoma" w:hAnsi="Tahoma" w:cs="Tahoma"/>
              </w:rPr>
              <w:t>\Ti</w:t>
            </w:r>
          </w:p>
          <w:p w:rsidR="00382413" w:rsidRDefault="00B719D1">
            <w:pPr>
              <w:pStyle w:val="Jin0"/>
              <w:shd w:val="clear" w:color="auto" w:fill="auto"/>
              <w:spacing w:line="180" w:lineRule="auto"/>
            </w:pPr>
            <w:proofErr w:type="spellStart"/>
            <w:r>
              <w:rPr>
                <w:rFonts w:ascii="Tahoma" w:eastAsia="Tahoma" w:hAnsi="Tahoma" w:cs="Tahoma"/>
              </w:rPr>
              <w:t>Yr</w:t>
            </w:r>
            <w:proofErr w:type="spellEnd"/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Radiální svorka </w:t>
            </w:r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>HEAVY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verze pro těžké zatížení; připojení na boční lišty; 360° nastavení; vhodnost pro tyče 15 mm - 20 mm průměr; nerezová ocel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4544530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proofErr w:type="spellStart"/>
            <w:r>
              <w:rPr>
                <w:rFonts w:ascii="Tahoma" w:eastAsia="Tahoma" w:hAnsi="Tahoma" w:cs="Tahoma"/>
              </w:rPr>
              <w:t>xxjf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480"/>
            </w:pPr>
            <w:r>
              <w:rPr>
                <w:rFonts w:ascii="Tahoma" w:eastAsia="Tahoma" w:hAnsi="Tahoma" w:cs="Tahoma"/>
              </w:rPr>
              <w:t>p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</w:t>
            </w:r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 xml:space="preserve">HEAVY </w:t>
            </w:r>
            <w:r>
              <w:rPr>
                <w:rFonts w:ascii="Tahoma" w:eastAsia="Tahoma" w:hAnsi="Tahoma" w:cs="Tahoma"/>
                <w:b/>
                <w:bCs/>
              </w:rPr>
              <w:t>T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bez svorky;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viscous elastic </w:t>
            </w:r>
            <w:proofErr w:type="spellStart"/>
            <w:r>
              <w:rPr>
                <w:rFonts w:ascii="Tahoma" w:eastAsia="Tahoma" w:hAnsi="Tahoma" w:cs="Tahoma"/>
              </w:rPr>
              <w:t>FoamLine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 xml:space="preserve"> používaný pro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decubitus prophylaxis, </w:t>
            </w:r>
            <w:r>
              <w:rPr>
                <w:rFonts w:ascii="Tahoma" w:eastAsia="Tahoma" w:hAnsi="Tahoma" w:cs="Tahoma"/>
              </w:rPr>
              <w:t xml:space="preserve">elektricky vodivý, měkký a odnímatelný, s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Velcro strap; </w:t>
            </w:r>
            <w:r>
              <w:rPr>
                <w:rFonts w:ascii="Tahoma" w:eastAsia="Tahoma" w:hAnsi="Tahoma" w:cs="Tahoma"/>
              </w:rPr>
              <w:t>nerezová ocel rám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1506318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240"/>
            </w:pPr>
            <w:r>
              <w:rPr>
                <w:rFonts w:ascii="Tahoma" w:eastAsia="Tahoma" w:hAnsi="Tahoma" w:cs="Tahoma"/>
              </w:rPr>
              <w:t>®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76" w:lineRule="auto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GOEPEL </w:t>
            </w:r>
            <w:r>
              <w:rPr>
                <w:rFonts w:ascii="Tahoma" w:eastAsia="Tahoma" w:hAnsi="Tahoma" w:cs="Tahoma"/>
              </w:rPr>
              <w:t xml:space="preserve">bez svorky; </w:t>
            </w: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>, elektricky vodivý a měkký; nerezová ocel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4544736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6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272"/>
                <w:szCs w:val="272"/>
              </w:rPr>
            </w:pPr>
            <w:r>
              <w:rPr>
                <w:rFonts w:ascii="Arial" w:eastAsia="Arial" w:hAnsi="Arial" w:cs="Arial"/>
                <w:sz w:val="272"/>
                <w:szCs w:val="272"/>
              </w:rPr>
              <w:t>n</w:t>
            </w: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Polster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pro nožní držák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Goepel</w:t>
            </w:r>
            <w:proofErr w:type="spellEnd"/>
          </w:p>
          <w:p w:rsidR="00382413" w:rsidRDefault="00B719D1">
            <w:pPr>
              <w:pStyle w:val="Jin0"/>
              <w:shd w:val="clear" w:color="auto" w:fill="auto"/>
            </w:pP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 xml:space="preserve"> pro nožní držák </w:t>
            </w:r>
            <w:proofErr w:type="spellStart"/>
            <w:r>
              <w:rPr>
                <w:rFonts w:ascii="Tahoma" w:eastAsia="Tahoma" w:hAnsi="Tahoma" w:cs="Tahoma"/>
              </w:rPr>
              <w:t>Goepel</w:t>
            </w:r>
            <w:proofErr w:type="spellEnd"/>
            <w:r>
              <w:rPr>
                <w:rFonts w:ascii="Tahoma" w:eastAsia="Tahoma" w:hAnsi="Tahoma" w:cs="Tahoma"/>
              </w:rPr>
              <w:t xml:space="preserve"> 4544736;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viscous elastic </w:t>
            </w: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pro decubitus prophylaxis; </w:t>
            </w:r>
            <w:r>
              <w:rPr>
                <w:rFonts w:ascii="Tahoma" w:eastAsia="Tahoma" w:hAnsi="Tahoma" w:cs="Tahoma"/>
              </w:rPr>
              <w:t xml:space="preserve">odolný vůči dezinfekčním prostředkům; fixace na nožní držák přes </w:t>
            </w:r>
            <w:r>
              <w:rPr>
                <w:rFonts w:ascii="Tahoma" w:eastAsia="Tahoma" w:hAnsi="Tahoma" w:cs="Tahoma"/>
                <w:lang w:val="en-US" w:eastAsia="en-US" w:bidi="en-US"/>
              </w:rPr>
              <w:t>Velcro strap;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rozměry: 550 mm x 770 mm x 20 mm by </w:t>
            </w:r>
            <w:proofErr w:type="spellStart"/>
            <w:r>
              <w:rPr>
                <w:rFonts w:ascii="Tahoma" w:eastAsia="Tahoma" w:hAnsi="Tahoma" w:cs="Tahoma"/>
              </w:rPr>
              <w:t>Simonsen</w:t>
            </w:r>
            <w:proofErr w:type="spellEnd"/>
            <w:r>
              <w:rPr>
                <w:rFonts w:ascii="Tahoma" w:eastAsia="Tahoma" w:hAnsi="Tahoma" w:cs="Tahoma"/>
              </w:rPr>
              <w:t xml:space="preserve"> &amp; </w:t>
            </w:r>
            <w:proofErr w:type="spellStart"/>
            <w:r>
              <w:rPr>
                <w:rFonts w:ascii="Tahoma" w:eastAsia="Tahoma" w:hAnsi="Tahoma" w:cs="Tahoma"/>
              </w:rPr>
              <w:t>Weel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1703517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after="780"/>
              <w:jc w:val="right"/>
            </w:pPr>
            <w:proofErr w:type="spellStart"/>
            <w:r>
              <w:rPr>
                <w:rFonts w:ascii="Tahoma" w:eastAsia="Tahoma" w:hAnsi="Tahoma" w:cs="Tahoma"/>
              </w:rPr>
              <w:t>zXr</w:t>
            </w:r>
            <w:proofErr w:type="spellEnd"/>
          </w:p>
          <w:p w:rsidR="00382413" w:rsidRDefault="00B719D1">
            <w:pPr>
              <w:pStyle w:val="Jin0"/>
              <w:shd w:val="clear" w:color="auto" w:fill="auto"/>
              <w:ind w:left="280"/>
              <w:jc w:val="center"/>
            </w:pP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Svorka </w:t>
            </w:r>
            <w:r>
              <w:rPr>
                <w:rFonts w:ascii="Tahoma" w:eastAsia="Tahoma" w:hAnsi="Tahoma" w:cs="Tahoma"/>
                <w:b/>
                <w:bCs/>
              </w:rPr>
              <w:t>radiální standardní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připojení na boční lišty; pro standardní zatížení; 360° nastavení; vhodnost pro tyče 15 mm -18 mm v průměru; nerezová ocel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1218804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71"/>
          <w:jc w:val="center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Nožní držák GOEPEL pro děti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bez svorky; </w:t>
            </w: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>, elektricky vodivý a měkký; nerezová ocel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4544789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r>
              <w:rPr>
                <w:rFonts w:ascii="Tahoma" w:eastAsia="Tahoma" w:hAnsi="Tahoma" w:cs="Tahoma"/>
              </w:rPr>
              <w:t>r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se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sírapem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- pár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bez svorky; výškově nastavitelné;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strap </w:t>
            </w:r>
            <w:r>
              <w:rPr>
                <w:rFonts w:ascii="Tahoma" w:eastAsia="Tahoma" w:hAnsi="Tahoma" w:cs="Tahoma"/>
              </w:rPr>
              <w:t>bavlněná tkanina;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nerezová ocel;</w:t>
            </w:r>
          </w:p>
          <w:p w:rsidR="00382413" w:rsidRDefault="00B719D1">
            <w:pPr>
              <w:pStyle w:val="Jin0"/>
              <w:shd w:val="clear" w:color="auto" w:fill="auto"/>
              <w:spacing w:line="233" w:lineRule="auto"/>
            </w:pPr>
            <w:r>
              <w:rPr>
                <w:rFonts w:ascii="Tahoma" w:eastAsia="Tahoma" w:hAnsi="Tahoma" w:cs="Tahoma"/>
              </w:rPr>
              <w:t>délka: 640 mm x 750 mm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1218811</w:t>
            </w:r>
          </w:p>
        </w:tc>
      </w:tr>
    </w:tbl>
    <w:p w:rsidR="00382413" w:rsidRDefault="00B719D1">
      <w:pPr>
        <w:spacing w:line="1" w:lineRule="exact"/>
        <w:rPr>
          <w:sz w:val="2"/>
          <w:szCs w:val="2"/>
        </w:rPr>
      </w:pPr>
      <w:r>
        <w:br w:type="page"/>
      </w:r>
    </w:p>
    <w:p w:rsidR="00382413" w:rsidRDefault="00B719D1">
      <w:pPr>
        <w:pStyle w:val="Nadpis20"/>
        <w:keepNext/>
        <w:keepLines/>
        <w:pBdr>
          <w:bottom w:val="single" w:sz="4" w:space="0" w:color="auto"/>
        </w:pBdr>
        <w:shd w:val="clear" w:color="auto" w:fill="auto"/>
        <w:spacing w:after="0"/>
        <w:ind w:left="940"/>
      </w:pPr>
      <w:bookmarkStart w:id="37" w:name="bookmark31"/>
      <w:r>
        <w:rPr>
          <w:rFonts w:ascii="Arial" w:eastAsia="Arial" w:hAnsi="Arial" w:cs="Arial"/>
          <w:color w:val="000000"/>
          <w:lang w:val="en-US" w:eastAsia="en-US" w:bidi="en-US"/>
        </w:rPr>
        <w:lastRenderedPageBreak/>
        <w:t>Medical</w:t>
      </w:r>
      <w:bookmarkEnd w:id="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8"/>
        <w:gridCol w:w="274"/>
        <w:gridCol w:w="773"/>
        <w:gridCol w:w="5770"/>
        <w:gridCol w:w="1430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  <w:b/>
                <w:bCs/>
              </w:rPr>
              <w:t>Stručný popis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proofErr w:type="spellStart"/>
            <w:proofErr w:type="gramStart"/>
            <w:r>
              <w:rPr>
                <w:rFonts w:ascii="Tahoma" w:eastAsia="Tahoma" w:hAnsi="Tahoma" w:cs="Tahoma"/>
                <w:b/>
                <w:bCs/>
              </w:rPr>
              <w:t>Katalog</w:t>
            </w:r>
            <w:proofErr w:type="gram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Start"/>
            <w:r>
              <w:rPr>
                <w:rFonts w:ascii="Tahoma" w:eastAsia="Tahoma" w:hAnsi="Tahoma" w:cs="Tahoma"/>
                <w:b/>
                <w:bCs/>
              </w:rPr>
              <w:t>č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300"/>
            </w:pPr>
            <w:r>
              <w:rPr>
                <w:rFonts w:ascii="Tahoma" w:eastAsia="Tahoma" w:hAnsi="Tahoma" w:cs="Tahoma"/>
              </w:rPr>
              <w:t>I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76" w:lineRule="auto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s páskami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polsterovaný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pár </w:t>
            </w:r>
            <w:r>
              <w:rPr>
                <w:rFonts w:ascii="Tahoma" w:eastAsia="Tahoma" w:hAnsi="Tahoma" w:cs="Tahoma"/>
              </w:rPr>
              <w:t xml:space="preserve">bez svorky; výškově nastavitelný a otočný;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strap </w:t>
            </w:r>
            <w:r>
              <w:rPr>
                <w:rFonts w:ascii="Tahoma" w:eastAsia="Tahoma" w:hAnsi="Tahoma" w:cs="Tahoma"/>
              </w:rPr>
              <w:t>černý polyester; nerezová ocel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4544796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>Svorka pro nožní držák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pro nožní držák - Americký </w:t>
            </w:r>
            <w:proofErr w:type="spellStart"/>
            <w:r>
              <w:rPr>
                <w:rFonts w:ascii="Tahoma" w:eastAsia="Tahoma" w:hAnsi="Tahoma" w:cs="Tahoma"/>
              </w:rPr>
              <w:t>schaut</w:t>
            </w:r>
            <w:proofErr w:type="spellEnd"/>
            <w:r>
              <w:rPr>
                <w:rFonts w:ascii="Tahoma" w:eastAsia="Tahoma" w:hAnsi="Tahoma" w:cs="Tahoma"/>
              </w:rPr>
              <w:t xml:space="preserve"> - levý 1228196 a nožní držák - Americký </w:t>
            </w:r>
            <w:proofErr w:type="spellStart"/>
            <w:r>
              <w:rPr>
                <w:rFonts w:ascii="Tahoma" w:eastAsia="Tahoma" w:hAnsi="Tahoma" w:cs="Tahoma"/>
              </w:rPr>
              <w:t>schaut</w:t>
            </w:r>
            <w:proofErr w:type="spellEnd"/>
            <w:r>
              <w:rPr>
                <w:rFonts w:ascii="Tahoma" w:eastAsia="Tahoma" w:hAnsi="Tahoma" w:cs="Tahoma"/>
              </w:rPr>
              <w:t xml:space="preserve"> - pravý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1228197; připojeni on EU-boční lišty by Allen 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Amatech</w:t>
            </w:r>
            <w:proofErr w:type="spellEnd"/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1228198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47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ind w:left="540"/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levý - Americký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schaut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>(levy)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bez svorky; snadno nastavitelný díky </w:t>
            </w:r>
            <w:proofErr w:type="spellStart"/>
            <w:r>
              <w:rPr>
                <w:rFonts w:ascii="Tahoma" w:eastAsia="Tahoma" w:hAnsi="Tahoma" w:cs="Tahoma"/>
              </w:rPr>
              <w:t>gas-spring</w:t>
            </w:r>
            <w:proofErr w:type="spellEnd"/>
            <w:r>
              <w:rPr>
                <w:rFonts w:ascii="Tahoma" w:eastAsia="Tahoma" w:hAnsi="Tahoma" w:cs="Tahoma"/>
              </w:rPr>
              <w:t xml:space="preserve"> předpětí;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jednoručně manipulovatelný; stupnice pro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pozici nastavení; pouze se Svorkou pro nožní držák - dodávané jako a pár by Allen </w:t>
            </w:r>
            <w:proofErr w:type="spellStart"/>
            <w:r>
              <w:rPr>
                <w:rFonts w:ascii="Tahoma" w:eastAsia="Tahoma" w:hAnsi="Tahoma" w:cs="Tahoma"/>
              </w:rPr>
              <w:t>Amatech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1228196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pravý - Americký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schaut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(pravý)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bez svorky; snadno </w:t>
            </w:r>
            <w:proofErr w:type="spellStart"/>
            <w:r>
              <w:rPr>
                <w:rFonts w:ascii="Tahoma" w:eastAsia="Tahoma" w:hAnsi="Tahoma" w:cs="Tahoma"/>
              </w:rPr>
              <w:t>nastavitelý</w:t>
            </w:r>
            <w:proofErr w:type="spellEnd"/>
            <w:r>
              <w:rPr>
                <w:rFonts w:ascii="Tahoma" w:eastAsia="Tahoma" w:hAnsi="Tahoma" w:cs="Tahoma"/>
              </w:rPr>
              <w:t xml:space="preserve"> díky </w:t>
            </w:r>
            <w:proofErr w:type="spellStart"/>
            <w:r>
              <w:rPr>
                <w:rFonts w:ascii="Tahoma" w:eastAsia="Tahoma" w:hAnsi="Tahoma" w:cs="Tahoma"/>
              </w:rPr>
              <w:t>gas-spring</w:t>
            </w:r>
            <w:proofErr w:type="spellEnd"/>
            <w:r>
              <w:rPr>
                <w:rFonts w:ascii="Tahoma" w:eastAsia="Tahoma" w:hAnsi="Tahoma" w:cs="Tahoma"/>
              </w:rPr>
              <w:t xml:space="preserve"> předpětí;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jednoručně manipulovatelný; stupnice pro</w:t>
            </w:r>
          </w:p>
          <w:p w:rsidR="00382413" w:rsidRDefault="00B719D1">
            <w:pPr>
              <w:pStyle w:val="Jin0"/>
              <w:shd w:val="clear" w:color="auto" w:fill="auto"/>
              <w:spacing w:line="233" w:lineRule="auto"/>
            </w:pPr>
            <w:r>
              <w:rPr>
                <w:rFonts w:ascii="Tahoma" w:eastAsia="Tahoma" w:hAnsi="Tahoma" w:cs="Tahoma"/>
              </w:rPr>
              <w:t>pozici nastavení; pouze se Svorkou pro nožní držák - dodávané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jako a pár by Allen </w:t>
            </w:r>
            <w:proofErr w:type="spellStart"/>
            <w:r>
              <w:rPr>
                <w:rFonts w:ascii="Tahoma" w:eastAsia="Tahoma" w:hAnsi="Tahoma" w:cs="Tahoma"/>
              </w:rPr>
              <w:t>Amatech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1228197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194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LegMasíer</w:t>
            </w:r>
            <w:proofErr w:type="spellEnd"/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čtyřdílný nožní segment originální - kombinované výsuvné a boční nastavení pro komfortní </w:t>
            </w:r>
            <w:proofErr w:type="spellStart"/>
            <w:r>
              <w:rPr>
                <w:rFonts w:ascii="Tahoma" w:eastAsia="Tahoma" w:hAnsi="Tahoma" w:cs="Tahoma"/>
              </w:rPr>
              <w:t>lithotomické</w:t>
            </w:r>
            <w:proofErr w:type="spellEnd"/>
            <w:r>
              <w:rPr>
                <w:rFonts w:ascii="Tahoma" w:eastAsia="Tahoma" w:hAnsi="Tahoma" w:cs="Tahoma"/>
              </w:rPr>
              <w:t xml:space="preserve"> pozice; nižší nožní </w:t>
            </w:r>
            <w:proofErr w:type="spellStart"/>
            <w:r>
              <w:rPr>
                <w:rFonts w:ascii="Tahoma" w:eastAsia="Tahoma" w:hAnsi="Tahoma" w:cs="Tahoma"/>
              </w:rPr>
              <w:t>polstery</w:t>
            </w:r>
            <w:proofErr w:type="spellEnd"/>
            <w:r>
              <w:rPr>
                <w:rFonts w:ascii="Tahoma" w:eastAsia="Tahoma" w:hAnsi="Tahoma" w:cs="Tahoma"/>
              </w:rPr>
              <w:t xml:space="preserve"> jsou podélně nastavitelné a odnímatelné; horní nožní </w:t>
            </w:r>
            <w:proofErr w:type="spellStart"/>
            <w:r>
              <w:rPr>
                <w:rFonts w:ascii="Tahoma" w:eastAsia="Tahoma" w:hAnsi="Tahoma" w:cs="Tahoma"/>
              </w:rPr>
              <w:t>polstery</w:t>
            </w:r>
            <w:proofErr w:type="spellEnd"/>
            <w:r>
              <w:rPr>
                <w:rFonts w:ascii="Tahoma" w:eastAsia="Tahoma" w:hAnsi="Tahoma" w:cs="Tahoma"/>
              </w:rPr>
              <w:t xml:space="preserve"> jsou odnímatelné; </w:t>
            </w:r>
            <w:proofErr w:type="spellStart"/>
            <w:r>
              <w:rPr>
                <w:rFonts w:ascii="Tahoma" w:eastAsia="Tahoma" w:hAnsi="Tahoma" w:cs="Tahoma"/>
              </w:rPr>
              <w:t>polstery</w:t>
            </w:r>
            <w:proofErr w:type="spellEnd"/>
            <w:r>
              <w:rPr>
                <w:rFonts w:ascii="Tahoma" w:eastAsia="Tahoma" w:hAnsi="Tahoma" w:cs="Tahoma"/>
              </w:rPr>
              <w:t xml:space="preserve"> jsou elektricky vodivé a měkké; nere</w:t>
            </w:r>
            <w:r>
              <w:rPr>
                <w:rFonts w:ascii="Tahoma" w:eastAsia="Tahoma" w:hAnsi="Tahoma" w:cs="Tahoma"/>
              </w:rPr>
              <w:t>zová ocel;</w:t>
            </w:r>
          </w:p>
          <w:p w:rsidR="00382413" w:rsidRDefault="00B719D1">
            <w:pPr>
              <w:pStyle w:val="Jin0"/>
              <w:shd w:val="clear" w:color="auto" w:fill="auto"/>
            </w:pPr>
            <w:proofErr w:type="gramStart"/>
            <w:r>
              <w:rPr>
                <w:rFonts w:ascii="Tahoma" w:eastAsia="Tahoma" w:hAnsi="Tahoma" w:cs="Tahoma"/>
              </w:rPr>
              <w:t>rozměry : 900</w:t>
            </w:r>
            <w:proofErr w:type="gramEnd"/>
            <w:r>
              <w:rPr>
                <w:rFonts w:ascii="Tahoma" w:eastAsia="Tahoma" w:hAnsi="Tahoma" w:cs="Tahoma"/>
              </w:rPr>
              <w:t xml:space="preserve"> mm x 320 mm x 150 mm řízený náklon: 45°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nožní nastavení nahoru/dolů : + 957 -130°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1412708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314" w:lineRule="auto"/>
            </w:pPr>
            <w:proofErr w:type="spellStart"/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>Polster</w:t>
            </w:r>
            <w:proofErr w:type="spellEnd"/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</w:rPr>
              <w:t xml:space="preserve">pro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LegMaster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polster</w:t>
            </w:r>
            <w:proofErr w:type="spellEnd"/>
            <w:r>
              <w:rPr>
                <w:rFonts w:ascii="Tahoma" w:eastAsia="Tahoma" w:hAnsi="Tahoma" w:cs="Tahoma"/>
              </w:rPr>
              <w:t>, elektricky vodivý a měkký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4544547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76"/>
          <w:jc w:val="center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line="307" w:lineRule="auto"/>
            </w:pPr>
            <w:r>
              <w:rPr>
                <w:rFonts w:ascii="Tahoma" w:eastAsia="Tahoma" w:hAnsi="Tahoma" w:cs="Tahoma"/>
                <w:b/>
                <w:bCs/>
              </w:rPr>
              <w:t xml:space="preserve">Nožní držák GOEPEL pro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LegMasíer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</w:t>
            </w:r>
            <w:r>
              <w:rPr>
                <w:rFonts w:ascii="Tahoma" w:eastAsia="Tahoma" w:hAnsi="Tahoma" w:cs="Tahoma"/>
              </w:rPr>
              <w:t xml:space="preserve">pár; </w:t>
            </w:r>
            <w:proofErr w:type="spellStart"/>
            <w:r>
              <w:rPr>
                <w:rFonts w:ascii="Tahoma" w:eastAsia="Tahoma" w:hAnsi="Tahoma" w:cs="Tahoma"/>
              </w:rPr>
              <w:t>polstery</w:t>
            </w:r>
            <w:proofErr w:type="spellEnd"/>
            <w:r>
              <w:rPr>
                <w:rFonts w:ascii="Tahoma" w:eastAsia="Tahoma" w:hAnsi="Tahoma" w:cs="Tahoma"/>
              </w:rPr>
              <w:t xml:space="preserve"> elektricky vodivé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4544473</w:t>
            </w:r>
          </w:p>
        </w:tc>
      </w:tr>
    </w:tbl>
    <w:p w:rsidR="00382413" w:rsidRDefault="00B719D1">
      <w:pPr>
        <w:spacing w:line="14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6"/>
        <w:gridCol w:w="5794"/>
        <w:gridCol w:w="1440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  <w:b/>
                <w:bCs/>
              </w:rPr>
              <w:t>Stručný popis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proofErr w:type="spellStart"/>
            <w:proofErr w:type="gramStart"/>
            <w:r>
              <w:rPr>
                <w:rFonts w:ascii="Tahoma" w:eastAsia="Tahoma" w:hAnsi="Tahoma" w:cs="Tahoma"/>
                <w:b/>
                <w:bCs/>
              </w:rPr>
              <w:t>Katalog</w:t>
            </w:r>
            <w:proofErr w:type="gram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Start"/>
            <w:r>
              <w:rPr>
                <w:rFonts w:ascii="Tahoma" w:eastAsia="Tahoma" w:hAnsi="Tahoma" w:cs="Tahoma"/>
                <w:b/>
                <w:bCs/>
              </w:rPr>
              <w:t>č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.</w:t>
            </w:r>
            <w:proofErr w:type="gramEnd"/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Drenážní miska adapter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se svorkou; připojení na boční lišty; vodící lišta umožňuje precizní nastavení v x- a y směrech;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4544619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Drenážní miska adapter SPV </w:t>
            </w:r>
            <w:r>
              <w:rPr>
                <w:rFonts w:ascii="Tahoma" w:eastAsia="Tahoma" w:hAnsi="Tahoma" w:cs="Tahoma"/>
                <w:b/>
                <w:bCs/>
                <w:lang w:val="en-US" w:eastAsia="en-US" w:bidi="en-US"/>
              </w:rPr>
              <w:t>COMFORT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připojení do </w:t>
            </w:r>
            <w:proofErr w:type="spellStart"/>
            <w:r>
              <w:rPr>
                <w:rFonts w:ascii="Tahoma" w:eastAsia="Tahoma" w:hAnsi="Tahoma" w:cs="Tahoma"/>
              </w:rPr>
              <w:t>pelviských</w:t>
            </w:r>
            <w:proofErr w:type="spellEnd"/>
            <w:r>
              <w:rPr>
                <w:rFonts w:ascii="Tahoma" w:eastAsia="Tahoma" w:hAnsi="Tahoma" w:cs="Tahoma"/>
              </w:rPr>
              <w:t xml:space="preserve"> extenzí </w:t>
            </w:r>
            <w:r>
              <w:rPr>
                <w:rFonts w:ascii="Tahoma" w:eastAsia="Tahoma" w:hAnsi="Tahoma" w:cs="Tahoma"/>
                <w:lang w:val="en-US" w:eastAsia="en-US" w:bidi="en-US"/>
              </w:rPr>
              <w:t xml:space="preserve">COMFORT </w:t>
            </w:r>
            <w:r>
              <w:rPr>
                <w:rFonts w:ascii="Tahoma" w:eastAsia="Tahoma" w:hAnsi="Tahoma" w:cs="Tahoma"/>
              </w:rPr>
              <w:t xml:space="preserve">a </w:t>
            </w:r>
            <w:r>
              <w:rPr>
                <w:rFonts w:ascii="Tahoma" w:eastAsia="Tahoma" w:hAnsi="Tahoma" w:cs="Tahoma"/>
              </w:rPr>
              <w:t>motorizovaných;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pro bezpečné nastavení pozice drenážních misek;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1582760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Adapter Drenážní misky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peívické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extenze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připojení do </w:t>
            </w:r>
            <w:proofErr w:type="spellStart"/>
            <w:r>
              <w:rPr>
                <w:rFonts w:ascii="Tahoma" w:eastAsia="Tahoma" w:hAnsi="Tahoma" w:cs="Tahoma"/>
              </w:rPr>
              <w:t>pelvických</w:t>
            </w:r>
            <w:proofErr w:type="spellEnd"/>
            <w:r>
              <w:rPr>
                <w:rFonts w:ascii="Tahoma" w:eastAsia="Tahoma" w:hAnsi="Tahoma" w:cs="Tahoma"/>
              </w:rPr>
              <w:t xml:space="preserve"> extenzí; pro bezpečné nastavení pozice drenážních misek;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1296302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r>
              <w:rPr>
                <w:rFonts w:ascii="Tahoma" w:eastAsia="Tahoma" w:hAnsi="Tahoma" w:cs="Tahoma"/>
                <w:b/>
                <w:bCs/>
              </w:rPr>
              <w:t>p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 xml:space="preserve">Stojan drenážních </w:t>
            </w:r>
            <w:r>
              <w:rPr>
                <w:rFonts w:ascii="Tahoma" w:eastAsia="Tahoma" w:hAnsi="Tahoma" w:cs="Tahoma"/>
                <w:b/>
                <w:bCs/>
              </w:rPr>
              <w:t>misek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uložení drenážních misek; </w:t>
            </w:r>
            <w:proofErr w:type="spellStart"/>
            <w:r>
              <w:rPr>
                <w:rFonts w:ascii="Tahoma" w:eastAsia="Tahoma" w:hAnsi="Tahoma" w:cs="Tahoma"/>
              </w:rPr>
              <w:t>mobilni</w:t>
            </w:r>
            <w:proofErr w:type="spellEnd"/>
            <w:r>
              <w:rPr>
                <w:rFonts w:ascii="Tahoma" w:eastAsia="Tahoma" w:hAnsi="Tahoma" w:cs="Tahoma"/>
              </w:rPr>
              <w:t>; nerezová ocel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 xml:space="preserve">by BLANCO CZ, 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spol.sr</w:t>
            </w:r>
            <w:proofErr w:type="gramEnd"/>
            <w:r>
              <w:rPr>
                <w:rFonts w:ascii="Tahoma" w:eastAsia="Tahoma" w:hAnsi="Tahoma" w:cs="Tahoma"/>
              </w:rPr>
              <w:t>.o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4544492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r>
              <w:rPr>
                <w:rFonts w:ascii="Tahoma" w:eastAsia="Tahoma" w:hAnsi="Tahoma" w:cs="Tahoma"/>
                <w:b/>
                <w:bCs/>
              </w:rPr>
              <w:t>€1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Drenážní miska s přívodem vody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se sítkem; vhodnost pro všechny adaptery drenážních misek; s hadicovým drenážním odvodem; ochrana proti přetečení;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4544495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66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after="40"/>
            </w:pPr>
            <w:r>
              <w:rPr>
                <w:rFonts w:ascii="Tahoma" w:eastAsia="Tahoma" w:hAnsi="Tahoma" w:cs="Tahoma"/>
                <w:b/>
                <w:bCs/>
              </w:rPr>
              <w:t>Drenážní miska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se sítkem; vhodnost pro všechny adaptery drenážních misek; s hadicovým drenážním odvodem;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4544618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790"/>
          <w:jc w:val="center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</w:pPr>
            <w:r>
              <w:rPr>
                <w:rFonts w:ascii="Tahoma" w:eastAsia="Tahoma" w:hAnsi="Tahoma" w:cs="Tahoma"/>
                <w:b/>
                <w:bCs/>
              </w:rPr>
              <w:t>O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before="80" w:after="40"/>
            </w:pPr>
            <w:r>
              <w:rPr>
                <w:rFonts w:ascii="Tahoma" w:eastAsia="Tahoma" w:hAnsi="Tahoma" w:cs="Tahoma"/>
                <w:b/>
                <w:bCs/>
              </w:rPr>
              <w:t>Nerezová miska</w:t>
            </w:r>
          </w:p>
          <w:p w:rsidR="00382413" w:rsidRDefault="00B719D1">
            <w:pPr>
              <w:pStyle w:val="Jin0"/>
              <w:shd w:val="clear" w:color="auto" w:fill="auto"/>
            </w:pPr>
            <w:r>
              <w:rPr>
                <w:rFonts w:ascii="Tahoma" w:eastAsia="Tahoma" w:hAnsi="Tahoma" w:cs="Tahoma"/>
              </w:rPr>
              <w:t>vhodnost pro všechny adaptery drenážních misek; nerezová ocel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center"/>
            </w:pPr>
            <w:r>
              <w:rPr>
                <w:rFonts w:ascii="Tahoma" w:eastAsia="Tahoma" w:hAnsi="Tahoma" w:cs="Tahoma"/>
                <w:b/>
                <w:bCs/>
              </w:rPr>
              <w:t>1218883</w:t>
            </w:r>
          </w:p>
        </w:tc>
      </w:tr>
    </w:tbl>
    <w:p w:rsidR="00382413" w:rsidRDefault="00382413">
      <w:pPr>
        <w:spacing w:line="14" w:lineRule="exact"/>
      </w:pPr>
    </w:p>
    <w:p w:rsidR="00382413" w:rsidRDefault="00B719D1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2145" cy="353695"/>
            <wp:effectExtent l="0" t="0" r="0" b="0"/>
            <wp:docPr id="169" name="Picut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65214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13" w:rsidRDefault="00382413">
      <w:pPr>
        <w:spacing w:line="14" w:lineRule="exact"/>
        <w:sectPr w:rsidR="00382413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0" w:h="16840"/>
          <w:pgMar w:top="1378" w:right="1403" w:bottom="1686" w:left="1095" w:header="0" w:footer="3" w:gutter="0"/>
          <w:cols w:space="720"/>
          <w:noEndnote/>
          <w:titlePg/>
          <w:docGrid w:linePitch="360"/>
        </w:sectPr>
      </w:pPr>
    </w:p>
    <w:p w:rsidR="00382413" w:rsidRDefault="00B719D1">
      <w:pPr>
        <w:pStyle w:val="Zkladntext30"/>
        <w:framePr w:w="1123" w:h="259" w:wrap="none" w:vAnchor="text" w:hAnchor="margin" w:x="591" w:y="985"/>
        <w:shd w:val="clear" w:color="auto" w:fill="auto"/>
        <w:spacing w:after="0"/>
        <w:jc w:val="left"/>
      </w:pPr>
      <w:r>
        <w:rPr>
          <w:b w:val="0"/>
          <w:bCs w:val="0"/>
        </w:rPr>
        <w:lastRenderedPageBreak/>
        <w:t>Příloha č. 4</w:t>
      </w:r>
    </w:p>
    <w:p w:rsidR="00382413" w:rsidRDefault="00B719D1">
      <w:pPr>
        <w:pStyle w:val="Titulekobrzku0"/>
        <w:framePr w:w="2443" w:h="504" w:wrap="none" w:vAnchor="text" w:hAnchor="margin" w:x="2890" w:y="112"/>
        <w:shd w:val="clear" w:color="auto" w:fill="auto"/>
        <w:spacing w:line="276" w:lineRule="auto"/>
      </w:pPr>
      <w:r>
        <w:t>BVHOPSKÁ UWB</w:t>
      </w:r>
    </w:p>
    <w:p w:rsidR="00382413" w:rsidRDefault="00B719D1">
      <w:pPr>
        <w:pStyle w:val="Titulekobrzku0"/>
        <w:framePr w:w="2443" w:h="504" w:wrap="none" w:vAnchor="text" w:hAnchor="margin" w:x="2890" w:y="112"/>
        <w:shd w:val="clear" w:color="auto" w:fill="auto"/>
        <w:spacing w:line="276" w:lineRule="auto"/>
      </w:pPr>
      <w:r>
        <w:t xml:space="preserve">Evropský fond pro regionální rozvoj </w:t>
      </w:r>
      <w:proofErr w:type="spellStart"/>
      <w:r>
        <w:t>fiši^Qfůvafrý</w:t>
      </w:r>
      <w:proofErr w:type="spellEnd"/>
      <w:r>
        <w:t xml:space="preserve"> regionální operační </w:t>
      </w:r>
      <w:proofErr w:type="spellStart"/>
      <w:r>
        <w:rPr>
          <w:lang w:val="en-US" w:eastAsia="en-US" w:bidi="en-US"/>
        </w:rPr>
        <w:t>pfcxj^ifn</w:t>
      </w:r>
      <w:proofErr w:type="spellEnd"/>
    </w:p>
    <w:p w:rsidR="00382413" w:rsidRDefault="00B719D1">
      <w:pPr>
        <w:pStyle w:val="Zkladntext60"/>
        <w:framePr w:w="1642" w:h="638" w:wrap="none" w:vAnchor="text" w:hAnchor="margin" w:x="6879" w:y="21"/>
        <w:shd w:val="clear" w:color="auto" w:fill="auto"/>
        <w:spacing w:line="209" w:lineRule="auto"/>
      </w:pPr>
      <w:r>
        <w:t xml:space="preserve">MINISTERSTVO </w:t>
      </w:r>
      <w:r>
        <w:rPr>
          <w:b w:val="0"/>
          <w:bCs w:val="0"/>
          <w:smallCaps/>
          <w:sz w:val="22"/>
          <w:szCs w:val="22"/>
        </w:rPr>
        <w:t>pro místní rozvoj</w:t>
      </w:r>
      <w:r>
        <w:t xml:space="preserve"> ČR</w:t>
      </w:r>
    </w:p>
    <w:p w:rsidR="00382413" w:rsidRDefault="00B719D1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lastRenderedPageBreak/>
        <w:drawing>
          <wp:anchor distT="0" distB="0" distL="0" distR="1588135" simplePos="0" relativeHeight="62914754" behindDoc="1" locked="0" layoutInCell="1" allowOverlap="1">
            <wp:simplePos x="0" y="0"/>
            <wp:positionH relativeFrom="page">
              <wp:posOffset>1668780</wp:posOffset>
            </wp:positionH>
            <wp:positionV relativeFrom="paragraph">
              <wp:posOffset>12700</wp:posOffset>
            </wp:positionV>
            <wp:extent cx="694690" cy="420370"/>
            <wp:effectExtent l="0" t="0" r="0" b="0"/>
            <wp:wrapNone/>
            <wp:docPr id="182" name="Shap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69469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413" w:rsidRDefault="00382413">
      <w:pPr>
        <w:spacing w:line="360" w:lineRule="exact"/>
      </w:pPr>
    </w:p>
    <w:p w:rsidR="00382413" w:rsidRDefault="00382413">
      <w:pPr>
        <w:spacing w:line="523" w:lineRule="exact"/>
      </w:pPr>
    </w:p>
    <w:p w:rsidR="00382413" w:rsidRDefault="00382413">
      <w:pPr>
        <w:spacing w:line="14" w:lineRule="exact"/>
        <w:sectPr w:rsidR="00382413">
          <w:headerReference w:type="even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0" w:h="16840"/>
          <w:pgMar w:top="299" w:right="890" w:bottom="1231" w:left="886" w:header="0" w:footer="3" w:gutter="0"/>
          <w:cols w:space="720"/>
          <w:noEndnote/>
          <w:docGrid w:linePitch="360"/>
        </w:sectPr>
      </w:pPr>
    </w:p>
    <w:p w:rsidR="00382413" w:rsidRDefault="00B719D1">
      <w:pPr>
        <w:pStyle w:val="Jin0"/>
        <w:shd w:val="clear" w:color="auto" w:fill="auto"/>
        <w:spacing w:after="460"/>
        <w:jc w:val="center"/>
        <w:rPr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sz w:val="26"/>
          <w:szCs w:val="26"/>
        </w:rPr>
        <w:lastRenderedPageBreak/>
        <w:t>Seznam poddodavatelů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"/>
        <w:gridCol w:w="2371"/>
        <w:gridCol w:w="2520"/>
        <w:gridCol w:w="2083"/>
        <w:gridCol w:w="989"/>
        <w:gridCol w:w="1819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Zadavatel: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Nemocnice Nové Město na Moravě, příspěvková organizace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sídlo zadavatele: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Žďárská 610, 592 31 Nové Město na Moravě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zastoupený: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JUDr. Věrou Palečkovou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IČO: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00842001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název VZ: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Stůl operační pro gynekologii 2018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druh zadávacího řízení: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 xml:space="preserve">podlimitní veřejná zakázka na dodávky zadávaná v režimu nadlimitních veřejných zakázek v </w:t>
            </w: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otevřeném řízení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ev.č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.</w:t>
            </w: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 VZ </w:t>
            </w: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ve VVZ: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Z2018-027785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ev. č.</w:t>
            </w: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 VZ </w:t>
            </w: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u zadavatele: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20/18/VZ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012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445"/>
          <w:jc w:val="center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PODDODAVATEL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2" w:lineRule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Část plnění VZ, kterou hodlá účastník řízení zadat</w:t>
            </w:r>
          </w:p>
          <w:p w:rsidR="00382413" w:rsidRDefault="00B719D1">
            <w:pPr>
              <w:pStyle w:val="Jin0"/>
              <w:shd w:val="clear" w:color="auto" w:fill="auto"/>
              <w:spacing w:line="252" w:lineRule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poddodavateli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 xml:space="preserve">% podíl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na</w:t>
            </w:r>
            <w:proofErr w:type="gramEnd"/>
          </w:p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plnění VZ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Prokazování</w:t>
            </w:r>
          </w:p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kvalifikace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prostřednictvím</w:t>
            </w:r>
          </w:p>
          <w:p w:rsidR="00382413" w:rsidRDefault="00B719D1">
            <w:pPr>
              <w:pStyle w:val="Jin0"/>
              <w:shd w:val="clear" w:color="auto" w:fill="auto"/>
              <w:spacing w:after="240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poddodavatele</w:t>
            </w:r>
          </w:p>
          <w:p w:rsidR="00382413" w:rsidRDefault="00B719D1">
            <w:pPr>
              <w:pStyle w:val="Jin0"/>
              <w:shd w:val="clear" w:color="auto" w:fill="auto"/>
              <w:jc w:val="center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[Ano/Ne]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1.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Obchodní firma nebo název / Obchodní firma nebo jméno a příjmení: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Sídlo / Místo podnikání, popř. místo trvalého pobytu: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382413"/>
        </w:tc>
        <w:tc>
          <w:tcPr>
            <w:tcW w:w="2520" w:type="dxa"/>
            <w:tcBorders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Osoba oprávněná jednat jménem či za subdodavatele: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Tel./fax: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E-mail: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30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2.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2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Obchodní firma</w:t>
            </w: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 nebo název / Obchodní firma nebo jméno a příjmení: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Sídlo / Místo podnikání, popř. místo trvalého pobytu: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382413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Osoba oprávněná jednat jménem či za subdodavatele: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Tel./fax: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3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E-mail: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/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/>
        </w:tc>
      </w:tr>
    </w:tbl>
    <w:p w:rsidR="00382413" w:rsidRDefault="00B719D1">
      <w:pPr>
        <w:pStyle w:val="Titulektabulky0"/>
        <w:shd w:val="clear" w:color="auto" w:fill="auto"/>
        <w:tabs>
          <w:tab w:val="left" w:pos="7387"/>
        </w:tabs>
        <w:jc w:val="both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 w:val="0"/>
          <w:bCs w:val="0"/>
          <w:sz w:val="18"/>
          <w:szCs w:val="18"/>
        </w:rPr>
        <w:t xml:space="preserve">Registrační číslo projektu: </w:t>
      </w:r>
      <w:r>
        <w:rPr>
          <w:rFonts w:ascii="Times New Roman" w:eastAsia="Times New Roman" w:hAnsi="Times New Roman" w:cs="Times New Roman"/>
          <w:b w:val="0"/>
          <w:bCs w:val="0"/>
          <w:sz w:val="18"/>
          <w:szCs w:val="18"/>
        </w:rPr>
        <w:t>CZ.06.2.56/0.0/0.0/16 043/0001326</w:t>
      </w:r>
      <w:r>
        <w:rPr>
          <w:rFonts w:ascii="Times New Roman" w:eastAsia="Times New Roman" w:hAnsi="Times New Roman" w:cs="Times New Roman"/>
          <w:b w:val="0"/>
          <w:bCs w:val="0"/>
          <w:sz w:val="18"/>
          <w:szCs w:val="18"/>
        </w:rPr>
        <w:tab/>
        <w:t>13</w:t>
      </w:r>
      <w:r>
        <w:br w:type="page"/>
      </w:r>
    </w:p>
    <w:p w:rsidR="00382413" w:rsidRDefault="00B719D1">
      <w:pPr>
        <w:spacing w:line="14" w:lineRule="exact"/>
      </w:pP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w:lastRenderedPageBreak/>
        <w:drawing>
          <wp:anchor distT="0" distB="130810" distL="114300" distR="3729355" simplePos="0" relativeHeight="125829445" behindDoc="0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8890</wp:posOffset>
            </wp:positionV>
            <wp:extent cx="694690" cy="420370"/>
            <wp:effectExtent l="0" t="0" r="0" b="0"/>
            <wp:wrapTopAndBottom/>
            <wp:docPr id="184" name="Shap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69469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mc:AlternateContent>
          <mc:Choice Requires="wps">
            <w:drawing>
              <wp:anchor distT="0" distB="0" distL="0" distR="0" simplePos="0" relativeHeight="125829446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ragraph">
                  <wp:posOffset>66675</wp:posOffset>
                </wp:positionV>
                <wp:extent cx="1551305" cy="316865"/>
                <wp:effectExtent l="0" t="0" r="0" b="0"/>
                <wp:wrapTopAndBottom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  <w:spacing w:line="266" w:lineRule="auto"/>
                            </w:pPr>
                            <w:r>
                              <w:t>ĚVKOPSKÁ VNÍ6</w:t>
                            </w:r>
                          </w:p>
                          <w:p w:rsidR="00382413" w:rsidRDefault="00B719D1">
                            <w:pPr>
                              <w:pStyle w:val="Titulekobrzku0"/>
                              <w:shd w:val="clear" w:color="auto" w:fill="auto"/>
                              <w:spacing w:line="266" w:lineRule="auto"/>
                            </w:pPr>
                            <w:r>
                              <w:t xml:space="preserve">Evropský fond pro </w:t>
                            </w:r>
                            <w:proofErr w:type="spellStart"/>
                            <w:r>
                              <w:t>rogionálni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rozvo</w:t>
                            </w:r>
                            <w:proofErr w:type="spellEnd"/>
                            <w:r>
                              <w:t xml:space="preserve">) </w:t>
                            </w:r>
                            <w:proofErr w:type="spellStart"/>
                            <w:r>
                              <w:t>Itvregrovaný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fčgkxVifnt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operaifil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pvoýGírn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6" o:spid="_x0000_s1047" type="#_x0000_t202" style="position:absolute;margin-left:185.6pt;margin-top:5.25pt;width:122.15pt;height:24.95pt;z-index:125829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Titulekobrzku0"/>
                        <w:shd w:val="clear" w:color="auto" w:fill="auto"/>
                        <w:spacing w:line="266" w:lineRule="auto"/>
                      </w:pPr>
                      <w:r>
                        <w:t>ĚVKOPSKÁ VNÍ6</w:t>
                      </w:r>
                    </w:p>
                    <w:p w:rsidR="00382413" w:rsidRDefault="00B719D1">
                      <w:pPr>
                        <w:pStyle w:val="Titulekobrzku0"/>
                        <w:shd w:val="clear" w:color="auto" w:fill="auto"/>
                        <w:spacing w:line="266" w:lineRule="auto"/>
                      </w:pPr>
                      <w:r>
                        <w:t xml:space="preserve">Evropský fond pro </w:t>
                      </w:r>
                      <w:proofErr w:type="spellStart"/>
                      <w:r>
                        <w:t>rogionálni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rozvo</w:t>
                      </w:r>
                      <w:proofErr w:type="spellEnd"/>
                      <w:r>
                        <w:t xml:space="preserve">) </w:t>
                      </w:r>
                      <w:proofErr w:type="spellStart"/>
                      <w:r>
                        <w:t>Itvregrovaný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fčgkxVifnt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operaifil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pvoýGírn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mc:AlternateContent>
          <mc:Choice Requires="wps">
            <w:drawing>
              <wp:anchor distT="0" distB="133985" distL="3378835" distR="114300" simplePos="0" relativeHeight="125829448" behindDoc="0" locked="0" layoutInCell="1" allowOverlap="1">
                <wp:simplePos x="0" y="0"/>
                <wp:positionH relativeFrom="page">
                  <wp:posOffset>4893310</wp:posOffset>
                </wp:positionH>
                <wp:positionV relativeFrom="paragraph">
                  <wp:posOffset>8890</wp:posOffset>
                </wp:positionV>
                <wp:extent cx="1042670" cy="408305"/>
                <wp:effectExtent l="0" t="0" r="0" b="0"/>
                <wp:wrapTopAndBottom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Zkladntext60"/>
                              <w:shd w:val="clear" w:color="auto" w:fill="auto"/>
                            </w:pPr>
                            <w:r>
                              <w:t>MINISTERSTVO PRO MÍSTNÍ ROZVOJ ČR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8" o:spid="_x0000_s1048" type="#_x0000_t202" style="position:absolute;margin-left:385.3pt;margin-top:.7pt;width:82.1pt;height:32.15pt;z-index:125829448;visibility:visible;mso-wrap-style:square;mso-wrap-distance-left:266.05pt;mso-wrap-distance-top:0;mso-wrap-distance-right:9pt;mso-wrap-distance-bottom:10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" filled="f" stroked="f">
                <v:textbox inset="0,0,0,0">
                  <w:txbxContent>
                    <w:p w:rsidR="00382413" w:rsidRDefault="00B719D1">
                      <w:pPr>
                        <w:pStyle w:val="Zkladntext60"/>
                        <w:shd w:val="clear" w:color="auto" w:fill="auto"/>
                      </w:pPr>
                      <w:r>
                        <w:t>MINISTERSTVO PRO MÍSTNÍ ROZVOJ ČR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2413" w:rsidRDefault="00B719D1">
      <w:pPr>
        <w:pStyle w:val="Zkladntext30"/>
        <w:shd w:val="clear" w:color="auto" w:fill="auto"/>
        <w:spacing w:after="0"/>
        <w:ind w:left="160"/>
        <w:jc w:val="left"/>
      </w:pPr>
      <w:r>
        <w:rPr>
          <w:b w:val="0"/>
          <w:bCs w:val="0"/>
        </w:rPr>
        <w:t>Příloha č. 5 smlouvy</w:t>
      </w:r>
    </w:p>
    <w:p w:rsidR="00382413" w:rsidRDefault="00B719D1">
      <w:pPr>
        <w:pStyle w:val="Jin0"/>
        <w:shd w:val="clear" w:color="auto" w:fill="auto"/>
        <w:ind w:left="3600"/>
        <w:rPr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sz w:val="26"/>
          <w:szCs w:val="26"/>
          <w:u w:val="single"/>
        </w:rPr>
        <w:t>Předávací protokol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5"/>
        <w:gridCol w:w="5011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1891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Dodavatel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DIČ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Adresa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tel: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email: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Odběratel Nemocnice Nové Město na Moravě, p. o.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 00842001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DIČ: CZ00842001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Adresa: Nové Město na Moravě, Žďárská 610,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PSČ: 592 31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tel: +420 566 801 111</w:t>
            </w:r>
          </w:p>
          <w:p w:rsidR="00382413" w:rsidRDefault="00B719D1">
            <w:pPr>
              <w:pStyle w:val="Jin0"/>
              <w:shd w:val="clear" w:color="auto" w:fill="auto"/>
              <w:spacing w:line="259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email: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356AA9"/>
                <w:sz w:val="19"/>
                <w:szCs w:val="19"/>
              </w:rPr>
              <w:t>sekretariat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356AA9"/>
                <w:sz w:val="19"/>
                <w:szCs w:val="19"/>
              </w:rPr>
              <w:t>(©nnm.cz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Smlouva/objednávka č.:</w:t>
            </w:r>
          </w:p>
        </w:tc>
        <w:tc>
          <w:tcPr>
            <w:tcW w:w="5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Místo určení: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1171"/>
          <w:jc w:val="center"/>
        </w:trPr>
        <w:tc>
          <w:tcPr>
            <w:tcW w:w="43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 xml:space="preserve">Datum vystavení předávacího </w:t>
            </w: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protokolu:</w:t>
            </w:r>
          </w:p>
        </w:tc>
        <w:tc>
          <w:tcPr>
            <w:tcW w:w="5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Adresa (vč. uvedení pavilonu/budovy)</w:t>
            </w:r>
          </w:p>
        </w:tc>
      </w:tr>
    </w:tbl>
    <w:p w:rsidR="00382413" w:rsidRDefault="00382413">
      <w:pPr>
        <w:spacing w:after="206" w:line="14" w:lineRule="exact"/>
      </w:pPr>
    </w:p>
    <w:p w:rsidR="00382413" w:rsidRDefault="00B719D1">
      <w:pPr>
        <w:pStyle w:val="Zkladntext30"/>
        <w:shd w:val="clear" w:color="auto" w:fill="auto"/>
        <w:spacing w:after="0"/>
      </w:pPr>
      <w:r>
        <w:t xml:space="preserve">Dodavatel potvrzuje, že zboží, tak jak </w:t>
      </w:r>
      <w:proofErr w:type="gramStart"/>
      <w:r>
        <w:t>je</w:t>
      </w:r>
      <w:proofErr w:type="gramEnd"/>
      <w:r>
        <w:t xml:space="preserve"> uvedeno níže bylo dodáno a nainstalováno</w:t>
      </w:r>
    </w:p>
    <w:p w:rsidR="00382413" w:rsidRDefault="00B719D1">
      <w:pPr>
        <w:pStyle w:val="Zkladntext30"/>
        <w:shd w:val="clear" w:color="auto" w:fill="auto"/>
      </w:pPr>
      <w:r>
        <w:t xml:space="preserve">v souladu s Kupní smlouvou č. </w:t>
      </w:r>
      <w:proofErr w:type="spellStart"/>
      <w:r>
        <w:t>xxxxxxxxx</w:t>
      </w:r>
      <w:proofErr w:type="spellEnd"/>
    </w:p>
    <w:p w:rsidR="00382413" w:rsidRDefault="00B719D1">
      <w:pPr>
        <w:pStyle w:val="Zkladntext30"/>
        <w:shd w:val="clear" w:color="auto" w:fill="auto"/>
        <w:spacing w:after="0"/>
      </w:pPr>
      <w:r>
        <w:t xml:space="preserve">Zboží č. 1 "název" </w:t>
      </w:r>
      <w:r>
        <w:rPr>
          <w:b w:val="0"/>
          <w:bCs w:val="0"/>
          <w:i/>
          <w:iCs/>
        </w:rPr>
        <w:t>(označení stejné jako v rozpočtu projektu):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0"/>
        <w:gridCol w:w="2472"/>
        <w:gridCol w:w="2654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 xml:space="preserve">Označení zboží v </w:t>
            </w: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rozpočtu projektu (kód + název)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Označení zboží v kupní smlouvě a na faktuře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Typ přístroje, výrobce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</w:tbl>
    <w:p w:rsidR="00382413" w:rsidRDefault="00B719D1">
      <w:pPr>
        <w:pStyle w:val="Titulektabulky0"/>
        <w:shd w:val="clear" w:color="auto" w:fill="auto"/>
        <w:ind w:left="82"/>
      </w:pPr>
      <w:r>
        <w:t>Dodané výrobky a příslušenství:</w:t>
      </w:r>
    </w:p>
    <w:p w:rsidR="00382413" w:rsidRDefault="00382413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9"/>
        <w:gridCol w:w="1930"/>
        <w:gridCol w:w="1560"/>
        <w:gridCol w:w="1282"/>
        <w:gridCol w:w="1190"/>
        <w:gridCol w:w="1210"/>
      </w:tblGrid>
      <w:tr w:rsidR="00382413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Příslušenství - obecný název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90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Příslušenství - typ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Výrobní</w:t>
            </w:r>
          </w:p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číslo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Výrobce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Počet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B719D1">
            <w:pPr>
              <w:pStyle w:val="Jin0"/>
              <w:shd w:val="clear" w:color="auto" w:fill="auto"/>
              <w:spacing w:line="254" w:lineRule="auto"/>
              <w:jc w:val="both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Cena/kus s DPH</w:t>
            </w: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  <w:tr w:rsidR="00382413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413" w:rsidRDefault="00382413">
            <w:pPr>
              <w:rPr>
                <w:sz w:val="10"/>
                <w:szCs w:val="10"/>
              </w:rPr>
            </w:pPr>
          </w:p>
        </w:tc>
      </w:tr>
    </w:tbl>
    <w:p w:rsidR="00382413" w:rsidRDefault="00B719D1">
      <w:pPr>
        <w:pStyle w:val="Titulektabulky0"/>
        <w:shd w:val="clear" w:color="auto" w:fill="auto"/>
        <w:spacing w:line="254" w:lineRule="auto"/>
        <w:jc w:val="both"/>
      </w:pPr>
      <w:r>
        <w:t xml:space="preserve">Servis zdravotnického prostředku dle zákona č. 268/2014 Sb. je garantován po dobu 24 měsíců, firmou </w:t>
      </w:r>
      <w:proofErr w:type="spellStart"/>
      <w:r>
        <w:t>xxxxxxxxxx</w:t>
      </w:r>
      <w:proofErr w:type="spellEnd"/>
      <w:r>
        <w:t>.</w:t>
      </w:r>
    </w:p>
    <w:p w:rsidR="00382413" w:rsidRDefault="00382413">
      <w:pPr>
        <w:spacing w:after="166" w:line="14" w:lineRule="exact"/>
      </w:pPr>
    </w:p>
    <w:p w:rsidR="00382413" w:rsidRDefault="00B719D1">
      <w:pPr>
        <w:pStyle w:val="Zkladntext30"/>
        <w:shd w:val="clear" w:color="auto" w:fill="auto"/>
        <w:spacing w:line="259" w:lineRule="auto"/>
        <w:ind w:right="220"/>
      </w:pPr>
      <w:r>
        <w:t>Zaškolení personálu se zacházením se zdravotnickými prostředky a instruktáž proběhly dle zákona č. 268/2014Sb. BEZPLATNĚ.</w:t>
      </w:r>
    </w:p>
    <w:p w:rsidR="00382413" w:rsidRDefault="00B719D1">
      <w:pPr>
        <w:pStyle w:val="Zkladntext30"/>
        <w:shd w:val="clear" w:color="auto" w:fill="auto"/>
      </w:pPr>
      <w:r>
        <w:t>Zboží</w:t>
      </w:r>
      <w:r>
        <w:t xml:space="preserve"> předal:</w:t>
      </w:r>
    </w:p>
    <w:p w:rsidR="00382413" w:rsidRDefault="00B719D1">
      <w:pPr>
        <w:pStyle w:val="Zkladntext30"/>
        <w:shd w:val="clear" w:color="auto" w:fill="auto"/>
      </w:pPr>
      <w:r>
        <w:t>datum:</w:t>
      </w:r>
    </w:p>
    <w:p w:rsidR="00382413" w:rsidRDefault="00B719D1">
      <w:pPr>
        <w:pStyle w:val="Zkladntext30"/>
        <w:shd w:val="clear" w:color="auto" w:fill="auto"/>
      </w:pPr>
      <w:r>
        <w:t>podpis:</w:t>
      </w:r>
    </w:p>
    <w:p w:rsidR="00382413" w:rsidRDefault="00B719D1">
      <w:pPr>
        <w:pStyle w:val="Zkladntext30"/>
        <w:shd w:val="clear" w:color="auto" w:fill="auto"/>
      </w:pPr>
      <w:r>
        <w:t>Zboží převzal:</w:t>
      </w:r>
    </w:p>
    <w:p w:rsidR="00382413" w:rsidRDefault="00B719D1">
      <w:pPr>
        <w:pStyle w:val="Zkladntext30"/>
        <w:shd w:val="clear" w:color="auto" w:fill="auto"/>
      </w:pPr>
      <w:r>
        <w:t>datum:</w:t>
      </w:r>
    </w:p>
    <w:p w:rsidR="00382413" w:rsidRDefault="00B719D1">
      <w:pPr>
        <w:pStyle w:val="Zkladntext30"/>
        <w:shd w:val="clear" w:color="auto" w:fill="auto"/>
        <w:spacing w:after="520"/>
      </w:pPr>
      <w:r>
        <w:t>podpis:</w:t>
      </w:r>
    </w:p>
    <w:p w:rsidR="00382413" w:rsidRDefault="00B719D1">
      <w:pPr>
        <w:pStyle w:val="Jin0"/>
        <w:shd w:val="clear" w:color="auto" w:fill="auto"/>
        <w:ind w:left="4800"/>
        <w:rPr>
          <w:sz w:val="12"/>
          <w:szCs w:val="12"/>
        </w:rPr>
      </w:pPr>
      <w:r>
        <w:rPr>
          <w:rFonts w:ascii="Bookman Old Style" w:eastAsia="Bookman Old Style" w:hAnsi="Bookman Old Style" w:cs="Bookman Old Style"/>
          <w:b/>
          <w:bCs/>
          <w:noProof/>
          <w:sz w:val="19"/>
          <w:szCs w:val="19"/>
          <w:lang w:bidi="ar-SA"/>
        </w:rPr>
        <mc:AlternateContent>
          <mc:Choice Requires="wps">
            <w:drawing>
              <wp:anchor distT="0" distB="0" distL="114300" distR="114300" simplePos="0" relativeHeight="125829450" behindDoc="0" locked="0" layoutInCell="1" allowOverlap="1">
                <wp:simplePos x="0" y="0"/>
                <wp:positionH relativeFrom="page">
                  <wp:posOffset>6645910</wp:posOffset>
                </wp:positionH>
                <wp:positionV relativeFrom="paragraph">
                  <wp:posOffset>88900</wp:posOffset>
                </wp:positionV>
                <wp:extent cx="158750" cy="155575"/>
                <wp:effectExtent l="0" t="0" r="0" b="0"/>
                <wp:wrapSquare wrapText="bothSides"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2413" w:rsidRDefault="00B719D1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0" o:spid="_x0000_s1049" type="#_x0000_t202" style="position:absolute;left:0;text-align:left;margin-left:523.3pt;margin-top:7pt;width:12.5pt;height:12.25pt;z-index:125829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" filled="f" stroked="f">
                <v:textbox style="mso-fit-shape-to-text:t" inset="0,0,0,0">
                  <w:txbxContent>
                    <w:p w:rsidR="00382413" w:rsidRDefault="00B719D1">
                      <w:pPr>
                        <w:pStyle w:val="Jin0"/>
                        <w:shd w:val="clear" w:color="auto" w:fill="auto"/>
                      </w:pPr>
                      <w:r>
                        <w:t>14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356AA9"/>
          <w:sz w:val="12"/>
          <w:szCs w:val="12"/>
        </w:rPr>
        <w:t>Z</w:t>
      </w:r>
    </w:p>
    <w:p w:rsidR="00382413" w:rsidRDefault="00B719D1">
      <w:pPr>
        <w:pStyle w:val="Jin0"/>
        <w:shd w:val="clear" w:color="auto" w:fill="auto"/>
        <w:spacing w:after="220"/>
        <w:ind w:left="1780"/>
      </w:pPr>
      <w:r>
        <w:t>Registrační číslo projektu: CZ.06.2.56/0.0/0.0/16_043/0001326</w:t>
      </w:r>
    </w:p>
    <w:sectPr w:rsidR="00382413">
      <w:type w:val="continuous"/>
      <w:pgSz w:w="11900" w:h="16840"/>
      <w:pgMar w:top="1236" w:right="852" w:bottom="1220" w:left="92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719D1">
      <w:r>
        <w:separator/>
      </w:r>
    </w:p>
  </w:endnote>
  <w:endnote w:type="continuationSeparator" w:id="0">
    <w:p w:rsidR="00000000" w:rsidRDefault="00B71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2131060</wp:posOffset>
              </wp:positionH>
              <wp:positionV relativeFrom="page">
                <wp:posOffset>9260205</wp:posOffset>
              </wp:positionV>
              <wp:extent cx="2956560" cy="12192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56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Registrační číslo projektu: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CZ.06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719D1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>.56/0.0/0.0/I6_043/0001326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55" type="#_x0000_t202" style="position:absolute;margin-left:167.8pt;margin-top:729.15pt;width:232.8pt;height:9.6pt;z-index:-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Registrační číslo projektu: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CZ.06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>.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719D1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>.56/0.0/0.0/I6_043/0001326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798830</wp:posOffset>
              </wp:positionH>
              <wp:positionV relativeFrom="page">
                <wp:posOffset>9618345</wp:posOffset>
              </wp:positionV>
              <wp:extent cx="5977255" cy="106680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725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9413"/>
                            </w:tabs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příslušenství - platné </w:t>
                          </w:r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od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01.03.2016</w:t>
                          </w:r>
                          <w:proofErr w:type="gram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>79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1067" type="#_x0000_t202" style="position:absolute;margin-left:62.9pt;margin-top:757.35pt;width:470.65pt;height:8.4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9413"/>
                      </w:tabs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příslušenství - platné </w:t>
                    </w:r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od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01.03.2016</w:t>
                    </w:r>
                    <w:proofErr w:type="gram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798830</wp:posOffset>
              </wp:positionH>
              <wp:positionV relativeFrom="page">
                <wp:posOffset>9618345</wp:posOffset>
              </wp:positionV>
              <wp:extent cx="5977255" cy="10668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725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9413"/>
                            </w:tabs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příslušenství - platné od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01.03.2016</w:t>
                          </w:r>
                          <w:proofErr w:type="gram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>79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" o:spid="_x0000_s1068" type="#_x0000_t202" style="position:absolute;margin-left:62.9pt;margin-top:757.35pt;width:470.65pt;height:8.4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9413"/>
                      </w:tabs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příslušenství - platné od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01.03.2016</w:t>
                    </w:r>
                    <w:proofErr w:type="gram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672465</wp:posOffset>
              </wp:positionH>
              <wp:positionV relativeFrom="page">
                <wp:posOffset>9678670</wp:posOffset>
              </wp:positionV>
              <wp:extent cx="1697990" cy="88265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799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příslušenství - platné od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01.03.2016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" o:spid="_x0000_s1070" type="#_x0000_t202" style="position:absolute;margin-left:52.95pt;margin-top:762.1pt;width:133.7pt;height:6.95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příslušenství - platné od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01.03.2016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6405880</wp:posOffset>
              </wp:positionH>
              <wp:positionV relativeFrom="page">
                <wp:posOffset>9798050</wp:posOffset>
              </wp:positionV>
              <wp:extent cx="115570" cy="182880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182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40"/>
                              <w:szCs w:val="40"/>
                            </w:rPr>
                            <w:t>1-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7" o:spid="_x0000_s1071" type="#_x0000_t202" style="position:absolute;margin-left:504.4pt;margin-top:771.5pt;width:9.1pt;height:14.4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sz w:val="40"/>
                        <w:szCs w:val="40"/>
                      </w:rPr>
                      <w:t>1-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9636760</wp:posOffset>
              </wp:positionV>
              <wp:extent cx="1697990" cy="8509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799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příslušenství - platné od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01.03.2016</w:t>
                          </w:r>
                          <w:proofErr w:type="gram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" o:spid="_x0000_s1073" type="#_x0000_t202" style="position:absolute;margin-left:54pt;margin-top:758.8pt;width:133.7pt;height:6.7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příslušenství - platné od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01.03.2016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792480</wp:posOffset>
              </wp:positionH>
              <wp:positionV relativeFrom="page">
                <wp:posOffset>9781540</wp:posOffset>
              </wp:positionV>
              <wp:extent cx="5982970" cy="109855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297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9422"/>
                            </w:tabs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  <w:lang w:val="en-US" w:eastAsia="en-US" w:bidi="en-US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  <w:lang w:val="en-US" w:eastAsia="en-US" w:bidi="en-US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příslušenství </w:t>
                          </w:r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  <w:lang w:val="en-US" w:eastAsia="en-US" w:bidi="en-US"/>
                            </w:rPr>
                            <w:t xml:space="preserve">- </w:t>
                          </w:r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platné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01.03.2016</w:t>
                          </w:r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sz w:val="18"/>
                              <w:szCs w:val="18"/>
                            </w:rPr>
                            <w:t>34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5" o:spid="_x0000_s1074" type="#_x0000_t202" style="position:absolute;margin-left:62.4pt;margin-top:770.2pt;width:471.1pt;height:8.6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9422"/>
                      </w:tabs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  <w:lang w:val="en-US" w:eastAsia="en-US" w:bidi="en-US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  <w:lang w:val="en-US" w:eastAsia="en-US" w:bidi="en-US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příslušenství </w:t>
                    </w:r>
                    <w:r>
                      <w:rPr>
                        <w:rFonts w:ascii="Tahoma" w:eastAsia="Tahoma" w:hAnsi="Tahoma" w:cs="Tahoma"/>
                        <w:sz w:val="13"/>
                        <w:szCs w:val="13"/>
                        <w:lang w:val="en-US" w:eastAsia="en-US" w:bidi="en-US"/>
                      </w:rPr>
                      <w:t xml:space="preserve">- </w:t>
                    </w:r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platné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od</w:t>
                    </w:r>
                    <w:proofErr w:type="gram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01.03.2016</w:t>
                    </w:r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ab/>
                    </w:r>
                    <w:r>
                      <w:rPr>
                        <w:sz w:val="18"/>
                        <w:szCs w:val="18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9627235</wp:posOffset>
              </wp:positionV>
              <wp:extent cx="5989320" cy="12192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32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9432"/>
                            </w:tabs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Trumpf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 xml:space="preserve"> příslušenství - platné od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>01.03.2016</w:t>
                          </w:r>
                          <w:proofErr w:type="gramEnd"/>
                          <w:r>
                            <w:rPr>
                              <w:rFonts w:ascii="Tahoma" w:eastAsia="Tahoma" w:hAnsi="Tahoma" w:cs="Tahoma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  <w:t>33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076" type="#_x0000_t202" style="position:absolute;margin-left:63.95pt;margin-top:758.05pt;width:471.6pt;height:9.6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9432"/>
                      </w:tabs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Trumpf</w:t>
                    </w:r>
                    <w:proofErr w:type="spell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 xml:space="preserve"> příslušenství - platné od </w:t>
                    </w:r>
                    <w:proofErr w:type="gramStart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>01.03.2016</w:t>
                    </w:r>
                    <w:proofErr w:type="gramEnd"/>
                    <w:r>
                      <w:rPr>
                        <w:rFonts w:ascii="Tahoma" w:eastAsia="Tahoma" w:hAnsi="Tahoma" w:cs="Tahoma"/>
                        <w:sz w:val="13"/>
                        <w:szCs w:val="13"/>
                      </w:rPr>
                      <w:tab/>
                    </w:r>
                    <w:r>
                      <w:rPr>
                        <w:rFonts w:ascii="Tahoma" w:eastAsia="Tahoma" w:hAnsi="Tahoma" w:cs="Tahoma"/>
                        <w:sz w:val="18"/>
                        <w:szCs w:val="1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120" behindDoc="1" locked="0" layoutInCell="1" allowOverlap="1">
              <wp:simplePos x="0" y="0"/>
              <wp:positionH relativeFrom="page">
                <wp:posOffset>2122805</wp:posOffset>
              </wp:positionH>
              <wp:positionV relativeFrom="page">
                <wp:posOffset>9145270</wp:posOffset>
              </wp:positionV>
              <wp:extent cx="4526280" cy="27114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628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center" w:pos="6672"/>
                              <w:tab w:val="right" w:pos="7128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Registrační číslo projektu: CZ.06.2.56/0.0/0.0/16 043/0001326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719D1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56" type="#_x0000_t202" style="position:absolute;margin-left:167.15pt;margin-top:720.1pt;width:356.4pt;height:21.3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center" w:pos="6672"/>
                        <w:tab w:val="right" w:pos="7128"/>
                      </w:tabs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Registrační číslo projektu: CZ.06.2.56/0.0/0.0/16 043/0001326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719D1">
                      <w:rPr>
                        <w:noProof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2071370</wp:posOffset>
              </wp:positionH>
              <wp:positionV relativeFrom="page">
                <wp:posOffset>9352280</wp:posOffset>
              </wp:positionV>
              <wp:extent cx="4346575" cy="11303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6811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Registrační' číslo projektu: CZ.06.2.56/0.0/0.0/16 043/0001326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719D1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57" type="#_x0000_t202" style="position:absolute;margin-left:163.1pt;margin-top:736.4pt;width:342.25pt;height:8.9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6811"/>
                      </w:tabs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Registrační' číslo projektu: CZ.06.2.56/0.0/0.0/16 043/0001326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719D1">
                      <w:rPr>
                        <w:noProof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9298940</wp:posOffset>
              </wp:positionV>
              <wp:extent cx="2962910" cy="115570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291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Registrační číslo projektu: CZ.06.2.56/0.0/0.0/16 043/0001326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" o:spid="_x0000_s1062" type="#_x0000_t202" style="position:absolute;margin-left:164.65pt;margin-top:732.2pt;width:233.3pt;height:9.1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Registrační číslo projektu: CZ.06.2.56/0.0/0.0/16 043/0001326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9298940</wp:posOffset>
              </wp:positionV>
              <wp:extent cx="2962910" cy="115570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291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Registrační číslo projektu: CZ.06.2.56/0.0/0.0/16 </w:t>
                          </w:r>
                          <w:r>
                            <w:rPr>
                              <w:sz w:val="18"/>
                              <w:szCs w:val="18"/>
                            </w:rPr>
                            <w:t>043/0001326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" o:spid="_x0000_s1063" type="#_x0000_t202" style="position:absolute;margin-left:164.65pt;margin-top:732.2pt;width:233.3pt;height:9.1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Registrační číslo projektu: CZ.06.2.56/0.0/0.0/16 </w:t>
                    </w:r>
                    <w:r>
                      <w:rPr>
                        <w:sz w:val="18"/>
                        <w:szCs w:val="18"/>
                      </w:rPr>
                      <w:t>043/0001326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2141855</wp:posOffset>
              </wp:positionH>
              <wp:positionV relativeFrom="page">
                <wp:posOffset>9317355</wp:posOffset>
              </wp:positionV>
              <wp:extent cx="4264025" cy="12192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40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tabs>
                              <w:tab w:val="right" w:pos="6715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Registrační číslo projektu: CZ.06.2.56/0.0/0.0/16 043/0001326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719D1">
                            <w:rPr>
                              <w:rFonts w:ascii="Tahoma" w:eastAsia="Tahoma" w:hAnsi="Tahoma" w:cs="Tahoma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" o:spid="_x0000_s1064" type="#_x0000_t202" style="position:absolute;margin-left:168.65pt;margin-top:733.65pt;width:335.75pt;height:9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tabs>
                        <w:tab w:val="right" w:pos="6715"/>
                      </w:tabs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Registrační číslo projektu: CZ.06.2.56/0.0/0.0/16 043/0001326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719D1">
                      <w:rPr>
                        <w:rFonts w:ascii="Tahoma" w:eastAsia="Tahoma" w:hAnsi="Tahoma" w:cs="Tahoma"/>
                        <w:noProof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ahoma" w:eastAsia="Tahoma" w:hAnsi="Tahoma" w:cs="Tahoma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413" w:rsidRDefault="00382413"/>
  </w:footnote>
  <w:footnote w:type="continuationSeparator" w:id="0">
    <w:p w:rsidR="00382413" w:rsidRDefault="003824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4754880</wp:posOffset>
              </wp:positionH>
              <wp:positionV relativeFrom="page">
                <wp:posOffset>234950</wp:posOffset>
              </wp:positionV>
              <wp:extent cx="875030" cy="32004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503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50" type="#_x0000_t202" style="position:absolute;margin-left:374.4pt;margin-top:18.5pt;width:68.9pt;height:25.2pt;z-index:-25166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3999230</wp:posOffset>
              </wp:positionH>
              <wp:positionV relativeFrom="page">
                <wp:posOffset>283845</wp:posOffset>
              </wp:positionV>
              <wp:extent cx="536575" cy="27114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36575" cy="274320"/>
                                <wp:effectExtent l="0" t="0" r="0" b="0"/>
                                <wp:docPr id="14" name="Picutre 1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1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36575" cy="274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13" o:spid="_x0000_s1051" type="#_x0000_t202" style="position:absolute;margin-left:314.9pt;margin-top:22.35pt;width:42.25pt;height:21.3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" filled="f" stroked="f">
              <v:textbox inset="0,0,0,0">
                <w:txbxContent>
                  <w:p w:rsidR="00382413" w:rsidRDefault="00B719D1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36575" cy="274320"/>
                          <wp:effectExtent l="0" t="0" r="0" b="0"/>
                          <wp:docPr id="14" name="Picutre 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1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36575" cy="274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935990</wp:posOffset>
              </wp:positionH>
              <wp:positionV relativeFrom="page">
                <wp:posOffset>510540</wp:posOffset>
              </wp:positionV>
              <wp:extent cx="814070" cy="35052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070" cy="3505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^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Trumpf</w:t>
                          </w:r>
                          <w:proofErr w:type="spellEnd"/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Medical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" o:spid="_x0000_s1072" type="#_x0000_t202" style="position:absolute;margin-left:73.7pt;margin-top:40.2pt;width:64.1pt;height:27.6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^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Trumpf</w:t>
                    </w:r>
                    <w:proofErr w:type="spellEnd"/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Medical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631190</wp:posOffset>
              </wp:positionH>
              <wp:positionV relativeFrom="page">
                <wp:posOffset>914400</wp:posOffset>
              </wp:positionV>
              <wp:extent cx="6047105" cy="0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710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49.700000000000003pt;margin-top:72.pt;width:476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1050290</wp:posOffset>
              </wp:positionH>
              <wp:positionV relativeFrom="page">
                <wp:posOffset>520065</wp:posOffset>
              </wp:positionV>
              <wp:extent cx="816610" cy="350520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6610" cy="3505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(\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Trumpf</w:t>
                          </w:r>
                          <w:proofErr w:type="spellEnd"/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Medical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1075" type="#_x0000_t202" style="position:absolute;margin-left:82.7pt;margin-top:40.95pt;width:64.3pt;height:27.6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(\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Trumpf</w:t>
                    </w:r>
                    <w:proofErr w:type="spellEnd"/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Medical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742315</wp:posOffset>
              </wp:positionH>
              <wp:positionV relativeFrom="page">
                <wp:posOffset>922020</wp:posOffset>
              </wp:positionV>
              <wp:extent cx="6059170" cy="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91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58.450000000000003pt;margin-top:72.599999999999994pt;width:477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415925</wp:posOffset>
              </wp:positionH>
              <wp:positionV relativeFrom="page">
                <wp:posOffset>257175</wp:posOffset>
              </wp:positionV>
              <wp:extent cx="85090" cy="7302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9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’x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052" type="#_x0000_t202" style="position:absolute;margin-left:32.75pt;margin-top:20.25pt;width:6.7pt;height:5.75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’x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4756150</wp:posOffset>
              </wp:positionH>
              <wp:positionV relativeFrom="page">
                <wp:posOffset>269240</wp:posOffset>
              </wp:positionV>
              <wp:extent cx="871855" cy="32321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1855" cy="3232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" o:spid="_x0000_s1053" type="#_x0000_t202" style="position:absolute;margin-left:374.5pt;margin-top:21.2pt;width:68.65pt;height:25.45pt;z-index:-25166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3997325</wp:posOffset>
              </wp:positionH>
              <wp:positionV relativeFrom="page">
                <wp:posOffset>318135</wp:posOffset>
              </wp:positionV>
              <wp:extent cx="539750" cy="27432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75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274320"/>
                                <wp:effectExtent l="0" t="0" r="0" b="0"/>
                                <wp:docPr id="22" name="Picutre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274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21" o:spid="_x0000_s1054" type="#_x0000_t202" style="position:absolute;margin-left:314.75pt;margin-top:25.05pt;width:42.5pt;height:21.6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" filled="f" stroked="f">
              <v:textbox inset="0,0,0,0">
                <w:txbxContent>
                  <w:p w:rsidR="00382413" w:rsidRDefault="00B719D1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274320"/>
                          <wp:effectExtent l="0" t="0" r="0" b="0"/>
                          <wp:docPr id="22" name="Picutre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274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168" behindDoc="1" locked="0" layoutInCell="1" allowOverlap="1">
              <wp:simplePos x="0" y="0"/>
              <wp:positionH relativeFrom="page">
                <wp:posOffset>1612265</wp:posOffset>
              </wp:positionH>
              <wp:positionV relativeFrom="page">
                <wp:posOffset>240030</wp:posOffset>
              </wp:positionV>
              <wp:extent cx="624840" cy="37211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840" cy="3721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28015" cy="372110"/>
                                <wp:effectExtent l="0" t="0" r="0" b="0"/>
                                <wp:docPr id="38" name="Picutre 3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Picture 3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28015" cy="3721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058" type="#_x0000_t202" style="position:absolute;margin-left:126.95pt;margin-top:18.9pt;width:49.2pt;height:29.3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" filled="f" stroked="f">
              <v:textbox inset="0,0,0,0">
                <w:txbxContent>
                  <w:p w:rsidR="00382413" w:rsidRDefault="00B719D1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28015" cy="372110"/>
                          <wp:effectExtent l="0" t="0" r="0" b="0"/>
                          <wp:docPr id="38" name="Picutre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Picture 3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28015" cy="372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4721225</wp:posOffset>
              </wp:positionH>
              <wp:positionV relativeFrom="page">
                <wp:posOffset>267335</wp:posOffset>
              </wp:positionV>
              <wp:extent cx="868680" cy="323215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680" cy="3232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" o:spid="_x0000_s1059" type="#_x0000_t202" style="position:absolute;margin-left:371.75pt;margin-top:21.05pt;width:68.4pt;height:25.45pt;z-index:-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1612265</wp:posOffset>
              </wp:positionH>
              <wp:positionV relativeFrom="page">
                <wp:posOffset>240030</wp:posOffset>
              </wp:positionV>
              <wp:extent cx="624840" cy="37211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840" cy="3721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28015" cy="372110"/>
                                <wp:effectExtent l="0" t="0" r="0" b="0"/>
                                <wp:docPr id="44" name="Picutre 4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icture 4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28015" cy="3721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" o:spid="_x0000_s1060" type="#_x0000_t202" style="position:absolute;margin-left:126.95pt;margin-top:18.9pt;width:49.2pt;height:29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" filled="f" stroked="f">
              <v:textbox inset="0,0,0,0">
                <w:txbxContent>
                  <w:p w:rsidR="00382413" w:rsidRDefault="00B719D1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28015" cy="372110"/>
                          <wp:effectExtent l="0" t="0" r="0" b="0"/>
                          <wp:docPr id="44" name="Picutre 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Picture 4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28015" cy="372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4721225</wp:posOffset>
              </wp:positionH>
              <wp:positionV relativeFrom="page">
                <wp:posOffset>267335</wp:posOffset>
              </wp:positionV>
              <wp:extent cx="868680" cy="323215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680" cy="3232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" o:spid="_x0000_s1061" type="#_x0000_t202" style="position:absolute;margin-left:371.75pt;margin-top:21.05pt;width:68.4pt;height:25.45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38241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528955</wp:posOffset>
              </wp:positionV>
              <wp:extent cx="804545" cy="350520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545" cy="3505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Trumpf</w:t>
                          </w:r>
                          <w:proofErr w:type="spellEnd"/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Medical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" o:spid="_x0000_s1065" type="#_x0000_t202" style="position:absolute;margin-left:86.9pt;margin-top:41.65pt;width:63.35pt;height:27.6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Trumpf</w:t>
                    </w:r>
                    <w:proofErr w:type="spellEnd"/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Medical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810895</wp:posOffset>
              </wp:positionH>
              <wp:positionV relativeFrom="page">
                <wp:posOffset>934720</wp:posOffset>
              </wp:positionV>
              <wp:extent cx="5998210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8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63.850000000000001pt;margin-top:73.599999999999994pt;width:47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1103630</wp:posOffset>
              </wp:positionH>
              <wp:positionV relativeFrom="page">
                <wp:posOffset>528955</wp:posOffset>
              </wp:positionV>
              <wp:extent cx="804545" cy="350520"/>
              <wp:effectExtent l="0" t="0" r="0" b="0"/>
              <wp:wrapNone/>
              <wp:docPr id="145" name="Shap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545" cy="3505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Trumpf</w:t>
                          </w:r>
                          <w:proofErr w:type="spellEnd"/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Medical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" o:spid="_x0000_s1066" type="#_x0000_t202" style="position:absolute;margin-left:86.9pt;margin-top:41.65pt;width:63.35pt;height:27.6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Trumpf</w:t>
                    </w:r>
                    <w:proofErr w:type="spellEnd"/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Medical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810895</wp:posOffset>
              </wp:positionH>
              <wp:positionV relativeFrom="page">
                <wp:posOffset>934720</wp:posOffset>
              </wp:positionV>
              <wp:extent cx="5998210" cy="0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8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63.850000000000001pt;margin-top:73.599999999999994pt;width:47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413" w:rsidRDefault="00B719D1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541020</wp:posOffset>
              </wp:positionV>
              <wp:extent cx="1054735" cy="35052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735" cy="3505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vertAlign w:val="superscript"/>
                            </w:rPr>
                            <w:t>;j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vertAlign w:val="superscript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&lt;\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>Trumpf</w:t>
                          </w:r>
                          <w:proofErr w:type="spellEnd"/>
                        </w:p>
                        <w:p w:rsidR="00382413" w:rsidRDefault="00B719D1">
                          <w:pPr>
                            <w:pStyle w:val="Zhlavnebozpat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sz w:val="26"/>
                              <w:szCs w:val="26"/>
                              <w:lang w:val="en-US" w:eastAsia="en-US" w:bidi="en-US"/>
                            </w:rPr>
                            <w:t>Medical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" o:spid="_x0000_s1069" type="#_x0000_t202" style="position:absolute;margin-left:53.95pt;margin-top:42.6pt;width:83.05pt;height:27.6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" filled="f" stroked="f">
              <v:textbox style="mso-fit-shape-to-text:t" inset="0,0,0,0">
                <w:txbxContent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vertAlign w:val="superscript"/>
                      </w:rPr>
                      <w:t>;j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6"/>
                        <w:szCs w:val="26"/>
                        <w:vertAlign w:val="superscript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&lt;\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>Trumpf</w:t>
                    </w:r>
                    <w:proofErr w:type="spellEnd"/>
                  </w:p>
                  <w:p w:rsidR="00382413" w:rsidRDefault="00B719D1">
                    <w:pPr>
                      <w:pStyle w:val="Zhlavnebozpat20"/>
                      <w:shd w:val="clear" w:color="auto" w:fill="auto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sz w:val="26"/>
                        <w:szCs w:val="26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sz w:val="26"/>
                        <w:szCs w:val="26"/>
                        <w:lang w:val="en-US" w:eastAsia="en-US" w:bidi="en-US"/>
                      </w:rPr>
                      <w:t>Medical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617855</wp:posOffset>
              </wp:positionH>
              <wp:positionV relativeFrom="page">
                <wp:posOffset>946150</wp:posOffset>
              </wp:positionV>
              <wp:extent cx="5754370" cy="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43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48.649999999999999pt;margin-top:74.5pt;width:453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37D2"/>
    <w:multiLevelType w:val="multilevel"/>
    <w:tmpl w:val="6EAE81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DE162A"/>
    <w:multiLevelType w:val="multilevel"/>
    <w:tmpl w:val="20BAEE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101B28"/>
    <w:multiLevelType w:val="multilevel"/>
    <w:tmpl w:val="F518513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382413"/>
    <w:rsid w:val="00382413"/>
    <w:rsid w:val="00B7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Nadpis1">
    <w:name w:val="Nadpis #1_"/>
    <w:basedOn w:val="Standardnpsmoodstavce"/>
    <w:link w:val="Nadpis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B5C7E6"/>
      <w:sz w:val="44"/>
      <w:szCs w:val="44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Nadpis2">
    <w:name w:val="Nadpis #2_"/>
    <w:basedOn w:val="Standardnpsmoodstavce"/>
    <w:link w:val="Nadpis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B5C7E6"/>
      <w:sz w:val="26"/>
      <w:szCs w:val="26"/>
      <w:u w:val="none"/>
    </w:rPr>
  </w:style>
  <w:style w:type="character" w:customStyle="1" w:styleId="Nadpis3">
    <w:name w:val="Nadpis #3_"/>
    <w:basedOn w:val="Standardnpsmoodstavce"/>
    <w:link w:val="Nadpis3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line="194" w:lineRule="auto"/>
    </w:pPr>
    <w:rPr>
      <w:rFonts w:ascii="Arial" w:eastAsia="Arial" w:hAnsi="Arial" w:cs="Arial"/>
      <w:sz w:val="15"/>
      <w:szCs w:val="15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line="233" w:lineRule="auto"/>
    </w:pPr>
    <w:rPr>
      <w:rFonts w:ascii="Arial" w:eastAsia="Arial" w:hAnsi="Arial" w:cs="Arial"/>
      <w:b/>
      <w:bCs/>
      <w:sz w:val="18"/>
      <w:szCs w:val="18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ind w:left="1840" w:right="480" w:hanging="2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customStyle="1" w:styleId="Jin0">
    <w:name w:val="Jiné"/>
    <w:basedOn w:val="Normln"/>
    <w:link w:val="Jin"/>
    <w:pPr>
      <w:shd w:val="clear" w:color="auto" w:fill="FFFFFF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line="259" w:lineRule="auto"/>
      <w:ind w:left="3620" w:right="4400"/>
    </w:pPr>
    <w:rPr>
      <w:rFonts w:ascii="Arial" w:eastAsia="Arial" w:hAnsi="Arial" w:cs="Arial"/>
      <w:sz w:val="12"/>
      <w:szCs w:val="12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after="150"/>
      <w:outlineLvl w:val="0"/>
    </w:pPr>
    <w:rPr>
      <w:rFonts w:ascii="Calibri" w:eastAsia="Calibri" w:hAnsi="Calibri" w:cs="Calibri"/>
      <w:color w:val="B5C7E6"/>
      <w:sz w:val="44"/>
      <w:szCs w:val="44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line="307" w:lineRule="auto"/>
    </w:pPr>
    <w:rPr>
      <w:rFonts w:ascii="Tahoma" w:eastAsia="Tahoma" w:hAnsi="Tahoma" w:cs="Tahoma"/>
      <w:sz w:val="18"/>
      <w:szCs w:val="18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300"/>
      <w:outlineLvl w:val="1"/>
    </w:pPr>
    <w:rPr>
      <w:rFonts w:ascii="Calibri" w:eastAsia="Calibri" w:hAnsi="Calibri" w:cs="Calibri"/>
      <w:color w:val="B5C7E6"/>
      <w:sz w:val="26"/>
      <w:szCs w:val="26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220"/>
      <w:jc w:val="both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9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9D1"/>
    <w:rPr>
      <w:rFonts w:ascii="Tahoma" w:hAnsi="Tahoma" w:cs="Tahoma"/>
      <w:color w:val="000000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19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19D1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Nadpis1">
    <w:name w:val="Nadpis #1_"/>
    <w:basedOn w:val="Standardnpsmoodstavce"/>
    <w:link w:val="Nadpis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B5C7E6"/>
      <w:sz w:val="44"/>
      <w:szCs w:val="44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Nadpis2">
    <w:name w:val="Nadpis #2_"/>
    <w:basedOn w:val="Standardnpsmoodstavce"/>
    <w:link w:val="Nadpis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B5C7E6"/>
      <w:sz w:val="26"/>
      <w:szCs w:val="26"/>
      <w:u w:val="none"/>
    </w:rPr>
  </w:style>
  <w:style w:type="character" w:customStyle="1" w:styleId="Nadpis3">
    <w:name w:val="Nadpis #3_"/>
    <w:basedOn w:val="Standardnpsmoodstavce"/>
    <w:link w:val="Nadpis3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line="194" w:lineRule="auto"/>
    </w:pPr>
    <w:rPr>
      <w:rFonts w:ascii="Arial" w:eastAsia="Arial" w:hAnsi="Arial" w:cs="Arial"/>
      <w:sz w:val="15"/>
      <w:szCs w:val="15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line="233" w:lineRule="auto"/>
    </w:pPr>
    <w:rPr>
      <w:rFonts w:ascii="Arial" w:eastAsia="Arial" w:hAnsi="Arial" w:cs="Arial"/>
      <w:b/>
      <w:bCs/>
      <w:sz w:val="18"/>
      <w:szCs w:val="18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ind w:left="1840" w:right="480" w:hanging="2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customStyle="1" w:styleId="Jin0">
    <w:name w:val="Jiné"/>
    <w:basedOn w:val="Normln"/>
    <w:link w:val="Jin"/>
    <w:pPr>
      <w:shd w:val="clear" w:color="auto" w:fill="FFFFFF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line="259" w:lineRule="auto"/>
      <w:ind w:left="3620" w:right="4400"/>
    </w:pPr>
    <w:rPr>
      <w:rFonts w:ascii="Arial" w:eastAsia="Arial" w:hAnsi="Arial" w:cs="Arial"/>
      <w:sz w:val="12"/>
      <w:szCs w:val="12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after="150"/>
      <w:outlineLvl w:val="0"/>
    </w:pPr>
    <w:rPr>
      <w:rFonts w:ascii="Calibri" w:eastAsia="Calibri" w:hAnsi="Calibri" w:cs="Calibri"/>
      <w:color w:val="B5C7E6"/>
      <w:sz w:val="44"/>
      <w:szCs w:val="44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line="307" w:lineRule="auto"/>
    </w:pPr>
    <w:rPr>
      <w:rFonts w:ascii="Tahoma" w:eastAsia="Tahoma" w:hAnsi="Tahoma" w:cs="Tahoma"/>
      <w:sz w:val="18"/>
      <w:szCs w:val="18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300"/>
      <w:outlineLvl w:val="1"/>
    </w:pPr>
    <w:rPr>
      <w:rFonts w:ascii="Calibri" w:eastAsia="Calibri" w:hAnsi="Calibri" w:cs="Calibri"/>
      <w:color w:val="B5C7E6"/>
      <w:sz w:val="26"/>
      <w:szCs w:val="26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220"/>
      <w:jc w:val="both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9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9D1"/>
    <w:rPr>
      <w:rFonts w:ascii="Tahoma" w:hAnsi="Tahoma" w:cs="Tahoma"/>
      <w:color w:val="000000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719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19D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eader" Target="header7.xml"/><Relationship Id="rId63" Type="http://schemas.openxmlformats.org/officeDocument/2006/relationships/image" Target="media/image38.png"/><Relationship Id="rId68" Type="http://schemas.openxmlformats.org/officeDocument/2006/relationships/footer" Target="footer14.xml"/><Relationship Id="rId76" Type="http://schemas.openxmlformats.org/officeDocument/2006/relationships/footer" Target="footer18.xml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0.jpeg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png"/><Relationship Id="rId58" Type="http://schemas.openxmlformats.org/officeDocument/2006/relationships/footer" Target="footer11.xml"/><Relationship Id="rId66" Type="http://schemas.openxmlformats.org/officeDocument/2006/relationships/header" Target="header11.xml"/><Relationship Id="rId74" Type="http://schemas.openxmlformats.org/officeDocument/2006/relationships/footer" Target="footer17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png"/><Relationship Id="rId60" Type="http://schemas.openxmlformats.org/officeDocument/2006/relationships/footer" Target="footer12.xml"/><Relationship Id="rId65" Type="http://schemas.openxmlformats.org/officeDocument/2006/relationships/header" Target="header10.xml"/><Relationship Id="rId73" Type="http://schemas.openxmlformats.org/officeDocument/2006/relationships/footer" Target="footer16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9.xm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header" Target="header8.xml"/><Relationship Id="rId64" Type="http://schemas.openxmlformats.org/officeDocument/2006/relationships/image" Target="media/image39.png"/><Relationship Id="rId69" Type="http://schemas.openxmlformats.org/officeDocument/2006/relationships/header" Target="header12.xml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openxmlformats.org/officeDocument/2006/relationships/header" Target="header13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eader" Target="header9.xml"/><Relationship Id="rId67" Type="http://schemas.openxmlformats.org/officeDocument/2006/relationships/footer" Target="footer13.xml"/><Relationship Id="rId20" Type="http://schemas.openxmlformats.org/officeDocument/2006/relationships/footer" Target="footer6.xml"/><Relationship Id="rId41" Type="http://schemas.openxmlformats.org/officeDocument/2006/relationships/image" Target="media/image22.jpeg"/><Relationship Id="rId54" Type="http://schemas.openxmlformats.org/officeDocument/2006/relationships/image" Target="media/image35.png"/><Relationship Id="rId62" Type="http://schemas.openxmlformats.org/officeDocument/2006/relationships/image" Target="media/image37.png"/><Relationship Id="rId70" Type="http://schemas.openxmlformats.org/officeDocument/2006/relationships/footer" Target="footer15.xml"/><Relationship Id="rId75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57" Type="http://schemas.openxmlformats.org/officeDocument/2006/relationships/footer" Target="foot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4136</Words>
  <Characters>24407</Characters>
  <Application>Microsoft Office Word</Application>
  <DocSecurity>0</DocSecurity>
  <Lines>203</Lines>
  <Paragraphs>56</Paragraphs>
  <ScaleCrop>false</ScaleCrop>
  <Company/>
  <LinksUpToDate>false</LinksUpToDate>
  <CharactersWithSpaces>28487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 systému Windows</cp:lastModifiedBy>
  <cp:revision>2</cp:revision>
  <dcterms:created xsi:type="dcterms:W3CDTF">2018-10-26T11:55:00Z</dcterms:created>
  <dcterms:modified xsi:type="dcterms:W3CDTF">2018-10-26T11:59:00Z</dcterms:modified>
</cp:coreProperties>
</file>