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A07001" w:rsidRPr="00A07001">
        <w:rPr>
          <w:rFonts w:cs="Arial"/>
          <w:b/>
          <w:sz w:val="28"/>
          <w:szCs w:val="28"/>
        </w:rPr>
        <w:t>SUA-BN-21/2018</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A07001" w:rsidRPr="00A07001">
        <w:rPr>
          <w:b/>
          <w:bCs/>
          <w:sz w:val="24"/>
        </w:rPr>
        <w:t>CZ.03</w:t>
      </w:r>
      <w:r w:rsidR="00A07001">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A07001" w:rsidRPr="00A07001">
        <w:t>Dobrovského 1278</w:t>
      </w:r>
      <w:r w:rsidR="00A07001">
        <w:rPr>
          <w:szCs w:val="20"/>
        </w:rPr>
        <w:t>/25, 170 00 Praha 7</w:t>
      </w:r>
    </w:p>
    <w:p w:rsidR="00A07001" w:rsidRPr="00237097" w:rsidRDefault="00A07001" w:rsidP="00A07001">
      <w:pPr>
        <w:tabs>
          <w:tab w:val="left" w:pos="2520"/>
        </w:tabs>
        <w:ind w:left="2520" w:hanging="2520"/>
        <w:rPr>
          <w:rFonts w:cs="Arial"/>
          <w:szCs w:val="20"/>
        </w:rPr>
      </w:pPr>
      <w:r w:rsidRPr="00237097">
        <w:rPr>
          <w:rFonts w:cs="Arial"/>
          <w:szCs w:val="20"/>
        </w:rPr>
        <w:t>zastupující osoba:</w:t>
      </w:r>
      <w:r w:rsidRPr="00237097">
        <w:rPr>
          <w:rFonts w:cs="Arial"/>
          <w:szCs w:val="20"/>
        </w:rPr>
        <w:tab/>
      </w:r>
      <w:r>
        <w:t>Ing. Ivo Bartl,</w:t>
      </w:r>
      <w:r w:rsidRPr="00237097">
        <w:rPr>
          <w:rFonts w:cs="Arial"/>
          <w:szCs w:val="20"/>
        </w:rPr>
        <w:t xml:space="preserve"> </w:t>
      </w:r>
      <w:r>
        <w:t>ředitel Kontaktního pracoviště Šumperk</w:t>
      </w:r>
    </w:p>
    <w:p w:rsidR="00A07001" w:rsidRDefault="00A07001" w:rsidP="00A07001">
      <w:pPr>
        <w:tabs>
          <w:tab w:val="left" w:pos="2520"/>
        </w:tabs>
        <w:ind w:left="2520" w:hanging="2520"/>
        <w:rPr>
          <w:szCs w:val="20"/>
        </w:rPr>
      </w:pPr>
      <w:r>
        <w:rPr>
          <w:rFonts w:cs="Arial"/>
          <w:szCs w:val="20"/>
        </w:rPr>
        <w:tab/>
      </w:r>
      <w:r w:rsidRPr="00DA2D88">
        <w:t>Úřad práce</w:t>
      </w:r>
      <w:r>
        <w:rPr>
          <w:szCs w:val="20"/>
        </w:rPr>
        <w:t xml:space="preserve"> České republiky - krajská pobočka v Olomouci, Vejdovského č. p. 988/4, Hodolany, 779 00 Olomouc 9</w:t>
      </w:r>
    </w:p>
    <w:p w:rsidR="00A07001" w:rsidRPr="00237097" w:rsidRDefault="00A07001" w:rsidP="00A07001">
      <w:pPr>
        <w:tabs>
          <w:tab w:val="left" w:pos="2520"/>
        </w:tabs>
        <w:ind w:left="2520" w:hanging="2520"/>
        <w:rPr>
          <w:rFonts w:cs="Arial"/>
          <w:szCs w:val="20"/>
        </w:rPr>
      </w:pPr>
      <w:r>
        <w:rPr>
          <w:szCs w:val="20"/>
        </w:rPr>
        <w:t>kontaktní adresa:</w:t>
      </w:r>
      <w:r>
        <w:rPr>
          <w:szCs w:val="20"/>
        </w:rPr>
        <w:tab/>
        <w:t>M. R. Štefánika 1059/20, 787 01 Šumperk</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07001" w:rsidRPr="00A07001">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6E49A0">
        <w:t>xxx</w:t>
      </w:r>
      <w:proofErr w:type="spellEnd"/>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A07001"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A07001" w:rsidRPr="00A07001">
        <w:t>Střední škola</w:t>
      </w:r>
      <w:r w:rsidR="00A07001">
        <w:rPr>
          <w:szCs w:val="20"/>
        </w:rPr>
        <w:t xml:space="preserve"> železniční, technická a služeb, Šumperk</w:t>
      </w:r>
    </w:p>
    <w:p w:rsidR="00057B60" w:rsidRDefault="00A07001" w:rsidP="008557C9">
      <w:pPr>
        <w:tabs>
          <w:tab w:val="left" w:pos="2520"/>
        </w:tabs>
        <w:ind w:left="2520" w:hanging="2520"/>
        <w:rPr>
          <w:rFonts w:cs="Arial"/>
          <w:noProof/>
          <w:szCs w:val="20"/>
        </w:rPr>
      </w:pPr>
      <w:r w:rsidRPr="00237097">
        <w:rPr>
          <w:rFonts w:cs="Arial"/>
          <w:noProof/>
          <w:szCs w:val="20"/>
        </w:rPr>
        <w:t>zastupující osoba:</w:t>
      </w:r>
      <w:r w:rsidRPr="00237097">
        <w:rPr>
          <w:rFonts w:cs="Arial"/>
          <w:noProof/>
          <w:szCs w:val="20"/>
        </w:rPr>
        <w:tab/>
      </w:r>
      <w:r w:rsidR="00057B60">
        <w:rPr>
          <w:noProof/>
          <w:szCs w:val="20"/>
        </w:rPr>
        <w:t>Mgr. Irena Jonová, ředitelka</w:t>
      </w:r>
    </w:p>
    <w:p w:rsidR="009D748C" w:rsidRPr="00237097" w:rsidRDefault="00057B60" w:rsidP="008557C9">
      <w:pPr>
        <w:tabs>
          <w:tab w:val="left" w:pos="2520"/>
        </w:tabs>
        <w:ind w:left="2520" w:hanging="2520"/>
        <w:rPr>
          <w:rFonts w:cs="Arial"/>
          <w:szCs w:val="20"/>
        </w:rPr>
      </w:pPr>
      <w:r>
        <w:rPr>
          <w:noProof/>
        </w:rPr>
        <w:tab/>
      </w:r>
      <w:r w:rsidR="00A07001" w:rsidRPr="00A07001">
        <w:rPr>
          <w:noProof/>
        </w:rPr>
        <w:t xml:space="preserve">Mgr. </w:t>
      </w:r>
      <w:r w:rsidR="00A07001">
        <w:rPr>
          <w:noProof/>
          <w:szCs w:val="20"/>
        </w:rPr>
        <w:t>Jiří Horsák, kontaktní osoba</w:t>
      </w:r>
    </w:p>
    <w:p w:rsidR="009D748C" w:rsidRPr="00237097" w:rsidRDefault="00A07001"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A07001">
        <w:t xml:space="preserve">Gen. </w:t>
      </w:r>
      <w:r>
        <w:rPr>
          <w:szCs w:val="20"/>
        </w:rPr>
        <w:t>Krátkého č. p. 1799/30, 787 01 Šumperk 1</w:t>
      </w:r>
      <w:bookmarkStart w:id="0" w:name="_GoBack"/>
      <w:bookmarkEnd w:id="0"/>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07001" w:rsidRPr="00A07001">
        <w:t>00851167</w:t>
      </w:r>
    </w:p>
    <w:p w:rsidR="00A07001" w:rsidRDefault="00A07001" w:rsidP="008557C9">
      <w:pPr>
        <w:tabs>
          <w:tab w:val="left" w:pos="2520"/>
        </w:tabs>
        <w:ind w:left="2520" w:hanging="2520"/>
        <w:rPr>
          <w:noProof/>
        </w:rPr>
      </w:pPr>
      <w:r w:rsidRPr="00237097">
        <w:rPr>
          <w:rFonts w:cs="Arial"/>
          <w:noProof/>
          <w:szCs w:val="20"/>
        </w:rPr>
        <w:t>adresa provozovny:</w:t>
      </w:r>
      <w:r w:rsidRPr="00237097">
        <w:rPr>
          <w:rFonts w:cs="Arial"/>
          <w:noProof/>
          <w:szCs w:val="20"/>
        </w:rPr>
        <w:tab/>
      </w:r>
      <w:r w:rsidRPr="00A07001">
        <w:rPr>
          <w:noProof/>
        </w:rPr>
        <w:t>Dolnostudénská č.</w:t>
      </w:r>
      <w:r>
        <w:rPr>
          <w:noProof/>
          <w:szCs w:val="20"/>
        </w:rPr>
        <w:t>p. 2822/1, 787 01 Šumperk 1</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6E49A0">
        <w:t>xxxx</w:t>
      </w:r>
      <w:proofErr w:type="spellEnd"/>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A07001" w:rsidRPr="00A07001">
        <w:t>CZ.03</w:t>
      </w:r>
      <w:r w:rsidR="00A07001">
        <w:rPr>
          <w:szCs w:val="20"/>
        </w:rPr>
        <w:t>.1.48/0.0/0.0/15_121/0000597</w:t>
      </w:r>
      <w:r w:rsidR="007C22D0">
        <w:t xml:space="preserve"> -</w:t>
      </w:r>
      <w:r w:rsidR="0064343F">
        <w:rPr>
          <w:i/>
          <w:iCs/>
        </w:rPr>
        <w:t xml:space="preserve"> </w:t>
      </w:r>
      <w:r w:rsidR="00A07001" w:rsidRPr="00A07001">
        <w:t>Vzdělávání a</w:t>
      </w:r>
      <w:r w:rsidR="00A07001">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A07001" w:rsidRPr="00A07001">
        <w:t>Obsluha CNC</w:t>
      </w:r>
      <w:r w:rsidR="00A07001">
        <w:rPr>
          <w:szCs w:val="20"/>
        </w:rPr>
        <w:t xml:space="preserve"> obráběcích strojů (kód: 23-026-H)</w:t>
      </w:r>
    </w:p>
    <w:p w:rsidR="00577EED" w:rsidRPr="00A07001" w:rsidRDefault="00577EED" w:rsidP="00924B3C">
      <w:pPr>
        <w:pStyle w:val="BoddohodyII"/>
        <w:rPr>
          <w:b/>
        </w:rPr>
      </w:pPr>
      <w:r w:rsidRPr="00924B3C">
        <w:t>Rekvalifikace se uskuteční</w:t>
      </w:r>
      <w:r w:rsidR="00746CA4">
        <w:t xml:space="preserve"> ve </w:t>
      </w:r>
      <w:r w:rsidRPr="00924B3C">
        <w:t xml:space="preserve">vzdělávacím programu: </w:t>
      </w:r>
      <w:r w:rsidRPr="00924B3C">
        <w:tab/>
      </w:r>
      <w:r w:rsidRPr="00924B3C">
        <w:br/>
      </w:r>
      <w:r w:rsidR="00A07001" w:rsidRPr="00A07001">
        <w:rPr>
          <w:b/>
        </w:rPr>
        <w:t>Obsluha CNC</w:t>
      </w:r>
      <w:r w:rsidR="00A07001" w:rsidRPr="00A07001">
        <w:rPr>
          <w:b/>
          <w:szCs w:val="20"/>
        </w:rPr>
        <w:t xml:space="preserve"> obráběcích strojů - sever</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A07001" w:rsidRPr="00A07001">
        <w:t>Základní +</w:t>
      </w:r>
      <w:r w:rsidR="00A07001">
        <w:rPr>
          <w:szCs w:val="20"/>
        </w:rPr>
        <w:t xml:space="preserve"> praktická škola, </w:t>
      </w:r>
      <w:r w:rsidR="00A07001" w:rsidRPr="00A07001">
        <w:t>zdravotní způsobilost</w:t>
      </w:r>
    </w:p>
    <w:p w:rsidR="00577EED" w:rsidRDefault="00FE0A22" w:rsidP="00D07FEC">
      <w:pPr>
        <w:pStyle w:val="BoddohodyII"/>
        <w:tabs>
          <w:tab w:val="left" w:pos="1440"/>
          <w:tab w:val="right" w:pos="7740"/>
          <w:tab w:val="left" w:pos="7853"/>
        </w:tabs>
      </w:pPr>
      <w:r w:rsidRPr="00FE0A22">
        <w:t>Celkový rozsah rekvalifikace:</w:t>
      </w:r>
      <w:r>
        <w:tab/>
      </w:r>
      <w:r w:rsidR="00A07001" w:rsidRPr="00A07001">
        <w:rPr>
          <w:b/>
        </w:rPr>
        <w:t>210,00</w:t>
      </w:r>
      <w:r w:rsidRPr="00FE0A22">
        <w:rPr>
          <w:b/>
        </w:rPr>
        <w:t xml:space="preserve"> </w:t>
      </w:r>
      <w:r w:rsidRPr="00FE0A22">
        <w:rPr>
          <w:b/>
        </w:rPr>
        <w:tab/>
        <w:t>hodin</w:t>
      </w:r>
      <w:r w:rsidRPr="00FE0A22">
        <w:br/>
        <w:t>z toho:</w:t>
      </w:r>
      <w:r>
        <w:tab/>
        <w:t>- teoretická příprava:</w:t>
      </w:r>
      <w:r>
        <w:tab/>
      </w:r>
      <w:r w:rsidR="00A07001" w:rsidRPr="00A07001">
        <w:t>83,00</w:t>
      </w:r>
      <w:r>
        <w:tab/>
        <w:t>hodin</w:t>
      </w:r>
      <w:r>
        <w:br/>
      </w:r>
      <w:r>
        <w:lastRenderedPageBreak/>
        <w:tab/>
        <w:t>- praktická příprava:</w:t>
      </w:r>
      <w:r>
        <w:tab/>
      </w:r>
      <w:r w:rsidR="00A07001" w:rsidRPr="00A07001">
        <w:t>117,00</w:t>
      </w:r>
      <w:r>
        <w:tab/>
        <w:t>hodin</w:t>
      </w:r>
      <w:r>
        <w:br/>
      </w:r>
      <w:r>
        <w:tab/>
        <w:t xml:space="preserve">- </w:t>
      </w:r>
      <w:r w:rsidRPr="00FE0A22">
        <w:t>ověření získaných znalostí</w:t>
      </w:r>
      <w:r w:rsidR="00746CA4">
        <w:t xml:space="preserve"> a </w:t>
      </w:r>
      <w:r w:rsidRPr="00FE0A22">
        <w:t>dovedností:</w:t>
      </w:r>
      <w:r>
        <w:tab/>
      </w:r>
      <w:r w:rsidR="00A07001" w:rsidRPr="00A07001">
        <w:t>10,00</w:t>
      </w:r>
      <w:r>
        <w:tab/>
        <w:t>hodin</w:t>
      </w:r>
      <w:r>
        <w:br/>
      </w:r>
      <w:r w:rsidRPr="00FE0A22">
        <w:t>Forma konání přípravy:</w:t>
      </w:r>
      <w:r>
        <w:t xml:space="preserve"> </w:t>
      </w:r>
      <w:r w:rsidR="00A07001" w:rsidRPr="00A07001">
        <w:t>Denní výuka</w:t>
      </w:r>
      <w:r w:rsidR="00A07001">
        <w:rPr>
          <w:szCs w:val="20"/>
        </w:rPr>
        <w:t xml:space="preserve"> odpoledne</w:t>
      </w:r>
    </w:p>
    <w:p w:rsidR="00FE0A22" w:rsidRDefault="007E14A1" w:rsidP="00D07FEC">
      <w:pPr>
        <w:pStyle w:val="BoddohodyII"/>
      </w:pPr>
      <w:r w:rsidRPr="007E14A1">
        <w:t>Místo konání</w:t>
      </w:r>
      <w:r w:rsidR="004D610B">
        <w:t xml:space="preserve"> rekvalifikace</w:t>
      </w:r>
      <w:r w:rsidRPr="007E14A1">
        <w:t>:</w:t>
      </w:r>
      <w:r>
        <w:t xml:space="preserve"> </w:t>
      </w:r>
      <w:r>
        <w:tab/>
      </w:r>
      <w:r>
        <w:br/>
      </w:r>
      <w:r w:rsidR="00A07001" w:rsidRPr="00A07001">
        <w:t>Střední škola</w:t>
      </w:r>
      <w:r w:rsidR="00A07001">
        <w:rPr>
          <w:szCs w:val="20"/>
        </w:rPr>
        <w:t xml:space="preserve"> železniční, technická a služeb, Šumperk- dílny, Dolnostudénská č. p. 2822/1, 787 01 Šumperk 1</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A07001" w:rsidRPr="00A07001">
        <w:rPr>
          <w:b/>
        </w:rPr>
        <w:t>1. 11. 2018</w:t>
      </w:r>
      <w:r w:rsidR="00812B7A" w:rsidRPr="00812B7A">
        <w:tab/>
      </w:r>
      <w:r w:rsidR="00A07001" w:rsidRPr="00A07001">
        <w:rPr>
          <w:noProof/>
        </w:rPr>
        <w:t>v 14</w:t>
      </w:r>
      <w:r w:rsidR="00A07001">
        <w:rPr>
          <w:noProof/>
          <w:szCs w:val="20"/>
        </w:rPr>
        <w:t>:30 hod.</w:t>
      </w:r>
      <w:r w:rsidR="006B6EA5">
        <w:t xml:space="preserve"> </w:t>
      </w:r>
      <w:r>
        <w:br/>
      </w:r>
      <w:r>
        <w:tab/>
        <w:t>ukončení</w:t>
      </w:r>
      <w:r>
        <w:tab/>
      </w:r>
      <w:r w:rsidR="00A07001" w:rsidRPr="00A07001">
        <w:rPr>
          <w:b/>
        </w:rPr>
        <w:t>19. 12. 2018</w:t>
      </w:r>
    </w:p>
    <w:p w:rsidR="00A07001"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A07001" w:rsidRPr="00A07001">
        <w:t>Závěrečná zkouška</w:t>
      </w:r>
      <w:r w:rsidR="00BD514D">
        <w:tab/>
      </w:r>
      <w:r w:rsidR="00BD514D">
        <w:br/>
      </w:r>
      <w:r w:rsidR="009F5009">
        <w:t>Výstupní doklad:</w:t>
      </w:r>
      <w:r w:rsidR="009F5009">
        <w:tab/>
      </w:r>
      <w:r w:rsidR="009F5009">
        <w:br/>
      </w:r>
      <w:r w:rsidR="00A07001" w:rsidRPr="00A07001">
        <w:t>Osvědčení</w:t>
      </w:r>
    </w:p>
    <w:p w:rsidR="009F5009" w:rsidRDefault="00A07001" w:rsidP="00A07001">
      <w:pPr>
        <w:pStyle w:val="BoddohodyII"/>
        <w:numPr>
          <w:ilvl w:val="0"/>
          <w:numId w:val="0"/>
        </w:numPr>
        <w:spacing w:before="0"/>
        <w:ind w:left="720"/>
      </w:pPr>
      <w:r w:rsidRPr="00A07001">
        <w:t>Potvrzení o účasti</w:t>
      </w:r>
      <w:r>
        <w:rPr>
          <w:szCs w:val="20"/>
        </w:rPr>
        <w:t xml:space="preserve"> v akreditovaném programu</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A07001" w:rsidRPr="00A07001">
        <w:rPr>
          <w:b/>
        </w:rPr>
        <w:t>8</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A07001" w:rsidRPr="00A07001">
        <w:rPr>
          <w:b/>
        </w:rPr>
        <w:t>19 882</w:t>
      </w:r>
      <w:r w:rsidR="00F14D32" w:rsidRPr="00A07001">
        <w:rPr>
          <w:b/>
        </w:rPr>
        <w:tab/>
        <w:t>Kč</w:t>
      </w:r>
      <w:r w:rsidR="00F14D32">
        <w:tab/>
        <w:t xml:space="preserve">(slovy </w:t>
      </w:r>
      <w:proofErr w:type="spellStart"/>
      <w:r w:rsidR="00A07001" w:rsidRPr="00A07001">
        <w:t>Devatenácttisícosmsetosmdesátdva</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A07001" w:rsidRPr="00A07001">
        <w:rPr>
          <w:b/>
        </w:rPr>
        <w:t>159</w:t>
      </w:r>
      <w:r w:rsidR="00A07001">
        <w:rPr>
          <w:b/>
        </w:rPr>
        <w:t> </w:t>
      </w:r>
      <w:r w:rsidR="00A07001" w:rsidRPr="00A07001">
        <w:rPr>
          <w:b/>
        </w:rPr>
        <w:t xml:space="preserve">056 </w:t>
      </w:r>
      <w:r w:rsidR="00607BE0" w:rsidRPr="00A07001">
        <w:rPr>
          <w:b/>
        </w:rPr>
        <w:t>Kč</w:t>
      </w:r>
      <w:r w:rsidR="00607BE0">
        <w:tab/>
        <w:t xml:space="preserve">(slovy </w:t>
      </w:r>
      <w:proofErr w:type="spellStart"/>
      <w:r w:rsidR="00A07001" w:rsidRPr="00A07001">
        <w:t>Stopadesátdevěttisícpadesátšest</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proofErr w:type="gramStart"/>
      <w:r>
        <w:lastRenderedPageBreak/>
        <w:t>se účastník</w:t>
      </w:r>
      <w:proofErr w:type="gramEnd"/>
      <w:r>
        <w:t xml:space="preserve">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proofErr w:type="gramStart"/>
      <w:r w:rsidRPr="00F27380">
        <w:t>II.9 dohody</w:t>
      </w:r>
      <w:proofErr w:type="gramEnd"/>
      <w:r w:rsidRPr="00F27380">
        <w:t xml:space="preserve">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A07001" w:rsidRPr="00A07001">
        <w:t>provést do 14 dnů</w:t>
      </w:r>
      <w:r w:rsidR="00A07001">
        <w:rPr>
          <w:szCs w:val="20"/>
        </w:rPr>
        <w:t xml:space="preserve"> po ukončení rekvalifikace.</w:t>
      </w:r>
      <w:r>
        <w:t xml:space="preserve"> </w:t>
      </w:r>
      <w:r>
        <w:tab/>
      </w:r>
      <w:r>
        <w:br/>
      </w:r>
      <w:r w:rsidRPr="00F27380">
        <w:t>Lhůta splatnosti fa</w:t>
      </w:r>
      <w:r w:rsidR="00986FE2">
        <w:t xml:space="preserve">ktur bude stanovena minimálně </w:t>
      </w:r>
      <w:r w:rsidR="00A07001">
        <w:t>21</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 xml:space="preserve">a to nejméně po dobu 10 let od ukončení projektu, přičemž lhůta </w:t>
      </w:r>
      <w:proofErr w:type="gramStart"/>
      <w:r w:rsidRPr="00CC1F6F">
        <w:t>10ti</w:t>
      </w:r>
      <w:proofErr w:type="gramEnd"/>
      <w:r w:rsidRPr="00CC1F6F">
        <w:t xml:space="preserve"> let se počítá od 1.</w:t>
      </w:r>
      <w:r w:rsidR="00066ECD">
        <w:t xml:space="preserve"> </w:t>
      </w:r>
      <w:r w:rsidR="00A07001">
        <w:t>ledna</w:t>
      </w:r>
      <w:r w:rsidR="00A07001" w:rsidRPr="00CC1F6F">
        <w:t xml:space="preserve"> roku</w:t>
      </w:r>
      <w:r w:rsidRPr="00CC1F6F">
        <w:t xml:space="preserve">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proofErr w:type="gramStart"/>
      <w:r w:rsidR="00D96184">
        <w:t>III.</w:t>
      </w:r>
      <w:r w:rsidR="003B0328">
        <w:t>9</w:t>
      </w:r>
      <w:r w:rsidR="00A07001">
        <w:t xml:space="preserve"> </w:t>
      </w:r>
      <w:r w:rsidRPr="0057298F">
        <w:t>dohody</w:t>
      </w:r>
      <w:proofErr w:type="gramEnd"/>
      <w:r w:rsidRPr="0057298F">
        <w:t>. Konečnou fakturu uhradit</w:t>
      </w:r>
      <w:r w:rsidR="00746CA4">
        <w:t xml:space="preserve"> po </w:t>
      </w:r>
      <w:r w:rsidRPr="0057298F">
        <w:t>předložení závěrečného protokolu podle</w:t>
      </w:r>
      <w:r w:rsidR="00746CA4">
        <w:t xml:space="preserve"> bodu </w:t>
      </w:r>
      <w:proofErr w:type="gramStart"/>
      <w:r w:rsidR="00D96184">
        <w:t>III.</w:t>
      </w:r>
      <w:r w:rsidR="003B0328">
        <w:t>8</w:t>
      </w:r>
      <w:r w:rsidRPr="0057298F">
        <w:t xml:space="preserve"> dohody</w:t>
      </w:r>
      <w:proofErr w:type="gramEnd"/>
      <w:r w:rsidRPr="0057298F">
        <w:t>.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C2986" w:rsidRPr="00AC2986" w:rsidRDefault="00AC2986" w:rsidP="00AC2986">
      <w:pPr>
        <w:pStyle w:val="lnek"/>
        <w:rPr>
          <w:szCs w:val="20"/>
        </w:rPr>
      </w:pPr>
      <w:r w:rsidRPr="00AC2986">
        <w:rPr>
          <w:szCs w:val="20"/>
        </w:rPr>
        <w:t>Článek V</w:t>
      </w:r>
      <w:r>
        <w:rPr>
          <w:szCs w:val="20"/>
        </w:rPr>
        <w:t>I</w:t>
      </w:r>
    </w:p>
    <w:p w:rsidR="00AC2986" w:rsidRPr="00AC2986" w:rsidRDefault="00AC2986" w:rsidP="00AC2986">
      <w:pPr>
        <w:pStyle w:val="Nadpislnku"/>
      </w:pPr>
      <w:r>
        <w:t>Další ujednání</w:t>
      </w:r>
    </w:p>
    <w:p w:rsidR="0042585F" w:rsidRDefault="0098501C" w:rsidP="00602438">
      <w:r w:rsidRPr="00607BE0">
        <w:rPr>
          <w:b/>
        </w:rPr>
        <w:tab/>
      </w:r>
    </w:p>
    <w:p w:rsidR="00A2101B" w:rsidRDefault="00A07001" w:rsidP="00602438">
      <w:r w:rsidRPr="00A07001">
        <w:t>Úřad práce</w:t>
      </w:r>
      <w:r>
        <w:rPr>
          <w:szCs w:val="20"/>
        </w:rPr>
        <w:t xml:space="preserve"> České republiky - kontaktní pracoviště Šumperk</w:t>
      </w:r>
      <w:r w:rsidR="00A60BC9">
        <w:t xml:space="preserve"> dne </w:t>
      </w:r>
      <w:r w:rsidR="00EC3C87">
        <w:t>26</w:t>
      </w:r>
      <w:r w:rsidRPr="00A07001">
        <w:t>. 10. 2018</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057B60" w:rsidRPr="008F1A38" w:rsidRDefault="00057B60" w:rsidP="00057B60">
      <w:pPr>
        <w:keepNext/>
        <w:keepLines/>
        <w:jc w:val="center"/>
        <w:rPr>
          <w:rFonts w:cs="Arial"/>
          <w:szCs w:val="20"/>
        </w:rPr>
      </w:pPr>
      <w:r>
        <w:rPr>
          <w:szCs w:val="20"/>
        </w:rPr>
        <w:t>Mgr. Irena Jonová</w:t>
      </w:r>
      <w:r>
        <w:rPr>
          <w:szCs w:val="20"/>
        </w:rPr>
        <w:tab/>
      </w:r>
      <w:r>
        <w:rPr>
          <w:szCs w:val="20"/>
        </w:rPr>
        <w:br/>
        <w:t>ředitelka</w:t>
      </w:r>
      <w:r>
        <w:rPr>
          <w:szCs w:val="20"/>
        </w:rPr>
        <w:tab/>
      </w:r>
      <w:r>
        <w:rPr>
          <w:szCs w:val="20"/>
        </w:rPr>
        <w:br/>
        <w:t>Střední škola železniční, technická a služeb, Šumperk</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A07001" w:rsidRPr="00087E62" w:rsidRDefault="00A07001" w:rsidP="00A07001">
      <w:pPr>
        <w:keepNext/>
        <w:keepLines/>
        <w:jc w:val="center"/>
      </w:pPr>
      <w:r w:rsidRPr="00087E62">
        <w:t xml:space="preserve">Ing. </w:t>
      </w:r>
      <w:r w:rsidRPr="00087E62">
        <w:rPr>
          <w:szCs w:val="20"/>
        </w:rPr>
        <w:t>Ivo Bartl</w:t>
      </w:r>
    </w:p>
    <w:p w:rsidR="00A07001" w:rsidRPr="00087E62" w:rsidRDefault="00A07001" w:rsidP="00A07001">
      <w:pPr>
        <w:tabs>
          <w:tab w:val="center" w:pos="1800"/>
          <w:tab w:val="center" w:pos="7200"/>
        </w:tabs>
        <w:jc w:val="center"/>
      </w:pPr>
      <w:r w:rsidRPr="00087E62">
        <w:t>Ředitel Kontaktního pracoviště Šumperk</w:t>
      </w:r>
    </w:p>
    <w:p w:rsidR="00A07001" w:rsidRPr="00087E62" w:rsidRDefault="00A07001" w:rsidP="00A07001">
      <w:pPr>
        <w:keepNext/>
        <w:keepLines/>
        <w:jc w:val="center"/>
        <w:rPr>
          <w:rFonts w:cs="Arial"/>
          <w:szCs w:val="20"/>
        </w:rPr>
      </w:pPr>
      <w:r w:rsidRPr="00087E62">
        <w:t>Úřad práce České republiky</w:t>
      </w:r>
    </w:p>
    <w:p w:rsidR="00A07001" w:rsidRPr="00087E62" w:rsidRDefault="00A07001" w:rsidP="00A07001">
      <w:pPr>
        <w:keepNext/>
        <w:keepLines/>
        <w:jc w:val="center"/>
        <w:rPr>
          <w:rFonts w:cs="Arial"/>
          <w:szCs w:val="20"/>
        </w:rPr>
        <w:sectPr w:rsidR="00A07001" w:rsidRPr="00087E62" w:rsidSect="00A07001">
          <w:type w:val="continuous"/>
          <w:pgSz w:w="11906" w:h="16838"/>
          <w:pgMar w:top="1417" w:right="1417" w:bottom="1417" w:left="1417" w:header="708" w:footer="708" w:gutter="0"/>
          <w:cols w:num="2" w:space="708" w:equalWidth="0">
            <w:col w:w="4182" w:space="708"/>
            <w:col w:w="4182"/>
          </w:cols>
          <w:docGrid w:linePitch="360"/>
        </w:sectPr>
      </w:pPr>
    </w:p>
    <w:p w:rsidR="00A07001" w:rsidRPr="00087E62" w:rsidRDefault="00A07001" w:rsidP="00A07001">
      <w:pPr>
        <w:keepNext/>
        <w:keepLines/>
        <w:jc w:val="center"/>
        <w:rPr>
          <w:rFonts w:cs="Arial"/>
          <w:szCs w:val="20"/>
        </w:rPr>
      </w:pPr>
    </w:p>
    <w:p w:rsidR="00A07001" w:rsidRPr="00087E62" w:rsidRDefault="00A07001" w:rsidP="00A07001">
      <w:pPr>
        <w:keepNext/>
        <w:keepLines/>
        <w:rPr>
          <w:rFonts w:cs="Arial"/>
          <w:szCs w:val="20"/>
        </w:rPr>
      </w:pPr>
    </w:p>
    <w:p w:rsidR="00A07001" w:rsidRPr="00087E62" w:rsidRDefault="00A07001" w:rsidP="00A07001">
      <w:pPr>
        <w:keepNext/>
        <w:keepLines/>
        <w:rPr>
          <w:rFonts w:cs="Arial"/>
          <w:szCs w:val="20"/>
        </w:rPr>
      </w:pPr>
    </w:p>
    <w:p w:rsidR="00A07001" w:rsidRPr="00087E62" w:rsidRDefault="00A07001" w:rsidP="00A07001">
      <w:pPr>
        <w:keepNext/>
        <w:keepLines/>
        <w:tabs>
          <w:tab w:val="left" w:pos="2160"/>
        </w:tabs>
        <w:rPr>
          <w:rFonts w:cs="Arial"/>
          <w:szCs w:val="20"/>
        </w:rPr>
      </w:pPr>
      <w:r w:rsidRPr="00087E62">
        <w:rPr>
          <w:rFonts w:cs="Arial"/>
          <w:szCs w:val="20"/>
        </w:rPr>
        <w:t>Za Úřad práce vyřizuje:</w:t>
      </w:r>
      <w:r w:rsidRPr="00087E62">
        <w:rPr>
          <w:rFonts w:cs="Arial"/>
          <w:szCs w:val="20"/>
        </w:rPr>
        <w:tab/>
      </w:r>
      <w:r w:rsidRPr="00087E62">
        <w:t>Markéta Pohořelská</w:t>
      </w:r>
    </w:p>
    <w:p w:rsidR="00A07001" w:rsidRPr="00087E62" w:rsidRDefault="00A07001" w:rsidP="00A07001">
      <w:pPr>
        <w:keepLines/>
        <w:tabs>
          <w:tab w:val="left" w:pos="2160"/>
        </w:tabs>
        <w:rPr>
          <w:rFonts w:cs="Arial"/>
          <w:szCs w:val="20"/>
        </w:rPr>
      </w:pPr>
      <w:r w:rsidRPr="00087E62">
        <w:rPr>
          <w:rFonts w:cs="Arial"/>
          <w:szCs w:val="20"/>
        </w:rPr>
        <w:t>Telefon: 950 164 365</w:t>
      </w:r>
      <w:r w:rsidRPr="00087E62">
        <w:rPr>
          <w:rFonts w:cs="Arial"/>
          <w:szCs w:val="20"/>
        </w:rPr>
        <w:tab/>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ADF" w:rsidRDefault="008F5ADF">
      <w:r>
        <w:separator/>
      </w:r>
    </w:p>
  </w:endnote>
  <w:endnote w:type="continuationSeparator" w:id="0">
    <w:p w:rsidR="008F5ADF" w:rsidRDefault="008F5ADF">
      <w:r>
        <w:continuationSeparator/>
      </w:r>
    </w:p>
  </w:endnote>
  <w:endnote w:type="continuationNotice" w:id="1">
    <w:p w:rsidR="008F5ADF" w:rsidRDefault="008F5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A07001" w:rsidRPr="00A07001">
      <w:rPr>
        <w:i/>
      </w:rPr>
      <w:t>SUA-BN-21/2018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6E49A0">
      <w:rPr>
        <w:rStyle w:val="slostrnky"/>
        <w:noProof/>
      </w:rPr>
      <w:t>2</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A07001" w:rsidRPr="00A07001">
      <w:rPr>
        <w:i/>
      </w:rPr>
      <w:t>SUA-BN-21/2018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6E49A0">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ADF" w:rsidRDefault="008F5ADF">
      <w:r>
        <w:separator/>
      </w:r>
    </w:p>
  </w:footnote>
  <w:footnote w:type="continuationSeparator" w:id="0">
    <w:p w:rsidR="008F5ADF" w:rsidRDefault="008F5ADF">
      <w:r>
        <w:continuationSeparator/>
      </w:r>
    </w:p>
  </w:footnote>
  <w:footnote w:type="continuationNotice" w:id="1">
    <w:p w:rsidR="008F5ADF" w:rsidRDefault="008F5ADF"/>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33" w:rsidRDefault="000C0A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A07001" w:rsidP="003521AD">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01"/>
    <w:rsid w:val="000005CF"/>
    <w:rsid w:val="000114FD"/>
    <w:rsid w:val="000119BC"/>
    <w:rsid w:val="00027E52"/>
    <w:rsid w:val="00037D3B"/>
    <w:rsid w:val="00042879"/>
    <w:rsid w:val="00051E97"/>
    <w:rsid w:val="00057B60"/>
    <w:rsid w:val="00060A7E"/>
    <w:rsid w:val="00066ECD"/>
    <w:rsid w:val="00070085"/>
    <w:rsid w:val="000822FB"/>
    <w:rsid w:val="000A03C8"/>
    <w:rsid w:val="000C0A33"/>
    <w:rsid w:val="000D61AE"/>
    <w:rsid w:val="000E2669"/>
    <w:rsid w:val="000F0FA5"/>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2282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E49A0"/>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8F5ADF"/>
    <w:rsid w:val="009065DC"/>
    <w:rsid w:val="009148F7"/>
    <w:rsid w:val="00924B3C"/>
    <w:rsid w:val="00926979"/>
    <w:rsid w:val="0093408B"/>
    <w:rsid w:val="00944B1C"/>
    <w:rsid w:val="009473DC"/>
    <w:rsid w:val="0098069F"/>
    <w:rsid w:val="0098501C"/>
    <w:rsid w:val="00986FE2"/>
    <w:rsid w:val="0098704F"/>
    <w:rsid w:val="00987778"/>
    <w:rsid w:val="00987909"/>
    <w:rsid w:val="009A5094"/>
    <w:rsid w:val="009A7B3E"/>
    <w:rsid w:val="009B0830"/>
    <w:rsid w:val="009D0263"/>
    <w:rsid w:val="009D748C"/>
    <w:rsid w:val="009F5009"/>
    <w:rsid w:val="00A07001"/>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7CF"/>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3C87"/>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A0E3A-138B-4986-A55E-CB28AB88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9</TotalTime>
  <Pages>4</Pages>
  <Words>1600</Words>
  <Characters>9441</Characters>
  <Application>Microsoft Office Word</Application>
  <DocSecurity>0</DocSecurity>
  <Lines>78</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11019</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Pohořelská Markéta DiS. (UPM-SUA)</dc:creator>
  <cp:lastModifiedBy>Pohořelská Markéta DiS. (UPM-SUA)</cp:lastModifiedBy>
  <cp:revision>4</cp:revision>
  <dcterms:created xsi:type="dcterms:W3CDTF">2018-10-24T07:02:00Z</dcterms:created>
  <dcterms:modified xsi:type="dcterms:W3CDTF">2018-10-26T06:31:00Z</dcterms:modified>
</cp:coreProperties>
</file>