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64299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64299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64299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64299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64299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64299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55B3F">
        <w:rPr>
          <w:snapToGrid w:val="0"/>
          <w:sz w:val="18"/>
        </w:rPr>
        <w:t xml:space="preserve">Číslo </w:t>
      </w:r>
      <w:r w:rsidR="00DB577C" w:rsidRPr="00255B3F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1554C">
        <w:rPr>
          <w:bCs/>
          <w:smallCaps/>
          <w:snapToGrid w:val="0"/>
          <w:sz w:val="28"/>
          <w:szCs w:val="28"/>
        </w:rPr>
        <w:t>4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642995">
        <w:rPr>
          <w:b/>
          <w:snapToGrid w:val="0"/>
          <w:sz w:val="28"/>
          <w:szCs w:val="28"/>
        </w:rPr>
        <w:t>2</w:t>
      </w:r>
      <w:r w:rsidR="00E32DA4">
        <w:rPr>
          <w:b/>
          <w:snapToGrid w:val="0"/>
          <w:sz w:val="28"/>
          <w:szCs w:val="28"/>
        </w:rPr>
        <w:t xml:space="preserve"> – </w:t>
      </w:r>
      <w:r w:rsidR="00642995">
        <w:rPr>
          <w:b/>
          <w:snapToGrid w:val="0"/>
          <w:sz w:val="28"/>
          <w:szCs w:val="28"/>
        </w:rPr>
        <w:t>30</w:t>
      </w:r>
      <w:r w:rsidR="008F536D">
        <w:rPr>
          <w:b/>
          <w:snapToGrid w:val="0"/>
          <w:sz w:val="28"/>
          <w:szCs w:val="28"/>
        </w:rPr>
        <w:t>/201</w:t>
      </w:r>
      <w:r w:rsidR="000528AC">
        <w:rPr>
          <w:b/>
          <w:snapToGrid w:val="0"/>
          <w:sz w:val="28"/>
          <w:szCs w:val="28"/>
        </w:rPr>
        <w:t>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55B3F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55B3F">
        <w:rPr>
          <w:rFonts w:ascii="Times New Roman" w:hAnsi="Times New Roman"/>
          <w:sz w:val="24"/>
          <w:szCs w:val="24"/>
        </w:rPr>
        <w:t>ust</w:t>
      </w:r>
      <w:proofErr w:type="spellEnd"/>
      <w:r w:rsidRPr="00255B3F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55B3F">
        <w:rPr>
          <w:rFonts w:ascii="Times New Roman" w:hAnsi="Times New Roman"/>
          <w:sz w:val="24"/>
          <w:szCs w:val="24"/>
        </w:rPr>
        <w:t>ZoPS</w:t>
      </w:r>
      <w:proofErr w:type="spellEnd"/>
      <w:r w:rsidRPr="00255B3F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97921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642995">
        <w:rPr>
          <w:snapToGrid w:val="0"/>
          <w:sz w:val="24"/>
        </w:rPr>
        <w:t>247739001</w:t>
      </w:r>
    </w:p>
    <w:p w:rsidR="00642995" w:rsidRPr="00206D3F" w:rsidRDefault="00642995" w:rsidP="0064299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642995" w:rsidRDefault="00642995" w:rsidP="0064299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642995" w:rsidRDefault="00642995" w:rsidP="0064299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642995" w:rsidRDefault="00642995" w:rsidP="0064299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642995" w:rsidRDefault="00642995" w:rsidP="0064299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Živnostenský list vydaný Městským úřadem v Táboře, obecním živnostenským úřadem, </w:t>
      </w:r>
      <w:proofErr w:type="gramStart"/>
      <w:r>
        <w:rPr>
          <w:rFonts w:ascii="Times New Roman" w:hAnsi="Times New Roman"/>
          <w:snapToGrid w:val="0"/>
          <w:sz w:val="24"/>
        </w:rPr>
        <w:t>č.j.</w:t>
      </w:r>
      <w:proofErr w:type="gramEnd"/>
      <w:r>
        <w:rPr>
          <w:rFonts w:ascii="Times New Roman" w:hAnsi="Times New Roman"/>
          <w:snapToGrid w:val="0"/>
          <w:sz w:val="24"/>
        </w:rPr>
        <w:t>: OŽ/2926/2012/Tu/3, ID RZP: 814294, číslo případu: 330801/U2012/4434/Tu</w:t>
      </w:r>
    </w:p>
    <w:p w:rsidR="00642995" w:rsidRPr="003721EA" w:rsidRDefault="00642995" w:rsidP="0064299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642995" w:rsidRDefault="00642995" w:rsidP="0064299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A62322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proofErr w:type="spellStart"/>
      <w:r w:rsidR="00C97921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1554C" w:rsidRDefault="0081554C" w:rsidP="0064299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642995" w:rsidRDefault="0024497C" w:rsidP="00642995">
      <w:pPr>
        <w:pStyle w:val="Codstavec"/>
        <w:tabs>
          <w:tab w:val="left" w:pos="284"/>
          <w:tab w:val="left" w:pos="851"/>
          <w:tab w:val="left" w:pos="5670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642995" w:rsidRPr="00A62322" w:rsidRDefault="00642995" w:rsidP="00642995">
      <w:pPr>
        <w:pStyle w:val="Codstavec"/>
        <w:tabs>
          <w:tab w:val="left" w:pos="284"/>
          <w:tab w:val="left" w:pos="851"/>
          <w:tab w:val="left" w:pos="5670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642995" w:rsidRDefault="00642995" w:rsidP="0064299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642995" w:rsidRPr="00DE2BC9" w:rsidRDefault="00642995" w:rsidP="0064299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 w:rsidR="00DE423E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C328F" w:rsidRPr="000528AC" w:rsidRDefault="00642995" w:rsidP="0064299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3722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642995">
        <w:rPr>
          <w:rFonts w:ascii="Times New Roman" w:hAnsi="Times New Roman"/>
          <w:b/>
          <w:sz w:val="24"/>
        </w:rPr>
        <w:t>6</w:t>
      </w:r>
      <w:r w:rsidR="007C328F">
        <w:rPr>
          <w:rFonts w:ascii="Times New Roman" w:hAnsi="Times New Roman"/>
          <w:b/>
          <w:sz w:val="24"/>
        </w:rPr>
        <w:t>.</w:t>
      </w:r>
      <w:r w:rsidR="00642995">
        <w:rPr>
          <w:rFonts w:ascii="Times New Roman" w:hAnsi="Times New Roman"/>
          <w:b/>
          <w:sz w:val="24"/>
        </w:rPr>
        <w:t>9</w:t>
      </w:r>
      <w:r w:rsidR="008F536D">
        <w:rPr>
          <w:rFonts w:ascii="Times New Roman" w:hAnsi="Times New Roman"/>
          <w:b/>
          <w:sz w:val="24"/>
        </w:rPr>
        <w:t>.201</w:t>
      </w:r>
      <w:r w:rsidR="000528AC">
        <w:rPr>
          <w:rFonts w:ascii="Times New Roman" w:hAnsi="Times New Roman"/>
          <w:b/>
          <w:sz w:val="24"/>
        </w:rPr>
        <w:t>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642995">
        <w:rPr>
          <w:rFonts w:ascii="Times New Roman" w:hAnsi="Times New Roman"/>
          <w:b/>
          <w:snapToGrid w:val="0"/>
          <w:sz w:val="24"/>
          <w:szCs w:val="24"/>
        </w:rPr>
        <w:t>2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42995">
        <w:rPr>
          <w:rFonts w:ascii="Times New Roman" w:hAnsi="Times New Roman"/>
          <w:b/>
          <w:snapToGrid w:val="0"/>
          <w:sz w:val="24"/>
          <w:szCs w:val="24"/>
        </w:rPr>
        <w:t>30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0528AC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31534D" w:rsidRPr="000528AC" w:rsidRDefault="00A930C1" w:rsidP="000528AC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0528AC">
        <w:rPr>
          <w:rFonts w:ascii="Times New Roman" w:hAnsi="Times New Roman"/>
          <w:b/>
          <w:sz w:val="24"/>
        </w:rPr>
        <w:t xml:space="preserve">Příkazník bere na vědomí </w:t>
      </w:r>
      <w:r w:rsidR="000528AC" w:rsidRPr="006D7CDF">
        <w:rPr>
          <w:rFonts w:ascii="Times New Roman" w:hAnsi="Times New Roman"/>
          <w:b/>
          <w:sz w:val="24"/>
          <w:u w:val="single"/>
        </w:rPr>
        <w:t>rozšíření b</w:t>
      </w:r>
      <w:r w:rsidR="000528AC">
        <w:rPr>
          <w:rFonts w:ascii="Times New Roman" w:hAnsi="Times New Roman"/>
          <w:b/>
          <w:sz w:val="24"/>
          <w:u w:val="single"/>
        </w:rPr>
        <w:t>ankovního spojení</w:t>
      </w:r>
      <w:r w:rsidR="000528AC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0528AC" w:rsidRPr="00D73616">
        <w:rPr>
          <w:rFonts w:ascii="Times New Roman" w:hAnsi="Times New Roman"/>
          <w:b/>
          <w:sz w:val="24"/>
          <w:u w:val="single"/>
        </w:rPr>
        <w:t xml:space="preserve">o nové </w:t>
      </w:r>
      <w:proofErr w:type="spellStart"/>
      <w:r w:rsidR="000528AC" w:rsidRPr="00D73616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0528AC" w:rsidRPr="00D73616">
        <w:rPr>
          <w:rFonts w:ascii="Times New Roman" w:hAnsi="Times New Roman"/>
          <w:b/>
          <w:sz w:val="24"/>
          <w:u w:val="single"/>
        </w:rPr>
        <w:t xml:space="preserve">. s vazbou na kód poplatku </w:t>
      </w:r>
      <w:proofErr w:type="gramStart"/>
      <w:r w:rsidR="000528AC" w:rsidRPr="00D73616">
        <w:rPr>
          <w:rFonts w:ascii="Times New Roman" w:hAnsi="Times New Roman"/>
          <w:b/>
          <w:sz w:val="24"/>
          <w:u w:val="single"/>
        </w:rPr>
        <w:t>č.</w:t>
      </w:r>
      <w:r w:rsidR="0081554C">
        <w:rPr>
          <w:rFonts w:ascii="Times New Roman" w:hAnsi="Times New Roman"/>
          <w:b/>
          <w:sz w:val="24"/>
          <w:u w:val="single"/>
        </w:rPr>
        <w:t>13</w:t>
      </w:r>
      <w:proofErr w:type="gramEnd"/>
      <w:r w:rsidR="0081554C">
        <w:rPr>
          <w:rFonts w:ascii="Times New Roman" w:hAnsi="Times New Roman"/>
          <w:b/>
          <w:sz w:val="24"/>
          <w:u w:val="single"/>
        </w:rPr>
        <w:t xml:space="preserve"> a 14</w:t>
      </w:r>
      <w:r w:rsidR="000528AC">
        <w:rPr>
          <w:rFonts w:ascii="Times New Roman" w:hAnsi="Times New Roman"/>
          <w:b/>
          <w:sz w:val="24"/>
          <w:u w:val="single"/>
        </w:rPr>
        <w:t>.</w:t>
      </w:r>
    </w:p>
    <w:p w:rsidR="000528AC" w:rsidRPr="00DB577C" w:rsidRDefault="0081554C" w:rsidP="00372275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0528AC">
        <w:t>Tento dodatek se stává platným dnem jeho podpisu oběma smluvními stranami</w:t>
      </w:r>
      <w:r w:rsidR="000528AC">
        <w:rPr>
          <w:b/>
          <w:szCs w:val="24"/>
        </w:rPr>
        <w:t xml:space="preserve"> a účinnosti 1. </w:t>
      </w:r>
      <w:r w:rsidR="000528AC" w:rsidRPr="00764A27">
        <w:rPr>
          <w:b/>
          <w:szCs w:val="24"/>
        </w:rPr>
        <w:t xml:space="preserve">kalendářním dnem měsíce následujícího po měsíci, v </w:t>
      </w:r>
      <w:r w:rsidR="000528AC">
        <w:rPr>
          <w:b/>
          <w:szCs w:val="24"/>
        </w:rPr>
        <w:t>němž byl zveřejněn</w:t>
      </w:r>
      <w:r w:rsidR="000528AC" w:rsidRPr="00764A27">
        <w:rPr>
          <w:b/>
          <w:szCs w:val="24"/>
        </w:rPr>
        <w:t xml:space="preserve"> v registru smluv podle zákona o registru smluv. Dle dohody Smluvních stran zajistí odeslání </w:t>
      </w:r>
      <w:r w:rsidR="000528AC">
        <w:rPr>
          <w:b/>
          <w:szCs w:val="24"/>
        </w:rPr>
        <w:t xml:space="preserve">tohoto dodatku </w:t>
      </w:r>
      <w:r w:rsidR="000528AC" w:rsidRPr="00764A27">
        <w:rPr>
          <w:b/>
          <w:szCs w:val="24"/>
        </w:rPr>
        <w:t>správci registru smluv Příkazník.</w:t>
      </w:r>
    </w:p>
    <w:p w:rsidR="00922CA7" w:rsidRDefault="0081554C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81554C" w:rsidP="00372275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DE423E">
        <w:rPr>
          <w:rFonts w:ascii="Times New Roman" w:hAnsi="Times New Roman"/>
          <w:sz w:val="24"/>
        </w:rPr>
        <w:t>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0528AC" w:rsidRDefault="000528AC" w:rsidP="000528AC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………………….…………………………</w:t>
      </w:r>
      <w:r>
        <w:rPr>
          <w:rFonts w:ascii="Times New Roman" w:hAnsi="Times New Roman"/>
          <w:sz w:val="24"/>
        </w:rPr>
        <w:tab/>
        <w:t>……………………………................</w:t>
      </w:r>
    </w:p>
    <w:p w:rsidR="000528AC" w:rsidRDefault="000528AC" w:rsidP="000528A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 Příkazníka:</w:t>
      </w:r>
      <w:r>
        <w:rPr>
          <w:rFonts w:ascii="Times New Roman" w:hAnsi="Times New Roman"/>
          <w:snapToGrid w:val="0"/>
          <w:sz w:val="24"/>
        </w:rPr>
        <w:tab/>
        <w:t>Za Příkazce:</w:t>
      </w:r>
    </w:p>
    <w:p w:rsidR="000528AC" w:rsidRDefault="000528AC" w:rsidP="000528AC">
      <w:pPr>
        <w:pStyle w:val="Codstavec"/>
        <w:tabs>
          <w:tab w:val="left" w:pos="5387"/>
        </w:tabs>
        <w:spacing w:before="120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DE423E">
        <w:rPr>
          <w:rFonts w:ascii="Times New Roman" w:hAnsi="Times New Roman"/>
          <w:snapToGrid w:val="0"/>
          <w:sz w:val="24"/>
        </w:rPr>
        <w:t>Martin Hozman</w:t>
      </w:r>
    </w:p>
    <w:p w:rsidR="000528AC" w:rsidRDefault="000528AC" w:rsidP="000528A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0528AC" w:rsidRPr="00A9314E" w:rsidRDefault="000528AC" w:rsidP="000528AC">
      <w:pPr>
        <w:pStyle w:val="Codstavec"/>
        <w:tabs>
          <w:tab w:val="left" w:pos="5387"/>
        </w:tabs>
        <w:ind w:firstLine="0"/>
        <w:rPr>
          <w:snapToGrid w:val="0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napToGrid w:val="0"/>
          <w:sz w:val="24"/>
        </w:rPr>
        <w:tab/>
      </w:r>
    </w:p>
    <w:p w:rsidR="00EE53CD" w:rsidRPr="00E32DA4" w:rsidRDefault="00EE53CD" w:rsidP="000528AC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642995">
      <w:rPr>
        <w:sz w:val="16"/>
      </w:rPr>
      <w:t>2</w:t>
    </w:r>
    <w:r w:rsidR="002F71B9">
      <w:rPr>
        <w:sz w:val="16"/>
      </w:rPr>
      <w:t xml:space="preserve"> – </w:t>
    </w:r>
    <w:r w:rsidR="00642995">
      <w:rPr>
        <w:sz w:val="16"/>
      </w:rPr>
      <w:t>30</w:t>
    </w:r>
    <w:r w:rsidR="008F536D">
      <w:rPr>
        <w:sz w:val="16"/>
      </w:rPr>
      <w:t>/201</w:t>
    </w:r>
    <w:r w:rsidR="000528AC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24497C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81554C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528AC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24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4497C"/>
    <w:rsid w:val="00255B3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534D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2275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2995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1554C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5397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97921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90A"/>
    <w:rsid w:val="00DB1B3F"/>
    <w:rsid w:val="00DB2E0E"/>
    <w:rsid w:val="00DB577C"/>
    <w:rsid w:val="00DB6515"/>
    <w:rsid w:val="00DE423E"/>
    <w:rsid w:val="00DE5FA7"/>
    <w:rsid w:val="00E01552"/>
    <w:rsid w:val="00E0503C"/>
    <w:rsid w:val="00E14F21"/>
    <w:rsid w:val="00E16877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0D2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60629A"/>
  <w15:docId w15:val="{990E07BE-9ADA-4506-B802-B499A2F5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332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5</cp:revision>
  <cp:lastPrinted>2018-10-24T06:54:00Z</cp:lastPrinted>
  <dcterms:created xsi:type="dcterms:W3CDTF">2018-10-24T06:51:00Z</dcterms:created>
  <dcterms:modified xsi:type="dcterms:W3CDTF">2018-10-25T12:50:00Z</dcterms:modified>
</cp:coreProperties>
</file>