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B1" w:rsidRPr="00613BA9" w:rsidRDefault="00C6004A" w:rsidP="007D34D0">
      <w:pPr>
        <w:pStyle w:val="Pa1"/>
        <w:spacing w:line="180" w:lineRule="exact"/>
        <w:rPr>
          <w:rFonts w:ascii="Calibri" w:hAnsi="Calibri" w:cs="Calibri"/>
          <w:sz w:val="10"/>
          <w:szCs w:val="10"/>
        </w:rPr>
      </w:pPr>
      <w:bookmarkStart w:id="0" w:name="Rozevírací1"/>
      <w:r>
        <w:rPr>
          <w:rFonts w:ascii="Calibri" w:hAnsi="Calibri" w:cs="Calibri"/>
          <w:noProof/>
          <w:sz w:val="10"/>
          <w:szCs w:val="1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866775" cy="866775"/>
            <wp:effectExtent l="19050" t="0" r="9525" b="0"/>
            <wp:wrapSquare wrapText="bothSides"/>
            <wp:docPr id="7" name="obrázek 7" descr="pce_logo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e_logo_cer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381" w:rsidRPr="00A052EF" w:rsidRDefault="00484A6B" w:rsidP="00613BA9">
      <w:pPr>
        <w:pStyle w:val="Pa1"/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Statutární město Pardubice</w:t>
      </w:r>
    </w:p>
    <w:bookmarkEnd w:id="0"/>
    <w:p w:rsidR="00434381" w:rsidRPr="00A052EF" w:rsidRDefault="00484A6B" w:rsidP="00613BA9">
      <w:pPr>
        <w:pStyle w:val="Pa1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Magistrát města</w:t>
      </w:r>
    </w:p>
    <w:p w:rsidR="00FE320E" w:rsidRDefault="00FE320E" w:rsidP="00FF1FC0">
      <w:pPr>
        <w:rPr>
          <w:rFonts w:ascii="Calibri" w:hAnsi="Calibri" w:cs="Calibri"/>
          <w:sz w:val="18"/>
          <w:szCs w:val="18"/>
        </w:rPr>
      </w:pPr>
    </w:p>
    <w:p w:rsidR="00484A6B" w:rsidRDefault="00484A6B" w:rsidP="00FF1FC0">
      <w:pPr>
        <w:rPr>
          <w:rFonts w:ascii="Calibri" w:hAnsi="Calibri" w:cs="Calibri"/>
          <w:sz w:val="18"/>
          <w:szCs w:val="18"/>
        </w:rPr>
        <w:sectPr w:rsidR="00484A6B" w:rsidSect="0055488C">
          <w:footerReference w:type="even" r:id="rId9"/>
          <w:footerReference w:type="default" r:id="rId10"/>
          <w:footerReference w:type="first" r:id="rId11"/>
          <w:type w:val="continuous"/>
          <w:pgSz w:w="11907" w:h="16840" w:code="9"/>
          <w:pgMar w:top="454" w:right="1304" w:bottom="851" w:left="1304" w:header="0" w:footer="249" w:gutter="0"/>
          <w:cols w:space="708"/>
          <w:noEndnote/>
          <w:docGrid w:linePitch="326"/>
        </w:sectPr>
      </w:pPr>
    </w:p>
    <w:p w:rsidR="00434381" w:rsidRPr="00022125" w:rsidRDefault="00434381" w:rsidP="00FF1FC0">
      <w:pPr>
        <w:rPr>
          <w:rFonts w:ascii="Calibri" w:hAnsi="Calibri" w:cs="Calibri"/>
          <w:sz w:val="18"/>
          <w:szCs w:val="18"/>
        </w:rPr>
      </w:pPr>
    </w:p>
    <w:p w:rsidR="0021330D" w:rsidRDefault="0021330D" w:rsidP="00FF1FC0">
      <w:pPr>
        <w:rPr>
          <w:rFonts w:ascii="Calibri" w:hAnsi="Calibri" w:cs="Calibri"/>
          <w:sz w:val="18"/>
          <w:szCs w:val="18"/>
        </w:rPr>
      </w:pPr>
    </w:p>
    <w:tbl>
      <w:tblPr>
        <w:tblW w:w="13733" w:type="dxa"/>
        <w:tblLook w:val="04A0" w:firstRow="1" w:lastRow="0" w:firstColumn="1" w:lastColumn="0" w:noHBand="0" w:noVBand="1"/>
      </w:tblPr>
      <w:tblGrid>
        <w:gridCol w:w="5277"/>
        <w:gridCol w:w="4228"/>
        <w:gridCol w:w="4228"/>
      </w:tblGrid>
      <w:tr w:rsidR="00B21876" w:rsidRPr="007439A0" w:rsidTr="00B21876">
        <w:trPr>
          <w:trHeight w:val="1327"/>
        </w:trPr>
        <w:tc>
          <w:tcPr>
            <w:tcW w:w="5277" w:type="dxa"/>
            <w:shd w:val="clear" w:color="auto" w:fill="auto"/>
          </w:tcPr>
          <w:p w:rsidR="00B21876" w:rsidRPr="00B96B61" w:rsidRDefault="00B21876" w:rsidP="00484A6B">
            <w:pPr>
              <w:widowControl w:val="0"/>
              <w:tabs>
                <w:tab w:val="left" w:pos="5329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Objednavatel:</w:t>
            </w:r>
          </w:p>
          <w:p w:rsidR="00B21876" w:rsidRPr="00B96B61" w:rsidRDefault="00B21876" w:rsidP="00484A6B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96B61">
              <w:rPr>
                <w:rFonts w:ascii="Calibri" w:hAnsi="Calibri" w:cs="Calibri"/>
                <w:sz w:val="20"/>
                <w:szCs w:val="20"/>
              </w:rPr>
              <w:t>Statutární město Pardubice</w:t>
            </w:r>
          </w:p>
          <w:p w:rsidR="00B21876" w:rsidRPr="00B96B61" w:rsidRDefault="00B21876" w:rsidP="00484A6B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magistrát města </w:t>
            </w:r>
          </w:p>
          <w:p w:rsidR="00B21876" w:rsidRPr="00B96B61" w:rsidRDefault="00B21876" w:rsidP="00484A6B">
            <w:pPr>
              <w:widowControl w:val="0"/>
              <w:tabs>
                <w:tab w:val="left" w:pos="1190"/>
                <w:tab w:val="left" w:pos="476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Pernštýnské náměstí 1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  <w:r w:rsidRPr="00B96B6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:rsidR="00B21876" w:rsidRPr="00B96B61" w:rsidRDefault="00B21876" w:rsidP="00484A6B">
            <w:pPr>
              <w:widowControl w:val="0"/>
              <w:tabs>
                <w:tab w:val="left" w:pos="1190"/>
                <w:tab w:val="left" w:pos="1927"/>
                <w:tab w:val="left" w:pos="482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530 21</w:t>
            </w:r>
            <w:r w:rsidRPr="00B96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Pardubice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B21876" w:rsidRPr="00B96B61" w:rsidRDefault="00B21876" w:rsidP="00484A6B">
            <w:pPr>
              <w:widowControl w:val="0"/>
              <w:tabs>
                <w:tab w:val="right" w:pos="1694"/>
                <w:tab w:val="left" w:pos="1806"/>
                <w:tab w:val="left" w:pos="482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IČ: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00274046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B21876" w:rsidRPr="00B96B61" w:rsidRDefault="00B21876" w:rsidP="00484A6B">
            <w:pPr>
              <w:widowControl w:val="0"/>
              <w:tabs>
                <w:tab w:val="right" w:pos="1694"/>
                <w:tab w:val="left" w:pos="1806"/>
                <w:tab w:val="left" w:pos="482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DIČ: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CZ 00274046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B21876" w:rsidRPr="00B96B61" w:rsidRDefault="00B21876" w:rsidP="00484A6B">
            <w:pPr>
              <w:widowControl w:val="0"/>
              <w:tabs>
                <w:tab w:val="right" w:pos="1695"/>
                <w:tab w:val="left" w:pos="1800"/>
                <w:tab w:val="left" w:pos="4828"/>
                <w:tab w:val="left" w:pos="5508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Číslo účtu:</w:t>
            </w:r>
            <w:r w:rsidRPr="00B96B61">
              <w:rPr>
                <w:rFonts w:ascii="Calibri" w:hAnsi="Calibri" w:cs="Calibri"/>
                <w:sz w:val="20"/>
                <w:szCs w:val="20"/>
              </w:rPr>
              <w:tab/>
              <w:t xml:space="preserve"> </w:t>
            </w:r>
            <w:r w:rsidRPr="00B96B61">
              <w:rPr>
                <w:rFonts w:ascii="Calibri" w:hAnsi="Calibri" w:cs="Calibri"/>
                <w:color w:val="000000"/>
                <w:sz w:val="20"/>
                <w:szCs w:val="20"/>
              </w:rPr>
              <w:t>326561/0100 KB Pardubice</w:t>
            </w:r>
          </w:p>
          <w:p w:rsidR="00B21876" w:rsidRPr="00B96B61" w:rsidRDefault="00B21876" w:rsidP="00845954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8" w:type="dxa"/>
          </w:tcPr>
          <w:p w:rsidR="00B21876" w:rsidRPr="00D358C8" w:rsidRDefault="00B21876" w:rsidP="008C27D9">
            <w:pPr>
              <w:spacing w:line="240" w:lineRule="exac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358C8">
              <w:rPr>
                <w:rFonts w:asciiTheme="minorHAnsi" w:hAnsiTheme="minorHAnsi" w:cs="Calibri"/>
                <w:b/>
                <w:sz w:val="20"/>
                <w:szCs w:val="20"/>
              </w:rPr>
              <w:t>Dodavatel:</w:t>
            </w:r>
          </w:p>
          <w:p w:rsidR="00E868AF" w:rsidRDefault="000F24FF" w:rsidP="00E868AF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F24FF">
              <w:rPr>
                <w:rFonts w:ascii="Calibri" w:hAnsi="Calibri" w:cs="Calibri"/>
                <w:sz w:val="20"/>
                <w:szCs w:val="20"/>
              </w:rPr>
              <w:t>CHEIRÓN a.s.</w:t>
            </w:r>
          </w:p>
          <w:p w:rsidR="00E868AF" w:rsidRDefault="000F24FF" w:rsidP="00E868AF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F24FF">
              <w:rPr>
                <w:rFonts w:ascii="Calibri" w:hAnsi="Calibri" w:cs="Calibri"/>
                <w:sz w:val="20"/>
                <w:szCs w:val="20"/>
              </w:rPr>
              <w:t>Ulrychova 2260/13</w:t>
            </w:r>
          </w:p>
          <w:p w:rsidR="00E868AF" w:rsidRDefault="000F24FF" w:rsidP="00E868AF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F24FF">
              <w:rPr>
                <w:rFonts w:ascii="Calibri" w:hAnsi="Calibri" w:cs="Calibri"/>
                <w:sz w:val="20"/>
                <w:szCs w:val="20"/>
              </w:rPr>
              <w:t>162 00 Praha</w:t>
            </w:r>
          </w:p>
          <w:p w:rsidR="00E868AF" w:rsidRDefault="00E868AF" w:rsidP="00E868AF">
            <w:pPr>
              <w:spacing w:line="24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868AF" w:rsidRDefault="00E868AF" w:rsidP="00E868AF">
            <w:pPr>
              <w:spacing w:line="240" w:lineRule="exact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IČ: </w:t>
            </w:r>
            <w:r w:rsidR="000F24FF" w:rsidRPr="000F24FF">
              <w:rPr>
                <w:rFonts w:ascii="Calibri" w:hAnsi="Calibri"/>
                <w:sz w:val="20"/>
                <w:szCs w:val="20"/>
              </w:rPr>
              <w:t>27094987</w:t>
            </w:r>
          </w:p>
          <w:p w:rsidR="00E868AF" w:rsidRDefault="00E868AF" w:rsidP="00E868AF">
            <w:pPr>
              <w:spacing w:line="240" w:lineRule="exact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DIČ: </w:t>
            </w:r>
            <w:r w:rsidR="000F24FF" w:rsidRPr="000F24FF">
              <w:rPr>
                <w:rFonts w:ascii="Calibri" w:hAnsi="Calibri"/>
                <w:sz w:val="20"/>
                <w:szCs w:val="20"/>
              </w:rPr>
              <w:t>CZ27094987</w:t>
            </w:r>
          </w:p>
          <w:p w:rsidR="006C791E" w:rsidRPr="00D358C8" w:rsidRDefault="006C791E" w:rsidP="00C30084">
            <w:pPr>
              <w:shd w:val="clear" w:color="auto" w:fill="FFFFFF"/>
              <w:outlineLvl w:val="2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28" w:type="dxa"/>
            <w:shd w:val="clear" w:color="auto" w:fill="auto"/>
          </w:tcPr>
          <w:p w:rsidR="00B21876" w:rsidRPr="00B96B61" w:rsidRDefault="00B21876" w:rsidP="00D50989">
            <w:pPr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21876" w:rsidRPr="00B96B61" w:rsidRDefault="00B21876" w:rsidP="00A329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6486E" w:rsidRPr="007439A0" w:rsidRDefault="00C6486E" w:rsidP="00C6486E">
      <w:pPr>
        <w:rPr>
          <w:rFonts w:ascii="Calibri" w:hAnsi="Calibri" w:cs="Calibri"/>
          <w:sz w:val="18"/>
          <w:szCs w:val="18"/>
        </w:rPr>
      </w:pPr>
    </w:p>
    <w:p w:rsidR="00484A6B" w:rsidRPr="007D1383" w:rsidRDefault="00B96B61" w:rsidP="00B96B61">
      <w:pPr>
        <w:widowControl w:val="0"/>
        <w:tabs>
          <w:tab w:val="left" w:pos="5329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8"/>
          <w:szCs w:val="28"/>
        </w:rPr>
      </w:pPr>
      <w:r w:rsidRPr="007D1383">
        <w:rPr>
          <w:rFonts w:ascii="Calibri" w:hAnsi="Calibri" w:cs="Calibri"/>
          <w:b/>
          <w:color w:val="000000"/>
          <w:sz w:val="28"/>
          <w:szCs w:val="28"/>
        </w:rPr>
        <w:t>OBJEDNÁVKA č</w:t>
      </w:r>
      <w:r w:rsidR="0082145D">
        <w:rPr>
          <w:rFonts w:ascii="Calibri" w:hAnsi="Calibri" w:cs="Calibri"/>
          <w:b/>
          <w:color w:val="000000"/>
          <w:sz w:val="28"/>
          <w:szCs w:val="28"/>
        </w:rPr>
        <w:t>.</w:t>
      </w:r>
      <w:r w:rsidRPr="007D1383">
        <w:rPr>
          <w:rFonts w:ascii="Calibri" w:hAnsi="Calibri" w:cs="Calibri"/>
          <w:b/>
          <w:color w:val="000000"/>
          <w:sz w:val="28"/>
          <w:szCs w:val="28"/>
        </w:rPr>
        <w:t xml:space="preserve">: </w:t>
      </w:r>
      <w:r w:rsidR="00944075" w:rsidRPr="00944075">
        <w:rPr>
          <w:rFonts w:ascii="Calibri" w:hAnsi="Calibri" w:cs="Calibri"/>
          <w:b/>
          <w:color w:val="000000"/>
          <w:sz w:val="28"/>
          <w:szCs w:val="28"/>
        </w:rPr>
        <w:t>OBJ1734/00123/18</w:t>
      </w:r>
      <w:bookmarkStart w:id="1" w:name="_GoBack"/>
      <w:bookmarkEnd w:id="1"/>
    </w:p>
    <w:p w:rsidR="007D1383" w:rsidRDefault="007D1383" w:rsidP="00484A6B">
      <w:pPr>
        <w:widowControl w:val="0"/>
        <w:tabs>
          <w:tab w:val="left" w:pos="174"/>
        </w:tabs>
        <w:autoSpaceDE w:val="0"/>
        <w:autoSpaceDN w:val="0"/>
        <w:adjustRightInd w:val="0"/>
        <w:spacing w:before="66"/>
        <w:rPr>
          <w:rFonts w:ascii="Calibri" w:hAnsi="Calibri" w:cs="Calibri"/>
          <w:b/>
          <w:color w:val="000000"/>
          <w:sz w:val="20"/>
          <w:szCs w:val="20"/>
        </w:rPr>
      </w:pPr>
    </w:p>
    <w:p w:rsidR="00484A6B" w:rsidRPr="00CB1730" w:rsidRDefault="00115B09" w:rsidP="00484A6B">
      <w:pPr>
        <w:widowControl w:val="0"/>
        <w:tabs>
          <w:tab w:val="left" w:pos="174"/>
        </w:tabs>
        <w:autoSpaceDE w:val="0"/>
        <w:autoSpaceDN w:val="0"/>
        <w:adjustRightInd w:val="0"/>
        <w:spacing w:before="66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Objednáváme u vás: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1"/>
        <w:gridCol w:w="5103"/>
        <w:gridCol w:w="1351"/>
        <w:gridCol w:w="1899"/>
      </w:tblGrid>
      <w:tr w:rsidR="00484A6B" w:rsidRPr="00AA4639" w:rsidTr="00C33AE7">
        <w:trPr>
          <w:trHeight w:val="23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AA4639" w:rsidRDefault="00484A6B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Počet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AA4639" w:rsidRDefault="00484A6B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Předmět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AA4639" w:rsidRDefault="00484A6B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Cena bez DPH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AA4639" w:rsidRDefault="00484A6B" w:rsidP="00F35914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4639">
              <w:rPr>
                <w:rFonts w:ascii="Calibri" w:hAnsi="Calibri" w:cs="Calibri"/>
                <w:b/>
                <w:sz w:val="20"/>
                <w:szCs w:val="20"/>
              </w:rPr>
              <w:t>Cena s DPH</w:t>
            </w:r>
          </w:p>
        </w:tc>
      </w:tr>
      <w:tr w:rsidR="00484A6B" w:rsidRPr="00AA4639" w:rsidTr="00C33AE7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3AE7" w:rsidRDefault="00C33AE7" w:rsidP="00D358C8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84A6B" w:rsidRPr="00C33AE7" w:rsidRDefault="000F24FF" w:rsidP="00D358C8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C6096" w:rsidRDefault="000F24FF" w:rsidP="00CC6096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F24FF">
              <w:rPr>
                <w:rFonts w:asciiTheme="minorHAnsi" w:hAnsiTheme="minorHAnsi" w:cs="Calibri"/>
                <w:sz w:val="22"/>
                <w:szCs w:val="22"/>
              </w:rPr>
              <w:t xml:space="preserve">Defibrilátor </w:t>
            </w:r>
            <w:proofErr w:type="spellStart"/>
            <w:r w:rsidRPr="000F24FF">
              <w:rPr>
                <w:rFonts w:asciiTheme="minorHAnsi" w:hAnsiTheme="minorHAnsi" w:cs="Calibri"/>
                <w:sz w:val="22"/>
                <w:szCs w:val="22"/>
              </w:rPr>
              <w:t>BeneHeart</w:t>
            </w:r>
            <w:proofErr w:type="spellEnd"/>
            <w:r w:rsidRPr="000F24FF">
              <w:rPr>
                <w:rFonts w:asciiTheme="minorHAnsi" w:hAnsiTheme="minorHAnsi" w:cs="Calibri"/>
                <w:sz w:val="22"/>
                <w:szCs w:val="22"/>
              </w:rPr>
              <w:t xml:space="preserve"> D1 Public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včetně defibrilačních elektrod (dle nabídky </w:t>
            </w:r>
            <w:r w:rsidRPr="000F24FF">
              <w:rPr>
                <w:rFonts w:asciiTheme="minorHAnsi" w:hAnsiTheme="minorHAnsi" w:cs="Calibri"/>
                <w:sz w:val="22"/>
                <w:szCs w:val="22"/>
              </w:rPr>
              <w:t>001900028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). </w:t>
            </w:r>
          </w:p>
          <w:p w:rsidR="00CC6096" w:rsidRDefault="000F24FF" w:rsidP="00CC6096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F24FF">
              <w:rPr>
                <w:rFonts w:asciiTheme="minorHAnsi" w:hAnsiTheme="minorHAnsi" w:cs="Calibri"/>
                <w:sz w:val="22"/>
                <w:szCs w:val="22"/>
              </w:rPr>
              <w:t>Obsah: AED přístroj, baterie, defibrilační elektrod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y dospělé, návod k použití v ČJ, </w:t>
            </w:r>
            <w:r w:rsidRPr="000F24FF">
              <w:rPr>
                <w:rFonts w:asciiTheme="minorHAnsi" w:hAnsiTheme="minorHAnsi" w:cs="Calibri"/>
                <w:sz w:val="22"/>
                <w:szCs w:val="22"/>
              </w:rPr>
              <w:t>doprav</w:t>
            </w:r>
            <w:r>
              <w:rPr>
                <w:rFonts w:asciiTheme="minorHAnsi" w:hAnsiTheme="minorHAnsi" w:cs="Calibri"/>
                <w:sz w:val="22"/>
                <w:szCs w:val="22"/>
              </w:rPr>
              <w:t>u</w:t>
            </w:r>
            <w:r w:rsidRPr="000F24FF">
              <w:rPr>
                <w:rFonts w:asciiTheme="minorHAnsi" w:hAnsiTheme="minorHAnsi" w:cs="Calibri"/>
                <w:sz w:val="22"/>
                <w:szCs w:val="22"/>
              </w:rPr>
              <w:t>, protokolární předání a provedení instruktáže personálu s</w:t>
            </w:r>
            <w:r>
              <w:rPr>
                <w:rFonts w:asciiTheme="minorHAnsi" w:hAnsiTheme="minorHAnsi" w:cs="Calibri"/>
                <w:sz w:val="22"/>
                <w:szCs w:val="22"/>
              </w:rPr>
              <w:t> </w:t>
            </w:r>
            <w:r w:rsidRPr="000F24FF">
              <w:rPr>
                <w:rFonts w:asciiTheme="minorHAnsi" w:hAnsiTheme="minorHAnsi" w:cs="Calibri"/>
                <w:sz w:val="22"/>
                <w:szCs w:val="22"/>
              </w:rPr>
              <w:t>obsluhou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C33AE7" w:rsidRPr="00D358C8" w:rsidRDefault="004A5891" w:rsidP="00CC6096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Cena za jednotku: 3</w:t>
            </w:r>
            <w:r w:rsidR="00CC6096">
              <w:rPr>
                <w:rFonts w:asciiTheme="minorHAnsi" w:hAnsiTheme="minorHAnsi" w:cs="Calibri"/>
                <w:sz w:val="22"/>
                <w:szCs w:val="22"/>
              </w:rPr>
              <w:t>3.00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0,- Kč </w:t>
            </w:r>
            <w:r w:rsidR="00CC6096">
              <w:rPr>
                <w:rFonts w:asciiTheme="minorHAnsi" w:hAnsiTheme="minorHAnsi" w:cs="Calibri"/>
                <w:sz w:val="22"/>
                <w:szCs w:val="22"/>
              </w:rPr>
              <w:t>bez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DPH.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E7" w:rsidRPr="00CB1730" w:rsidRDefault="00C33AE7" w:rsidP="00A0053F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C33AE7" w:rsidRPr="00CB1730" w:rsidRDefault="004A5891" w:rsidP="004A5891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66.000</w:t>
            </w:r>
            <w:r w:rsidR="00B354F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30084">
              <w:rPr>
                <w:rFonts w:ascii="Calibri" w:hAnsi="Calibri" w:cs="Calibri"/>
                <w:sz w:val="22"/>
                <w:szCs w:val="22"/>
              </w:rPr>
              <w:t>- Kč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E7" w:rsidRPr="00CB1730" w:rsidRDefault="00C33AE7" w:rsidP="00A0053F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C33AE7" w:rsidRPr="00CB1730" w:rsidRDefault="004A5891" w:rsidP="00150DD8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79.860</w:t>
            </w:r>
            <w:r w:rsidR="00B354FA">
              <w:rPr>
                <w:rFonts w:ascii="Calibri" w:hAnsi="Calibri" w:cs="Calibri"/>
                <w:sz w:val="22"/>
                <w:szCs w:val="22"/>
              </w:rPr>
              <w:t>,-</w:t>
            </w:r>
            <w:r w:rsidR="0019749B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="00C33AE7" w:rsidRPr="00AA4639" w:rsidTr="004143A7">
        <w:trPr>
          <w:trHeight w:val="408"/>
        </w:trPr>
        <w:tc>
          <w:tcPr>
            <w:tcW w:w="7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3AE7" w:rsidRPr="00CB1730" w:rsidRDefault="00C33AE7" w:rsidP="00C33AE7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rPr>
                <w:rFonts w:ascii="Calibri" w:hAnsi="Calibri" w:cs="Calibri"/>
                <w:b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sz w:val="22"/>
                <w:szCs w:val="22"/>
              </w:rPr>
              <w:t>CELKEM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E7" w:rsidRPr="00CB1730" w:rsidRDefault="00C33AE7" w:rsidP="004A5891">
            <w:pPr>
              <w:widowControl w:val="0"/>
              <w:tabs>
                <w:tab w:val="center" w:pos="453"/>
                <w:tab w:val="left" w:pos="735"/>
                <w:tab w:val="right" w:pos="7888"/>
                <w:tab w:val="right" w:pos="9405"/>
              </w:tabs>
              <w:autoSpaceDE w:val="0"/>
              <w:autoSpaceDN w:val="0"/>
              <w:adjustRightInd w:val="0"/>
              <w:spacing w:before="123"/>
              <w:rPr>
                <w:rFonts w:ascii="Calibri" w:hAnsi="Calibri" w:cs="Calibri"/>
                <w:b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B01D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06A6B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C30084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4A5891">
              <w:rPr>
                <w:rFonts w:ascii="Calibri" w:hAnsi="Calibri" w:cs="Calibri"/>
                <w:b/>
                <w:sz w:val="22"/>
                <w:szCs w:val="22"/>
              </w:rPr>
              <w:t>79.860</w:t>
            </w:r>
            <w:r w:rsidR="00B354FA">
              <w:rPr>
                <w:rFonts w:ascii="Calibri" w:hAnsi="Calibri" w:cs="Calibri"/>
                <w:b/>
                <w:sz w:val="22"/>
                <w:szCs w:val="22"/>
              </w:rPr>
              <w:t>,-</w:t>
            </w:r>
            <w:r w:rsidR="00150DD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B1730">
              <w:rPr>
                <w:rFonts w:ascii="Calibri" w:hAnsi="Calibri" w:cs="Calibri"/>
                <w:b/>
                <w:sz w:val="22"/>
                <w:szCs w:val="22"/>
              </w:rPr>
              <w:t>Kč</w:t>
            </w:r>
          </w:p>
        </w:tc>
      </w:tr>
    </w:tbl>
    <w:p w:rsidR="00484A6B" w:rsidRPr="00CB1730" w:rsidRDefault="00732B8E" w:rsidP="00484A6B">
      <w:pPr>
        <w:widowControl w:val="0"/>
        <w:tabs>
          <w:tab w:val="right" w:pos="1305"/>
        </w:tabs>
        <w:autoSpaceDE w:val="0"/>
        <w:autoSpaceDN w:val="0"/>
        <w:adjustRightInd w:val="0"/>
        <w:spacing w:before="467"/>
        <w:rPr>
          <w:rFonts w:ascii="Calibri" w:hAnsi="Calibri" w:cs="Calibri"/>
          <w:b/>
          <w:color w:val="000000"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>Poznámka:</w:t>
      </w:r>
      <w:r w:rsidR="00C33AE7" w:rsidRPr="00CB173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4B5257" w:rsidRPr="00CB1730" w:rsidRDefault="004B5257" w:rsidP="004B5257">
      <w:pPr>
        <w:widowControl w:val="0"/>
        <w:tabs>
          <w:tab w:val="right" w:pos="1305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>Dodání</w:t>
      </w:r>
      <w:r w:rsidRPr="00944341">
        <w:rPr>
          <w:rFonts w:ascii="Calibri" w:hAnsi="Calibri" w:cs="Calibri"/>
          <w:b/>
          <w:color w:val="000000"/>
          <w:sz w:val="22"/>
          <w:szCs w:val="22"/>
        </w:rPr>
        <w:t>:</w:t>
      </w:r>
      <w:r w:rsidR="00E106F2" w:rsidRPr="0094434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B354FA">
        <w:rPr>
          <w:rFonts w:ascii="Calibri" w:hAnsi="Calibri" w:cs="Calibri"/>
          <w:color w:val="000000"/>
          <w:sz w:val="22"/>
          <w:szCs w:val="22"/>
        </w:rPr>
        <w:t xml:space="preserve">do </w:t>
      </w:r>
      <w:proofErr w:type="gramStart"/>
      <w:r w:rsidR="004A5891">
        <w:rPr>
          <w:rFonts w:ascii="Calibri" w:hAnsi="Calibri" w:cs="Calibri"/>
          <w:color w:val="000000"/>
          <w:sz w:val="22"/>
          <w:szCs w:val="22"/>
        </w:rPr>
        <w:t>14</w:t>
      </w:r>
      <w:r w:rsidR="00FB385E">
        <w:rPr>
          <w:rFonts w:ascii="Calibri" w:hAnsi="Calibri" w:cs="Calibri"/>
          <w:color w:val="000000"/>
          <w:sz w:val="22"/>
          <w:szCs w:val="22"/>
        </w:rPr>
        <w:t>.</w:t>
      </w:r>
      <w:r w:rsidR="004A5891">
        <w:rPr>
          <w:rFonts w:ascii="Calibri" w:hAnsi="Calibri" w:cs="Calibri"/>
          <w:color w:val="000000"/>
          <w:sz w:val="22"/>
          <w:szCs w:val="22"/>
        </w:rPr>
        <w:t>12</w:t>
      </w:r>
      <w:r w:rsidR="00FB385E">
        <w:rPr>
          <w:rFonts w:ascii="Calibri" w:hAnsi="Calibri" w:cs="Calibri"/>
          <w:color w:val="000000"/>
          <w:sz w:val="22"/>
          <w:szCs w:val="22"/>
        </w:rPr>
        <w:t>.</w:t>
      </w:r>
      <w:r w:rsidR="00B354FA">
        <w:rPr>
          <w:rFonts w:ascii="Calibri" w:hAnsi="Calibri" w:cs="Calibri"/>
          <w:color w:val="000000"/>
          <w:sz w:val="22"/>
          <w:szCs w:val="22"/>
        </w:rPr>
        <w:t>2018</w:t>
      </w:r>
      <w:proofErr w:type="gramEnd"/>
    </w:p>
    <w:p w:rsidR="0082145D" w:rsidRPr="00AA4639" w:rsidRDefault="0082145D" w:rsidP="004B5257">
      <w:pPr>
        <w:widowControl w:val="0"/>
        <w:tabs>
          <w:tab w:val="right" w:pos="1305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</w:p>
    <w:p w:rsidR="00484A6B" w:rsidRPr="00CB1730" w:rsidRDefault="00484A6B" w:rsidP="00484A6B">
      <w:pPr>
        <w:widowControl w:val="0"/>
        <w:tabs>
          <w:tab w:val="right" w:pos="2315"/>
        </w:tabs>
        <w:autoSpaceDE w:val="0"/>
        <w:autoSpaceDN w:val="0"/>
        <w:adjustRightInd w:val="0"/>
        <w:spacing w:before="234"/>
        <w:rPr>
          <w:rFonts w:ascii="Calibri" w:hAnsi="Calibri" w:cs="Calibri"/>
          <w:b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>Rozpočtová skladba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85"/>
        <w:gridCol w:w="786"/>
        <w:gridCol w:w="786"/>
        <w:gridCol w:w="786"/>
        <w:gridCol w:w="786"/>
        <w:gridCol w:w="1600"/>
        <w:gridCol w:w="1850"/>
      </w:tblGrid>
      <w:tr w:rsidR="00484A6B" w:rsidRPr="00CB1730" w:rsidTr="008C27E3">
        <w:trPr>
          <w:trHeight w:val="454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ODPA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ZJ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UZ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CB1730" w:rsidRDefault="00484A6B" w:rsidP="00484A6B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ORG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KC</w:t>
            </w:r>
          </w:p>
        </w:tc>
      </w:tr>
      <w:tr w:rsidR="00484A6B" w:rsidRPr="00CB1730" w:rsidTr="008C27E3">
        <w:trPr>
          <w:trHeight w:val="419"/>
        </w:trPr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484A6B" w:rsidRPr="00CB1730" w:rsidRDefault="00D70DB9" w:rsidP="004A589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4A589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:rsidR="00484A6B" w:rsidRPr="00CB1730" w:rsidRDefault="004C1460" w:rsidP="004A589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  <w:r w:rsidR="004A589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:rsidR="00484A6B" w:rsidRPr="00CB1730" w:rsidRDefault="00484A6B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:rsidR="00484A6B" w:rsidRPr="00CB1730" w:rsidRDefault="0088379D" w:rsidP="00F35914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730">
              <w:rPr>
                <w:rFonts w:ascii="Calibri" w:hAnsi="Calibri" w:cs="Calibri"/>
                <w:color w:val="000000"/>
                <w:sz w:val="22"/>
                <w:szCs w:val="22"/>
              </w:rPr>
              <w:t>1734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484A6B" w:rsidRPr="00CB1730" w:rsidRDefault="00D70DB9" w:rsidP="004A589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  <w:r w:rsidR="004A5891">
              <w:rPr>
                <w:rFonts w:ascii="Calibri" w:hAnsi="Calibri" w:cs="Calibri"/>
                <w:color w:val="000000"/>
                <w:sz w:val="22"/>
                <w:szCs w:val="22"/>
              </w:rPr>
              <w:t>37980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:rsidR="00484A6B" w:rsidRPr="00CB1730" w:rsidRDefault="004A5891" w:rsidP="004A589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79.860</w:t>
            </w:r>
            <w:r w:rsidR="00B354FA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  <w:r w:rsidR="00C300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7D1383" w:rsidRPr="00CB1730" w:rsidRDefault="007D1383" w:rsidP="00484A6B">
      <w:pPr>
        <w:widowControl w:val="0"/>
        <w:tabs>
          <w:tab w:val="center" w:pos="511"/>
          <w:tab w:val="center" w:pos="1078"/>
          <w:tab w:val="center" w:pos="2892"/>
          <w:tab w:val="center" w:pos="3459"/>
          <w:tab w:val="center" w:pos="4333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</w:p>
    <w:p w:rsidR="00484A6B" w:rsidRPr="00CB1730" w:rsidRDefault="00D358C8" w:rsidP="00484A6B">
      <w:pPr>
        <w:widowControl w:val="0"/>
        <w:tabs>
          <w:tab w:val="center" w:pos="511"/>
          <w:tab w:val="center" w:pos="1078"/>
          <w:tab w:val="center" w:pos="2892"/>
          <w:tab w:val="center" w:pos="3459"/>
          <w:tab w:val="center" w:pos="4333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  <w:r w:rsidRPr="00CB1730">
        <w:rPr>
          <w:rFonts w:ascii="Calibri" w:hAnsi="Calibri" w:cs="Calibri"/>
          <w:b/>
          <w:color w:val="000000"/>
          <w:sz w:val="22"/>
          <w:szCs w:val="22"/>
        </w:rPr>
        <w:t xml:space="preserve">V Pardubicích </w:t>
      </w:r>
      <w:r w:rsidR="00484A6B" w:rsidRPr="00CB1730">
        <w:rPr>
          <w:rFonts w:ascii="Calibri" w:hAnsi="Calibri" w:cs="Calibri"/>
          <w:b/>
          <w:color w:val="000000"/>
          <w:sz w:val="22"/>
          <w:szCs w:val="22"/>
        </w:rPr>
        <w:t>dne</w:t>
      </w:r>
      <w:r w:rsidR="00AA384E" w:rsidRPr="00CB173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013552">
        <w:rPr>
          <w:rFonts w:ascii="Calibri" w:hAnsi="Calibri" w:cs="Calibri"/>
          <w:b/>
          <w:color w:val="000000"/>
          <w:sz w:val="22"/>
          <w:szCs w:val="22"/>
        </w:rPr>
        <w:t>1</w:t>
      </w:r>
      <w:r w:rsidR="00CC6096">
        <w:rPr>
          <w:rFonts w:ascii="Calibri" w:hAnsi="Calibri" w:cs="Calibri"/>
          <w:b/>
          <w:color w:val="000000"/>
          <w:sz w:val="22"/>
          <w:szCs w:val="22"/>
        </w:rPr>
        <w:t>9</w:t>
      </w:r>
      <w:r w:rsidR="00D513BC">
        <w:rPr>
          <w:rFonts w:ascii="Calibri" w:hAnsi="Calibri" w:cs="Calibri"/>
          <w:b/>
          <w:color w:val="000000"/>
          <w:sz w:val="22"/>
          <w:szCs w:val="22"/>
        </w:rPr>
        <w:t>.</w:t>
      </w:r>
      <w:r w:rsidR="00013552">
        <w:rPr>
          <w:rFonts w:ascii="Calibri" w:hAnsi="Calibri" w:cs="Calibri"/>
          <w:b/>
          <w:color w:val="000000"/>
          <w:sz w:val="22"/>
          <w:szCs w:val="22"/>
        </w:rPr>
        <w:t>10</w:t>
      </w:r>
      <w:r w:rsidR="00B354FA">
        <w:rPr>
          <w:rFonts w:ascii="Calibri" w:hAnsi="Calibri" w:cs="Calibri"/>
          <w:b/>
          <w:color w:val="000000"/>
          <w:sz w:val="22"/>
          <w:szCs w:val="22"/>
        </w:rPr>
        <w:t>.2018</w:t>
      </w:r>
    </w:p>
    <w:p w:rsidR="00B96B61" w:rsidRPr="00CB1730" w:rsidRDefault="00B96B61" w:rsidP="00484A6B">
      <w:pPr>
        <w:widowControl w:val="0"/>
        <w:tabs>
          <w:tab w:val="center" w:pos="2389"/>
        </w:tabs>
        <w:autoSpaceDE w:val="0"/>
        <w:autoSpaceDN w:val="0"/>
        <w:adjustRightInd w:val="0"/>
        <w:spacing w:before="128"/>
        <w:rPr>
          <w:rFonts w:ascii="Calibri" w:hAnsi="Calibri" w:cs="Calibri"/>
          <w:b/>
          <w:color w:val="000000"/>
          <w:sz w:val="22"/>
          <w:szCs w:val="22"/>
        </w:rPr>
      </w:pPr>
    </w:p>
    <w:p w:rsidR="00484A6B" w:rsidRPr="00AA4639" w:rsidRDefault="00484A6B" w:rsidP="00B96B61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8"/>
        <w:rPr>
          <w:rFonts w:ascii="Calibri" w:hAnsi="Calibri" w:cs="Calibri"/>
          <w:b/>
          <w:color w:val="000000"/>
          <w:sz w:val="20"/>
          <w:szCs w:val="20"/>
        </w:rPr>
      </w:pPr>
      <w:r w:rsidRPr="00AA4639">
        <w:rPr>
          <w:rFonts w:ascii="Calibri" w:hAnsi="Calibri" w:cs="Calibri"/>
          <w:b/>
          <w:color w:val="000000"/>
          <w:sz w:val="20"/>
          <w:szCs w:val="20"/>
        </w:rPr>
        <w:t>správce rozpočtu</w:t>
      </w:r>
      <w:r w:rsidRPr="00AA4639">
        <w:rPr>
          <w:rFonts w:ascii="Calibri" w:hAnsi="Calibri" w:cs="Calibri"/>
          <w:sz w:val="20"/>
          <w:szCs w:val="20"/>
        </w:rPr>
        <w:tab/>
      </w:r>
      <w:r w:rsidR="00B96B61" w:rsidRPr="00AA4639">
        <w:rPr>
          <w:rFonts w:ascii="Calibri" w:hAnsi="Calibri" w:cs="Calibri"/>
          <w:sz w:val="20"/>
          <w:szCs w:val="20"/>
        </w:rPr>
        <w:tab/>
      </w:r>
      <w:r w:rsidRPr="00AA4639">
        <w:rPr>
          <w:rFonts w:ascii="Calibri" w:hAnsi="Calibri" w:cs="Calibri"/>
          <w:b/>
          <w:color w:val="000000"/>
          <w:sz w:val="20"/>
          <w:szCs w:val="20"/>
        </w:rPr>
        <w:t>příkazce operace</w:t>
      </w:r>
    </w:p>
    <w:p w:rsidR="008035B8" w:rsidRPr="00AA4639" w:rsidRDefault="008035B8" w:rsidP="00B96B61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color w:val="000000"/>
          <w:sz w:val="20"/>
          <w:szCs w:val="20"/>
        </w:rPr>
        <w:t xml:space="preserve">Ing. </w:t>
      </w:r>
      <w:r w:rsidR="00013552">
        <w:rPr>
          <w:rFonts w:ascii="Calibri" w:hAnsi="Calibri" w:cs="Calibri"/>
          <w:color w:val="000000"/>
          <w:sz w:val="20"/>
          <w:szCs w:val="20"/>
        </w:rPr>
        <w:t>Lukáš Dvořák</w:t>
      </w:r>
      <w:r w:rsidR="00B96B61" w:rsidRPr="00AA463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96B61" w:rsidRPr="00AA4639">
        <w:rPr>
          <w:rFonts w:ascii="Calibri" w:hAnsi="Calibri" w:cs="Calibri"/>
          <w:color w:val="000000"/>
          <w:sz w:val="20"/>
          <w:szCs w:val="20"/>
        </w:rPr>
        <w:tab/>
      </w:r>
      <w:r w:rsidR="00B96B61" w:rsidRPr="00AA4639">
        <w:rPr>
          <w:rFonts w:ascii="Calibri" w:hAnsi="Calibri" w:cs="Calibri"/>
          <w:color w:val="000000"/>
          <w:sz w:val="20"/>
          <w:szCs w:val="20"/>
        </w:rPr>
        <w:tab/>
      </w:r>
      <w:r w:rsidR="00B9110B" w:rsidRPr="00AA4639">
        <w:rPr>
          <w:rFonts w:ascii="Calibri" w:hAnsi="Calibri" w:cs="Calibri"/>
          <w:color w:val="000000"/>
          <w:sz w:val="20"/>
          <w:szCs w:val="20"/>
        </w:rPr>
        <w:t xml:space="preserve">Mgr. Ivana </w:t>
      </w:r>
      <w:r w:rsidRPr="00AA4639">
        <w:rPr>
          <w:rFonts w:ascii="Calibri" w:hAnsi="Calibri" w:cs="Calibri"/>
          <w:color w:val="000000"/>
          <w:sz w:val="20"/>
          <w:szCs w:val="20"/>
        </w:rPr>
        <w:t xml:space="preserve">Liedermanová, </w:t>
      </w:r>
    </w:p>
    <w:p w:rsidR="008035B8" w:rsidRPr="00AA4639" w:rsidRDefault="00C12C79" w:rsidP="00B96B61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vedoucí </w:t>
      </w:r>
      <w:r w:rsidR="00B96B61" w:rsidRPr="00AA4639">
        <w:rPr>
          <w:rFonts w:ascii="Calibri" w:hAnsi="Calibri" w:cs="Calibri"/>
          <w:color w:val="000000"/>
          <w:sz w:val="20"/>
          <w:szCs w:val="20"/>
        </w:rPr>
        <w:t xml:space="preserve">ekonomického oddělení </w:t>
      </w:r>
      <w:r w:rsidR="00B354FA">
        <w:rPr>
          <w:rFonts w:ascii="Calibri" w:hAnsi="Calibri" w:cs="Calibri"/>
          <w:color w:val="000000"/>
          <w:sz w:val="20"/>
          <w:szCs w:val="20"/>
        </w:rPr>
        <w:tab/>
      </w:r>
      <w:r w:rsidR="008035B8" w:rsidRPr="00AA4639">
        <w:rPr>
          <w:rFonts w:ascii="Calibri" w:hAnsi="Calibri" w:cs="Calibri"/>
          <w:color w:val="000000"/>
          <w:sz w:val="20"/>
          <w:szCs w:val="20"/>
        </w:rPr>
        <w:t>vedoucí odboru školství, kultury a sportu</w:t>
      </w:r>
    </w:p>
    <w:p w:rsidR="00835038" w:rsidRPr="00AA4639" w:rsidRDefault="008035B8" w:rsidP="00484A6B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color w:val="000000"/>
          <w:sz w:val="20"/>
          <w:szCs w:val="20"/>
        </w:rPr>
        <w:t>odboru školství, kultury a sportu</w:t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Pr="00AA4639">
        <w:rPr>
          <w:rFonts w:ascii="Calibri" w:hAnsi="Calibri" w:cs="Calibri"/>
          <w:color w:val="000000"/>
          <w:sz w:val="20"/>
          <w:szCs w:val="20"/>
        </w:rPr>
        <w:tab/>
      </w:r>
      <w:r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tab/>
      </w:r>
      <w:r w:rsidR="00484A6B" w:rsidRPr="00AA4639">
        <w:rPr>
          <w:rFonts w:ascii="Calibri" w:hAnsi="Calibri" w:cs="Calibri"/>
          <w:color w:val="000000"/>
          <w:sz w:val="20"/>
          <w:szCs w:val="20"/>
        </w:rPr>
        <w:br/>
      </w:r>
    </w:p>
    <w:p w:rsidR="0055488C" w:rsidRDefault="00484A6B" w:rsidP="00C30084">
      <w:pPr>
        <w:widowControl w:val="0"/>
        <w:tabs>
          <w:tab w:val="center" w:pos="2389"/>
          <w:tab w:val="left" w:pos="5103"/>
        </w:tabs>
        <w:autoSpaceDE w:val="0"/>
        <w:autoSpaceDN w:val="0"/>
        <w:adjustRightInd w:val="0"/>
        <w:spacing w:before="12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b/>
          <w:color w:val="000000"/>
          <w:sz w:val="20"/>
          <w:szCs w:val="20"/>
        </w:rPr>
        <w:t>Vyřizuje:</w:t>
      </w:r>
      <w:r w:rsidR="00B2607B" w:rsidRPr="00AA4639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9C4672">
        <w:rPr>
          <w:rFonts w:ascii="Calibri" w:hAnsi="Calibri" w:cs="Calibri"/>
          <w:b/>
          <w:color w:val="000000"/>
          <w:sz w:val="20"/>
          <w:szCs w:val="20"/>
        </w:rPr>
        <w:tab/>
      </w:r>
      <w:r w:rsidR="009C4672">
        <w:rPr>
          <w:rFonts w:ascii="Calibri" w:hAnsi="Calibri" w:cs="Calibri"/>
          <w:b/>
          <w:color w:val="000000"/>
          <w:sz w:val="20"/>
          <w:szCs w:val="20"/>
        </w:rPr>
        <w:tab/>
      </w:r>
      <w:r w:rsidR="009C4672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B96B61" w:rsidRDefault="00C30084" w:rsidP="00B96B61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Mgr. </w:t>
      </w:r>
      <w:r w:rsidR="00CC6096">
        <w:rPr>
          <w:rFonts w:ascii="Calibri" w:hAnsi="Calibri" w:cs="Calibri"/>
          <w:color w:val="000000"/>
          <w:sz w:val="20"/>
          <w:szCs w:val="20"/>
        </w:rPr>
        <w:t>Ondřej Kopecký</w:t>
      </w:r>
    </w:p>
    <w:p w:rsidR="00C30084" w:rsidRDefault="00CC6096" w:rsidP="00CC6096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</w:t>
      </w:r>
      <w:r w:rsidR="00C30084">
        <w:rPr>
          <w:rFonts w:ascii="Calibri" w:hAnsi="Calibri" w:cs="Calibri"/>
          <w:color w:val="000000"/>
          <w:sz w:val="20"/>
          <w:szCs w:val="20"/>
        </w:rPr>
        <w:t xml:space="preserve">ddělení </w:t>
      </w:r>
      <w:r>
        <w:rPr>
          <w:rFonts w:ascii="Calibri" w:hAnsi="Calibri" w:cs="Calibri"/>
          <w:color w:val="000000"/>
          <w:sz w:val="20"/>
          <w:szCs w:val="20"/>
        </w:rPr>
        <w:t>ekonomické</w:t>
      </w:r>
    </w:p>
    <w:p w:rsidR="001C3B8B" w:rsidRDefault="001C3B8B" w:rsidP="00CC6096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color w:val="000000"/>
          <w:sz w:val="20"/>
          <w:szCs w:val="20"/>
        </w:rPr>
      </w:pPr>
      <w:r w:rsidRPr="00AA4639">
        <w:rPr>
          <w:rFonts w:ascii="Calibri" w:hAnsi="Calibri" w:cs="Calibri"/>
          <w:color w:val="000000"/>
          <w:sz w:val="20"/>
          <w:szCs w:val="20"/>
        </w:rPr>
        <w:t>odboru školství, kultury a sportu</w:t>
      </w:r>
    </w:p>
    <w:p w:rsidR="00F62D0F" w:rsidRDefault="00F62D0F" w:rsidP="00B96B61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70DB9" w:rsidRPr="00D70DB9" w:rsidRDefault="00D70DB9" w:rsidP="00D70DB9">
      <w:pPr>
        <w:rPr>
          <w:rFonts w:ascii="Calibri" w:hAnsi="Calibri" w:cs="Calibri"/>
          <w:i/>
          <w:sz w:val="21"/>
          <w:szCs w:val="21"/>
        </w:rPr>
      </w:pPr>
      <w:r w:rsidRPr="00D70DB9">
        <w:rPr>
          <w:rFonts w:ascii="Calibri" w:hAnsi="Calibri" w:cs="Calibri"/>
          <w:i/>
          <w:sz w:val="21"/>
          <w:szCs w:val="21"/>
        </w:rPr>
        <w:lastRenderedPageBreak/>
        <w:t xml:space="preserve"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 </w:t>
      </w:r>
    </w:p>
    <w:p w:rsidR="0055488C" w:rsidRDefault="00D70DB9" w:rsidP="00D70DB9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b/>
          <w:i/>
          <w:sz w:val="21"/>
          <w:szCs w:val="21"/>
        </w:rPr>
      </w:pPr>
      <w:r w:rsidRPr="00D70DB9">
        <w:rPr>
          <w:rFonts w:ascii="Calibri" w:hAnsi="Calibri" w:cs="Calibri"/>
          <w:b/>
          <w:i/>
          <w:sz w:val="21"/>
          <w:szCs w:val="21"/>
        </w:rPr>
        <w:t xml:space="preserve">Na faktuře uvádějte prosím vždy číslo objednávky. Faktury je možné zasílat i na email </w:t>
      </w:r>
      <w:hyperlink r:id="rId12" w:history="1">
        <w:r w:rsidRPr="00284834">
          <w:rPr>
            <w:rStyle w:val="Hypertextovodkaz"/>
            <w:rFonts w:ascii="Calibri" w:hAnsi="Calibri" w:cs="Calibri"/>
            <w:b/>
            <w:i/>
            <w:sz w:val="21"/>
            <w:szCs w:val="21"/>
          </w:rPr>
          <w:t>faktury@mmp.cz</w:t>
        </w:r>
      </w:hyperlink>
    </w:p>
    <w:p w:rsidR="00D70DB9" w:rsidRDefault="00D70DB9" w:rsidP="00D70DB9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b/>
          <w:sz w:val="21"/>
        </w:rPr>
      </w:pPr>
    </w:p>
    <w:p w:rsidR="00D70DB9" w:rsidRPr="00D70DB9" w:rsidRDefault="00D70DB9" w:rsidP="00D70DB9">
      <w:pPr>
        <w:widowControl w:val="0"/>
        <w:tabs>
          <w:tab w:val="center" w:pos="2389"/>
        </w:tabs>
        <w:autoSpaceDE w:val="0"/>
        <w:autoSpaceDN w:val="0"/>
        <w:adjustRightInd w:val="0"/>
        <w:spacing w:before="12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D70DB9">
        <w:rPr>
          <w:rFonts w:ascii="Calibri" w:hAnsi="Calibri" w:cs="Calibri"/>
          <w:b/>
          <w:sz w:val="21"/>
        </w:rPr>
        <w:t>Dodavatel svým podpisem stvrzuje akceptaci objednávky, včetně výše uvedených podmínek.</w:t>
      </w:r>
    </w:p>
    <w:sectPr w:rsidR="00D70DB9" w:rsidRPr="00D70DB9" w:rsidSect="0088379D">
      <w:type w:val="continuous"/>
      <w:pgSz w:w="11907" w:h="16840" w:code="9"/>
      <w:pgMar w:top="454" w:right="1304" w:bottom="426" w:left="1304" w:header="0" w:footer="252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35" w:rsidRDefault="00DE7935">
      <w:r>
        <w:separator/>
      </w:r>
    </w:p>
  </w:endnote>
  <w:endnote w:type="continuationSeparator" w:id="0">
    <w:p w:rsidR="00DE7935" w:rsidRDefault="00DE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8F" w:rsidRDefault="00C279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8F" w:rsidRDefault="00C279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8F" w:rsidRDefault="00C2798F" w:rsidP="004B46C5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944075"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B354FA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B354FA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B354FA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944075">
      <w:rPr>
        <w:rFonts w:ascii="Calibri" w:hAnsi="Calibri" w:cs="Calibri"/>
        <w:noProof/>
        <w:color w:val="808080"/>
        <w:sz w:val="20"/>
        <w:szCs w:val="20"/>
      </w:rPr>
      <w:t>1</w:t>
    </w:r>
    <w:r w:rsidR="00B354FA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:rsidR="00C2798F" w:rsidRDefault="00C2798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8F" w:rsidRDefault="00C2798F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B354FA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B354FA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B354FA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944075">
      <w:rPr>
        <w:rFonts w:ascii="Calibri" w:hAnsi="Calibri" w:cs="Calibri"/>
        <w:noProof/>
        <w:color w:val="808080"/>
        <w:sz w:val="20"/>
        <w:szCs w:val="20"/>
      </w:rPr>
      <w:t>1</w:t>
    </w:r>
    <w:r w:rsidR="00B354FA">
      <w:rPr>
        <w:rFonts w:ascii="Calibri" w:hAnsi="Calibri" w:cs="Calibri"/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35" w:rsidRDefault="00DE7935">
      <w:r>
        <w:separator/>
      </w:r>
    </w:p>
  </w:footnote>
  <w:footnote w:type="continuationSeparator" w:id="0">
    <w:p w:rsidR="00DE7935" w:rsidRDefault="00DE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B1682"/>
    <w:multiLevelType w:val="hybridMultilevel"/>
    <w:tmpl w:val="4C68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3474"/>
    <w:multiLevelType w:val="hybridMultilevel"/>
    <w:tmpl w:val="E5E05FCC"/>
    <w:lvl w:ilvl="0" w:tplc="CA0840E8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81"/>
    <w:rsid w:val="00013552"/>
    <w:rsid w:val="000168C7"/>
    <w:rsid w:val="000179B4"/>
    <w:rsid w:val="00022125"/>
    <w:rsid w:val="00036242"/>
    <w:rsid w:val="000603EF"/>
    <w:rsid w:val="00073D50"/>
    <w:rsid w:val="00074342"/>
    <w:rsid w:val="000953EF"/>
    <w:rsid w:val="000B269D"/>
    <w:rsid w:val="000B7E24"/>
    <w:rsid w:val="000E5FBD"/>
    <w:rsid w:val="000F24FF"/>
    <w:rsid w:val="000F698D"/>
    <w:rsid w:val="00107F98"/>
    <w:rsid w:val="00114E89"/>
    <w:rsid w:val="00115B09"/>
    <w:rsid w:val="00146435"/>
    <w:rsid w:val="00150DD8"/>
    <w:rsid w:val="001638C9"/>
    <w:rsid w:val="00165A47"/>
    <w:rsid w:val="00195ABB"/>
    <w:rsid w:val="0019602C"/>
    <w:rsid w:val="0019749B"/>
    <w:rsid w:val="001A57EE"/>
    <w:rsid w:val="001A6D4F"/>
    <w:rsid w:val="001B1D0F"/>
    <w:rsid w:val="001B79E2"/>
    <w:rsid w:val="001C3B8B"/>
    <w:rsid w:val="0021330D"/>
    <w:rsid w:val="002160A3"/>
    <w:rsid w:val="0025799E"/>
    <w:rsid w:val="00263E3F"/>
    <w:rsid w:val="002717D1"/>
    <w:rsid w:val="00273A8B"/>
    <w:rsid w:val="00287716"/>
    <w:rsid w:val="00294B1F"/>
    <w:rsid w:val="002A1519"/>
    <w:rsid w:val="002C0F75"/>
    <w:rsid w:val="002C7ACC"/>
    <w:rsid w:val="002E3481"/>
    <w:rsid w:val="002E3515"/>
    <w:rsid w:val="003121A9"/>
    <w:rsid w:val="00323A4A"/>
    <w:rsid w:val="003306E1"/>
    <w:rsid w:val="0035572F"/>
    <w:rsid w:val="003920ED"/>
    <w:rsid w:val="00395EFE"/>
    <w:rsid w:val="003C16C3"/>
    <w:rsid w:val="003D01FD"/>
    <w:rsid w:val="003E6E50"/>
    <w:rsid w:val="00406A6B"/>
    <w:rsid w:val="00423598"/>
    <w:rsid w:val="00434381"/>
    <w:rsid w:val="00455CA4"/>
    <w:rsid w:val="00462051"/>
    <w:rsid w:val="00463FFE"/>
    <w:rsid w:val="00484A6B"/>
    <w:rsid w:val="004859DC"/>
    <w:rsid w:val="00496127"/>
    <w:rsid w:val="004A5891"/>
    <w:rsid w:val="004B46C5"/>
    <w:rsid w:val="004B5257"/>
    <w:rsid w:val="004C1460"/>
    <w:rsid w:val="004C21DE"/>
    <w:rsid w:val="004C3A40"/>
    <w:rsid w:val="004D76DB"/>
    <w:rsid w:val="00503E5B"/>
    <w:rsid w:val="005254F6"/>
    <w:rsid w:val="005260B5"/>
    <w:rsid w:val="00527BA3"/>
    <w:rsid w:val="00527E02"/>
    <w:rsid w:val="00532FD3"/>
    <w:rsid w:val="0053586D"/>
    <w:rsid w:val="00536474"/>
    <w:rsid w:val="00537712"/>
    <w:rsid w:val="0055488C"/>
    <w:rsid w:val="00554D6E"/>
    <w:rsid w:val="00581462"/>
    <w:rsid w:val="00583778"/>
    <w:rsid w:val="005859FE"/>
    <w:rsid w:val="005D1EC4"/>
    <w:rsid w:val="005D3261"/>
    <w:rsid w:val="00601A01"/>
    <w:rsid w:val="00613BA9"/>
    <w:rsid w:val="00631019"/>
    <w:rsid w:val="00641434"/>
    <w:rsid w:val="00650EDF"/>
    <w:rsid w:val="00670AED"/>
    <w:rsid w:val="00697C3D"/>
    <w:rsid w:val="006C2ECA"/>
    <w:rsid w:val="006C791E"/>
    <w:rsid w:val="006D2B6B"/>
    <w:rsid w:val="006D442E"/>
    <w:rsid w:val="006E16E5"/>
    <w:rsid w:val="006E2989"/>
    <w:rsid w:val="006F40A9"/>
    <w:rsid w:val="006F4418"/>
    <w:rsid w:val="00732B8E"/>
    <w:rsid w:val="00740E9B"/>
    <w:rsid w:val="007439A0"/>
    <w:rsid w:val="00752AAE"/>
    <w:rsid w:val="00753C4B"/>
    <w:rsid w:val="007A0082"/>
    <w:rsid w:val="007D1383"/>
    <w:rsid w:val="007D2664"/>
    <w:rsid w:val="007D34D0"/>
    <w:rsid w:val="007E3EC5"/>
    <w:rsid w:val="007F50C9"/>
    <w:rsid w:val="008035B8"/>
    <w:rsid w:val="00804D48"/>
    <w:rsid w:val="00804FE4"/>
    <w:rsid w:val="0081653B"/>
    <w:rsid w:val="0082145D"/>
    <w:rsid w:val="00826F77"/>
    <w:rsid w:val="00832712"/>
    <w:rsid w:val="00835038"/>
    <w:rsid w:val="008444E5"/>
    <w:rsid w:val="00845954"/>
    <w:rsid w:val="00847DB7"/>
    <w:rsid w:val="0088379D"/>
    <w:rsid w:val="008849C7"/>
    <w:rsid w:val="00897ED8"/>
    <w:rsid w:val="008A403A"/>
    <w:rsid w:val="008A5A36"/>
    <w:rsid w:val="008B0D39"/>
    <w:rsid w:val="008B5E71"/>
    <w:rsid w:val="008C27E3"/>
    <w:rsid w:val="008E09C2"/>
    <w:rsid w:val="008E4DF6"/>
    <w:rsid w:val="008F0E8D"/>
    <w:rsid w:val="00902C62"/>
    <w:rsid w:val="009214EA"/>
    <w:rsid w:val="00931B48"/>
    <w:rsid w:val="00932AF8"/>
    <w:rsid w:val="00944075"/>
    <w:rsid w:val="00944341"/>
    <w:rsid w:val="0095698E"/>
    <w:rsid w:val="009C4672"/>
    <w:rsid w:val="00A0053F"/>
    <w:rsid w:val="00A052EF"/>
    <w:rsid w:val="00A0545D"/>
    <w:rsid w:val="00A074C6"/>
    <w:rsid w:val="00A07A57"/>
    <w:rsid w:val="00A31625"/>
    <w:rsid w:val="00A32923"/>
    <w:rsid w:val="00A53229"/>
    <w:rsid w:val="00A60B85"/>
    <w:rsid w:val="00A62FB3"/>
    <w:rsid w:val="00A82F02"/>
    <w:rsid w:val="00A87816"/>
    <w:rsid w:val="00AA2058"/>
    <w:rsid w:val="00AA384E"/>
    <w:rsid w:val="00AA4639"/>
    <w:rsid w:val="00AC73D5"/>
    <w:rsid w:val="00AE03DB"/>
    <w:rsid w:val="00AF0828"/>
    <w:rsid w:val="00AF369A"/>
    <w:rsid w:val="00B14312"/>
    <w:rsid w:val="00B1786C"/>
    <w:rsid w:val="00B21876"/>
    <w:rsid w:val="00B2607B"/>
    <w:rsid w:val="00B354FA"/>
    <w:rsid w:val="00B45343"/>
    <w:rsid w:val="00B468F2"/>
    <w:rsid w:val="00B609D2"/>
    <w:rsid w:val="00B9110B"/>
    <w:rsid w:val="00B96281"/>
    <w:rsid w:val="00B96B61"/>
    <w:rsid w:val="00BB676E"/>
    <w:rsid w:val="00BC17AA"/>
    <w:rsid w:val="00BE375A"/>
    <w:rsid w:val="00BE3AD7"/>
    <w:rsid w:val="00BF1FE6"/>
    <w:rsid w:val="00C10E0F"/>
    <w:rsid w:val="00C12C79"/>
    <w:rsid w:val="00C214E2"/>
    <w:rsid w:val="00C2798F"/>
    <w:rsid w:val="00C30084"/>
    <w:rsid w:val="00C33AE7"/>
    <w:rsid w:val="00C4733C"/>
    <w:rsid w:val="00C6004A"/>
    <w:rsid w:val="00C61D40"/>
    <w:rsid w:val="00C6486E"/>
    <w:rsid w:val="00C73D3F"/>
    <w:rsid w:val="00CA7AC6"/>
    <w:rsid w:val="00CB1730"/>
    <w:rsid w:val="00CC12FB"/>
    <w:rsid w:val="00CC59DA"/>
    <w:rsid w:val="00CC6096"/>
    <w:rsid w:val="00CC638C"/>
    <w:rsid w:val="00CE4ADE"/>
    <w:rsid w:val="00CF6C70"/>
    <w:rsid w:val="00D30E3E"/>
    <w:rsid w:val="00D358C8"/>
    <w:rsid w:val="00D43BC0"/>
    <w:rsid w:val="00D50989"/>
    <w:rsid w:val="00D513BC"/>
    <w:rsid w:val="00D70DB9"/>
    <w:rsid w:val="00D75442"/>
    <w:rsid w:val="00D77342"/>
    <w:rsid w:val="00D83601"/>
    <w:rsid w:val="00D8729A"/>
    <w:rsid w:val="00D92E60"/>
    <w:rsid w:val="00D93058"/>
    <w:rsid w:val="00DA1B30"/>
    <w:rsid w:val="00DB57CA"/>
    <w:rsid w:val="00DC6AE2"/>
    <w:rsid w:val="00DC7E35"/>
    <w:rsid w:val="00DE7935"/>
    <w:rsid w:val="00DF09F9"/>
    <w:rsid w:val="00E071E0"/>
    <w:rsid w:val="00E106F2"/>
    <w:rsid w:val="00E10CFF"/>
    <w:rsid w:val="00E32B47"/>
    <w:rsid w:val="00E403B5"/>
    <w:rsid w:val="00E57FF7"/>
    <w:rsid w:val="00E805B7"/>
    <w:rsid w:val="00E868AF"/>
    <w:rsid w:val="00EB3394"/>
    <w:rsid w:val="00EF3F92"/>
    <w:rsid w:val="00F04FB5"/>
    <w:rsid w:val="00F232CB"/>
    <w:rsid w:val="00F35914"/>
    <w:rsid w:val="00F57615"/>
    <w:rsid w:val="00F62D0F"/>
    <w:rsid w:val="00F771D5"/>
    <w:rsid w:val="00F8024F"/>
    <w:rsid w:val="00F8207E"/>
    <w:rsid w:val="00F954B1"/>
    <w:rsid w:val="00FB01D9"/>
    <w:rsid w:val="00FB385E"/>
    <w:rsid w:val="00FC2213"/>
    <w:rsid w:val="00FC33B8"/>
    <w:rsid w:val="00FC6428"/>
    <w:rsid w:val="00FD5049"/>
    <w:rsid w:val="00FE320E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docId w15:val="{FECBC2DB-8DA1-4A51-A3FC-29E43E70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4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545D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0545D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rsid w:val="00A0545D"/>
    <w:rPr>
      <w:rFonts w:cs="Garamond Itc TOT"/>
      <w:color w:val="C5181E"/>
      <w:sz w:val="36"/>
      <w:szCs w:val="36"/>
    </w:rPr>
  </w:style>
  <w:style w:type="paragraph" w:customStyle="1" w:styleId="Pa1">
    <w:name w:val="Pa1"/>
    <w:basedOn w:val="Default"/>
    <w:next w:val="Default"/>
    <w:rsid w:val="00A0545D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rsid w:val="00A0545D"/>
    <w:rPr>
      <w:rFonts w:cs="Garamond Itc TOT"/>
      <w:color w:val="C5181E"/>
      <w:sz w:val="30"/>
      <w:szCs w:val="30"/>
    </w:rPr>
  </w:style>
  <w:style w:type="character" w:customStyle="1" w:styleId="A3">
    <w:name w:val="A3"/>
    <w:rsid w:val="00A0545D"/>
    <w:rPr>
      <w:rFonts w:cs="Garamond Itc TOT"/>
      <w:color w:val="221E1F"/>
      <w:sz w:val="18"/>
      <w:szCs w:val="18"/>
    </w:rPr>
  </w:style>
  <w:style w:type="paragraph" w:customStyle="1" w:styleId="Pa2">
    <w:name w:val="Pa2"/>
    <w:basedOn w:val="Default"/>
    <w:next w:val="Default"/>
    <w:rsid w:val="00A0545D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rsid w:val="00A0545D"/>
    <w:rPr>
      <w:rFonts w:cs="Garamond Itc TOT"/>
      <w:color w:val="221E1F"/>
      <w:sz w:val="14"/>
      <w:szCs w:val="14"/>
    </w:rPr>
  </w:style>
  <w:style w:type="character" w:customStyle="1" w:styleId="A5">
    <w:name w:val="A5"/>
    <w:rsid w:val="00A0545D"/>
    <w:rPr>
      <w:rFonts w:ascii="Arial MT" w:hAnsi="Arial MT" w:cs="Arial MT"/>
      <w:color w:val="221E1F"/>
      <w:sz w:val="16"/>
      <w:szCs w:val="16"/>
    </w:rPr>
  </w:style>
  <w:style w:type="character" w:customStyle="1" w:styleId="A6">
    <w:name w:val="A6"/>
    <w:rsid w:val="00A0545D"/>
    <w:rPr>
      <w:rFonts w:ascii="Arial MT" w:hAnsi="Arial MT" w:cs="Arial MT"/>
      <w:color w:val="221E1F"/>
      <w:sz w:val="20"/>
      <w:szCs w:val="20"/>
    </w:rPr>
  </w:style>
  <w:style w:type="paragraph" w:styleId="Zhlav">
    <w:name w:val="header"/>
    <w:basedOn w:val="Normln"/>
    <w:rsid w:val="00A054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0545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0545D"/>
    <w:rPr>
      <w:rFonts w:ascii="Tahoma" w:hAnsi="Tahoma" w:cs="Tahoma"/>
      <w:sz w:val="16"/>
      <w:szCs w:val="16"/>
    </w:rPr>
  </w:style>
  <w:style w:type="character" w:styleId="Hypertextovodkaz">
    <w:name w:val="Hyperlink"/>
    <w:rsid w:val="00A0545D"/>
    <w:rPr>
      <w:color w:val="0000FF"/>
      <w:u w:val="single"/>
    </w:rPr>
  </w:style>
  <w:style w:type="character" w:styleId="slostrnky">
    <w:name w:val="page number"/>
    <w:basedOn w:val="Standardnpsmoodstavce"/>
    <w:rsid w:val="00A0545D"/>
  </w:style>
  <w:style w:type="character" w:styleId="Odkaznakoment">
    <w:name w:val="annotation reference"/>
    <w:semiHidden/>
    <w:rsid w:val="00A0545D"/>
    <w:rPr>
      <w:sz w:val="16"/>
    </w:rPr>
  </w:style>
  <w:style w:type="paragraph" w:styleId="Textkomente">
    <w:name w:val="annotation text"/>
    <w:basedOn w:val="Normln"/>
    <w:semiHidden/>
    <w:rsid w:val="00A0545D"/>
    <w:rPr>
      <w:sz w:val="20"/>
    </w:rPr>
  </w:style>
  <w:style w:type="paragraph" w:styleId="Zkladntext">
    <w:name w:val="Body Text"/>
    <w:basedOn w:val="Normln"/>
    <w:link w:val="ZkladntextChar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395EFE"/>
    <w:rPr>
      <w:rFonts w:ascii="Arial" w:hAnsi="Arial"/>
      <w:sz w:val="24"/>
      <w:szCs w:val="24"/>
    </w:rPr>
  </w:style>
  <w:style w:type="paragraph" w:styleId="Bezmezer">
    <w:name w:val="No Spacing"/>
    <w:qFormat/>
    <w:rsid w:val="00395EF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395EFE"/>
    <w:rPr>
      <w:b/>
      <w:bCs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1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5098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3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y@mm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D999-7FAC-4FFA-8973-DEE26870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Pardubice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Houdek, Michal</dc:creator>
  <cp:lastModifiedBy>Dvořák Lukáš</cp:lastModifiedBy>
  <cp:revision>2</cp:revision>
  <cp:lastPrinted>2018-10-19T07:24:00Z</cp:lastPrinted>
  <dcterms:created xsi:type="dcterms:W3CDTF">2018-10-19T07:27:00Z</dcterms:created>
  <dcterms:modified xsi:type="dcterms:W3CDTF">2018-10-19T07:27:00Z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a">
    <vt:lpwstr>0</vt:lpwstr>
  </property>
</Properties>
</file>