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F4" w:rsidRPr="00BD3467" w:rsidRDefault="00010CF4" w:rsidP="00010CF4">
      <w:pPr>
        <w:rPr>
          <w:sz w:val="28"/>
        </w:rPr>
      </w:pPr>
      <w:r w:rsidRPr="00BD3467">
        <w:rPr>
          <w:b/>
          <w:sz w:val="28"/>
        </w:rPr>
        <w:t>KUPNÍ SMLOUVA</w:t>
      </w:r>
      <w:r w:rsidRPr="00BD3467">
        <w:rPr>
          <w:sz w:val="28"/>
        </w:rPr>
        <w:t xml:space="preserve"> </w:t>
      </w:r>
      <w:r w:rsidRPr="00BD3467">
        <w:rPr>
          <w:sz w:val="28"/>
        </w:rPr>
        <w:br/>
      </w:r>
      <w:r w:rsidRPr="00BD3467">
        <w:rPr>
          <w:rFonts w:ascii="Tahoma" w:hAnsi="Tahoma" w:cs="Tahoma"/>
          <w:sz w:val="18"/>
          <w:szCs w:val="18"/>
        </w:rPr>
        <w:t xml:space="preserve">uzavřená dle Občanského zákoníku v platném znění </w:t>
      </w:r>
      <w:proofErr w:type="gramStart"/>
      <w:r w:rsidRPr="00BD3467">
        <w:rPr>
          <w:rFonts w:ascii="Tahoma" w:hAnsi="Tahoma" w:cs="Tahoma"/>
          <w:sz w:val="18"/>
          <w:szCs w:val="18"/>
        </w:rPr>
        <w:t>mezi</w:t>
      </w:r>
      <w:proofErr w:type="gramEnd"/>
      <w:r w:rsidRPr="00BD3467">
        <w:rPr>
          <w:rFonts w:ascii="Tahoma" w:hAnsi="Tahoma" w:cs="Tahoma"/>
          <w:sz w:val="18"/>
          <w:szCs w:val="18"/>
        </w:rPr>
        <w:t>:</w:t>
      </w:r>
    </w:p>
    <w:p w:rsidR="00010CF4" w:rsidRPr="00BD3467" w:rsidRDefault="00010CF4" w:rsidP="00010CF4">
      <w:r w:rsidRPr="00BD3467">
        <w:t xml:space="preserve"> </w:t>
      </w:r>
      <w:r w:rsidRPr="00BD3467">
        <w:rPr>
          <w:b/>
        </w:rPr>
        <w:t xml:space="preserve">Ing. Martin </w:t>
      </w:r>
      <w:proofErr w:type="spellStart"/>
      <w:r w:rsidRPr="00BD3467">
        <w:rPr>
          <w:b/>
        </w:rPr>
        <w:t>Durchánek</w:t>
      </w:r>
      <w:proofErr w:type="spellEnd"/>
      <w:r w:rsidRPr="00BD3467">
        <w:rPr>
          <w:b/>
        </w:rPr>
        <w:t>, QuickIT.cz</w:t>
      </w:r>
      <w:r w:rsidRPr="00BD3467">
        <w:br/>
        <w:t xml:space="preserve">Ke Třem </w:t>
      </w:r>
      <w:proofErr w:type="spellStart"/>
      <w:r w:rsidRPr="00BD3467">
        <w:t>kříźům</w:t>
      </w:r>
      <w:proofErr w:type="spellEnd"/>
      <w:r w:rsidRPr="00BD3467">
        <w:t xml:space="preserve"> 154/1</w:t>
      </w:r>
      <w:r w:rsidRPr="00BD3467">
        <w:br/>
        <w:t xml:space="preserve">400 07  </w:t>
      </w:r>
      <w:r w:rsidRPr="00BD3467">
        <w:t>ÚSTÍ NAD LABEM</w:t>
      </w:r>
    </w:p>
    <w:p w:rsidR="00010CF4" w:rsidRPr="00BD3467" w:rsidRDefault="00010CF4" w:rsidP="00010CF4">
      <w:r w:rsidRPr="00BD3467">
        <w:t>IČO: 03427617</w:t>
      </w:r>
    </w:p>
    <w:p w:rsidR="00010CF4" w:rsidRPr="00BD3467" w:rsidRDefault="00010CF4" w:rsidP="00010CF4">
      <w:r w:rsidRPr="00BD3467">
        <w:t xml:space="preserve"> (dále jen „prodávající“) a </w:t>
      </w:r>
    </w:p>
    <w:p w:rsidR="00010CF4" w:rsidRPr="00BD3467" w:rsidRDefault="00010CF4" w:rsidP="00010CF4">
      <w:r w:rsidRPr="00BD3467">
        <w:t xml:space="preserve"> </w:t>
      </w:r>
      <w:r w:rsidRPr="00BD3467">
        <w:rPr>
          <w:b/>
        </w:rPr>
        <w:t>Základní škola Ústí nad Labem, Hluboká 150, p. o.</w:t>
      </w:r>
      <w:r w:rsidRPr="00BD3467">
        <w:br/>
        <w:t>Hluboká 150</w:t>
      </w:r>
      <w:r w:rsidRPr="00BD3467">
        <w:br/>
        <w:t xml:space="preserve">403 31 </w:t>
      </w:r>
      <w:r w:rsidRPr="00BD3467">
        <w:t xml:space="preserve"> </w:t>
      </w:r>
      <w:r w:rsidRPr="00BD3467">
        <w:t>ÚSTÍ NAD LABEM</w:t>
      </w:r>
      <w:r w:rsidRPr="00BD3467">
        <w:br/>
        <w:t>zastoupena Mgr. Olgou Polákovou</w:t>
      </w:r>
    </w:p>
    <w:p w:rsidR="00010CF4" w:rsidRPr="00BD3467" w:rsidRDefault="00010CF4" w:rsidP="00010CF4">
      <w:r w:rsidRPr="00BD3467">
        <w:t xml:space="preserve">IČO: </w:t>
      </w:r>
      <w:r w:rsidRPr="00BD3467">
        <w:t>44226241</w:t>
      </w:r>
    </w:p>
    <w:p w:rsidR="00010CF4" w:rsidRPr="00BD3467" w:rsidRDefault="00010CF4" w:rsidP="00010CF4">
      <w:r w:rsidRPr="00BD3467">
        <w:t xml:space="preserve"> </w:t>
      </w:r>
    </w:p>
    <w:p w:rsidR="00010CF4" w:rsidRPr="00BD3467" w:rsidRDefault="00010CF4" w:rsidP="00010CF4">
      <w:r w:rsidRPr="00BD3467">
        <w:t xml:space="preserve"> (dále jen „kupující“)                              </w:t>
      </w:r>
      <w:r w:rsidRPr="00BD3467">
        <w:br/>
      </w:r>
      <w:r w:rsidRPr="00BD3467">
        <w:t xml:space="preserve">uzavřeli níže uvedeného tuto kupní smlouvu: </w:t>
      </w:r>
    </w:p>
    <w:p w:rsidR="00010CF4" w:rsidRPr="00BD3467" w:rsidRDefault="00010CF4" w:rsidP="00010CF4">
      <w:pPr>
        <w:rPr>
          <w:u w:val="single"/>
        </w:rPr>
      </w:pPr>
      <w:r w:rsidRPr="00BD3467">
        <w:rPr>
          <w:u w:val="single"/>
        </w:rPr>
        <w:t xml:space="preserve">I. Předmět smlouvy </w:t>
      </w:r>
    </w:p>
    <w:p w:rsidR="00010CF4" w:rsidRPr="00BD3467" w:rsidRDefault="00010CF4" w:rsidP="00010CF4">
      <w:r w:rsidRPr="00BD3467">
        <w:t xml:space="preserve">1. Prodávající se zavazuje dodat kupujícímu a převést na něj vlastnické  právo k následujícímu zboží </w:t>
      </w:r>
    </w:p>
    <w:p w:rsidR="00010CF4" w:rsidRPr="00BD3467" w:rsidRDefault="00010CF4" w:rsidP="00010CF4">
      <w:r w:rsidRPr="00BD3467">
        <w:t>Projektor EPSON EB-685Wi</w:t>
      </w:r>
      <w:r w:rsidRPr="00BD3467">
        <w:br/>
        <w:t>Triptych zvedací s křídly 200 x 120 cm ZZBZZ</w:t>
      </w:r>
      <w:r w:rsidRPr="00BD3467">
        <w:br/>
        <w:t>Rameno pro projektor</w:t>
      </w:r>
      <w:r w:rsidRPr="00BD3467">
        <w:br/>
        <w:t>Kabel HDMI 10 m, VGA 10 m, audio 10 m</w:t>
      </w:r>
      <w:r w:rsidRPr="00BD3467">
        <w:br/>
        <w:t xml:space="preserve">USB </w:t>
      </w:r>
      <w:proofErr w:type="spellStart"/>
      <w:r w:rsidRPr="00BD3467">
        <w:t>extender</w:t>
      </w:r>
      <w:proofErr w:type="spellEnd"/>
      <w:r w:rsidRPr="00BD3467">
        <w:t xml:space="preserve"> aktivní</w:t>
      </w:r>
      <w:r w:rsidRPr="00BD3467">
        <w:br/>
        <w:t xml:space="preserve">Ozvučení 2 x 20 </w:t>
      </w:r>
      <w:proofErr w:type="spellStart"/>
      <w:r w:rsidRPr="00BD3467">
        <w:t>rms</w:t>
      </w:r>
      <w:proofErr w:type="spellEnd"/>
      <w:r w:rsidRPr="00BD3467">
        <w:t xml:space="preserve"> vč. Ocelových držáků</w:t>
      </w:r>
    </w:p>
    <w:p w:rsidR="00010CF4" w:rsidRPr="00BD3467" w:rsidRDefault="00010CF4" w:rsidP="00010CF4">
      <w:r w:rsidRPr="00BD3467">
        <w:t>Prodávající se zavazuje provést montáž spojenou s výše uvedeným zbožím</w:t>
      </w:r>
      <w:r w:rsidR="00BD3467" w:rsidRPr="00BD3467">
        <w:t xml:space="preserve"> a dopravit zboží do sídla kupujícího.</w:t>
      </w:r>
    </w:p>
    <w:p w:rsidR="00010CF4" w:rsidRPr="00BD3467" w:rsidRDefault="00010CF4" w:rsidP="00010CF4">
      <w:r w:rsidRPr="00BD3467">
        <w:t xml:space="preserve">2. Kupující se zavazuje od prodávajícího uvedené zboží převzít a zaplatit za jeho dodání kupní cenu sjednanou ve výši a způsobem uvedeným v čl. III. této smlouvy. </w:t>
      </w:r>
    </w:p>
    <w:p w:rsidR="00BD3467" w:rsidRPr="00BD3467" w:rsidRDefault="00010CF4" w:rsidP="00010CF4">
      <w:r w:rsidRPr="00BD3467">
        <w:t xml:space="preserve"> </w:t>
      </w:r>
      <w:r w:rsidRPr="00BD3467">
        <w:rPr>
          <w:u w:val="single"/>
        </w:rPr>
        <w:t>II. Podmínky plnění předmětu smlouvy</w:t>
      </w:r>
      <w:r w:rsidRPr="00BD3467">
        <w:t xml:space="preserve"> </w:t>
      </w:r>
      <w:r w:rsidR="00BD3467" w:rsidRPr="00BD3467">
        <w:br/>
      </w:r>
      <w:r w:rsidRPr="00BD3467">
        <w:t xml:space="preserve">1. Prodávající je povinen dodat kupujícímu zboží dle nabídky a specifikace uvedené v čl. I. této smlouvy do </w:t>
      </w:r>
      <w:proofErr w:type="gramStart"/>
      <w:r w:rsidR="00BD3467" w:rsidRPr="00BD3467">
        <w:t>16</w:t>
      </w:r>
      <w:r w:rsidRPr="00BD3467">
        <w:t>.</w:t>
      </w:r>
      <w:r w:rsidR="00BD3467" w:rsidRPr="00BD3467">
        <w:t>10.2012</w:t>
      </w:r>
      <w:proofErr w:type="gramEnd"/>
      <w:r w:rsidRPr="00BD3467">
        <w:t xml:space="preserve">. </w:t>
      </w:r>
      <w:r w:rsidR="00BD3467" w:rsidRPr="00BD3467">
        <w:br/>
      </w:r>
      <w:r w:rsidRPr="00BD3467">
        <w:t>2. Prodávající splní svůj z</w:t>
      </w:r>
      <w:r w:rsidR="00BD3467" w:rsidRPr="00BD3467">
        <w:t>ávazek předáním zboží kupujícímu</w:t>
      </w:r>
      <w:r w:rsidRPr="00BD3467">
        <w:t xml:space="preserve">, a to v místě sídla kupujícího. </w:t>
      </w:r>
      <w:r w:rsidR="00BD3467" w:rsidRPr="00BD3467">
        <w:br/>
        <w:t>3</w:t>
      </w:r>
      <w:r w:rsidRPr="00BD3467">
        <w:t xml:space="preserve">. Vlastnictví k prodávanému zboží přechází na kupujícího zaplacením kupní ceny. </w:t>
      </w:r>
      <w:r w:rsidR="00BD3467" w:rsidRPr="00BD3467">
        <w:br/>
      </w:r>
    </w:p>
    <w:p w:rsidR="00BD3467" w:rsidRPr="00BD3467" w:rsidRDefault="00BD3467" w:rsidP="00010CF4">
      <w:r w:rsidRPr="00BD3467">
        <w:rPr>
          <w:u w:val="single"/>
        </w:rPr>
        <w:t xml:space="preserve">III. </w:t>
      </w:r>
      <w:r w:rsidR="00010CF4" w:rsidRPr="00BD3467">
        <w:rPr>
          <w:u w:val="single"/>
        </w:rPr>
        <w:t>Cena a platební podmínky</w:t>
      </w:r>
      <w:r w:rsidR="00010CF4" w:rsidRPr="00BD3467">
        <w:t xml:space="preserve"> </w:t>
      </w:r>
      <w:r w:rsidRPr="00BD3467">
        <w:br/>
      </w:r>
      <w:r w:rsidR="00010CF4" w:rsidRPr="00BD3467">
        <w:t xml:space="preserve">1. Cena za zboží byla stanovena nabídkovou cenou prodávajícího a </w:t>
      </w:r>
      <w:r w:rsidRPr="00BD3467">
        <w:t xml:space="preserve">činí celkem  bez DPH  72.815,- Kč, z toho DPH je 15.291,15 Kč, celkem tedy </w:t>
      </w:r>
      <w:r w:rsidRPr="00BD3467">
        <w:rPr>
          <w:b/>
        </w:rPr>
        <w:t>88.106,-</w:t>
      </w:r>
      <w:r w:rsidR="00010CF4" w:rsidRPr="00BD3467">
        <w:rPr>
          <w:b/>
        </w:rPr>
        <w:t xml:space="preserve"> Kč.</w:t>
      </w:r>
      <w:r w:rsidR="00010CF4" w:rsidRPr="00BD3467">
        <w:t xml:space="preserve"> </w:t>
      </w:r>
    </w:p>
    <w:p w:rsidR="00BD3467" w:rsidRPr="00BD3467" w:rsidRDefault="00010CF4" w:rsidP="00010CF4">
      <w:proofErr w:type="gramStart"/>
      <w:r w:rsidRPr="00BD3467">
        <w:t>2.Tato</w:t>
      </w:r>
      <w:proofErr w:type="gramEnd"/>
      <w:r w:rsidRPr="00BD3467">
        <w:t xml:space="preserve"> cena, která zahrnuje veškeré náklady prodávajícího, je cenou nejvýše přípustnou a může být změněna jen v případě změny daňových předpisů její výše včetně DPH. </w:t>
      </w:r>
      <w:r w:rsidR="00BD3467" w:rsidRPr="00BD3467">
        <w:br/>
      </w:r>
      <w:r w:rsidRPr="00BD3467">
        <w:t xml:space="preserve">3. Prodávající vyúčtuje kupní cenu za zboží tak, že předloží fakturu, která musí mít náležitosti </w:t>
      </w:r>
      <w:r w:rsidRPr="00BD3467">
        <w:lastRenderedPageBreak/>
        <w:t xml:space="preserve">daňového dokladu v souladu se zákonem č. 235/2004 Sb., o dani z přidané hodnoty, ve znění pozdějších předpisů. Faktura musí být doložena protokolem o předání a převzetí zboží. </w:t>
      </w:r>
    </w:p>
    <w:p w:rsidR="00BD3467" w:rsidRPr="00BD3467" w:rsidRDefault="00010CF4" w:rsidP="00010CF4">
      <w:r w:rsidRPr="00BD3467">
        <w:t xml:space="preserve">4. Faktura je splatná do 14 dnů od převzetí kupujícím. Námitky proti údajům uvedeným na faktuře může kupující uplatnit do konce lhůty její splatnosti s tím, že jí odešle zpět prodávajícímu s uvedením výhrad. Tímto okamžikem se staví lhůta splatnosti a nová lhůta splatnosti běží od doručení opravené faktury kupujícímu. </w:t>
      </w:r>
      <w:r w:rsidR="00BD3467" w:rsidRPr="00BD3467">
        <w:br/>
      </w:r>
      <w:r w:rsidRPr="00BD3467">
        <w:t xml:space="preserve">5. Dnem zaplacení kupní ceny (faktury) se rozumí den odepsání kupní ceny z účtu kupujícího. </w:t>
      </w:r>
      <w:r w:rsidR="00BD3467" w:rsidRPr="00BD3467">
        <w:br/>
      </w:r>
      <w:r w:rsidRPr="00BD3467">
        <w:t>6. Prodávající prohlašuje, že na zboží neváznou práva třetí osoby.</w:t>
      </w:r>
    </w:p>
    <w:p w:rsidR="00BD3467" w:rsidRPr="00BD3467" w:rsidRDefault="00010CF4" w:rsidP="00010CF4">
      <w:r w:rsidRPr="00BD3467">
        <w:rPr>
          <w:u w:val="single"/>
        </w:rPr>
        <w:t xml:space="preserve"> IV. Záruční a servisní podmínky </w:t>
      </w:r>
      <w:r w:rsidR="00BD3467" w:rsidRPr="00BD3467">
        <w:br/>
      </w:r>
      <w:r w:rsidRPr="00BD3467">
        <w:t>1. Nesplňuje-li zboží vlastnosti stanovené touto smlouvou a ustanovením § 420 Obchodního zákoníku, má vady. Za vady se považuje i dodání jiného zboží, než určuje smlouva a vady v dokladech nutných k užívání zboží.</w:t>
      </w:r>
      <w:r w:rsidR="00BD3467" w:rsidRPr="00BD3467">
        <w:br/>
      </w:r>
      <w:r w:rsidRPr="00BD3467">
        <w:t xml:space="preserve">2. Prodávající nenese odpovědnost za vady, na </w:t>
      </w:r>
      <w:proofErr w:type="gramStart"/>
      <w:r w:rsidRPr="00BD3467">
        <w:t>než</w:t>
      </w:r>
      <w:proofErr w:type="gramEnd"/>
      <w:r w:rsidRPr="00BD3467">
        <w:t xml:space="preserve"> se vztahuje záruka za jakost, jestliže  tyto vady vznikly prokazatelným zaviněním  kupujícího. </w:t>
      </w:r>
      <w:r w:rsidR="00BD3467" w:rsidRPr="00BD3467">
        <w:br/>
      </w:r>
      <w:r w:rsidRPr="00BD3467">
        <w:t xml:space="preserve">3. Záruční lhůta je stanovena v článku I této smlouvy u každé položky a začíná běžet ode dne převzetí zboží dle protokolu ve smyslu bodu </w:t>
      </w:r>
      <w:proofErr w:type="gramStart"/>
      <w:r w:rsidRPr="00BD3467">
        <w:t>II.3 této</w:t>
      </w:r>
      <w:proofErr w:type="gramEnd"/>
      <w:r w:rsidRPr="00BD3467">
        <w:t xml:space="preserve"> Smlouvy. </w:t>
      </w:r>
      <w:r w:rsidR="00BD3467" w:rsidRPr="00BD3467">
        <w:br/>
      </w:r>
      <w:r w:rsidRPr="00BD3467">
        <w:t xml:space="preserve">4. Kupující je povinen v souladu s příslušnými ustanoveními obchodního zákoníku bez zbytečného odkladu oznámit prodávajícímu zjištěné vady dodaného zboží poté, co je při vynaložení odborné péče zjistil. </w:t>
      </w:r>
      <w:r w:rsidR="00BD3467" w:rsidRPr="00BD3467">
        <w:br/>
      </w:r>
      <w:r w:rsidRPr="00BD3467">
        <w:t xml:space="preserve">5. V případě, že kupující v záruční době včas uplatní zjištěné závady na zboží, je prodávající povinen vady odstranit ve lhůtě nejdéle do 30 dnů. </w:t>
      </w:r>
      <w:r w:rsidR="00BD3467" w:rsidRPr="00BD3467">
        <w:br/>
      </w:r>
      <w:r w:rsidRPr="00BD3467">
        <w:t xml:space="preserve">6. Vady zboží uplatňuje kupující na adrese prodávajícího. </w:t>
      </w:r>
    </w:p>
    <w:p w:rsidR="00010CF4" w:rsidRPr="00BD3467" w:rsidRDefault="00BD3467" w:rsidP="00010CF4">
      <w:r w:rsidRPr="00BD3467">
        <w:rPr>
          <w:u w:val="single"/>
        </w:rPr>
        <w:t>V</w:t>
      </w:r>
      <w:r w:rsidR="00010CF4" w:rsidRPr="00BD3467">
        <w:rPr>
          <w:u w:val="single"/>
        </w:rPr>
        <w:t>. Závěrečná ustanovení</w:t>
      </w:r>
      <w:r w:rsidR="00010CF4" w:rsidRPr="00BD3467">
        <w:t xml:space="preserve"> </w:t>
      </w:r>
      <w:r w:rsidRPr="00BD3467">
        <w:br/>
      </w:r>
      <w:r w:rsidR="00010CF4" w:rsidRPr="00BD3467">
        <w:t xml:space="preserve">1. Ve všech ostatních záležitostech neupravených touto smlouvou se vzájemný vztah obou smluvních stran řídí příslušnými ustanoveními občanského zákoníku a ostatních právních předpisů platných na území České republiky. </w:t>
      </w:r>
      <w:r w:rsidRPr="00BD3467">
        <w:br/>
      </w:r>
      <w:r w:rsidR="00010CF4" w:rsidRPr="00BD3467">
        <w:t xml:space="preserve">2. V případě sporu se smluvní strany pokusí dosáhnout vyřešení sporu mimosoudním jednáním. Jestliže během takového jednání nebude shody dosaženo, každá ze smluvních stran má právo obrátit se na příslušný soud. </w:t>
      </w:r>
      <w:r w:rsidRPr="00BD3467">
        <w:br/>
      </w:r>
      <w:r w:rsidR="00010CF4" w:rsidRPr="00BD3467">
        <w:t xml:space="preserve">3. Veškeré změny a doplňky k této smlouvě jsou možné po vzájemné dohodě obou smluvních stran, a to výhradně písemně ve formě číslovaných dodatků. </w:t>
      </w:r>
      <w:r w:rsidRPr="00BD3467">
        <w:br/>
      </w:r>
      <w:r w:rsidR="00010CF4" w:rsidRPr="00BD3467">
        <w:t xml:space="preserve">4. Obě smluvní strany potvrzují, že tato smlouva byla uzavřena svobodně a vážně, na základě projevené vůle obou smluvních stran, že souhlasí s jejím obsahem a že tato smlouva nebyla ujednána v tísni ani za jinak jednostranně nevýhodných podmínek. </w:t>
      </w:r>
      <w:r w:rsidRPr="00BD3467">
        <w:br/>
      </w:r>
      <w:r w:rsidR="00010CF4" w:rsidRPr="00BD3467">
        <w:t xml:space="preserve">5. Smlouva se vyhotovuje ve dvou stejnopisech po jednom pro každou ze smluvních stran. </w:t>
      </w:r>
    </w:p>
    <w:p w:rsidR="00010CF4" w:rsidRPr="00BD3467" w:rsidRDefault="00010CF4" w:rsidP="00010CF4">
      <w:r w:rsidRPr="00BD3467">
        <w:t xml:space="preserve"> </w:t>
      </w:r>
    </w:p>
    <w:p w:rsidR="00010CF4" w:rsidRDefault="00010CF4" w:rsidP="00010CF4">
      <w:r w:rsidRPr="00BD3467">
        <w:t xml:space="preserve"> V</w:t>
      </w:r>
      <w:r w:rsidR="00BD3467">
        <w:t> Ústí nad Labem, dne 14. 10. 2018</w:t>
      </w:r>
    </w:p>
    <w:p w:rsidR="00BD3467" w:rsidRDefault="00BD3467" w:rsidP="00010CF4"/>
    <w:p w:rsidR="00BD3467" w:rsidRDefault="00BD3467" w:rsidP="00010CF4"/>
    <w:p w:rsidR="00BD3467" w:rsidRDefault="00BD3467" w:rsidP="00010CF4"/>
    <w:p w:rsidR="00BD3467" w:rsidRPr="00BD3467" w:rsidRDefault="00BD3467" w:rsidP="00010CF4"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br/>
        <w:t xml:space="preserve">    </w:t>
      </w:r>
      <w:r>
        <w:tab/>
        <w:t xml:space="preserve">     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</w:t>
      </w:r>
      <w:bookmarkStart w:id="0" w:name="_GoBack"/>
      <w:bookmarkEnd w:id="0"/>
      <w:r>
        <w:t>upující</w:t>
      </w:r>
    </w:p>
    <w:sectPr w:rsidR="00BD3467" w:rsidRPr="00BD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F4"/>
    <w:rsid w:val="00010CF4"/>
    <w:rsid w:val="00BD3467"/>
    <w:rsid w:val="00C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05B8"/>
  <w15:chartTrackingRefBased/>
  <w15:docId w15:val="{A16E9E74-3573-421B-BB02-C30477FE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Hrudková</dc:creator>
  <cp:keywords/>
  <dc:description/>
  <cp:lastModifiedBy>Kateřina Hrudková</cp:lastModifiedBy>
  <cp:revision>1</cp:revision>
  <dcterms:created xsi:type="dcterms:W3CDTF">2018-10-23T10:04:00Z</dcterms:created>
  <dcterms:modified xsi:type="dcterms:W3CDTF">2018-10-23T10:24:00Z</dcterms:modified>
</cp:coreProperties>
</file>