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50" w:rsidRDefault="00797345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 w14:anchorId="1198634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454BDF" w:rsidRDefault="00797345"/>
              </w:txbxContent>
            </v:textbox>
            <w10:wrap anchorx="page" anchory="page"/>
          </v:shape>
        </w:pict>
      </w:r>
      <w:r w:rsidR="00A24379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11986349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5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A24379">
        <w:rPr>
          <w:rFonts w:ascii="Arial" w:eastAsia="Arial" w:hAnsi="Arial" w:cs="Arial"/>
          <w:spacing w:val="14"/>
          <w:lang w:val="cs-CZ"/>
        </w:rPr>
        <w:t xml:space="preserve"> </w:t>
      </w:r>
      <w:r w:rsidR="00A24379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514550" w:rsidRDefault="00A24379">
      <w:pPr>
        <w:rPr>
          <w:sz w:val="16"/>
          <w:szCs w:val="16"/>
        </w:rPr>
      </w:pPr>
      <w:r>
        <w:rPr>
          <w:szCs w:val="22"/>
        </w:rPr>
        <w:t xml:space="preserve">                                                                                                    </w:t>
      </w:r>
      <w:r>
        <w:rPr>
          <w:sz w:val="16"/>
          <w:szCs w:val="16"/>
        </w:rPr>
        <w:t>Č.sm. 177-2016-12134/1</w:t>
      </w:r>
    </w:p>
    <w:p w:rsidR="00514550" w:rsidRDefault="00514550">
      <w:pPr>
        <w:rPr>
          <w:sz w:val="16"/>
          <w:szCs w:val="16"/>
        </w:rPr>
      </w:pPr>
    </w:p>
    <w:p w:rsidR="00514550" w:rsidRDefault="00A24379">
      <w:pPr>
        <w:pStyle w:val="Nzev"/>
        <w:rPr>
          <w:sz w:val="28"/>
          <w:szCs w:val="28"/>
        </w:rPr>
      </w:pPr>
      <w:r>
        <w:rPr>
          <w:szCs w:val="22"/>
        </w:rPr>
        <w:t xml:space="preserve"> </w:t>
      </w:r>
      <w:r>
        <w:rPr>
          <w:sz w:val="24"/>
        </w:rPr>
        <w:t xml:space="preserve">Dodatek č. 1 </w:t>
      </w:r>
      <w:r>
        <w:rPr>
          <w:sz w:val="28"/>
          <w:szCs w:val="28"/>
        </w:rPr>
        <w:t xml:space="preserve">                                   </w:t>
      </w:r>
    </w:p>
    <w:p w:rsidR="00514550" w:rsidRDefault="00514550">
      <w:pPr>
        <w:rPr>
          <w:sz w:val="28"/>
          <w:szCs w:val="28"/>
        </w:rPr>
      </w:pPr>
    </w:p>
    <w:p w:rsidR="00514550" w:rsidRDefault="00A24379">
      <w:pPr>
        <w:rPr>
          <w:b/>
          <w:sz w:val="24"/>
        </w:rPr>
      </w:pPr>
      <w:r>
        <w:rPr>
          <w:b/>
          <w:sz w:val="24"/>
        </w:rPr>
        <w:t>I. SMLUVNÍ STRANY</w:t>
      </w:r>
    </w:p>
    <w:p w:rsidR="00514550" w:rsidRDefault="00514550">
      <w:pPr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1985"/>
        <w:gridCol w:w="2054"/>
        <w:gridCol w:w="5601"/>
      </w:tblGrid>
      <w:tr w:rsidR="00514550">
        <w:trPr>
          <w:cantSplit/>
        </w:trPr>
        <w:tc>
          <w:tcPr>
            <w:tcW w:w="1985" w:type="dxa"/>
          </w:tcPr>
          <w:p w:rsidR="00514550" w:rsidRDefault="00A24379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Poskytovatel:</w:t>
            </w:r>
          </w:p>
        </w:tc>
        <w:tc>
          <w:tcPr>
            <w:tcW w:w="7655" w:type="dxa"/>
            <w:gridSpan w:val="2"/>
          </w:tcPr>
          <w:p w:rsidR="00514550" w:rsidRDefault="00A24379">
            <w:pPr>
              <w:snapToGrid w:val="0"/>
              <w:rPr>
                <w:b/>
              </w:rPr>
            </w:pPr>
            <w:r>
              <w:rPr>
                <w:b/>
              </w:rPr>
              <w:t>PCO VIDOCQ s.r.o.</w:t>
            </w:r>
          </w:p>
        </w:tc>
      </w:tr>
      <w:tr w:rsidR="00514550">
        <w:trPr>
          <w:cantSplit/>
        </w:trPr>
        <w:tc>
          <w:tcPr>
            <w:tcW w:w="1985" w:type="dxa"/>
          </w:tcPr>
          <w:p w:rsidR="00514550" w:rsidRDefault="00514550">
            <w:pPr>
              <w:snapToGrid w:val="0"/>
              <w:spacing w:line="240" w:lineRule="atLeast"/>
              <w:rPr>
                <w:b/>
                <w:color w:val="000000"/>
              </w:rPr>
            </w:pPr>
          </w:p>
        </w:tc>
        <w:tc>
          <w:tcPr>
            <w:tcW w:w="7655" w:type="dxa"/>
            <w:gridSpan w:val="2"/>
          </w:tcPr>
          <w:p w:rsidR="00514550" w:rsidRDefault="00A24379">
            <w:pPr>
              <w:snapToGrid w:val="0"/>
            </w:pPr>
            <w:r>
              <w:t>Milheimova 809, 530 02  Pardubice - Zelené Předměstí</w:t>
            </w:r>
          </w:p>
          <w:p w:rsidR="00514550" w:rsidRDefault="00A24379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Zapsán v obchodním rejstříku vedeném Krajským soudem v Hradci Králové, oddíl C, vložka 1199</w:t>
            </w:r>
          </w:p>
        </w:tc>
      </w:tr>
      <w:tr w:rsidR="00514550">
        <w:trPr>
          <w:cantSplit/>
        </w:trPr>
        <w:tc>
          <w:tcPr>
            <w:tcW w:w="1985" w:type="dxa"/>
          </w:tcPr>
          <w:p w:rsidR="00514550" w:rsidRDefault="00514550">
            <w:pPr>
              <w:snapToGrid w:val="0"/>
              <w:spacing w:line="240" w:lineRule="atLeast"/>
              <w:rPr>
                <w:b/>
                <w:color w:val="000000"/>
              </w:rPr>
            </w:pPr>
          </w:p>
        </w:tc>
        <w:tc>
          <w:tcPr>
            <w:tcW w:w="2054" w:type="dxa"/>
          </w:tcPr>
          <w:p w:rsidR="00514550" w:rsidRDefault="00A24379">
            <w:pPr>
              <w:tabs>
                <w:tab w:val="right" w:pos="1914"/>
              </w:tabs>
              <w:snapToGri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zastoupen:</w:t>
            </w:r>
          </w:p>
        </w:tc>
        <w:tc>
          <w:tcPr>
            <w:tcW w:w="5601" w:type="dxa"/>
          </w:tcPr>
          <w:p w:rsidR="00514550" w:rsidRDefault="00AC58BF">
            <w:pPr>
              <w:snapToGrid w:val="0"/>
              <w:spacing w:line="240" w:lineRule="atLeast"/>
            </w:pPr>
            <w:proofErr w:type="spellStart"/>
            <w:r>
              <w:t>xxxxxxxxxxxx</w:t>
            </w:r>
            <w:proofErr w:type="spellEnd"/>
            <w:r w:rsidR="00A24379">
              <w:rPr>
                <w:sz w:val="18"/>
                <w:szCs w:val="18"/>
              </w:rPr>
              <w:t xml:space="preserve">, na zákl. </w:t>
            </w:r>
            <w:proofErr w:type="gramStart"/>
            <w:r w:rsidR="00A24379">
              <w:rPr>
                <w:sz w:val="18"/>
                <w:szCs w:val="18"/>
              </w:rPr>
              <w:t>plné</w:t>
            </w:r>
            <w:proofErr w:type="gramEnd"/>
            <w:r w:rsidR="00A24379">
              <w:rPr>
                <w:sz w:val="18"/>
                <w:szCs w:val="18"/>
              </w:rPr>
              <w:t xml:space="preserve"> moci ze dne 26. 1. 2010</w:t>
            </w:r>
          </w:p>
        </w:tc>
      </w:tr>
      <w:tr w:rsidR="00514550">
        <w:trPr>
          <w:cantSplit/>
          <w:trHeight w:val="307"/>
        </w:trPr>
        <w:tc>
          <w:tcPr>
            <w:tcW w:w="1985" w:type="dxa"/>
          </w:tcPr>
          <w:p w:rsidR="00514550" w:rsidRDefault="00514550">
            <w:pPr>
              <w:snapToGrid w:val="0"/>
              <w:spacing w:line="240" w:lineRule="atLeast"/>
              <w:rPr>
                <w:b/>
                <w:color w:val="000000"/>
              </w:rPr>
            </w:pPr>
          </w:p>
        </w:tc>
        <w:tc>
          <w:tcPr>
            <w:tcW w:w="2054" w:type="dxa"/>
          </w:tcPr>
          <w:p w:rsidR="00514550" w:rsidRDefault="00A24379">
            <w:pPr>
              <w:tabs>
                <w:tab w:val="right" w:pos="1914"/>
              </w:tabs>
              <w:snapToGrid w:val="0"/>
              <w:spacing w:before="60" w:line="240" w:lineRule="atLeast"/>
              <w:rPr>
                <w:color w:val="000000"/>
              </w:rPr>
            </w:pPr>
            <w:r>
              <w:rPr>
                <w:color w:val="000000"/>
              </w:rPr>
              <w:t>bankovní spojení:</w:t>
            </w:r>
          </w:p>
        </w:tc>
        <w:tc>
          <w:tcPr>
            <w:tcW w:w="5601" w:type="dxa"/>
          </w:tcPr>
          <w:p w:rsidR="00514550" w:rsidRDefault="00AC58BF">
            <w:pPr>
              <w:snapToGrid w:val="0"/>
              <w:spacing w:line="240" w:lineRule="atLeast"/>
            </w:pPr>
            <w:proofErr w:type="spellStart"/>
            <w:r>
              <w:t>xxxxxxxxxxxx</w:t>
            </w:r>
            <w:proofErr w:type="spellEnd"/>
            <w:r w:rsidR="00A24379">
              <w:t>., Pardubice</w:t>
            </w:r>
          </w:p>
        </w:tc>
      </w:tr>
      <w:tr w:rsidR="00514550">
        <w:trPr>
          <w:cantSplit/>
          <w:trHeight w:val="307"/>
        </w:trPr>
        <w:tc>
          <w:tcPr>
            <w:tcW w:w="1985" w:type="dxa"/>
          </w:tcPr>
          <w:p w:rsidR="00514550" w:rsidRDefault="00514550">
            <w:pPr>
              <w:snapToGrid w:val="0"/>
              <w:spacing w:line="240" w:lineRule="atLeast"/>
              <w:rPr>
                <w:b/>
                <w:color w:val="000000"/>
              </w:rPr>
            </w:pPr>
          </w:p>
        </w:tc>
        <w:tc>
          <w:tcPr>
            <w:tcW w:w="2054" w:type="dxa"/>
          </w:tcPr>
          <w:p w:rsidR="00514550" w:rsidRDefault="00A24379">
            <w:pPr>
              <w:tabs>
                <w:tab w:val="right" w:pos="1914"/>
              </w:tabs>
              <w:snapToGrid w:val="0"/>
              <w:spacing w:before="60" w:line="240" w:lineRule="atLeast"/>
              <w:rPr>
                <w:color w:val="000000"/>
              </w:rPr>
            </w:pPr>
            <w:r>
              <w:rPr>
                <w:color w:val="000000"/>
              </w:rPr>
              <w:t>číslo účtu:</w:t>
            </w:r>
          </w:p>
        </w:tc>
        <w:tc>
          <w:tcPr>
            <w:tcW w:w="5601" w:type="dxa"/>
          </w:tcPr>
          <w:p w:rsidR="00514550" w:rsidRDefault="00AC58BF">
            <w:pPr>
              <w:snapToGrid w:val="0"/>
              <w:spacing w:line="240" w:lineRule="atLeast"/>
            </w:pPr>
            <w:proofErr w:type="spellStart"/>
            <w:r>
              <w:t>xxxxxxxxxxxxxxxxxxxxxx</w:t>
            </w:r>
            <w:proofErr w:type="spellEnd"/>
          </w:p>
        </w:tc>
      </w:tr>
      <w:tr w:rsidR="00514550">
        <w:trPr>
          <w:cantSplit/>
          <w:trHeight w:val="308"/>
        </w:trPr>
        <w:tc>
          <w:tcPr>
            <w:tcW w:w="1985" w:type="dxa"/>
          </w:tcPr>
          <w:p w:rsidR="00514550" w:rsidRDefault="00514550">
            <w:pPr>
              <w:snapToGrid w:val="0"/>
              <w:spacing w:line="240" w:lineRule="atLeast"/>
              <w:rPr>
                <w:b/>
                <w:color w:val="000000"/>
              </w:rPr>
            </w:pPr>
          </w:p>
        </w:tc>
        <w:tc>
          <w:tcPr>
            <w:tcW w:w="2054" w:type="dxa"/>
          </w:tcPr>
          <w:p w:rsidR="00514550" w:rsidRDefault="00A24379">
            <w:pPr>
              <w:tabs>
                <w:tab w:val="right" w:pos="1914"/>
              </w:tabs>
              <w:snapToGrid w:val="0"/>
              <w:spacing w:before="60" w:line="240" w:lineRule="atLeast"/>
              <w:rPr>
                <w:color w:val="000000"/>
              </w:rPr>
            </w:pPr>
            <w:r>
              <w:rPr>
                <w:color w:val="000000"/>
              </w:rPr>
              <w:t>IČO:</w:t>
            </w:r>
          </w:p>
        </w:tc>
        <w:tc>
          <w:tcPr>
            <w:tcW w:w="5601" w:type="dxa"/>
          </w:tcPr>
          <w:p w:rsidR="00514550" w:rsidRDefault="00A24379">
            <w:pPr>
              <w:snapToGrid w:val="0"/>
            </w:pPr>
            <w:r>
              <w:t>42937591</w:t>
            </w:r>
          </w:p>
        </w:tc>
      </w:tr>
      <w:tr w:rsidR="00514550">
        <w:trPr>
          <w:cantSplit/>
          <w:trHeight w:val="307"/>
        </w:trPr>
        <w:tc>
          <w:tcPr>
            <w:tcW w:w="1985" w:type="dxa"/>
          </w:tcPr>
          <w:p w:rsidR="00514550" w:rsidRDefault="00514550">
            <w:pPr>
              <w:snapToGrid w:val="0"/>
              <w:spacing w:line="240" w:lineRule="atLeast"/>
              <w:rPr>
                <w:b/>
                <w:color w:val="000000"/>
              </w:rPr>
            </w:pPr>
          </w:p>
        </w:tc>
        <w:tc>
          <w:tcPr>
            <w:tcW w:w="2054" w:type="dxa"/>
          </w:tcPr>
          <w:p w:rsidR="00514550" w:rsidRDefault="00A24379">
            <w:pPr>
              <w:tabs>
                <w:tab w:val="right" w:pos="1914"/>
              </w:tabs>
              <w:snapToGrid w:val="0"/>
              <w:spacing w:before="60" w:line="240" w:lineRule="atLeast"/>
              <w:rPr>
                <w:color w:val="000000"/>
              </w:rPr>
            </w:pPr>
            <w:r>
              <w:rPr>
                <w:color w:val="000000"/>
              </w:rPr>
              <w:t>DIČ:</w:t>
            </w:r>
          </w:p>
        </w:tc>
        <w:tc>
          <w:tcPr>
            <w:tcW w:w="5601" w:type="dxa"/>
          </w:tcPr>
          <w:p w:rsidR="00514550" w:rsidRDefault="00A24379">
            <w:pPr>
              <w:snapToGrid w:val="0"/>
            </w:pPr>
            <w:r>
              <w:t>CZ42937591</w:t>
            </w:r>
          </w:p>
        </w:tc>
      </w:tr>
      <w:tr w:rsidR="00514550">
        <w:trPr>
          <w:cantSplit/>
          <w:trHeight w:val="308"/>
        </w:trPr>
        <w:tc>
          <w:tcPr>
            <w:tcW w:w="1985" w:type="dxa"/>
          </w:tcPr>
          <w:p w:rsidR="00514550" w:rsidRDefault="00514550">
            <w:pPr>
              <w:snapToGrid w:val="0"/>
              <w:spacing w:line="240" w:lineRule="atLeast"/>
              <w:rPr>
                <w:b/>
                <w:color w:val="000000"/>
              </w:rPr>
            </w:pPr>
          </w:p>
        </w:tc>
        <w:tc>
          <w:tcPr>
            <w:tcW w:w="2054" w:type="dxa"/>
          </w:tcPr>
          <w:p w:rsidR="00514550" w:rsidRDefault="00A24379">
            <w:pPr>
              <w:tabs>
                <w:tab w:val="right" w:pos="1914"/>
              </w:tabs>
              <w:snapToGrid w:val="0"/>
              <w:spacing w:before="60" w:line="24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ab/>
            </w:r>
          </w:p>
        </w:tc>
        <w:tc>
          <w:tcPr>
            <w:tcW w:w="5601" w:type="dxa"/>
          </w:tcPr>
          <w:p w:rsidR="00514550" w:rsidRDefault="00514550">
            <w:pPr>
              <w:snapToGrid w:val="0"/>
              <w:rPr>
                <w:color w:val="000000"/>
              </w:rPr>
            </w:pPr>
          </w:p>
        </w:tc>
      </w:tr>
      <w:tr w:rsidR="00514550">
        <w:trPr>
          <w:cantSplit/>
        </w:trPr>
        <w:tc>
          <w:tcPr>
            <w:tcW w:w="1985" w:type="dxa"/>
          </w:tcPr>
          <w:p w:rsidR="00514550" w:rsidRDefault="00514550">
            <w:pPr>
              <w:snapToGrid w:val="0"/>
              <w:spacing w:line="240" w:lineRule="atLeast"/>
              <w:rPr>
                <w:b/>
                <w:color w:val="000000"/>
              </w:rPr>
            </w:pPr>
          </w:p>
          <w:p w:rsidR="00514550" w:rsidRDefault="00A24379">
            <w:pPr>
              <w:spacing w:line="24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Objednavatel:</w:t>
            </w:r>
          </w:p>
        </w:tc>
        <w:tc>
          <w:tcPr>
            <w:tcW w:w="7655" w:type="dxa"/>
            <w:gridSpan w:val="2"/>
          </w:tcPr>
          <w:p w:rsidR="00514550" w:rsidRDefault="00514550">
            <w:pPr>
              <w:snapToGrid w:val="0"/>
              <w:rPr>
                <w:sz w:val="16"/>
                <w:szCs w:val="16"/>
                <w:lang w:eastAsia="cs-CZ"/>
              </w:rPr>
            </w:pPr>
          </w:p>
          <w:p w:rsidR="00514550" w:rsidRDefault="00A24379">
            <w:pPr>
              <w:snapToGrid w:val="0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Česká Republika – Ministerstvo zemědělství</w:t>
            </w:r>
          </w:p>
          <w:p w:rsidR="00514550" w:rsidRDefault="00A24379">
            <w:pPr>
              <w:snapToGrid w:val="0"/>
            </w:pPr>
            <w:r>
              <w:t xml:space="preserve">se sídlem </w:t>
            </w:r>
            <w:proofErr w:type="spellStart"/>
            <w:r>
              <w:t>Těšnov</w:t>
            </w:r>
            <w:proofErr w:type="spellEnd"/>
            <w:r>
              <w:t xml:space="preserve"> 65/17,110 00 Praha1</w:t>
            </w:r>
          </w:p>
        </w:tc>
      </w:tr>
      <w:tr w:rsidR="00514550">
        <w:trPr>
          <w:cantSplit/>
        </w:trPr>
        <w:tc>
          <w:tcPr>
            <w:tcW w:w="1985" w:type="dxa"/>
          </w:tcPr>
          <w:p w:rsidR="00514550" w:rsidRDefault="00514550">
            <w:pPr>
              <w:snapToGrid w:val="0"/>
              <w:spacing w:line="240" w:lineRule="atLeast"/>
              <w:rPr>
                <w:b/>
                <w:color w:val="000000"/>
              </w:rPr>
            </w:pPr>
          </w:p>
        </w:tc>
        <w:tc>
          <w:tcPr>
            <w:tcW w:w="7655" w:type="dxa"/>
            <w:gridSpan w:val="2"/>
          </w:tcPr>
          <w:p w:rsidR="00514550" w:rsidRDefault="00A24379">
            <w:pPr>
              <w:snapToGri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za kterou právně jedná Mgr. Pavel Brokeš, ředitel odboru vnitřní správy</w:t>
            </w:r>
          </w:p>
        </w:tc>
      </w:tr>
      <w:tr w:rsidR="00514550">
        <w:trPr>
          <w:cantSplit/>
          <w:trHeight w:val="549"/>
        </w:trPr>
        <w:tc>
          <w:tcPr>
            <w:tcW w:w="1985" w:type="dxa"/>
          </w:tcPr>
          <w:p w:rsidR="00514550" w:rsidRDefault="00514550">
            <w:pPr>
              <w:snapToGrid w:val="0"/>
              <w:spacing w:line="240" w:lineRule="atLeast"/>
              <w:rPr>
                <w:b/>
                <w:color w:val="000000"/>
              </w:rPr>
            </w:pPr>
          </w:p>
        </w:tc>
        <w:tc>
          <w:tcPr>
            <w:tcW w:w="2054" w:type="dxa"/>
          </w:tcPr>
          <w:p w:rsidR="00514550" w:rsidRDefault="00A24379">
            <w:pPr>
              <w:tabs>
                <w:tab w:val="right" w:pos="1914"/>
              </w:tabs>
              <w:snapToGrid w:val="0"/>
              <w:spacing w:before="60" w:line="240" w:lineRule="atLeast"/>
              <w:rPr>
                <w:color w:val="000000"/>
              </w:rPr>
            </w:pPr>
            <w:r>
              <w:rPr>
                <w:color w:val="000000"/>
              </w:rPr>
              <w:t>IČ: 00020478</w:t>
            </w:r>
          </w:p>
          <w:p w:rsidR="00514550" w:rsidRDefault="00A24379">
            <w:pPr>
              <w:tabs>
                <w:tab w:val="right" w:pos="1914"/>
              </w:tabs>
              <w:snapToGrid w:val="0"/>
              <w:spacing w:before="60" w:line="240" w:lineRule="atLeast"/>
              <w:rPr>
                <w:color w:val="000000"/>
              </w:rPr>
            </w:pPr>
            <w:r>
              <w:rPr>
                <w:color w:val="000000"/>
              </w:rPr>
              <w:t>DIČ: CZ00020478</w:t>
            </w:r>
          </w:p>
          <w:p w:rsidR="00514550" w:rsidRDefault="00A24379">
            <w:pPr>
              <w:tabs>
                <w:tab w:val="right" w:pos="1914"/>
              </w:tabs>
              <w:snapToGrid w:val="0"/>
              <w:spacing w:before="60" w:line="240" w:lineRule="atLeast"/>
              <w:rPr>
                <w:color w:val="000000"/>
              </w:rPr>
            </w:pPr>
            <w:r>
              <w:rPr>
                <w:color w:val="000000"/>
              </w:rPr>
              <w:t>Plátce DPH</w:t>
            </w:r>
          </w:p>
        </w:tc>
        <w:tc>
          <w:tcPr>
            <w:tcW w:w="5601" w:type="dxa"/>
          </w:tcPr>
          <w:p w:rsidR="00514550" w:rsidRDefault="00514550">
            <w:pPr>
              <w:snapToGrid w:val="0"/>
              <w:spacing w:line="240" w:lineRule="atLeast"/>
              <w:rPr>
                <w:color w:val="000000"/>
              </w:rPr>
            </w:pPr>
          </w:p>
        </w:tc>
      </w:tr>
    </w:tbl>
    <w:p w:rsidR="00514550" w:rsidRDefault="00514550">
      <w:pPr>
        <w:rPr>
          <w:b/>
        </w:rPr>
      </w:pPr>
    </w:p>
    <w:p w:rsidR="00514550" w:rsidRDefault="00A24379">
      <w:pPr>
        <w:rPr>
          <w:szCs w:val="22"/>
        </w:rPr>
      </w:pPr>
      <w:r>
        <w:rPr>
          <w:b/>
        </w:rPr>
        <w:t xml:space="preserve">                                      </w:t>
      </w:r>
    </w:p>
    <w:p w:rsidR="00514550" w:rsidRDefault="00514550">
      <w:pPr>
        <w:pStyle w:val="Nadpis1"/>
        <w:tabs>
          <w:tab w:val="left" w:pos="1080"/>
        </w:tabs>
        <w:ind w:firstLine="0"/>
      </w:pPr>
    </w:p>
    <w:p w:rsidR="00514550" w:rsidRDefault="00A24379">
      <w:pPr>
        <w:pStyle w:val="Nadpis1"/>
        <w:tabs>
          <w:tab w:val="left" w:pos="1080"/>
        </w:tabs>
        <w:ind w:firstLine="0"/>
        <w:jc w:val="left"/>
      </w:pPr>
      <w:r>
        <w:t>Tímto dodatkem se mezi poskytovatelem a objednavatelem mění a doplňuje Smlouva uzavřená ve smyslu § 1746 odst. 2 zák. č. 89/2012 Sb. (občanského zákoníku) ve znění pozdějších předpisů o poskytování bezpečností služby dne 29. 2. 2016.</w:t>
      </w:r>
    </w:p>
    <w:p w:rsidR="00514550" w:rsidRDefault="00A24379">
      <w:r>
        <w:t>Evidenční číslo poskytovatele 16-2032-0410.</w:t>
      </w:r>
    </w:p>
    <w:p w:rsidR="00514550" w:rsidRDefault="00514550">
      <w:pPr>
        <w:pStyle w:val="Nadpis1"/>
        <w:tabs>
          <w:tab w:val="left" w:pos="1080"/>
        </w:tabs>
        <w:ind w:firstLine="0"/>
        <w:jc w:val="left"/>
      </w:pPr>
    </w:p>
    <w:p w:rsidR="00514550" w:rsidRDefault="00A24379">
      <w:pPr>
        <w:pStyle w:val="Nadpis1"/>
        <w:tabs>
          <w:tab w:val="left" w:pos="1080"/>
        </w:tabs>
        <w:ind w:firstLine="0"/>
        <w:jc w:val="left"/>
        <w:rPr>
          <w:b/>
        </w:rPr>
      </w:pPr>
      <w:r>
        <w:rPr>
          <w:b/>
        </w:rPr>
        <w:t xml:space="preserve">Dodatkem se upravuje č. X bod 4.            </w:t>
      </w:r>
    </w:p>
    <w:p w:rsidR="00514550" w:rsidRDefault="00A24379">
      <w:pPr>
        <w:rPr>
          <w:b/>
          <w:sz w:val="28"/>
          <w:szCs w:val="28"/>
        </w:rPr>
      </w:pPr>
      <w:r>
        <w:t xml:space="preserve">                      </w:t>
      </w:r>
      <w:r>
        <w:rPr>
          <w:b/>
          <w:sz w:val="20"/>
        </w:rPr>
        <w:t xml:space="preserve">  </w:t>
      </w:r>
      <w:r>
        <w:rPr>
          <w:b/>
        </w:rPr>
        <w:t xml:space="preserve">                                 </w:t>
      </w:r>
    </w:p>
    <w:p w:rsidR="00514550" w:rsidRDefault="00A24379">
      <w:pPr>
        <w:pStyle w:val="Nadpis5"/>
        <w:widowControl w:val="0"/>
        <w:tabs>
          <w:tab w:val="left" w:pos="1080"/>
        </w:tabs>
        <w:ind w:left="1080"/>
        <w:jc w:val="left"/>
      </w:pPr>
      <w:r>
        <w:rPr>
          <w:b w:val="0"/>
        </w:rPr>
        <w:t xml:space="preserve">                                        </w:t>
      </w:r>
      <w:r>
        <w:rPr>
          <w:b w:val="0"/>
          <w:sz w:val="24"/>
        </w:rPr>
        <w:t>článek X.</w:t>
      </w:r>
    </w:p>
    <w:p w:rsidR="00514550" w:rsidRDefault="00A24379">
      <w:pPr>
        <w:rPr>
          <w:szCs w:val="22"/>
        </w:rPr>
      </w:pPr>
      <w:proofErr w:type="gramStart"/>
      <w:r>
        <w:rPr>
          <w:szCs w:val="22"/>
        </w:rPr>
        <w:t>bod.4.</w:t>
      </w:r>
      <w:proofErr w:type="gramEnd"/>
      <w:r>
        <w:rPr>
          <w:szCs w:val="22"/>
        </w:rPr>
        <w:t xml:space="preserve"> Smlouva se uzavírá na dobu určitou s platností do 31. 12. 2018, je vyhotovena ve 3 stejnopisech, každý s platností originálu, z nichž poskytovatel obdrží 1 stejnopis, objednavatel 2 stejnopisy.</w:t>
      </w:r>
    </w:p>
    <w:p w:rsidR="00514550" w:rsidRDefault="00514550">
      <w:pPr>
        <w:rPr>
          <w:szCs w:val="22"/>
        </w:rPr>
      </w:pPr>
    </w:p>
    <w:p w:rsidR="00514550" w:rsidRDefault="00A24379">
      <w:pPr>
        <w:rPr>
          <w:szCs w:val="22"/>
        </w:rPr>
      </w:pPr>
      <w:r>
        <w:rPr>
          <w:szCs w:val="22"/>
        </w:rPr>
        <w:t xml:space="preserve">               </w:t>
      </w:r>
    </w:p>
    <w:p w:rsidR="00514550" w:rsidRDefault="00A24379">
      <w:r>
        <w:rPr>
          <w:szCs w:val="22"/>
        </w:rPr>
        <w:t xml:space="preserve">                                                                                                             V Praze dne </w:t>
      </w:r>
    </w:p>
    <w:p w:rsidR="00514550" w:rsidRDefault="00514550">
      <w:pPr>
        <w:rPr>
          <w:sz w:val="16"/>
        </w:rPr>
      </w:pPr>
    </w:p>
    <w:p w:rsidR="00514550" w:rsidRDefault="00514550">
      <w:pPr>
        <w:rPr>
          <w:sz w:val="16"/>
        </w:rPr>
      </w:pPr>
    </w:p>
    <w:tbl>
      <w:tblPr>
        <w:tblW w:w="212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"/>
        <w:tblDescription w:val=""/>
      </w:tblPr>
      <w:tblGrid>
        <w:gridCol w:w="3242"/>
        <w:gridCol w:w="170"/>
        <w:gridCol w:w="3600"/>
        <w:gridCol w:w="4525"/>
        <w:gridCol w:w="4748"/>
        <w:gridCol w:w="170"/>
        <w:gridCol w:w="4748"/>
      </w:tblGrid>
      <w:tr w:rsidR="00514550">
        <w:tc>
          <w:tcPr>
            <w:tcW w:w="3047" w:type="dxa"/>
          </w:tcPr>
          <w:p w:rsidR="00514550" w:rsidRDefault="00A24379">
            <w:pPr>
              <w:snapToGrid w:val="0"/>
            </w:pPr>
            <w:r>
              <w:t xml:space="preserve"> Za poskytovatele:</w:t>
            </w:r>
          </w:p>
          <w:p w:rsidR="00514550" w:rsidRDefault="00514550">
            <w:pPr>
              <w:snapToGrid w:val="0"/>
            </w:pPr>
          </w:p>
          <w:p w:rsidR="00514550" w:rsidRDefault="00514550">
            <w:pPr>
              <w:snapToGrid w:val="0"/>
            </w:pPr>
          </w:p>
          <w:p w:rsidR="00514550" w:rsidRDefault="00A24379">
            <w:pPr>
              <w:snapToGrid w:val="0"/>
            </w:pPr>
            <w:r>
              <w:t>…..………………………….</w:t>
            </w:r>
          </w:p>
          <w:p w:rsidR="00514550" w:rsidRDefault="00AC58BF">
            <w:pPr>
              <w:snapToGrid w:val="0"/>
            </w:pPr>
            <w:proofErr w:type="spellStart"/>
            <w:r>
              <w:t>xxxxxxxxxxxxxxxxxx</w:t>
            </w:r>
            <w:proofErr w:type="spellEnd"/>
          </w:p>
          <w:p w:rsidR="00514550" w:rsidRDefault="00A24379">
            <w:pPr>
              <w:snapToGrid w:val="0"/>
            </w:pPr>
            <w:r>
              <w:t>Na základě plné moci</w:t>
            </w:r>
          </w:p>
        </w:tc>
        <w:tc>
          <w:tcPr>
            <w:tcW w:w="160" w:type="dxa"/>
          </w:tcPr>
          <w:p w:rsidR="00514550" w:rsidRDefault="00514550">
            <w:pPr>
              <w:snapToGrid w:val="0"/>
            </w:pPr>
          </w:p>
        </w:tc>
        <w:tc>
          <w:tcPr>
            <w:tcW w:w="3383" w:type="dxa"/>
          </w:tcPr>
          <w:p w:rsidR="00514550" w:rsidRDefault="00A24379">
            <w:pPr>
              <w:snapToGrid w:val="0"/>
              <w:ind w:left="-351"/>
            </w:pPr>
            <w:r>
              <w:t xml:space="preserve">       </w:t>
            </w:r>
          </w:p>
        </w:tc>
        <w:tc>
          <w:tcPr>
            <w:tcW w:w="4253" w:type="dxa"/>
          </w:tcPr>
          <w:p w:rsidR="00514550" w:rsidRDefault="00A24379">
            <w:pPr>
              <w:snapToGrid w:val="0"/>
            </w:pPr>
            <w:r>
              <w:t>Za objednavatele:</w:t>
            </w:r>
          </w:p>
          <w:p w:rsidR="00514550" w:rsidRDefault="00514550">
            <w:pPr>
              <w:snapToGrid w:val="0"/>
            </w:pPr>
          </w:p>
          <w:p w:rsidR="00514550" w:rsidRDefault="00514550">
            <w:pPr>
              <w:snapToGrid w:val="0"/>
            </w:pPr>
          </w:p>
          <w:p w:rsidR="00514550" w:rsidRDefault="00A24379">
            <w:pPr>
              <w:snapToGrid w:val="0"/>
            </w:pPr>
            <w:r>
              <w:t>………………………………….</w:t>
            </w:r>
          </w:p>
          <w:p w:rsidR="00514550" w:rsidRDefault="00147152">
            <w:pPr>
              <w:snapToGrid w:val="0"/>
            </w:pPr>
            <w:r>
              <w:t>Mgr. Pavel Brokeš</w:t>
            </w:r>
          </w:p>
          <w:p w:rsidR="00514550" w:rsidRDefault="00A24379">
            <w:pPr>
              <w:snapToGrid w:val="0"/>
            </w:pPr>
            <w:r>
              <w:t>ředitel odboru vnitřní správy</w:t>
            </w:r>
          </w:p>
        </w:tc>
        <w:tc>
          <w:tcPr>
            <w:tcW w:w="4462" w:type="dxa"/>
          </w:tcPr>
          <w:p w:rsidR="00514550" w:rsidRDefault="00514550">
            <w:pPr>
              <w:snapToGrid w:val="0"/>
            </w:pPr>
          </w:p>
        </w:tc>
        <w:tc>
          <w:tcPr>
            <w:tcW w:w="160" w:type="dxa"/>
          </w:tcPr>
          <w:p w:rsidR="00514550" w:rsidRDefault="00514550">
            <w:pPr>
              <w:snapToGrid w:val="0"/>
            </w:pPr>
          </w:p>
        </w:tc>
        <w:tc>
          <w:tcPr>
            <w:tcW w:w="4462" w:type="dxa"/>
          </w:tcPr>
          <w:p w:rsidR="00514550" w:rsidRDefault="00514550">
            <w:pPr>
              <w:snapToGrid w:val="0"/>
            </w:pPr>
          </w:p>
        </w:tc>
      </w:tr>
      <w:tr w:rsidR="00514550">
        <w:tc>
          <w:tcPr>
            <w:tcW w:w="3047" w:type="dxa"/>
          </w:tcPr>
          <w:p w:rsidR="00514550" w:rsidRDefault="00A24379">
            <w:pPr>
              <w:snapToGrid w:val="0"/>
              <w:rPr>
                <w:sz w:val="16"/>
                <w:szCs w:val="16"/>
              </w:rPr>
            </w:pPr>
            <w:r>
              <w:t xml:space="preserve">       </w:t>
            </w:r>
            <w:r>
              <w:rPr>
                <w:sz w:val="16"/>
                <w:szCs w:val="16"/>
              </w:rPr>
              <w:t xml:space="preserve">                                     </w:t>
            </w:r>
          </w:p>
        </w:tc>
        <w:tc>
          <w:tcPr>
            <w:tcW w:w="160" w:type="dxa"/>
          </w:tcPr>
          <w:p w:rsidR="00514550" w:rsidRDefault="00514550">
            <w:pPr>
              <w:snapToGrid w:val="0"/>
            </w:pPr>
          </w:p>
        </w:tc>
        <w:tc>
          <w:tcPr>
            <w:tcW w:w="3383" w:type="dxa"/>
          </w:tcPr>
          <w:p w:rsidR="00514550" w:rsidRDefault="00514550">
            <w:pPr>
              <w:snapToGrid w:val="0"/>
              <w:ind w:left="-351"/>
            </w:pPr>
          </w:p>
        </w:tc>
        <w:tc>
          <w:tcPr>
            <w:tcW w:w="4253" w:type="dxa"/>
          </w:tcPr>
          <w:p w:rsidR="00514550" w:rsidRDefault="00514550">
            <w:pPr>
              <w:snapToGrid w:val="0"/>
            </w:pPr>
          </w:p>
        </w:tc>
        <w:tc>
          <w:tcPr>
            <w:tcW w:w="4462" w:type="dxa"/>
          </w:tcPr>
          <w:p w:rsidR="00514550" w:rsidRDefault="00514550">
            <w:pPr>
              <w:snapToGrid w:val="0"/>
            </w:pPr>
          </w:p>
        </w:tc>
        <w:tc>
          <w:tcPr>
            <w:tcW w:w="160" w:type="dxa"/>
          </w:tcPr>
          <w:p w:rsidR="00514550" w:rsidRDefault="00514550">
            <w:pPr>
              <w:snapToGrid w:val="0"/>
            </w:pPr>
          </w:p>
        </w:tc>
        <w:tc>
          <w:tcPr>
            <w:tcW w:w="4462" w:type="dxa"/>
          </w:tcPr>
          <w:p w:rsidR="00514550" w:rsidRDefault="00514550">
            <w:pPr>
              <w:snapToGrid w:val="0"/>
            </w:pPr>
          </w:p>
        </w:tc>
      </w:tr>
      <w:tr w:rsidR="00514550">
        <w:tc>
          <w:tcPr>
            <w:tcW w:w="3047" w:type="dxa"/>
          </w:tcPr>
          <w:p w:rsidR="00514550" w:rsidRDefault="00514550">
            <w:pPr>
              <w:snapToGrid w:val="0"/>
            </w:pPr>
            <w:bookmarkStart w:id="0" w:name="_GoBack"/>
            <w:bookmarkEnd w:id="0"/>
          </w:p>
        </w:tc>
        <w:tc>
          <w:tcPr>
            <w:tcW w:w="160" w:type="dxa"/>
          </w:tcPr>
          <w:p w:rsidR="00514550" w:rsidRDefault="00514550">
            <w:pPr>
              <w:snapToGrid w:val="0"/>
            </w:pPr>
          </w:p>
        </w:tc>
        <w:tc>
          <w:tcPr>
            <w:tcW w:w="3383" w:type="dxa"/>
          </w:tcPr>
          <w:p w:rsidR="00514550" w:rsidRDefault="00514550">
            <w:pPr>
              <w:snapToGrid w:val="0"/>
              <w:ind w:left="-351"/>
            </w:pPr>
          </w:p>
        </w:tc>
        <w:tc>
          <w:tcPr>
            <w:tcW w:w="4253" w:type="dxa"/>
          </w:tcPr>
          <w:p w:rsidR="00514550" w:rsidRDefault="00514550">
            <w:pPr>
              <w:snapToGrid w:val="0"/>
            </w:pPr>
          </w:p>
        </w:tc>
        <w:tc>
          <w:tcPr>
            <w:tcW w:w="4462" w:type="dxa"/>
          </w:tcPr>
          <w:p w:rsidR="00514550" w:rsidRDefault="00514550">
            <w:pPr>
              <w:snapToGrid w:val="0"/>
            </w:pPr>
          </w:p>
        </w:tc>
        <w:tc>
          <w:tcPr>
            <w:tcW w:w="160" w:type="dxa"/>
          </w:tcPr>
          <w:p w:rsidR="00514550" w:rsidRDefault="00514550">
            <w:pPr>
              <w:snapToGrid w:val="0"/>
            </w:pPr>
          </w:p>
        </w:tc>
        <w:tc>
          <w:tcPr>
            <w:tcW w:w="4462" w:type="dxa"/>
          </w:tcPr>
          <w:p w:rsidR="00514550" w:rsidRDefault="00514550">
            <w:pPr>
              <w:snapToGrid w:val="0"/>
            </w:pPr>
          </w:p>
        </w:tc>
      </w:tr>
    </w:tbl>
    <w:p w:rsidR="00514550" w:rsidRDefault="00514550">
      <w:pPr>
        <w:pStyle w:val="Nzev"/>
      </w:pPr>
    </w:p>
    <w:p w:rsidR="00514550" w:rsidRDefault="00514550">
      <w:pPr>
        <w:rPr>
          <w:szCs w:val="22"/>
        </w:rPr>
      </w:pPr>
    </w:p>
    <w:sectPr w:rsidR="00514550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345" w:rsidRDefault="00797345">
      <w:r>
        <w:separator/>
      </w:r>
    </w:p>
  </w:endnote>
  <w:endnote w:type="continuationSeparator" w:id="0">
    <w:p w:rsidR="00797345" w:rsidRDefault="0079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550" w:rsidRDefault="00E73FCD">
    <w:pPr>
      <w:pStyle w:val="Zpat"/>
    </w:pPr>
    <w:fldSimple w:instr=" DOCVARIABLE  dms_cj  \* MERGEFORMAT ">
      <w:r w:rsidR="007B66E9" w:rsidRPr="007B66E9">
        <w:rPr>
          <w:bCs/>
        </w:rPr>
        <w:t>65753/2017-MZE-12131</w:t>
      </w:r>
    </w:fldSimple>
    <w:r w:rsidR="00A24379">
      <w:tab/>
    </w:r>
    <w:r w:rsidR="00A24379">
      <w:fldChar w:fldCharType="begin"/>
    </w:r>
    <w:r w:rsidR="00A24379">
      <w:instrText>PAGE   \* MERGEFORMAT</w:instrText>
    </w:r>
    <w:r w:rsidR="00A24379">
      <w:fldChar w:fldCharType="separate"/>
    </w:r>
    <w:r w:rsidR="007B66E9">
      <w:rPr>
        <w:noProof/>
      </w:rPr>
      <w:t>2</w:t>
    </w:r>
    <w:r w:rsidR="00A24379">
      <w:fldChar w:fldCharType="end"/>
    </w:r>
  </w:p>
  <w:p w:rsidR="00514550" w:rsidRDefault="005145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345" w:rsidRDefault="00797345">
      <w:r>
        <w:separator/>
      </w:r>
    </w:p>
  </w:footnote>
  <w:footnote w:type="continuationSeparator" w:id="0">
    <w:p w:rsidR="00797345" w:rsidRDefault="00797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550" w:rsidRDefault="00797345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cb39902-fa31-46d5-be8f-10f656cc808e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550" w:rsidRDefault="00797345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ee3f1a9-5431-4311-b950-8491514b3ac9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550" w:rsidRDefault="00797345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ce38d4e-c30c-4dd9-a3ac-c29255e3d82c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41EA"/>
    <w:multiLevelType w:val="multilevel"/>
    <w:tmpl w:val="FD1E2D7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0D3C5826"/>
    <w:multiLevelType w:val="multilevel"/>
    <w:tmpl w:val="D7EC31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E5D273B"/>
    <w:multiLevelType w:val="multilevel"/>
    <w:tmpl w:val="81DA2CA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>
    <w:nsid w:val="15330CA4"/>
    <w:multiLevelType w:val="multilevel"/>
    <w:tmpl w:val="2D30E4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1EE73B7D"/>
    <w:multiLevelType w:val="multilevel"/>
    <w:tmpl w:val="EF6A7A5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1F9D03D4"/>
    <w:multiLevelType w:val="multilevel"/>
    <w:tmpl w:val="1BB698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20187CCE"/>
    <w:multiLevelType w:val="multilevel"/>
    <w:tmpl w:val="775C730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>
    <w:nsid w:val="246328C7"/>
    <w:multiLevelType w:val="multilevel"/>
    <w:tmpl w:val="26C495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24AC0672"/>
    <w:multiLevelType w:val="multilevel"/>
    <w:tmpl w:val="C3843E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>
    <w:nsid w:val="25CD7071"/>
    <w:multiLevelType w:val="multilevel"/>
    <w:tmpl w:val="DC203D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>
    <w:nsid w:val="2705235E"/>
    <w:multiLevelType w:val="multilevel"/>
    <w:tmpl w:val="2FD087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>
    <w:nsid w:val="2A78663D"/>
    <w:multiLevelType w:val="multilevel"/>
    <w:tmpl w:val="02FCFA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>
    <w:nsid w:val="308C14C6"/>
    <w:multiLevelType w:val="multilevel"/>
    <w:tmpl w:val="6F12843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>
    <w:nsid w:val="312F264D"/>
    <w:multiLevelType w:val="multilevel"/>
    <w:tmpl w:val="35D223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>
    <w:nsid w:val="347359EF"/>
    <w:multiLevelType w:val="multilevel"/>
    <w:tmpl w:val="EB7ED7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>
    <w:nsid w:val="369B1DD4"/>
    <w:multiLevelType w:val="multilevel"/>
    <w:tmpl w:val="0D6E9B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>
    <w:nsid w:val="382D58BF"/>
    <w:multiLevelType w:val="multilevel"/>
    <w:tmpl w:val="D294F6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>
    <w:nsid w:val="39D27D16"/>
    <w:multiLevelType w:val="multilevel"/>
    <w:tmpl w:val="04B268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>
    <w:nsid w:val="3CDA256B"/>
    <w:multiLevelType w:val="multilevel"/>
    <w:tmpl w:val="73ECC5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>
    <w:nsid w:val="411E558E"/>
    <w:multiLevelType w:val="multilevel"/>
    <w:tmpl w:val="CEBEEB4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>
    <w:nsid w:val="44540121"/>
    <w:multiLevelType w:val="multilevel"/>
    <w:tmpl w:val="F26CAA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>
    <w:nsid w:val="4A9A3B47"/>
    <w:multiLevelType w:val="multilevel"/>
    <w:tmpl w:val="9550BF0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>
    <w:nsid w:val="4E0A201C"/>
    <w:multiLevelType w:val="multilevel"/>
    <w:tmpl w:val="17240E3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>
    <w:nsid w:val="4FB212A3"/>
    <w:multiLevelType w:val="multilevel"/>
    <w:tmpl w:val="4F88992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52833933"/>
    <w:multiLevelType w:val="multilevel"/>
    <w:tmpl w:val="3926EA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>
    <w:nsid w:val="5B3541BF"/>
    <w:multiLevelType w:val="multilevel"/>
    <w:tmpl w:val="EEBADA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>
    <w:nsid w:val="60404B77"/>
    <w:multiLevelType w:val="multilevel"/>
    <w:tmpl w:val="95545A3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>
    <w:nsid w:val="64486B5D"/>
    <w:multiLevelType w:val="multilevel"/>
    <w:tmpl w:val="4392C9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8">
    <w:nsid w:val="6A6D29B6"/>
    <w:multiLevelType w:val="multilevel"/>
    <w:tmpl w:val="CF0CB0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>
    <w:nsid w:val="76AA2635"/>
    <w:multiLevelType w:val="multilevel"/>
    <w:tmpl w:val="D9423D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>
    <w:nsid w:val="779861E1"/>
    <w:multiLevelType w:val="multilevel"/>
    <w:tmpl w:val="76AAC9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>
    <w:nsid w:val="7A9F767E"/>
    <w:multiLevelType w:val="multilevel"/>
    <w:tmpl w:val="35C091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>
    <w:nsid w:val="7CD71C6B"/>
    <w:multiLevelType w:val="multilevel"/>
    <w:tmpl w:val="E78C8C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>
    <w:nsid w:val="7DAB539E"/>
    <w:multiLevelType w:val="multilevel"/>
    <w:tmpl w:val="4BBCFF6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20"/>
  </w:num>
  <w:num w:numId="5">
    <w:abstractNumId w:val="14"/>
  </w:num>
  <w:num w:numId="6">
    <w:abstractNumId w:val="10"/>
  </w:num>
  <w:num w:numId="7">
    <w:abstractNumId w:val="4"/>
  </w:num>
  <w:num w:numId="8">
    <w:abstractNumId w:val="7"/>
  </w:num>
  <w:num w:numId="9">
    <w:abstractNumId w:val="25"/>
  </w:num>
  <w:num w:numId="10">
    <w:abstractNumId w:val="19"/>
  </w:num>
  <w:num w:numId="11">
    <w:abstractNumId w:val="33"/>
  </w:num>
  <w:num w:numId="12">
    <w:abstractNumId w:val="12"/>
  </w:num>
  <w:num w:numId="13">
    <w:abstractNumId w:val="26"/>
  </w:num>
  <w:num w:numId="14">
    <w:abstractNumId w:val="24"/>
  </w:num>
  <w:num w:numId="15">
    <w:abstractNumId w:val="17"/>
  </w:num>
  <w:num w:numId="16">
    <w:abstractNumId w:val="1"/>
  </w:num>
  <w:num w:numId="17">
    <w:abstractNumId w:val="28"/>
  </w:num>
  <w:num w:numId="18">
    <w:abstractNumId w:val="3"/>
  </w:num>
  <w:num w:numId="19">
    <w:abstractNumId w:val="31"/>
  </w:num>
  <w:num w:numId="20">
    <w:abstractNumId w:val="8"/>
  </w:num>
  <w:num w:numId="21">
    <w:abstractNumId w:val="32"/>
  </w:num>
  <w:num w:numId="22">
    <w:abstractNumId w:val="6"/>
  </w:num>
  <w:num w:numId="23">
    <w:abstractNumId w:val="0"/>
  </w:num>
  <w:num w:numId="24">
    <w:abstractNumId w:val="15"/>
  </w:num>
  <w:num w:numId="25">
    <w:abstractNumId w:val="2"/>
  </w:num>
  <w:num w:numId="26">
    <w:abstractNumId w:val="23"/>
  </w:num>
  <w:num w:numId="27">
    <w:abstractNumId w:val="29"/>
  </w:num>
  <w:num w:numId="28">
    <w:abstractNumId w:val="11"/>
  </w:num>
  <w:num w:numId="29">
    <w:abstractNumId w:val="21"/>
  </w:num>
  <w:num w:numId="30">
    <w:abstractNumId w:val="16"/>
  </w:num>
  <w:num w:numId="31">
    <w:abstractNumId w:val="5"/>
  </w:num>
  <w:num w:numId="32">
    <w:abstractNumId w:val="30"/>
  </w:num>
  <w:num w:numId="33">
    <w:abstractNumId w:val="2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71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8239650465753/2017-MZE-12131"/>
    <w:docVar w:name="dms_cj" w:val="65753/2017-MZE-12131"/>
    <w:docVar w:name="dms_datum" w:val="9. 11. 2017"/>
    <w:docVar w:name="dms_datum_textem" w:val="9. listopadu 2017"/>
    <w:docVar w:name="dms_datum_vzniku" w:val="2. 11. 2017 8:30:44"/>
    <w:docVar w:name="dms_nadrizeny_reditel" w:val="JUDr. Jiří Jirsa, MEPP, Ph.D."/>
    <w:docVar w:name="dms_ObsahParam1" w:val=" "/>
    <w:docVar w:name="dms_otisk_razitka" w:val=" "/>
    <w:docVar w:name="dms_PNASpravce" w:val=" 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52VD11495/2016-12134"/>
    <w:docVar w:name="dms_spravce_jmeno" w:val="Dana Machačová"/>
    <w:docVar w:name="dms_spravce_mail" w:val="Dana.Machacova@mze.cz"/>
    <w:docVar w:name="dms_spravce_telefon" w:val="721212371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dodatek č 1"/>
    <w:docVar w:name="dms_VNVSpravce" w:val=" "/>
    <w:docVar w:name="dms_zpracoval_jmeno" w:val="Dana Machačová"/>
    <w:docVar w:name="dms_zpracoval_mail" w:val="Dana.Machacova@mze.cz"/>
    <w:docVar w:name="dms_zpracoval_telefon" w:val="721212371"/>
  </w:docVars>
  <w:rsids>
    <w:rsidRoot w:val="00514550"/>
    <w:rsid w:val="00147152"/>
    <w:rsid w:val="0029685F"/>
    <w:rsid w:val="0031384E"/>
    <w:rsid w:val="00514550"/>
    <w:rsid w:val="00560619"/>
    <w:rsid w:val="00797345"/>
    <w:rsid w:val="007B66E9"/>
    <w:rsid w:val="00A24379"/>
    <w:rsid w:val="00AC58BF"/>
    <w:rsid w:val="00E7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6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Barborová Milena</cp:lastModifiedBy>
  <cp:revision>5</cp:revision>
  <cp:lastPrinted>2018-10-24T13:10:00Z</cp:lastPrinted>
  <dcterms:created xsi:type="dcterms:W3CDTF">2018-10-24T13:09:00Z</dcterms:created>
  <dcterms:modified xsi:type="dcterms:W3CDTF">2018-10-24T13:10:00Z</dcterms:modified>
</cp:coreProperties>
</file>