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72" w:rsidRDefault="00AC3972" w:rsidP="00AC3972">
      <w:pPr>
        <w:pStyle w:val="Default"/>
      </w:pPr>
    </w:p>
    <w:p w:rsidR="00AC3972" w:rsidRDefault="00AC3972" w:rsidP="00AC397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AC3972" w:rsidRDefault="00AC3972" w:rsidP="00AC3972">
      <w:pPr>
        <w:pStyle w:val="Default"/>
        <w:rPr>
          <w:rFonts w:cstheme="minorBidi"/>
          <w:color w:val="auto"/>
        </w:rPr>
      </w:pP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  <w:proofErr w:type="gramStart"/>
      <w:r>
        <w:rPr>
          <w:b/>
          <w:bCs/>
          <w:color w:val="auto"/>
          <w:sz w:val="22"/>
          <w:szCs w:val="22"/>
        </w:rPr>
        <w:t>Č.j.</w:t>
      </w:r>
      <w:proofErr w:type="gramEnd"/>
      <w:r>
        <w:rPr>
          <w:b/>
          <w:bCs/>
          <w:color w:val="auto"/>
          <w:sz w:val="22"/>
          <w:szCs w:val="22"/>
        </w:rPr>
        <w:t xml:space="preserve">: ČGS/700/18/228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Kupní smlouva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Evidenční č. 780066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Níže uvedeného dne, měsíce a roku uzavřeli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Česká geologická služba, státní příspěvková organizace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Klárov 131/3, 118 21 Praha 1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Zastoupená: Mgr. Zdeněk </w:t>
      </w:r>
      <w:proofErr w:type="spellStart"/>
      <w:r>
        <w:rPr>
          <w:color w:val="auto"/>
          <w:sz w:val="22"/>
          <w:szCs w:val="22"/>
        </w:rPr>
        <w:t>Venera</w:t>
      </w:r>
      <w:proofErr w:type="spellEnd"/>
      <w:r>
        <w:rPr>
          <w:color w:val="auto"/>
          <w:sz w:val="22"/>
          <w:szCs w:val="22"/>
        </w:rPr>
        <w:t xml:space="preserve">, Ph.D., ředitel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00025798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CZ00025798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Bankovní </w:t>
      </w:r>
      <w:proofErr w:type="gramStart"/>
      <w:r>
        <w:rPr>
          <w:color w:val="auto"/>
          <w:sz w:val="22"/>
          <w:szCs w:val="22"/>
        </w:rPr>
        <w:t xml:space="preserve">účet : </w:t>
      </w:r>
      <w:r w:rsidR="004C30C5">
        <w:rPr>
          <w:color w:val="auto"/>
          <w:sz w:val="22"/>
          <w:szCs w:val="22"/>
        </w:rPr>
        <w:t>XXXXXXXXXXXXXXXXXXXXXXX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Zřizovací listina – Opatření MŽP č. 16/17 </w:t>
      </w:r>
      <w:proofErr w:type="gramStart"/>
      <w:r>
        <w:rPr>
          <w:color w:val="auto"/>
          <w:sz w:val="22"/>
          <w:szCs w:val="22"/>
        </w:rPr>
        <w:t>č.j.</w:t>
      </w:r>
      <w:proofErr w:type="gramEnd"/>
      <w:r>
        <w:rPr>
          <w:color w:val="auto"/>
          <w:sz w:val="22"/>
          <w:szCs w:val="22"/>
        </w:rPr>
        <w:t xml:space="preserve">: MZP/2017/110/395 </w:t>
      </w:r>
    </w:p>
    <w:p w:rsidR="00AC3972" w:rsidRDefault="004C30C5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Kontaktní </w:t>
      </w:r>
      <w:proofErr w:type="gramStart"/>
      <w:r>
        <w:rPr>
          <w:color w:val="auto"/>
          <w:sz w:val="22"/>
          <w:szCs w:val="22"/>
        </w:rPr>
        <w:t>osoba : XXXXXXXXXXX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tlf</w:t>
      </w:r>
      <w:proofErr w:type="spellEnd"/>
      <w:r>
        <w:rPr>
          <w:color w:val="auto"/>
          <w:sz w:val="22"/>
          <w:szCs w:val="22"/>
        </w:rPr>
        <w:t>: XXXXXXXXX</w:t>
      </w:r>
      <w:r w:rsidR="00AC3972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e-mail: XXXXXXXXXXXXXXXXX</w:t>
      </w:r>
      <w:r w:rsidR="00AC3972"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</w:t>
      </w:r>
      <w:r>
        <w:rPr>
          <w:b/>
          <w:bCs/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 xml:space="preserve">“)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IT Děčín, s.r.o.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Teplická 27/29, Děčín IV-Podmokly, 405 02 Děčín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Zastoupený: Jan </w:t>
      </w:r>
      <w:proofErr w:type="spellStart"/>
      <w:r>
        <w:rPr>
          <w:color w:val="auto"/>
          <w:sz w:val="22"/>
          <w:szCs w:val="22"/>
        </w:rPr>
        <w:t>Heran</w:t>
      </w:r>
      <w:proofErr w:type="spellEnd"/>
      <w:r>
        <w:rPr>
          <w:color w:val="auto"/>
          <w:sz w:val="22"/>
          <w:szCs w:val="22"/>
        </w:rPr>
        <w:t xml:space="preserve"> – jednatel společnosti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06403638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CZ06403638 </w:t>
      </w:r>
    </w:p>
    <w:p w:rsidR="00AC3972" w:rsidRDefault="004C30C5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Bankovní účet: XXXXXXXXXXXXXXXXXXXX</w:t>
      </w:r>
      <w:r w:rsidR="00AC3972"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Registrace: zapsaná v obchodním rejstříku vedeném u Krajského soudu v Ústí nad Labem, oddíl C, vložka 40229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</w:t>
      </w:r>
      <w:r w:rsidR="004C30C5">
        <w:rPr>
          <w:color w:val="auto"/>
          <w:sz w:val="22"/>
          <w:szCs w:val="22"/>
        </w:rPr>
        <w:t xml:space="preserve">taktní osoba: XXXXXXXXXXXXXX </w:t>
      </w:r>
      <w:proofErr w:type="spellStart"/>
      <w:r w:rsidR="004C30C5">
        <w:rPr>
          <w:color w:val="auto"/>
          <w:sz w:val="22"/>
          <w:szCs w:val="22"/>
        </w:rPr>
        <w:t>tlf</w:t>
      </w:r>
      <w:proofErr w:type="spellEnd"/>
      <w:r w:rsidR="004C30C5">
        <w:rPr>
          <w:color w:val="auto"/>
          <w:sz w:val="22"/>
          <w:szCs w:val="22"/>
        </w:rPr>
        <w:t>: XXXXXXXXXX</w:t>
      </w:r>
      <w:r>
        <w:rPr>
          <w:color w:val="auto"/>
          <w:sz w:val="22"/>
          <w:szCs w:val="22"/>
        </w:rPr>
        <w:t xml:space="preserve"> </w:t>
      </w:r>
      <w:r w:rsidR="004C30C5">
        <w:rPr>
          <w:color w:val="auto"/>
          <w:sz w:val="22"/>
          <w:szCs w:val="22"/>
        </w:rPr>
        <w:t>e-mail: XXXXXXXXXXXXXXXXXXXX</w:t>
      </w:r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</w:t>
      </w:r>
      <w:r>
        <w:rPr>
          <w:b/>
          <w:bCs/>
          <w:color w:val="auto"/>
          <w:sz w:val="22"/>
          <w:szCs w:val="22"/>
        </w:rPr>
        <w:t>Prodávající</w:t>
      </w:r>
      <w:r>
        <w:rPr>
          <w:color w:val="auto"/>
          <w:sz w:val="22"/>
          <w:szCs w:val="22"/>
        </w:rPr>
        <w:t xml:space="preserve">“)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Kupující a Prodávající (společně Smluvní strany nebo jednotlivě „Smluvní strana“) tuto kupní smlouvu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podle </w:t>
      </w:r>
      <w:proofErr w:type="spellStart"/>
      <w:r>
        <w:rPr>
          <w:color w:val="auto"/>
          <w:sz w:val="22"/>
          <w:szCs w:val="22"/>
        </w:rPr>
        <w:t>ust</w:t>
      </w:r>
      <w:proofErr w:type="spellEnd"/>
      <w:r>
        <w:rPr>
          <w:color w:val="auto"/>
          <w:sz w:val="22"/>
          <w:szCs w:val="22"/>
        </w:rPr>
        <w:t xml:space="preserve">. § 2079 a násl. zák. č. 89/2012 Sb., občanský zákoník, ve znění pozdějších předpisů.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Preambule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Smlouva se uzavírá na základě výběrového řízení na </w:t>
      </w:r>
      <w:r>
        <w:rPr>
          <w:b/>
          <w:bCs/>
          <w:color w:val="auto"/>
          <w:sz w:val="22"/>
          <w:szCs w:val="22"/>
        </w:rPr>
        <w:t xml:space="preserve">NEN </w:t>
      </w:r>
      <w:r>
        <w:rPr>
          <w:color w:val="auto"/>
          <w:sz w:val="22"/>
          <w:szCs w:val="22"/>
        </w:rPr>
        <w:t xml:space="preserve">č. </w:t>
      </w:r>
      <w:r>
        <w:rPr>
          <w:b/>
          <w:bCs/>
          <w:color w:val="auto"/>
          <w:sz w:val="22"/>
          <w:szCs w:val="22"/>
        </w:rPr>
        <w:t xml:space="preserve">N006/18/V00020886 </w:t>
      </w:r>
      <w:r>
        <w:rPr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>Dodávka HW</w:t>
      </w:r>
      <w:r>
        <w:rPr>
          <w:color w:val="auto"/>
          <w:sz w:val="22"/>
          <w:szCs w:val="22"/>
        </w:rPr>
        <w:t xml:space="preserve">“.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Smluvní strany prohlašují, že veškeré podmínky uvedené v zadávací dokumentaci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 předmětnému výběrovému řízení, jakož i v nabídce Prodávajícího jsou platné i pro plnění této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Smlouvy.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Prodávající prohlašuje, že je oprávněný a odborně způsobilý k plnění předmětu této Smlouvy a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zavazuje se v maximální míře chránit zájmy kupujícího.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Předmět smlouvy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Prodávající se zavazuje dodat Kupujícímu řádně a včas HW specifikovaný v příloze této Smlouvy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„Zboží“) a převést na Kupujícího vlastnické právo k tomuto Zboží za podmínek sjednaných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touto Smlouvou.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Dodáním Zboží se rozumí: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dodání nového, zcela funkčního a kompletního HW specifikovaného v příloze této Smlouvy.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Zboží musí být I. jakosti, nepoužívané a odpovídající platným technickým normám, právním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předpisům a předpisům výrobce.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dodání manuálů k příslušenství v českém nebo anglickém jazyce a dalších dokladů, které </w:t>
      </w:r>
      <w:proofErr w:type="gramStart"/>
      <w:r>
        <w:rPr>
          <w:color w:val="auto"/>
          <w:sz w:val="22"/>
          <w:szCs w:val="22"/>
        </w:rPr>
        <w:t>se</w:t>
      </w:r>
      <w:proofErr w:type="gramEnd"/>
      <w:r>
        <w:rPr>
          <w:color w:val="auto"/>
          <w:sz w:val="22"/>
          <w:szCs w:val="22"/>
        </w:rPr>
        <w:t xml:space="preserve"> ke 2 </w:t>
      </w:r>
    </w:p>
    <w:p w:rsidR="00AC3972" w:rsidRDefault="00AC3972" w:rsidP="00AC3972">
      <w:pPr>
        <w:pStyle w:val="Default"/>
        <w:rPr>
          <w:rFonts w:cstheme="minorBidi"/>
          <w:color w:val="auto"/>
        </w:rPr>
      </w:pPr>
    </w:p>
    <w:p w:rsidR="00AC3972" w:rsidRDefault="00AC3972" w:rsidP="00AC3972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Zboží vztahují (např. záruční listy).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c) doručení Zboží do místa plnění.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3. Kupující se zavazuje Zboží od Prodávajícího převzít a zaplatit Prodávajícímu kupní cenu ve výši a </w:t>
      </w:r>
      <w:proofErr w:type="gramStart"/>
      <w:r>
        <w:rPr>
          <w:rFonts w:cstheme="minorBidi"/>
          <w:color w:val="auto"/>
          <w:sz w:val="22"/>
          <w:szCs w:val="22"/>
        </w:rPr>
        <w:t>za</w:t>
      </w:r>
      <w:proofErr w:type="gramEnd"/>
      <w:r>
        <w:rPr>
          <w:rFonts w:cstheme="minorBidi"/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podmínek stanovených v této Smlouvě.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Místo a doba plnění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1.Místem</w:t>
      </w:r>
      <w:proofErr w:type="gramEnd"/>
      <w:r>
        <w:rPr>
          <w:color w:val="auto"/>
          <w:sz w:val="22"/>
          <w:szCs w:val="22"/>
        </w:rPr>
        <w:t xml:space="preserve"> plnění je sídlo Kupujícího na adrese </w:t>
      </w:r>
      <w:r>
        <w:rPr>
          <w:b/>
          <w:bCs/>
          <w:color w:val="auto"/>
          <w:sz w:val="22"/>
          <w:szCs w:val="22"/>
        </w:rPr>
        <w:t>Česká geologická služba, Klárov 131/3, 118 21 Praha 1</w:t>
      </w:r>
      <w:r>
        <w:rPr>
          <w:color w:val="auto"/>
          <w:sz w:val="22"/>
          <w:szCs w:val="22"/>
        </w:rPr>
        <w:t xml:space="preserve">,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pokud ve výzvě zadávacího řízení není uvedeno jinak.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Prodávající se zavazuje dodat Zboží nejpozději do </w:t>
      </w:r>
      <w:r>
        <w:rPr>
          <w:b/>
          <w:bCs/>
          <w:color w:val="auto"/>
          <w:sz w:val="22"/>
          <w:szCs w:val="22"/>
        </w:rPr>
        <w:t xml:space="preserve">15 </w:t>
      </w:r>
      <w:r>
        <w:rPr>
          <w:color w:val="auto"/>
          <w:sz w:val="22"/>
          <w:szCs w:val="22"/>
        </w:rPr>
        <w:t xml:space="preserve">kalendářních dnů od nabytí účinnosti této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Smlouvy do místa plnění.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Prodávající je povinen dodat Zboží v běžné pracovní době Kupujícího tak, aby nedošlo ve větším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rozsahu, než je nezbytně nutné, k omezení jeho provozu. Prodávající plně odpovídá za případné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škody vzniklé na majetku Kupujícího způsobené činností Prodávajícího související s dodáním Zboží.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Řádné dodání a převzetí Zboží bude písemně stvrzeno oběma Smluvními stranami na příslušném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dokladu.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Kupující má právo odmítnout převzít Zboží, které bude mít zjevné vady, nebo bude dodané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rozporu s podmínkami této Smlouvy. V takovém případě je povinen odmítnutí převzetí Zboží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řádně i s důvody potvrdit v příslušném dokladu.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Kupní cena a platební podmínky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1.Kupní</w:t>
      </w:r>
      <w:proofErr w:type="gramEnd"/>
      <w:r>
        <w:rPr>
          <w:color w:val="auto"/>
          <w:sz w:val="22"/>
          <w:szCs w:val="22"/>
        </w:rPr>
        <w:t xml:space="preserve"> cena Zboží činí celkem 270 690 Kč (slovy: dvě stě sedmdesát tisíc šest set devadesát korun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českých) bez DPH (dále jen „Kupní cena“), přičemž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Sazba DPH činí 21 %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Výše DPH činí 56 844,90 Kč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Cena vč. DPH činí 327 534,90 Kč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Kupní cena je sjednána jako maximální a nepřekročitelná, zahrnující veškeré náklady Prodávajícího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spojené se splněním závazku vyplývajícího z této Smlouvy, tj. cena Zboží včetně dopravného a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dalších souvisejících nákladů.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Ke Kupní ceně bude účtováno DPH v aktuální zákonné výši. V případě změny Kupní ceny v důsledku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změny sazby DPH není nutno ke Smlouvě uzavírat dodatek.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Kupující uhradí Kupní cenu bezhotovostním převodem na bankovní účet Prodávajícího uvedený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záhlaví této Smlouvy na základě daňového dokladu (faktury) vystaveného Prodávajícím </w:t>
      </w:r>
      <w:proofErr w:type="gramStart"/>
      <w:r>
        <w:rPr>
          <w:color w:val="auto"/>
          <w:sz w:val="22"/>
          <w:szCs w:val="22"/>
        </w:rPr>
        <w:t>po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řádném</w:t>
      </w:r>
      <w:proofErr w:type="gramEnd"/>
      <w:r>
        <w:rPr>
          <w:color w:val="auto"/>
          <w:sz w:val="22"/>
          <w:szCs w:val="22"/>
        </w:rPr>
        <w:t xml:space="preserve"> a oboustranně stvrzeném převzetí Zboží Kupujícím.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Kupující neposkytuje Prodávajícímu jakékoliv zálohy na Kupní cenu Zboží.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Faktura musí obsahovat náležitosti daňového a účetního dokladu dle zákona č. 563/1991 Sb., 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účetnictví, ve znění pozdějších předpisů, a zákona č. 235/2004 Sb., o dani z přidané hodnoty, </w:t>
      </w:r>
      <w:proofErr w:type="gramStart"/>
      <w:r>
        <w:rPr>
          <w:color w:val="auto"/>
          <w:sz w:val="22"/>
          <w:szCs w:val="22"/>
        </w:rPr>
        <w:t>ve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znění pozdějších předpisů a bude mít náležitosti obchodní listiny dle § 435 Občanského zákoníku.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Kupní smlouva bude označena evidenčním číslem Kupujícího (viz také záhlaví Smlouvy). V případě,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že faktura nebude mít odpovídající náležitosti, je Kupující oprávněn zaslat ji ve lhůtě splatnosti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Prodávajícímu zpět k opravě či doplnění. Lhůta splatnosti počíná běžet znovu od opětovného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doručení opravené faktury Kupujícímu.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Splatnost faktury činí </w:t>
      </w:r>
      <w:r>
        <w:rPr>
          <w:b/>
          <w:bCs/>
          <w:color w:val="auto"/>
          <w:sz w:val="22"/>
          <w:szCs w:val="22"/>
        </w:rPr>
        <w:t xml:space="preserve">14 </w:t>
      </w:r>
      <w:r>
        <w:rPr>
          <w:color w:val="auto"/>
          <w:sz w:val="22"/>
          <w:szCs w:val="22"/>
        </w:rPr>
        <w:t xml:space="preserve">kalendářních dní ode dne jejího doručení Kupujícímu.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Povinnost Kupujícího zaplatit Kupní cenu je splněna dnem odeslání příslušné částky z účtu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Kupujícího ve prospěch Prodávajícího.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Předání a převzetí zboží, převod vlastnictví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1.Předání</w:t>
      </w:r>
      <w:proofErr w:type="gramEnd"/>
      <w:r>
        <w:rPr>
          <w:color w:val="auto"/>
          <w:sz w:val="22"/>
          <w:szCs w:val="22"/>
        </w:rPr>
        <w:t xml:space="preserve"> a převzetí Zboží dle této Smlouvy bude písemně stvrzeno osobou oprávněnou podepsat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příslušný doklad o dodání a převzetí Zboží, za Kupujícího je touto osobou: </w:t>
      </w:r>
      <w:r w:rsidR="004C30C5">
        <w:rPr>
          <w:b/>
          <w:bCs/>
          <w:color w:val="auto"/>
          <w:sz w:val="22"/>
          <w:szCs w:val="22"/>
        </w:rPr>
        <w:t>XXXXXXXXXX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nebo jím 3 </w:t>
      </w:r>
    </w:p>
    <w:p w:rsidR="00AC3972" w:rsidRDefault="00AC3972" w:rsidP="00AC3972">
      <w:pPr>
        <w:pStyle w:val="Default"/>
        <w:rPr>
          <w:rFonts w:cstheme="minorBidi"/>
          <w:color w:val="auto"/>
        </w:rPr>
      </w:pPr>
    </w:p>
    <w:p w:rsidR="00AC3972" w:rsidRDefault="00AC3972" w:rsidP="00AC3972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pověřený zaměstnanec oddělení IT. V případě zjištěných nedostatků bude v tomto dokladu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uvedena i skutečnost s konkrétním vymezením zjištěných vad, včetně způsobu a termínu jejich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řešení. Zboží je řádně předáno až podpisem uvedeného dokladu oběma smluvními stranami.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Kupující je oprávněn doklad nepodepsat a Zboží nepřevzít, má-li pro to vážný důvod.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2. Kupující nabývá vlastnické právo ke Zboží jeho výše uvedeným převzetím v místě plnění. V témže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okamžiku přechází na Kupujícího nebezpečí škody na Zboží.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Záruka za jakost, sankce, odstoupení od smlouvy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Prodávající poskytuje Kupujícímu záruku za jakost v délce min. </w:t>
      </w:r>
      <w:r>
        <w:rPr>
          <w:b/>
          <w:bCs/>
          <w:color w:val="auto"/>
          <w:sz w:val="22"/>
          <w:szCs w:val="22"/>
        </w:rPr>
        <w:t xml:space="preserve">24 </w:t>
      </w:r>
      <w:r>
        <w:rPr>
          <w:color w:val="auto"/>
          <w:sz w:val="22"/>
          <w:szCs w:val="22"/>
        </w:rPr>
        <w:t xml:space="preserve">měsíců, pokud v příloze o HW specifikaci není uvedeno jinak. Záruční doba počíná běžet dnem převzetí Zboží.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Vady musí Kupující uplatnit u Prodávajícího bez zbytečného odkladu poté, co se o nich doví.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V případě výskytu záruční vady je Prodávající povinen zajistit realizaci záručního servisu následující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pracovní den po nahlášení vady Kupujícím, a to v místě instalace či umístění Zboží, zjistit příčinu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vady a v co nejkratším termínu jí bezplatně odstranit.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Kupující má právo na náhradu nutných nákladů, které mu vznikly v souvislosti s uplatněním práv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vad.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 uplatnění reklamace je považováno telefonické oznámení a následně zaslání písemného (vč.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e-mailového) oznámení vady Prodávajícímu.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Je-li vadné plnění podstatným porušením této Smlouvy, má Kupující právo </w:t>
      </w:r>
      <w:proofErr w:type="gramStart"/>
      <w:r>
        <w:rPr>
          <w:color w:val="auto"/>
          <w:sz w:val="22"/>
          <w:szCs w:val="22"/>
        </w:rPr>
        <w:t>na odstraněn</w:t>
      </w:r>
      <w:proofErr w:type="gramEnd"/>
      <w:r>
        <w:rPr>
          <w:color w:val="auto"/>
          <w:sz w:val="22"/>
          <w:szCs w:val="22"/>
        </w:rPr>
        <w:t xml:space="preserve"> vady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dodáním nového Zboží bez vady nebo dodáním chybějícího zboží, na odstranění vady opravou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Zboží, na přiměřenou slevu nebo odstoupit od této Smlouvy. Smluvní strany se dohodly, že </w:t>
      </w:r>
      <w:proofErr w:type="gramStart"/>
      <w:r>
        <w:rPr>
          <w:color w:val="auto"/>
          <w:sz w:val="22"/>
          <w:szCs w:val="22"/>
        </w:rPr>
        <w:t>za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podstatné porušení Smlouvy bude považováno zejména: </w:t>
      </w:r>
    </w:p>
    <w:p w:rsidR="00AC3972" w:rsidRDefault="00AC3972" w:rsidP="00AC3972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nemožnost odstranění vady dodaného Zboží, </w:t>
      </w:r>
    </w:p>
    <w:p w:rsidR="00AC3972" w:rsidRDefault="00AC3972" w:rsidP="00AC3972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prodlení Prodávajícího s dodáním Zboží o více než </w:t>
      </w:r>
      <w:r>
        <w:rPr>
          <w:b/>
          <w:bCs/>
          <w:color w:val="auto"/>
          <w:sz w:val="22"/>
          <w:szCs w:val="22"/>
        </w:rPr>
        <w:t xml:space="preserve">5 </w:t>
      </w:r>
      <w:r>
        <w:rPr>
          <w:color w:val="auto"/>
          <w:sz w:val="22"/>
          <w:szCs w:val="22"/>
        </w:rPr>
        <w:t xml:space="preserve">dní,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jestliže Prodávající ujistil Kupujícího, že Zboží má určité vlastnosti, zejména vlastnosti Kupujícím výslovně vymíněné, anebo že nemá žádné vady, a toto ujištění se následně ukáže nepravdivým.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Kupující je dále oprávněn odstoupit od smlouvy, jestliže zjistí, že Prodávající: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nabízel, dával, přijímal nebo zprostředkovával určité hodnoty s cílem ovlivnit chování nebo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jednání kohokoliv, ať již státního úředníka nebo někoho jiného, přímo nebo nepřímo,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zadávacím řízení nebo provádění Smlouvy, nebo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zkresloval jakékoliv skutečnosti za účelem ovlivnění zadávacího řízení nebo provádění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Smlouvy ke škodě Kupujícího, včetně užití podvodných praktik k potlačení a snížení výhod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volné a otevřené soutěže.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Odstoupení od Smlouvy musí být provedeno v písemné formě. Odstoupením se závazek založený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Smlouvou zrušuje od počátku. Účinky odstoupení nastávají okamžikem doručení odstoupení </w:t>
      </w:r>
      <w:proofErr w:type="gramStart"/>
      <w:r>
        <w:rPr>
          <w:color w:val="auto"/>
          <w:sz w:val="22"/>
          <w:szCs w:val="22"/>
        </w:rPr>
        <w:t>od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Smlouvy Prodávajícímu. Odstoupení od Smlouvy se nedotýká práva na náhradu škody vzniklého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porušení smluvní povinnosti, práva na zaplacení pokuty a úroku z prodlení, pokud již dospěl ani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ujednání způsobu řešení sporů a volbě práva.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Při nedodržení doby dodání Zboží či v případě prodlení odstranění vady Zboží je Prodávající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povinen uhradit kupujícímu smluvní pokutu ve výši </w:t>
      </w:r>
      <w:r>
        <w:rPr>
          <w:b/>
          <w:bCs/>
          <w:color w:val="auto"/>
          <w:sz w:val="22"/>
          <w:szCs w:val="22"/>
        </w:rPr>
        <w:t xml:space="preserve">0,2 % </w:t>
      </w:r>
      <w:r>
        <w:rPr>
          <w:color w:val="auto"/>
          <w:sz w:val="22"/>
          <w:szCs w:val="22"/>
        </w:rPr>
        <w:t xml:space="preserve">z Kupní ceny za každý i započatý den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prodlení.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10.Smluvní</w:t>
      </w:r>
      <w:proofErr w:type="gramEnd"/>
      <w:r>
        <w:rPr>
          <w:color w:val="auto"/>
          <w:sz w:val="22"/>
          <w:szCs w:val="22"/>
        </w:rPr>
        <w:t xml:space="preserve"> pokuta je splatná do </w:t>
      </w:r>
      <w:r>
        <w:rPr>
          <w:b/>
          <w:bCs/>
          <w:color w:val="auto"/>
          <w:sz w:val="22"/>
          <w:szCs w:val="22"/>
        </w:rPr>
        <w:t xml:space="preserve">30 </w:t>
      </w:r>
      <w:r>
        <w:rPr>
          <w:color w:val="auto"/>
          <w:sz w:val="22"/>
          <w:szCs w:val="22"/>
        </w:rPr>
        <w:t xml:space="preserve">kalendářních dnů ode dne doručení výzvy k jejímu zaplacení.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Dnem splatnosti se rozumí den připsání příslušné částky na účet Kupujícího.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11.Uplatněním</w:t>
      </w:r>
      <w:proofErr w:type="gramEnd"/>
      <w:r>
        <w:rPr>
          <w:color w:val="auto"/>
          <w:sz w:val="22"/>
          <w:szCs w:val="22"/>
        </w:rPr>
        <w:t xml:space="preserve"> práv z vad či uplatněním smluvních pokut není dotčeno právo na náhradu újmy v plné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výši.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1.Tato</w:t>
      </w:r>
      <w:proofErr w:type="gramEnd"/>
      <w:r>
        <w:rPr>
          <w:color w:val="auto"/>
          <w:sz w:val="22"/>
          <w:szCs w:val="22"/>
        </w:rPr>
        <w:t xml:space="preserve"> Smlouva a práva a povinnosti z ní vyplývající se řídí českým právem. Práva a povinnosti </w:t>
      </w:r>
    </w:p>
    <w:p w:rsidR="00AC3972" w:rsidRDefault="00AC3972" w:rsidP="00AC39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Smluvních stran, pokud nejsou upraveny touto Smlouvou, se řídí Občanským zákoníkem a předpisy 4 </w:t>
      </w:r>
    </w:p>
    <w:p w:rsidR="00AC3972" w:rsidRDefault="00AC3972" w:rsidP="00AC3972">
      <w:pPr>
        <w:pStyle w:val="Default"/>
        <w:rPr>
          <w:rFonts w:cstheme="minorBidi"/>
          <w:color w:val="auto"/>
        </w:rPr>
      </w:pPr>
    </w:p>
    <w:p w:rsidR="00AC3972" w:rsidRDefault="00AC3972" w:rsidP="00AC3972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souvisejícími.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2. Tato Smlouva je vyhotovena ve dvou stejnopisech, z nichž každá Smluvní strana obdrží jeden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originál.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3. Smlouva nabývá platnosti v den jejího podpisu obou Smluvních stran a účinnosti v den jejího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zveřejnění v registru smluv.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4. Jakákoliv doplnění a změna Smlouvy musí být provedeny ve formě písemných číslovaných dodatků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podepsaných oprávněnými zástupci Smluvních stran.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Prodávající není oprávněn bez souhlasu kupujícího postoupit svá práva a povinnosti plynoucí z této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Smlouvy.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6. Prodávající je povinen spolupůsobit při výkonu finanční kontroly dle zákona č. 320/2001 Sb., o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finanční kontrole, ve znění pozdějších předpisů. Prodávající se dále zavazuje umožnit všem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oprávněným subjektům provést kontrolu dokladů souvisejících s plněním veřejné zakázky, a to </w:t>
      </w:r>
      <w:proofErr w:type="gramStart"/>
      <w:r>
        <w:rPr>
          <w:rFonts w:cstheme="minorBidi"/>
          <w:color w:val="auto"/>
          <w:sz w:val="22"/>
          <w:szCs w:val="22"/>
        </w:rPr>
        <w:t>po</w:t>
      </w:r>
      <w:proofErr w:type="gramEnd"/>
      <w:r>
        <w:rPr>
          <w:rFonts w:cstheme="minorBidi"/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dobu určenou k jejich archivaci v souladu s příslušným právními předpisy.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7. Smluvní strany na sebe přebírají nebezpečí změny okolností v souvislosti s právy a povinnostmi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Smluvních stran vzniklých na základě této Smlouvy. Smluvní strany vylučují uplatnění ustanovení §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1765 odst. 1 § 1766 Občanského zákoníku na svůj smluvní vztah založený touto Smlouvou.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8. Prodávající se zavazuje vyvinout veškeré úsilí k řádnému splnění této Smlouvy, k ochraně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Kupujícího před škodami, ztrátami a zbytečnými výdaji, které mohou v souvislosti s touto Smlouvou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nastat a k poskytnutí veškerých potřebných dokladů, konzultací, pomoci a jiné nezbytné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součinnosti Kupujícímu.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9. Smluvní strany se dohodly, že místně příslušným soudem pro projednávání případných sporů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vzniklých z této Smlouvy je soud podle místa Kupujícího.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10.V případě</w:t>
      </w:r>
      <w:proofErr w:type="gramEnd"/>
      <w:r>
        <w:rPr>
          <w:rFonts w:cstheme="minorBidi"/>
          <w:color w:val="auto"/>
          <w:sz w:val="22"/>
          <w:szCs w:val="22"/>
        </w:rPr>
        <w:t xml:space="preserve">, že některé ustanovení této Smlouvy je či se stane neplatným a/nebo neúčinným,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zůstávají ostatní ustanovení Smlouvy v platnosti a účinnosti. Strany tímto ujednávají, že nahradí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neplatné</w:t>
      </w:r>
      <w:proofErr w:type="gramEnd"/>
      <w:r>
        <w:rPr>
          <w:rFonts w:cstheme="minorBidi"/>
          <w:color w:val="auto"/>
          <w:sz w:val="22"/>
          <w:szCs w:val="22"/>
        </w:rPr>
        <w:t xml:space="preserve"> (neúčinné) ustanovení Smlouvy jiným platným a účinným ustanovením, které </w:t>
      </w:r>
      <w:proofErr w:type="gramStart"/>
      <w:r>
        <w:rPr>
          <w:rFonts w:cstheme="minorBidi"/>
          <w:color w:val="auto"/>
          <w:sz w:val="22"/>
          <w:szCs w:val="22"/>
        </w:rPr>
        <w:t>svým</w:t>
      </w:r>
      <w:proofErr w:type="gramEnd"/>
      <w:r>
        <w:rPr>
          <w:rFonts w:cstheme="minorBidi"/>
          <w:color w:val="auto"/>
          <w:sz w:val="22"/>
          <w:szCs w:val="22"/>
        </w:rPr>
        <w:t xml:space="preserve">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obsahem a smyslem nejlépe odpovídá obsahu a smyslu původního neplatného (neúčinného)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ustanovení.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11.Prodávající</w:t>
      </w:r>
      <w:proofErr w:type="gramEnd"/>
      <w:r>
        <w:rPr>
          <w:rFonts w:cstheme="minorBidi"/>
          <w:color w:val="auto"/>
          <w:sz w:val="22"/>
          <w:szCs w:val="22"/>
        </w:rPr>
        <w:t xml:space="preserve"> bezvýhradně souhlasí se zveřejněním své identifikace a dalších parametrů Smlouvy,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včetně Kupní ceny v souladu s příslušnými právními předpisy. Zveřejnění v registru smluv provede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Kupující.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12.Smluvní</w:t>
      </w:r>
      <w:proofErr w:type="gramEnd"/>
      <w:r>
        <w:rPr>
          <w:rFonts w:cstheme="minorBidi"/>
          <w:color w:val="auto"/>
          <w:sz w:val="22"/>
          <w:szCs w:val="22"/>
        </w:rPr>
        <w:t xml:space="preserve"> strany potvrzují autentičnost Smlouvy a prohlašují, že si Smlouvu přečetly, s jejím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obsahem souhlasí, že Smlouva byla sepsána na základě pravdivých údajů, z jejich pravé a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svobodné vůle a bez jednostranně nevýhodných podmínek, což stvrzují svým podpisem, resp.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podpisem svého oprávněného zástupce.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13.Nedílnou</w:t>
      </w:r>
      <w:proofErr w:type="gramEnd"/>
      <w:r>
        <w:rPr>
          <w:rFonts w:cstheme="minorBidi"/>
          <w:color w:val="auto"/>
          <w:sz w:val="22"/>
          <w:szCs w:val="22"/>
        </w:rPr>
        <w:t xml:space="preserve"> součástí Smlouvy jsou její níže uvedené přílohy: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1) Nabídka dodavatele (specifikace zboží/ceny) </w:t>
      </w:r>
    </w:p>
    <w:p w:rsidR="00AC3972" w:rsidRDefault="004C30C5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V Praze dne 24.10.2018   </w:t>
      </w:r>
      <w:r w:rsidR="00AC3972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    </w:t>
      </w:r>
      <w:bookmarkStart w:id="0" w:name="_GoBack"/>
      <w:bookmarkEnd w:id="0"/>
      <w:r>
        <w:rPr>
          <w:rFonts w:cstheme="minorBidi"/>
          <w:color w:val="auto"/>
          <w:sz w:val="22"/>
          <w:szCs w:val="22"/>
        </w:rPr>
        <w:t xml:space="preserve"> </w:t>
      </w:r>
      <w:r w:rsidR="00AC3972">
        <w:rPr>
          <w:rFonts w:cstheme="minorBidi"/>
          <w:color w:val="auto"/>
          <w:sz w:val="22"/>
          <w:szCs w:val="22"/>
        </w:rPr>
        <w:t xml:space="preserve">V Děčíně dne 10.10.2018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Za Česká geologická </w:t>
      </w:r>
      <w:proofErr w:type="gramStart"/>
      <w:r>
        <w:rPr>
          <w:rFonts w:cstheme="minorBidi"/>
          <w:color w:val="auto"/>
          <w:sz w:val="22"/>
          <w:szCs w:val="22"/>
        </w:rPr>
        <w:t xml:space="preserve">služba </w:t>
      </w:r>
      <w:r w:rsidR="004C30C5">
        <w:rPr>
          <w:rFonts w:cstheme="minorBidi"/>
          <w:color w:val="auto"/>
          <w:sz w:val="22"/>
          <w:szCs w:val="22"/>
        </w:rPr>
        <w:t xml:space="preserve">   </w:t>
      </w:r>
      <w:r>
        <w:rPr>
          <w:rFonts w:cstheme="minorBidi"/>
          <w:color w:val="auto"/>
          <w:sz w:val="22"/>
          <w:szCs w:val="22"/>
        </w:rPr>
        <w:t>IT</w:t>
      </w:r>
      <w:proofErr w:type="gramEnd"/>
      <w:r>
        <w:rPr>
          <w:rFonts w:cstheme="minorBidi"/>
          <w:color w:val="auto"/>
          <w:sz w:val="22"/>
          <w:szCs w:val="22"/>
        </w:rPr>
        <w:t xml:space="preserve"> Děčín </w:t>
      </w:r>
    </w:p>
    <w:p w:rsidR="00AC3972" w:rsidRDefault="00AC3972" w:rsidP="00AC397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Mgr. Zdeněk </w:t>
      </w:r>
      <w:proofErr w:type="spellStart"/>
      <w:r>
        <w:rPr>
          <w:rFonts w:cstheme="minorBidi"/>
          <w:color w:val="auto"/>
          <w:sz w:val="22"/>
          <w:szCs w:val="22"/>
        </w:rPr>
        <w:t>Venera</w:t>
      </w:r>
      <w:proofErr w:type="spellEnd"/>
      <w:r>
        <w:rPr>
          <w:rFonts w:cstheme="minorBidi"/>
          <w:color w:val="auto"/>
          <w:sz w:val="22"/>
          <w:szCs w:val="22"/>
        </w:rPr>
        <w:t>, Ph.D.</w:t>
      </w:r>
      <w:r w:rsidR="004C30C5">
        <w:rPr>
          <w:rFonts w:cstheme="minorBidi"/>
          <w:color w:val="auto"/>
          <w:sz w:val="22"/>
          <w:szCs w:val="22"/>
        </w:rPr>
        <w:t xml:space="preserve">   </w:t>
      </w:r>
      <w:r>
        <w:rPr>
          <w:rFonts w:cstheme="minorBidi"/>
          <w:color w:val="auto"/>
          <w:sz w:val="22"/>
          <w:szCs w:val="22"/>
        </w:rPr>
        <w:t xml:space="preserve"> Jan </w:t>
      </w:r>
      <w:proofErr w:type="spellStart"/>
      <w:r>
        <w:rPr>
          <w:rFonts w:cstheme="minorBidi"/>
          <w:color w:val="auto"/>
          <w:sz w:val="22"/>
          <w:szCs w:val="22"/>
        </w:rPr>
        <w:t>Heran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D64D59" w:rsidRDefault="00AC3972" w:rsidP="00AC3972">
      <w:r>
        <w:t>ředitel jednatel firmy</w:t>
      </w:r>
    </w:p>
    <w:sectPr w:rsidR="00D6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72"/>
    <w:rsid w:val="004C30C5"/>
    <w:rsid w:val="00AC3972"/>
    <w:rsid w:val="00D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3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3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Binko</dc:creator>
  <cp:lastModifiedBy>Ivan Kroupa</cp:lastModifiedBy>
  <cp:revision>2</cp:revision>
  <dcterms:created xsi:type="dcterms:W3CDTF">2018-10-24T09:16:00Z</dcterms:created>
  <dcterms:modified xsi:type="dcterms:W3CDTF">2018-10-24T09:16:00Z</dcterms:modified>
</cp:coreProperties>
</file>