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13" w:rsidRDefault="00063CA7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832553">
        <w:tc>
          <w:tcPr>
            <w:tcW w:w="709" w:type="dxa"/>
            <w:shd w:val="clear" w:color="auto" w:fill="auto"/>
          </w:tcPr>
          <w:p w:rsidR="009A1351" w:rsidRPr="00832553" w:rsidRDefault="009A135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832553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832553" w:rsidRDefault="00480FD4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18/149/2/RS</w:t>
            </w:r>
            <w:bookmarkEnd w:id="0"/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43"/>
        <w:gridCol w:w="238"/>
        <w:gridCol w:w="4967"/>
      </w:tblGrid>
      <w:tr w:rsidR="008429D1" w:rsidRPr="008429B5" w:rsidTr="000458C5">
        <w:trPr>
          <w:trHeight w:val="420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0458C5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54C4E" w:rsidRPr="008429B5" w:rsidTr="000458C5">
        <w:trPr>
          <w:trHeight w:val="331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A5202B" w:rsidRDefault="00154C4E" w:rsidP="00AD78A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A5202B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C4E" w:rsidRPr="008429B5" w:rsidRDefault="00154C4E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0458C5" w:rsidRDefault="005425A6" w:rsidP="000458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58C5">
              <w:rPr>
                <w:rFonts w:ascii="Arial" w:hAnsi="Arial" w:cs="Arial"/>
                <w:sz w:val="22"/>
                <w:szCs w:val="22"/>
              </w:rPr>
              <w:t>Sweco</w:t>
            </w:r>
            <w:proofErr w:type="spellEnd"/>
            <w:r w:rsidRPr="000458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458C5">
              <w:rPr>
                <w:rFonts w:ascii="Arial" w:hAnsi="Arial" w:cs="Arial"/>
                <w:sz w:val="22"/>
                <w:szCs w:val="22"/>
              </w:rPr>
              <w:t>Hydroprojekt</w:t>
            </w:r>
            <w:proofErr w:type="spellEnd"/>
            <w:r w:rsidRPr="000458C5">
              <w:rPr>
                <w:rFonts w:ascii="Arial" w:hAnsi="Arial" w:cs="Arial"/>
                <w:sz w:val="22"/>
                <w:szCs w:val="22"/>
              </w:rPr>
              <w:t xml:space="preserve"> a.s.</w:t>
            </w:r>
          </w:p>
        </w:tc>
      </w:tr>
      <w:tr w:rsidR="00154C4E" w:rsidRPr="008429B5" w:rsidTr="000458C5">
        <w:trPr>
          <w:trHeight w:val="316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A5202B" w:rsidRDefault="00A5202B" w:rsidP="00AD78A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A5202B">
              <w:rPr>
                <w:rFonts w:ascii="Arial" w:hAnsi="Arial" w:cs="Arial"/>
                <w:sz w:val="18"/>
                <w:szCs w:val="18"/>
              </w:rPr>
              <w:t>Ž</w:t>
            </w:r>
            <w:r w:rsidR="00154C4E" w:rsidRPr="00A5202B">
              <w:rPr>
                <w:rFonts w:ascii="Arial" w:hAnsi="Arial" w:cs="Arial"/>
                <w:sz w:val="18"/>
                <w:szCs w:val="18"/>
              </w:rPr>
              <w:t>atecká 110/2, 110 00  Praha 1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C4E" w:rsidRPr="008429B5" w:rsidRDefault="00154C4E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0458C5" w:rsidRDefault="005425A6" w:rsidP="000458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58C5">
              <w:rPr>
                <w:rFonts w:ascii="Arial" w:hAnsi="Arial" w:cs="Arial"/>
                <w:sz w:val="22"/>
                <w:szCs w:val="22"/>
              </w:rPr>
              <w:t>Ing. Jiří Miškovský</w:t>
            </w:r>
          </w:p>
        </w:tc>
      </w:tr>
      <w:tr w:rsidR="00154C4E" w:rsidRPr="008429B5" w:rsidTr="000458C5">
        <w:trPr>
          <w:trHeight w:val="283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A5202B" w:rsidRDefault="00154C4E" w:rsidP="00AD78A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A5202B">
              <w:rPr>
                <w:rFonts w:ascii="Arial" w:hAnsi="Arial" w:cs="Arial"/>
                <w:sz w:val="18"/>
                <w:szCs w:val="18"/>
              </w:rPr>
              <w:t xml:space="preserve">Bankovní spojení: ČSOB a.s., </w:t>
            </w:r>
            <w:proofErr w:type="spellStart"/>
            <w:proofErr w:type="gramStart"/>
            <w:r w:rsidRPr="00A5202B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A5202B">
              <w:rPr>
                <w:rFonts w:ascii="Arial" w:hAnsi="Arial" w:cs="Arial"/>
                <w:sz w:val="18"/>
                <w:szCs w:val="18"/>
              </w:rPr>
              <w:t>.: 117411663/0300</w:t>
            </w:r>
            <w:proofErr w:type="gramEnd"/>
            <w:r w:rsidRPr="00A520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C4E" w:rsidRPr="008429B5" w:rsidRDefault="00154C4E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0458C5" w:rsidRDefault="005425A6" w:rsidP="000458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58C5">
              <w:rPr>
                <w:rFonts w:ascii="Arial" w:hAnsi="Arial" w:cs="Arial"/>
                <w:sz w:val="22"/>
                <w:szCs w:val="22"/>
              </w:rPr>
              <w:t>ředitel divize 141</w:t>
            </w:r>
          </w:p>
        </w:tc>
      </w:tr>
      <w:tr w:rsidR="00154C4E" w:rsidRPr="008429B5" w:rsidTr="000458C5">
        <w:trPr>
          <w:trHeight w:val="333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A5202B" w:rsidRDefault="00154C4E" w:rsidP="00DE22C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A5202B">
              <w:rPr>
                <w:rFonts w:ascii="Arial" w:hAnsi="Arial" w:cs="Arial"/>
                <w:sz w:val="18"/>
                <w:szCs w:val="18"/>
              </w:rPr>
              <w:t xml:space="preserve">Česká spořitelna, a.s., </w:t>
            </w:r>
            <w:proofErr w:type="spellStart"/>
            <w:proofErr w:type="gramStart"/>
            <w:r w:rsidRPr="00A5202B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A5202B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C4E" w:rsidRPr="008429B5" w:rsidRDefault="00154C4E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C4E" w:rsidRPr="000458C5" w:rsidRDefault="005425A6" w:rsidP="000458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58C5">
              <w:rPr>
                <w:rFonts w:ascii="Arial" w:hAnsi="Arial" w:cs="Arial"/>
                <w:sz w:val="22"/>
                <w:szCs w:val="22"/>
              </w:rPr>
              <w:t>Táborská 31</w:t>
            </w:r>
          </w:p>
        </w:tc>
      </w:tr>
      <w:tr w:rsidR="008429D1" w:rsidRPr="008429B5" w:rsidTr="000458C5">
        <w:trPr>
          <w:trHeight w:val="260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A5202B" w:rsidRDefault="008429D1" w:rsidP="00F73E0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1" w:rsidRPr="000458C5" w:rsidRDefault="005425A6" w:rsidP="000458C5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0458C5">
              <w:rPr>
                <w:rFonts w:cs="Arial"/>
                <w:b w:val="0"/>
                <w:sz w:val="22"/>
                <w:szCs w:val="22"/>
              </w:rPr>
              <w:t>140 31 Praha 4</w:t>
            </w:r>
          </w:p>
        </w:tc>
      </w:tr>
      <w:tr w:rsidR="008429D1" w:rsidRPr="008429B5" w:rsidTr="000458C5">
        <w:trPr>
          <w:trHeight w:val="266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1" w:rsidRPr="00A5202B" w:rsidRDefault="008429D1" w:rsidP="000458C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A5202B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0458C5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8429D1" w:rsidRPr="008429B5" w:rsidTr="000458C5">
        <w:trPr>
          <w:trHeight w:val="331"/>
        </w:trPr>
        <w:tc>
          <w:tcPr>
            <w:tcW w:w="5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1" w:rsidRPr="00A5202B" w:rsidRDefault="008429D1" w:rsidP="000458C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A5202B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8429D1" w:rsidRPr="008429B5" w:rsidTr="000458C5">
        <w:trPr>
          <w:trHeight w:val="475"/>
        </w:trPr>
        <w:tc>
          <w:tcPr>
            <w:tcW w:w="5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1" w:rsidRPr="00A5202B" w:rsidRDefault="008429D1" w:rsidP="000458C5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A5202B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A5202B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A5202B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4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D1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B012C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Dodací lhůta: </w:t>
            </w:r>
            <w:r w:rsidR="000F4B7F">
              <w:rPr>
                <w:rFonts w:ascii="Arial" w:hAnsi="Arial" w:cs="Arial"/>
                <w:sz w:val="20"/>
              </w:rPr>
              <w:t xml:space="preserve">viz </w:t>
            </w:r>
            <w:r w:rsidR="00B012CB">
              <w:rPr>
                <w:rFonts w:ascii="Arial" w:hAnsi="Arial" w:cs="Arial"/>
                <w:sz w:val="20"/>
              </w:rPr>
              <w:t>termíny realizace prací</w:t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5425A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425A6">
              <w:rPr>
                <w:rFonts w:ascii="Arial" w:hAnsi="Arial" w:cs="Arial"/>
                <w:sz w:val="20"/>
              </w:rPr>
              <w:t>23.10.2018</w:t>
            </w:r>
            <w:proofErr w:type="gramEnd"/>
          </w:p>
        </w:tc>
      </w:tr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Dopravní dispozice: dodat na adresu</w:t>
            </w:r>
            <w:r w:rsidR="00FE4917">
              <w:rPr>
                <w:rFonts w:ascii="Arial" w:hAnsi="Arial" w:cs="Arial"/>
                <w:sz w:val="20"/>
              </w:rPr>
              <w:t>:</w:t>
            </w:r>
            <w:r w:rsidRPr="008429D1">
              <w:rPr>
                <w:rFonts w:ascii="Arial" w:hAnsi="Arial" w:cs="Arial"/>
                <w:sz w:val="20"/>
              </w:rPr>
              <w:t xml:space="preserve"> </w:t>
            </w:r>
            <w:r w:rsidR="00FE4917" w:rsidRPr="00E91C78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Plátce DPH:    ano   </w:t>
            </w:r>
            <w:r w:rsidRPr="008429D1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  <w:t xml:space="preserve"> </w:t>
      </w:r>
      <w:r w:rsidR="00741B0A" w:rsidRPr="008429D1">
        <w:rPr>
          <w:rFonts w:ascii="Arial" w:hAnsi="Arial" w:cs="Arial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0348"/>
      </w:tblGrid>
      <w:tr w:rsidR="00EC2C7B" w:rsidRPr="008429D1" w:rsidTr="000458C5">
        <w:trPr>
          <w:cantSplit/>
          <w:trHeight w:val="378"/>
        </w:trPr>
        <w:tc>
          <w:tcPr>
            <w:tcW w:w="10348" w:type="dxa"/>
            <w:tcBorders>
              <w:right w:val="single" w:sz="4" w:space="0" w:color="auto"/>
            </w:tcBorders>
            <w:shd w:val="clear" w:color="auto" w:fill="auto"/>
          </w:tcPr>
          <w:p w:rsidR="00EC2C7B" w:rsidRPr="008429D1" w:rsidRDefault="00EC2C7B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C7B" w:rsidRPr="008429D1" w:rsidRDefault="00EC2C7B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C2C7B" w:rsidRPr="008429D1" w:rsidTr="00EC2C7B">
        <w:trPr>
          <w:cantSplit/>
          <w:trHeight w:hRule="exact" w:val="9374"/>
        </w:trPr>
        <w:tc>
          <w:tcPr>
            <w:tcW w:w="10348" w:type="dxa"/>
            <w:tcBorders>
              <w:right w:val="single" w:sz="4" w:space="0" w:color="auto"/>
            </w:tcBorders>
            <w:shd w:val="clear" w:color="auto" w:fill="auto"/>
          </w:tcPr>
          <w:p w:rsidR="00EC2C7B" w:rsidRDefault="00EC2C7B" w:rsidP="00772A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737FC" w:rsidRDefault="00EC2C7B" w:rsidP="00772A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A99">
              <w:rPr>
                <w:rFonts w:ascii="Arial" w:hAnsi="Arial" w:cs="Arial"/>
                <w:sz w:val="22"/>
                <w:szCs w:val="22"/>
              </w:rPr>
              <w:t xml:space="preserve">Na základě Vaší nabídky </w:t>
            </w:r>
            <w:r>
              <w:rPr>
                <w:rFonts w:ascii="Arial" w:hAnsi="Arial" w:cs="Arial"/>
                <w:sz w:val="22"/>
                <w:szCs w:val="22"/>
              </w:rPr>
              <w:t>„PRVKUK ČR – řešení problematiky sucha</w:t>
            </w:r>
            <w:r w:rsidR="00A5202B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, aktualizace 10/2018 pro</w:t>
            </w:r>
          </w:p>
          <w:p w:rsidR="00EC2C7B" w:rsidRDefault="00EC2C7B" w:rsidP="00772A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Hl.m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Praha </w:t>
            </w:r>
            <w:r w:rsidRPr="00772A99">
              <w:rPr>
                <w:rFonts w:ascii="Arial" w:hAnsi="Arial" w:cs="Arial"/>
                <w:sz w:val="22"/>
                <w:szCs w:val="22"/>
              </w:rPr>
              <w:t xml:space="preserve">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22.10.2018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 Vás</w:t>
            </w:r>
            <w:r w:rsidRPr="00772A99">
              <w:rPr>
                <w:rFonts w:ascii="Arial" w:hAnsi="Arial" w:cs="Arial"/>
                <w:sz w:val="22"/>
                <w:szCs w:val="22"/>
              </w:rPr>
              <w:t xml:space="preserve"> objednáváme</w:t>
            </w:r>
            <w:r w:rsidR="003D10F3">
              <w:rPr>
                <w:rFonts w:ascii="Arial" w:hAnsi="Arial" w:cs="Arial"/>
                <w:sz w:val="22"/>
                <w:szCs w:val="22"/>
              </w:rPr>
              <w:t xml:space="preserve"> následující rozsah prací</w:t>
            </w:r>
            <w:r w:rsidRPr="00772A9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C2C7B" w:rsidRDefault="00EC2C7B" w:rsidP="00772A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2C7B" w:rsidRPr="00EC2C7B" w:rsidRDefault="00EC2C7B" w:rsidP="00EC2C7B">
            <w:pPr>
              <w:pStyle w:val="Odstavecseseznamem"/>
              <w:numPr>
                <w:ilvl w:val="0"/>
                <w:numId w:val="2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 w:rsidRPr="00EC2C7B">
              <w:rPr>
                <w:rFonts w:eastAsia="Geneva CE" w:cs="Arial"/>
                <w:sz w:val="22"/>
                <w:szCs w:val="22"/>
              </w:rPr>
              <w:t xml:space="preserve">Zapracování aktualizovaných požadavků obnovy infrastruktury Hl. m. Prahy </w:t>
            </w:r>
            <w:r w:rsidR="00C737FC">
              <w:rPr>
                <w:rFonts w:eastAsia="Geneva CE" w:cs="Arial"/>
                <w:sz w:val="22"/>
                <w:szCs w:val="22"/>
              </w:rPr>
              <w:t xml:space="preserve">z Aktualizace PRVKUK Hl. m. Prahy 12/2016 </w:t>
            </w:r>
            <w:r w:rsidRPr="00EC2C7B">
              <w:rPr>
                <w:rFonts w:eastAsia="Geneva CE" w:cs="Arial"/>
                <w:sz w:val="22"/>
                <w:szCs w:val="22"/>
              </w:rPr>
              <w:t>do „PRVK</w:t>
            </w:r>
            <w:r w:rsidR="00C737FC">
              <w:rPr>
                <w:rFonts w:eastAsia="Geneva CE" w:cs="Arial"/>
                <w:sz w:val="22"/>
                <w:szCs w:val="22"/>
              </w:rPr>
              <w:t>UK</w:t>
            </w:r>
            <w:r w:rsidRPr="00EC2C7B">
              <w:rPr>
                <w:rFonts w:eastAsia="Geneva CE" w:cs="Arial"/>
                <w:sz w:val="22"/>
                <w:szCs w:val="22"/>
              </w:rPr>
              <w:t xml:space="preserve"> ČR – řešení problematiky sucha“</w:t>
            </w:r>
          </w:p>
          <w:p w:rsidR="00EC2C7B" w:rsidRPr="00EC2C7B" w:rsidRDefault="00EC2C7B" w:rsidP="00EC2C7B">
            <w:pPr>
              <w:pStyle w:val="Odstavecseseznamem"/>
              <w:numPr>
                <w:ilvl w:val="0"/>
                <w:numId w:val="4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 w:rsidRPr="00EC2C7B">
              <w:rPr>
                <w:rFonts w:eastAsia="Geneva CE" w:cs="Arial"/>
                <w:sz w:val="22"/>
                <w:szCs w:val="22"/>
              </w:rPr>
              <w:t>doplnění do textové části</w:t>
            </w:r>
          </w:p>
          <w:p w:rsidR="00EC2C7B" w:rsidRPr="00EC2C7B" w:rsidRDefault="00C737FC" w:rsidP="00EC2C7B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 xml:space="preserve">I. </w:t>
            </w:r>
            <w:r w:rsidR="00EC2C7B" w:rsidRPr="00EC2C7B">
              <w:rPr>
                <w:rFonts w:eastAsia="Geneva CE" w:cs="Arial"/>
                <w:sz w:val="22"/>
                <w:szCs w:val="22"/>
              </w:rPr>
              <w:t xml:space="preserve">Káranský řad </w:t>
            </w:r>
          </w:p>
          <w:p w:rsidR="00EC2C7B" w:rsidRPr="00EC2C7B" w:rsidRDefault="00C737FC" w:rsidP="00EC2C7B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 xml:space="preserve">II. </w:t>
            </w:r>
            <w:r w:rsidR="00EC2C7B" w:rsidRPr="00EC2C7B">
              <w:rPr>
                <w:rFonts w:eastAsia="Geneva CE" w:cs="Arial"/>
                <w:sz w:val="22"/>
                <w:szCs w:val="22"/>
              </w:rPr>
              <w:t xml:space="preserve">Káranský řad </w:t>
            </w:r>
          </w:p>
          <w:p w:rsidR="00EC2C7B" w:rsidRDefault="000F4B7F" w:rsidP="00EC2C7B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 xml:space="preserve">Obnova </w:t>
            </w:r>
            <w:r w:rsidR="00C737FC">
              <w:rPr>
                <w:rFonts w:eastAsia="Geneva CE" w:cs="Arial"/>
                <w:sz w:val="22"/>
                <w:szCs w:val="22"/>
              </w:rPr>
              <w:t xml:space="preserve">a dostavba </w:t>
            </w:r>
            <w:r>
              <w:rPr>
                <w:rFonts w:eastAsia="Geneva CE" w:cs="Arial"/>
                <w:sz w:val="22"/>
                <w:szCs w:val="22"/>
              </w:rPr>
              <w:t>vodovodní</w:t>
            </w:r>
            <w:r w:rsidR="00C737FC">
              <w:rPr>
                <w:rFonts w:eastAsia="Geneva CE" w:cs="Arial"/>
                <w:sz w:val="22"/>
                <w:szCs w:val="22"/>
              </w:rPr>
              <w:t>c</w:t>
            </w:r>
            <w:r>
              <w:rPr>
                <w:rFonts w:eastAsia="Geneva CE" w:cs="Arial"/>
                <w:sz w:val="22"/>
                <w:szCs w:val="22"/>
              </w:rPr>
              <w:t>h řad</w:t>
            </w:r>
            <w:r w:rsidR="00C737FC">
              <w:rPr>
                <w:rFonts w:eastAsia="Geneva CE" w:cs="Arial"/>
                <w:sz w:val="22"/>
                <w:szCs w:val="22"/>
              </w:rPr>
              <w:t>ů</w:t>
            </w:r>
            <w:r>
              <w:rPr>
                <w:rFonts w:eastAsia="Geneva CE" w:cs="Arial"/>
                <w:sz w:val="22"/>
                <w:szCs w:val="22"/>
              </w:rPr>
              <w:t xml:space="preserve"> VDJ Chodová - </w:t>
            </w:r>
            <w:r w:rsidR="00EC2C7B" w:rsidRPr="00EC2C7B">
              <w:rPr>
                <w:rFonts w:eastAsia="Geneva CE" w:cs="Arial"/>
                <w:sz w:val="22"/>
                <w:szCs w:val="22"/>
              </w:rPr>
              <w:t>Kyjský uzel</w:t>
            </w:r>
          </w:p>
          <w:p w:rsidR="00EC2C7B" w:rsidRPr="00EC2C7B" w:rsidRDefault="00EC2C7B" w:rsidP="00EC2C7B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 w:rsidRPr="00EC2C7B">
              <w:rPr>
                <w:rFonts w:eastAsia="Geneva CE" w:cs="Arial"/>
                <w:sz w:val="22"/>
                <w:szCs w:val="22"/>
              </w:rPr>
              <w:t>ÚV Podolí – 1. etapa rekonstrukce</w:t>
            </w:r>
            <w:r w:rsidR="008A0848">
              <w:rPr>
                <w:rFonts w:eastAsia="Geneva CE" w:cs="Arial"/>
                <w:sz w:val="22"/>
                <w:szCs w:val="22"/>
              </w:rPr>
              <w:t xml:space="preserve"> (filtrace přes granulované aktivní uhlí)</w:t>
            </w:r>
          </w:p>
          <w:p w:rsidR="00EC2C7B" w:rsidRPr="00EC2C7B" w:rsidRDefault="00EC2C7B" w:rsidP="00EC2C7B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 w:rsidRPr="00EC2C7B">
              <w:rPr>
                <w:rFonts w:eastAsia="Geneva CE" w:cs="Arial"/>
                <w:sz w:val="22"/>
                <w:szCs w:val="22"/>
              </w:rPr>
              <w:t>ÚV Podolí – 2. etapa rekonstrukce</w:t>
            </w:r>
          </w:p>
          <w:p w:rsidR="00EC2C7B" w:rsidRPr="00EC2C7B" w:rsidRDefault="00EC2C7B" w:rsidP="00EC2C7B">
            <w:pPr>
              <w:pStyle w:val="Odstavecseseznamem"/>
              <w:numPr>
                <w:ilvl w:val="0"/>
                <w:numId w:val="4"/>
              </w:numPr>
              <w:spacing w:line="264" w:lineRule="auto"/>
              <w:rPr>
                <w:rFonts w:eastAsia="Geneva CE" w:cs="Arial"/>
                <w:sz w:val="22"/>
                <w:szCs w:val="22"/>
              </w:rPr>
            </w:pPr>
            <w:r w:rsidRPr="00EC2C7B">
              <w:rPr>
                <w:rFonts w:eastAsia="Geneva CE" w:cs="Arial"/>
                <w:sz w:val="22"/>
                <w:szCs w:val="22"/>
              </w:rPr>
              <w:t xml:space="preserve">doplnění akcí dle bodu 1a) do grafické </w:t>
            </w:r>
            <w:r w:rsidR="000F4B7F">
              <w:rPr>
                <w:rFonts w:eastAsia="Geneva CE" w:cs="Arial"/>
                <w:sz w:val="22"/>
                <w:szCs w:val="22"/>
              </w:rPr>
              <w:t>a tabulkové části</w:t>
            </w:r>
            <w:r w:rsidR="00A5202B">
              <w:rPr>
                <w:rFonts w:eastAsia="Geneva CE" w:cs="Arial"/>
                <w:sz w:val="22"/>
                <w:szCs w:val="22"/>
              </w:rPr>
              <w:t>.</w:t>
            </w:r>
          </w:p>
          <w:p w:rsidR="00EC2C7B" w:rsidRPr="00EC2C7B" w:rsidRDefault="00EC2C7B" w:rsidP="00EC2C7B">
            <w:pPr>
              <w:pStyle w:val="Odstavecseseznamem"/>
              <w:spacing w:line="360" w:lineRule="auto"/>
              <w:rPr>
                <w:rFonts w:eastAsia="Geneva CE" w:cs="Arial"/>
                <w:sz w:val="22"/>
                <w:szCs w:val="22"/>
              </w:rPr>
            </w:pPr>
          </w:p>
          <w:p w:rsidR="00EC2C7B" w:rsidRPr="00EC2C7B" w:rsidRDefault="00A5202B" w:rsidP="00EC2C7B">
            <w:pPr>
              <w:pStyle w:val="Odstavecseseznamem"/>
              <w:numPr>
                <w:ilvl w:val="0"/>
                <w:numId w:val="2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Materiál „</w:t>
            </w:r>
            <w:r w:rsidR="00EC2C7B" w:rsidRPr="00EC2C7B">
              <w:rPr>
                <w:rFonts w:eastAsia="Geneva CE" w:cs="Arial"/>
                <w:sz w:val="22"/>
                <w:szCs w:val="22"/>
              </w:rPr>
              <w:t>Vybrané nejvýznamnější přiváděcí řady pitné vody v Hl. m. Praze</w:t>
            </w:r>
            <w:r>
              <w:rPr>
                <w:rFonts w:eastAsia="Geneva CE" w:cs="Arial"/>
                <w:sz w:val="22"/>
                <w:szCs w:val="22"/>
              </w:rPr>
              <w:t>“</w:t>
            </w:r>
            <w:r w:rsidR="008A0848">
              <w:rPr>
                <w:rFonts w:eastAsia="Geneva CE" w:cs="Arial"/>
                <w:sz w:val="22"/>
                <w:szCs w:val="22"/>
              </w:rPr>
              <w:t xml:space="preserve"> (forma katalogové listy)</w:t>
            </w:r>
            <w:r>
              <w:rPr>
                <w:rFonts w:eastAsia="Geneva CE" w:cs="Arial"/>
                <w:sz w:val="22"/>
                <w:szCs w:val="22"/>
              </w:rPr>
              <w:t xml:space="preserve"> s </w:t>
            </w:r>
            <w:proofErr w:type="gramStart"/>
            <w:r>
              <w:rPr>
                <w:rFonts w:eastAsia="Geneva CE" w:cs="Arial"/>
                <w:sz w:val="22"/>
                <w:szCs w:val="22"/>
              </w:rPr>
              <w:t>obsahem :</w:t>
            </w:r>
            <w:proofErr w:type="gramEnd"/>
            <w:r>
              <w:rPr>
                <w:rFonts w:eastAsia="Geneva CE" w:cs="Arial"/>
                <w:sz w:val="22"/>
                <w:szCs w:val="22"/>
              </w:rPr>
              <w:t xml:space="preserve"> </w:t>
            </w:r>
          </w:p>
          <w:p w:rsidR="00EC2C7B" w:rsidRPr="00A5202B" w:rsidRDefault="00EC2C7B" w:rsidP="00DF3E97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 w:rsidRPr="00A5202B">
              <w:rPr>
                <w:rFonts w:eastAsia="Geneva CE" w:cs="Arial"/>
                <w:sz w:val="22"/>
                <w:szCs w:val="22"/>
              </w:rPr>
              <w:t>Mapa vybraných řadů v detailním provedení pro Hl. m. Prahu</w:t>
            </w:r>
            <w:r w:rsidR="00A5202B" w:rsidRPr="00A5202B">
              <w:rPr>
                <w:rFonts w:eastAsia="Geneva CE" w:cs="Arial"/>
                <w:sz w:val="22"/>
                <w:szCs w:val="22"/>
              </w:rPr>
              <w:t xml:space="preserve"> s vyznačením </w:t>
            </w:r>
            <w:r w:rsidRPr="00A5202B">
              <w:rPr>
                <w:rFonts w:eastAsia="Geneva CE" w:cs="Arial"/>
                <w:sz w:val="22"/>
                <w:szCs w:val="22"/>
              </w:rPr>
              <w:t>předávací</w:t>
            </w:r>
            <w:r w:rsidR="00A5202B" w:rsidRPr="00A5202B">
              <w:rPr>
                <w:rFonts w:eastAsia="Geneva CE" w:cs="Arial"/>
                <w:sz w:val="22"/>
                <w:szCs w:val="22"/>
              </w:rPr>
              <w:t xml:space="preserve">ch  bodů vody předané </w:t>
            </w:r>
            <w:r w:rsidRPr="00A5202B">
              <w:rPr>
                <w:rFonts w:eastAsia="Geneva CE" w:cs="Arial"/>
                <w:sz w:val="22"/>
                <w:szCs w:val="22"/>
              </w:rPr>
              <w:t xml:space="preserve">do </w:t>
            </w:r>
            <w:r w:rsidR="00A5202B" w:rsidRPr="00A5202B">
              <w:rPr>
                <w:rFonts w:eastAsia="Geneva CE" w:cs="Arial"/>
                <w:sz w:val="22"/>
                <w:szCs w:val="22"/>
              </w:rPr>
              <w:t>S</w:t>
            </w:r>
            <w:r w:rsidRPr="00A5202B">
              <w:rPr>
                <w:rFonts w:eastAsia="Geneva CE" w:cs="Arial"/>
                <w:sz w:val="22"/>
                <w:szCs w:val="22"/>
              </w:rPr>
              <w:t>tředočeského kraje</w:t>
            </w:r>
          </w:p>
          <w:p w:rsidR="00EC2C7B" w:rsidRDefault="00EC2C7B" w:rsidP="00EC2C7B">
            <w:pPr>
              <w:pStyle w:val="Odstavecseseznamem"/>
              <w:numPr>
                <w:ilvl w:val="0"/>
                <w:numId w:val="3"/>
              </w:numPr>
              <w:spacing w:line="264" w:lineRule="auto"/>
              <w:ind w:hanging="357"/>
              <w:rPr>
                <w:rFonts w:eastAsia="Geneva CE" w:cs="Arial"/>
                <w:sz w:val="22"/>
                <w:szCs w:val="22"/>
              </w:rPr>
            </w:pPr>
            <w:r w:rsidRPr="00EC2C7B">
              <w:rPr>
                <w:rFonts w:eastAsia="Geneva CE" w:cs="Arial"/>
                <w:sz w:val="22"/>
                <w:szCs w:val="22"/>
              </w:rPr>
              <w:t xml:space="preserve">Tabulkové zpracování technických dat </w:t>
            </w:r>
            <w:proofErr w:type="gramStart"/>
            <w:r w:rsidRPr="00EC2C7B">
              <w:rPr>
                <w:rFonts w:eastAsia="Geneva CE" w:cs="Arial"/>
                <w:sz w:val="22"/>
                <w:szCs w:val="22"/>
              </w:rPr>
              <w:t>řadů</w:t>
            </w:r>
            <w:r w:rsidR="00DF3E97">
              <w:rPr>
                <w:rFonts w:eastAsia="Geneva CE" w:cs="Arial"/>
                <w:sz w:val="22"/>
                <w:szCs w:val="22"/>
              </w:rPr>
              <w:t xml:space="preserve"> :</w:t>
            </w:r>
            <w:proofErr w:type="gramEnd"/>
            <w:r w:rsidR="00DF3E97">
              <w:rPr>
                <w:rFonts w:eastAsia="Geneva CE" w:cs="Arial"/>
                <w:sz w:val="22"/>
                <w:szCs w:val="22"/>
              </w:rPr>
              <w:t xml:space="preserve"> </w:t>
            </w:r>
          </w:p>
          <w:p w:rsidR="00DF3E97" w:rsidRDefault="00DF3E97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Název přiváděcího řadu</w:t>
            </w:r>
          </w:p>
          <w:p w:rsidR="00DF3E97" w:rsidRDefault="00DF3E97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Vodárenská soustava</w:t>
            </w:r>
          </w:p>
          <w:p w:rsidR="00DF3E97" w:rsidRDefault="00DF3E97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Geografické vymezení</w:t>
            </w:r>
          </w:p>
          <w:p w:rsidR="00DF3E97" w:rsidRDefault="00DF3E97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Vlastník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Provozovatel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Zájmové území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Počet zásobených obyvatel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Významné lokality zásobené z přivaděče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Technické parametry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Doba výstavby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Pořizovací náklady</w:t>
            </w:r>
          </w:p>
          <w:p w:rsidR="006B4F88" w:rsidRDefault="006B4F88" w:rsidP="006B4F88">
            <w:pPr>
              <w:pStyle w:val="Odstavecseseznamem"/>
              <w:numPr>
                <w:ilvl w:val="0"/>
                <w:numId w:val="8"/>
              </w:numPr>
              <w:spacing w:line="264" w:lineRule="auto"/>
              <w:ind w:firstLine="88"/>
              <w:rPr>
                <w:rFonts w:eastAsia="Geneva CE" w:cs="Arial"/>
                <w:sz w:val="22"/>
                <w:szCs w:val="22"/>
              </w:rPr>
            </w:pPr>
            <w:r>
              <w:rPr>
                <w:rFonts w:eastAsia="Geneva CE" w:cs="Arial"/>
                <w:sz w:val="22"/>
                <w:szCs w:val="22"/>
              </w:rPr>
              <w:t>Technický popis</w:t>
            </w:r>
          </w:p>
          <w:p w:rsidR="00DF3E97" w:rsidRPr="00DF3E97" w:rsidRDefault="006B4F88" w:rsidP="006B4F88">
            <w:pPr>
              <w:pStyle w:val="Odstavecseseznamem"/>
              <w:numPr>
                <w:ilvl w:val="0"/>
                <w:numId w:val="7"/>
              </w:numPr>
              <w:spacing w:line="264" w:lineRule="auto"/>
              <w:rPr>
                <w:rFonts w:eastAsia="Geneva CE" w:cs="Arial"/>
                <w:sz w:val="22"/>
                <w:szCs w:val="22"/>
              </w:rPr>
            </w:pPr>
            <w:r w:rsidRPr="006B4F88">
              <w:rPr>
                <w:rFonts w:eastAsia="Geneva CE" w:cs="Arial"/>
                <w:sz w:val="22"/>
                <w:szCs w:val="22"/>
              </w:rPr>
              <w:t xml:space="preserve"> </w:t>
            </w:r>
          </w:p>
          <w:p w:rsidR="00EC2C7B" w:rsidRPr="008429D1" w:rsidRDefault="00EC2C7B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EC2C7B" w:rsidRPr="008429D1" w:rsidRDefault="00EC2C7B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EC2C7B" w:rsidRPr="008429D1" w:rsidRDefault="00EC2C7B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C7B" w:rsidRDefault="00EC2C7B" w:rsidP="00772A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063CA7" w:rsidP="00C42242">
      <w:pPr>
        <w:tabs>
          <w:tab w:val="left" w:pos="1985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2" name="obrázek 2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42" w:rsidRPr="008429D1" w:rsidRDefault="00C42242" w:rsidP="00C42242">
      <w:pPr>
        <w:tabs>
          <w:tab w:val="left" w:pos="1985"/>
          <w:tab w:val="left" w:pos="3402"/>
        </w:tabs>
        <w:spacing w:line="320" w:lineRule="exact"/>
        <w:rPr>
          <w:rFonts w:ascii="Arial" w:hAnsi="Arial" w:cs="Arial"/>
          <w:sz w:val="22"/>
        </w:rPr>
      </w:pPr>
    </w:p>
    <w:p w:rsidR="00C42242" w:rsidRPr="008429D1" w:rsidRDefault="00C42242" w:rsidP="00C42242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</w:r>
      <w:r w:rsidRPr="008429D1">
        <w:rPr>
          <w:rFonts w:ascii="Arial" w:hAnsi="Arial" w:cs="Arial"/>
        </w:rPr>
        <w:tab/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10855"/>
        </w:trPr>
        <w:tc>
          <w:tcPr>
            <w:tcW w:w="10348" w:type="dxa"/>
            <w:shd w:val="clear" w:color="auto" w:fill="auto"/>
          </w:tcPr>
          <w:p w:rsidR="006B4F88" w:rsidRDefault="006B4F88" w:rsidP="006B4F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B4F88" w:rsidRDefault="006B4F88" w:rsidP="006B4F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Dílo bude předáno ve 3 tištěných vyhotoveních a 3 krát v editovatelné formě na CD.</w:t>
            </w:r>
          </w:p>
          <w:p w:rsidR="006B4F88" w:rsidRPr="00772A99" w:rsidRDefault="006B4F88" w:rsidP="006B4F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B4F88" w:rsidRDefault="006B4F88" w:rsidP="006B4F88">
            <w:pPr>
              <w:pStyle w:val="Zkladntext"/>
              <w:tabs>
                <w:tab w:val="left" w:pos="8398"/>
              </w:tabs>
              <w:spacing w:line="276" w:lineRule="auto"/>
              <w:rPr>
                <w:b/>
                <w:bCs/>
                <w:szCs w:val="22"/>
              </w:rPr>
            </w:pPr>
            <w:r w:rsidRPr="00772A99">
              <w:rPr>
                <w:b/>
                <w:bCs/>
                <w:szCs w:val="22"/>
              </w:rPr>
              <w:t xml:space="preserve">Celková cena bez DPH                                                                                      </w:t>
            </w:r>
            <w:r>
              <w:rPr>
                <w:b/>
                <w:bCs/>
                <w:szCs w:val="22"/>
              </w:rPr>
              <w:t>219 850</w:t>
            </w:r>
            <w:r w:rsidRPr="00772A99">
              <w:rPr>
                <w:b/>
                <w:bCs/>
                <w:szCs w:val="22"/>
              </w:rPr>
              <w:t>,- Kč</w:t>
            </w:r>
          </w:p>
          <w:p w:rsidR="006B4F88" w:rsidRPr="00EC2C7B" w:rsidRDefault="006B4F88" w:rsidP="006B4F88">
            <w:pPr>
              <w:pStyle w:val="Odstavecseseznamem"/>
              <w:spacing w:line="264" w:lineRule="auto"/>
              <w:ind w:left="1080"/>
              <w:rPr>
                <w:rFonts w:eastAsia="Geneva CE" w:cs="Arial"/>
                <w:sz w:val="22"/>
                <w:szCs w:val="22"/>
              </w:rPr>
            </w:pPr>
          </w:p>
          <w:p w:rsidR="006B4F88" w:rsidRPr="00EC2C7B" w:rsidRDefault="006B4F88" w:rsidP="006B4F8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2C7B">
              <w:rPr>
                <w:rFonts w:ascii="Arial" w:hAnsi="Arial" w:cs="Arial"/>
                <w:sz w:val="22"/>
                <w:szCs w:val="22"/>
              </w:rPr>
              <w:t>Termíny realizace prací:</w:t>
            </w:r>
          </w:p>
          <w:p w:rsidR="006B4F88" w:rsidRPr="00EC2C7B" w:rsidRDefault="006B4F88" w:rsidP="006B4F88">
            <w:pPr>
              <w:spacing w:line="360" w:lineRule="auto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EC2C7B">
              <w:rPr>
                <w:rFonts w:ascii="Arial" w:hAnsi="Arial" w:cs="Arial"/>
                <w:sz w:val="22"/>
                <w:szCs w:val="22"/>
              </w:rPr>
              <w:t>dle bodu 1a) do 1 týdne od uzavření smluvního vztahu,</w:t>
            </w:r>
          </w:p>
          <w:p w:rsidR="006B4F88" w:rsidRPr="00EC2C7B" w:rsidRDefault="006B4F88" w:rsidP="00CC495D">
            <w:pPr>
              <w:pStyle w:val="Odstavecseseznamem"/>
              <w:spacing w:line="264" w:lineRule="auto"/>
              <w:ind w:left="1080" w:hanging="762"/>
              <w:rPr>
                <w:rFonts w:cs="Arial"/>
                <w:sz w:val="22"/>
                <w:szCs w:val="22"/>
              </w:rPr>
            </w:pPr>
            <w:r w:rsidRPr="00EC2C7B">
              <w:rPr>
                <w:rFonts w:cs="Arial"/>
                <w:sz w:val="22"/>
                <w:szCs w:val="22"/>
              </w:rPr>
              <w:t>dle bodu 1b)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C2C7B">
              <w:rPr>
                <w:rFonts w:cs="Arial"/>
                <w:sz w:val="22"/>
                <w:szCs w:val="22"/>
              </w:rPr>
              <w:t>do 10 týdnů od schválení textové části</w:t>
            </w:r>
            <w:r w:rsidR="00CC495D">
              <w:rPr>
                <w:rFonts w:cs="Arial"/>
                <w:sz w:val="22"/>
                <w:szCs w:val="22"/>
              </w:rPr>
              <w:t>,</w:t>
            </w:r>
          </w:p>
          <w:p w:rsidR="006B4F88" w:rsidRDefault="00A5202B" w:rsidP="006B4F88">
            <w:pPr>
              <w:spacing w:line="360" w:lineRule="auto"/>
              <w:ind w:firstLine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bodu 2</w:t>
            </w:r>
            <w:r w:rsidR="006B4F88" w:rsidRPr="00EC2C7B">
              <w:rPr>
                <w:rFonts w:ascii="Arial" w:hAnsi="Arial" w:cs="Arial"/>
                <w:sz w:val="22"/>
                <w:szCs w:val="22"/>
              </w:rPr>
              <w:t xml:space="preserve"> do 2 týd</w:t>
            </w:r>
            <w:r w:rsidR="00CC495D">
              <w:rPr>
                <w:rFonts w:ascii="Arial" w:hAnsi="Arial" w:cs="Arial"/>
                <w:sz w:val="22"/>
                <w:szCs w:val="22"/>
              </w:rPr>
              <w:t>nů od uzavření smluvního vztahu.</w:t>
            </w:r>
          </w:p>
          <w:p w:rsidR="006B4F88" w:rsidRPr="00EC2C7B" w:rsidRDefault="006B4F88" w:rsidP="006B4F88">
            <w:pPr>
              <w:spacing w:line="360" w:lineRule="auto"/>
              <w:ind w:firstLine="284"/>
              <w:rPr>
                <w:rFonts w:ascii="Arial" w:hAnsi="Arial" w:cs="Arial"/>
                <w:sz w:val="22"/>
                <w:szCs w:val="22"/>
              </w:rPr>
            </w:pPr>
          </w:p>
          <w:p w:rsidR="00DF3E97" w:rsidRPr="008A0848" w:rsidRDefault="00DF3E97" w:rsidP="00DF3E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0848">
              <w:rPr>
                <w:rFonts w:ascii="Arial" w:hAnsi="Arial" w:cs="Arial"/>
                <w:sz w:val="22"/>
                <w:szCs w:val="22"/>
              </w:rPr>
              <w:t>Fakturace proběhne:</w:t>
            </w:r>
          </w:p>
          <w:p w:rsidR="00DF3E97" w:rsidRPr="008A0848" w:rsidRDefault="00DF3E97" w:rsidP="00DF3E97">
            <w:pPr>
              <w:pStyle w:val="Odstavecseseznamem"/>
              <w:numPr>
                <w:ilvl w:val="0"/>
                <w:numId w:val="5"/>
              </w:numPr>
              <w:rPr>
                <w:rFonts w:eastAsia="Geneva CE" w:cs="Arial"/>
                <w:sz w:val="22"/>
                <w:szCs w:val="22"/>
              </w:rPr>
            </w:pPr>
            <w:r w:rsidRPr="008A0848">
              <w:rPr>
                <w:rFonts w:eastAsia="Geneva CE" w:cs="Arial"/>
                <w:sz w:val="22"/>
                <w:szCs w:val="22"/>
              </w:rPr>
              <w:t>na základě předání prací pod body 1a) a 1b),</w:t>
            </w:r>
          </w:p>
          <w:p w:rsidR="00DF3E97" w:rsidRPr="008A0848" w:rsidRDefault="00DF3E97" w:rsidP="00DF3E97">
            <w:pPr>
              <w:pStyle w:val="Odstavecseseznamem"/>
              <w:numPr>
                <w:ilvl w:val="0"/>
                <w:numId w:val="5"/>
              </w:numPr>
              <w:rPr>
                <w:rFonts w:eastAsia="Geneva CE" w:cs="Arial"/>
                <w:sz w:val="22"/>
                <w:szCs w:val="22"/>
              </w:rPr>
            </w:pPr>
            <w:r w:rsidRPr="008A0848">
              <w:rPr>
                <w:rFonts w:eastAsia="Geneva CE" w:cs="Arial"/>
                <w:sz w:val="22"/>
                <w:szCs w:val="22"/>
              </w:rPr>
              <w:t>na základě předání zpracované dokumentace bod 2.</w:t>
            </w: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 pí. Jolany Uhlířové.</w:t>
            </w:r>
          </w:p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8429D1">
        <w:trPr>
          <w:cantSplit/>
          <w:trHeight w:val="1697"/>
        </w:trPr>
        <w:tc>
          <w:tcPr>
            <w:tcW w:w="3614" w:type="dxa"/>
          </w:tcPr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FE4917" w:rsidRDefault="00FE4917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8429D1" w:rsidRPr="00FE4917" w:rsidRDefault="00FE4917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FE4917">
              <w:rPr>
                <w:rFonts w:ascii="Arial" w:hAnsi="Arial" w:cs="Arial"/>
                <w:sz w:val="18"/>
                <w:szCs w:val="18"/>
              </w:rPr>
              <w:t>Ing. Dušan Trtil</w:t>
            </w:r>
          </w:p>
          <w:p w:rsidR="00FE4917" w:rsidRPr="00FE4917" w:rsidRDefault="00FE4917" w:rsidP="00FE4917">
            <w:pPr>
              <w:spacing w:line="240" w:lineRule="exact"/>
              <w:rPr>
                <w:rFonts w:ascii="Arial" w:hAnsi="Arial"/>
                <w:sz w:val="18"/>
                <w:szCs w:val="18"/>
              </w:rPr>
            </w:pPr>
            <w:r w:rsidRPr="00FE4917">
              <w:rPr>
                <w:rFonts w:ascii="Arial" w:hAnsi="Arial"/>
                <w:sz w:val="18"/>
                <w:szCs w:val="18"/>
              </w:rPr>
              <w:t>Pražská vodohospodářská společnost a.s.</w:t>
            </w:r>
          </w:p>
          <w:p w:rsidR="00994AD3" w:rsidRPr="008429D1" w:rsidRDefault="00994AD3" w:rsidP="00480FD4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772A99" w:rsidRPr="00772A99" w:rsidRDefault="008429D1" w:rsidP="00772A99">
            <w:pPr>
              <w:spacing w:line="240" w:lineRule="exact"/>
              <w:rPr>
                <w:rFonts w:ascii="Arial" w:eastAsia="Geneva" w:hAnsi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br/>
            </w:r>
            <w:r w:rsidR="00772A99" w:rsidRPr="00772A99">
              <w:rPr>
                <w:rFonts w:ascii="Arial" w:eastAsia="Geneva" w:hAnsi="Arial"/>
                <w:sz w:val="18"/>
              </w:rPr>
              <w:t xml:space="preserve"> Ing. </w:t>
            </w:r>
            <w:r w:rsidR="005410C2">
              <w:rPr>
                <w:rFonts w:ascii="Arial" w:eastAsia="Geneva" w:hAnsi="Arial"/>
                <w:sz w:val="18"/>
              </w:rPr>
              <w:t>Petr Žejdlík, MBA</w:t>
            </w:r>
          </w:p>
          <w:p w:rsidR="00772A99" w:rsidRPr="00772A99" w:rsidRDefault="005410C2" w:rsidP="00772A99">
            <w:pPr>
              <w:spacing w:line="240" w:lineRule="exact"/>
              <w:rPr>
                <w:rFonts w:ascii="Arial" w:eastAsia="Geneva" w:hAnsi="Arial"/>
                <w:sz w:val="18"/>
              </w:rPr>
            </w:pPr>
            <w:r>
              <w:rPr>
                <w:rFonts w:ascii="Arial" w:eastAsia="Geneva" w:hAnsi="Arial"/>
                <w:sz w:val="18"/>
              </w:rPr>
              <w:t xml:space="preserve"> Předseda představenstva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Pr="008429D1" w:rsidRDefault="00994AD3" w:rsidP="00480FD4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sectPr w:rsidR="00994AD3" w:rsidRPr="008429D1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D89"/>
    <w:multiLevelType w:val="hybridMultilevel"/>
    <w:tmpl w:val="555C2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3F90"/>
    <w:multiLevelType w:val="hybridMultilevel"/>
    <w:tmpl w:val="1B1AF866"/>
    <w:lvl w:ilvl="0" w:tplc="1F902C26">
      <w:start w:val="6"/>
      <w:numFmt w:val="bullet"/>
      <w:lvlText w:val=""/>
      <w:lvlJc w:val="left"/>
      <w:pPr>
        <w:ind w:left="78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CF2E1E"/>
    <w:multiLevelType w:val="hybridMultilevel"/>
    <w:tmpl w:val="947CC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520A"/>
    <w:multiLevelType w:val="hybridMultilevel"/>
    <w:tmpl w:val="2FD087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226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9D7CF3"/>
    <w:multiLevelType w:val="hybridMultilevel"/>
    <w:tmpl w:val="7E6ED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635D1"/>
    <w:multiLevelType w:val="hybridMultilevel"/>
    <w:tmpl w:val="C2C8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F798E"/>
    <w:multiLevelType w:val="hybridMultilevel"/>
    <w:tmpl w:val="4D228CC6"/>
    <w:lvl w:ilvl="0" w:tplc="C2501B3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D1"/>
    <w:rsid w:val="00005E44"/>
    <w:rsid w:val="000458C5"/>
    <w:rsid w:val="00063CA7"/>
    <w:rsid w:val="00080D68"/>
    <w:rsid w:val="000A2F9F"/>
    <w:rsid w:val="000E2454"/>
    <w:rsid w:val="000F4B7F"/>
    <w:rsid w:val="000F4C7F"/>
    <w:rsid w:val="00110437"/>
    <w:rsid w:val="001347A4"/>
    <w:rsid w:val="00154C4E"/>
    <w:rsid w:val="00187797"/>
    <w:rsid w:val="001F6951"/>
    <w:rsid w:val="00202FF2"/>
    <w:rsid w:val="00210E41"/>
    <w:rsid w:val="00272965"/>
    <w:rsid w:val="00324413"/>
    <w:rsid w:val="00383750"/>
    <w:rsid w:val="003B0942"/>
    <w:rsid w:val="003D10F3"/>
    <w:rsid w:val="004368D3"/>
    <w:rsid w:val="0046020B"/>
    <w:rsid w:val="00480FD4"/>
    <w:rsid w:val="00515F2C"/>
    <w:rsid w:val="005256A3"/>
    <w:rsid w:val="005410C2"/>
    <w:rsid w:val="005425A6"/>
    <w:rsid w:val="005855BE"/>
    <w:rsid w:val="005E5D9B"/>
    <w:rsid w:val="00606812"/>
    <w:rsid w:val="006458F8"/>
    <w:rsid w:val="006B4F88"/>
    <w:rsid w:val="006C3012"/>
    <w:rsid w:val="00741B0A"/>
    <w:rsid w:val="00772A99"/>
    <w:rsid w:val="007C1FBF"/>
    <w:rsid w:val="007D4612"/>
    <w:rsid w:val="0081082C"/>
    <w:rsid w:val="00817D3C"/>
    <w:rsid w:val="00820158"/>
    <w:rsid w:val="00832553"/>
    <w:rsid w:val="008429D1"/>
    <w:rsid w:val="00863FB3"/>
    <w:rsid w:val="00876802"/>
    <w:rsid w:val="008A0848"/>
    <w:rsid w:val="008C05F2"/>
    <w:rsid w:val="008F7037"/>
    <w:rsid w:val="009321C6"/>
    <w:rsid w:val="00960CB1"/>
    <w:rsid w:val="00994AD3"/>
    <w:rsid w:val="009A1351"/>
    <w:rsid w:val="00A5202B"/>
    <w:rsid w:val="00A6560B"/>
    <w:rsid w:val="00AB7846"/>
    <w:rsid w:val="00AD1AB4"/>
    <w:rsid w:val="00AD78A4"/>
    <w:rsid w:val="00AF1A9E"/>
    <w:rsid w:val="00AF7B59"/>
    <w:rsid w:val="00B012CB"/>
    <w:rsid w:val="00B31875"/>
    <w:rsid w:val="00BC7EEA"/>
    <w:rsid w:val="00BD51DF"/>
    <w:rsid w:val="00C05ED7"/>
    <w:rsid w:val="00C3023F"/>
    <w:rsid w:val="00C42242"/>
    <w:rsid w:val="00C737FC"/>
    <w:rsid w:val="00CB430C"/>
    <w:rsid w:val="00CC495D"/>
    <w:rsid w:val="00D83B9B"/>
    <w:rsid w:val="00DE22CA"/>
    <w:rsid w:val="00DF3E97"/>
    <w:rsid w:val="00E41D1C"/>
    <w:rsid w:val="00E44105"/>
    <w:rsid w:val="00E90D06"/>
    <w:rsid w:val="00EC2C7B"/>
    <w:rsid w:val="00F25C2C"/>
    <w:rsid w:val="00F31D70"/>
    <w:rsid w:val="00FD7D00"/>
    <w:rsid w:val="00FE4917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58834F-B016-4377-83EB-8527B3BB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FE4917"/>
    <w:pPr>
      <w:tabs>
        <w:tab w:val="left" w:pos="1985"/>
        <w:tab w:val="left" w:pos="3402"/>
        <w:tab w:val="left" w:pos="7088"/>
      </w:tabs>
      <w:spacing w:line="320" w:lineRule="exact"/>
    </w:pPr>
    <w:rPr>
      <w:rFonts w:ascii="Arial" w:eastAsia="Geneva" w:hAnsi="Arial" w:cs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FE4917"/>
    <w:rPr>
      <w:rFonts w:ascii="Arial" w:eastAsia="Geneva" w:hAnsi="Arial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EC2C7B"/>
    <w:pPr>
      <w:ind w:left="720"/>
      <w:contextualSpacing/>
      <w:jc w:val="both"/>
    </w:pPr>
    <w:rPr>
      <w:rFonts w:ascii="Arial" w:eastAsia="Times New Roman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2str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2835-CAA2-4721-8F96-BC847DEF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objednavka_2str_Zatecka</Template>
  <TotalTime>0</TotalTime>
  <Pages>2</Pages>
  <Words>471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Toušková Dana</dc:creator>
  <cp:lastModifiedBy>Almerová Jana</cp:lastModifiedBy>
  <cp:revision>2</cp:revision>
  <cp:lastPrinted>2018-10-23T13:32:00Z</cp:lastPrinted>
  <dcterms:created xsi:type="dcterms:W3CDTF">2018-10-24T08:55:00Z</dcterms:created>
  <dcterms:modified xsi:type="dcterms:W3CDTF">2018-10-24T08:55:00Z</dcterms:modified>
</cp:coreProperties>
</file>