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D14502">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D14502">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D14502" w:rsidRDefault="00D14502" w:rsidP="00D14502">
      <w:pPr>
        <w:framePr w:w="4277" w:h="1821" w:hSpace="141" w:wrap="auto" w:vAnchor="text" w:hAnchor="page" w:x="6734" w:y="263"/>
        <w:tabs>
          <w:tab w:val="left" w:pos="1134"/>
        </w:tabs>
      </w:pPr>
      <w:r>
        <w:tab/>
      </w:r>
    </w:p>
    <w:p w:rsidR="00D14502" w:rsidRDefault="00D14502" w:rsidP="00D14502">
      <w:pPr>
        <w:framePr w:w="4277" w:h="1821" w:hSpace="141" w:wrap="auto" w:vAnchor="text" w:hAnchor="page" w:x="6734" w:y="263"/>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Ing. Švecová Martina</w:t>
      </w:r>
      <w:bookmarkEnd w:id="0"/>
    </w:p>
    <w:p w:rsidR="00D14502" w:rsidRPr="00360F9D" w:rsidRDefault="00D14502" w:rsidP="00D14502">
      <w:pPr>
        <w:framePr w:w="4277" w:h="1821" w:hSpace="141" w:wrap="auto" w:vAnchor="text" w:hAnchor="page" w:x="6734" w:y="263"/>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D14502" w:rsidRPr="00360F9D" w:rsidRDefault="00D14502" w:rsidP="00D14502">
      <w:pPr>
        <w:framePr w:w="4277" w:h="1821" w:hSpace="141" w:wrap="auto" w:vAnchor="text" w:hAnchor="page" w:x="6734" w:y="263"/>
        <w:tabs>
          <w:tab w:val="left" w:pos="284"/>
        </w:tabs>
        <w:spacing w:line="360" w:lineRule="auto"/>
        <w:ind w:left="284"/>
        <w:rPr>
          <w:rFonts w:ascii="Arial" w:hAnsi="Arial"/>
        </w:rPr>
      </w:pPr>
      <w:r>
        <w:rPr>
          <w:rFonts w:ascii="Arial" w:hAnsi="Arial"/>
        </w:rPr>
        <w:t xml:space="preserve"> </w:t>
      </w:r>
      <w:bookmarkStart w:id="2" w:name="Street"/>
      <w:r>
        <w:rPr>
          <w:rFonts w:ascii="Arial" w:hAnsi="Arial"/>
        </w:rPr>
        <w:t xml:space="preserve"> Revoluční 29</w:t>
      </w:r>
      <w:bookmarkEnd w:id="2"/>
    </w:p>
    <w:p w:rsidR="00D14502" w:rsidRPr="00BE541E" w:rsidRDefault="00D14502" w:rsidP="00D14502">
      <w:pPr>
        <w:framePr w:w="4277" w:h="1821" w:hSpace="141" w:wrap="auto" w:vAnchor="text" w:hAnchor="page" w:x="6734" w:y="263"/>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794 01</w:t>
      </w:r>
      <w:bookmarkEnd w:id="3"/>
      <w:r w:rsidRPr="00BE541E">
        <w:rPr>
          <w:rFonts w:ascii="Arial" w:hAnsi="Arial"/>
        </w:rPr>
        <w:t xml:space="preserve">  </w:t>
      </w:r>
      <w:bookmarkStart w:id="4" w:name="City"/>
      <w:r>
        <w:rPr>
          <w:rFonts w:ascii="Arial" w:hAnsi="Arial"/>
        </w:rPr>
        <w:t>Krnov</w:t>
      </w:r>
      <w:proofErr w:type="gramEnd"/>
      <w:r>
        <w:rPr>
          <w:rFonts w:ascii="Arial" w:hAnsi="Arial"/>
        </w:rPr>
        <w:t xml:space="preserve"> 1</w:t>
      </w:r>
      <w:bookmarkEnd w:id="4"/>
    </w:p>
    <w:p w:rsidR="00D14502" w:rsidRPr="00360F9D" w:rsidRDefault="00D14502" w:rsidP="00D14502">
      <w:pPr>
        <w:framePr w:w="4277" w:h="1821" w:hSpace="141" w:wrap="auto" w:vAnchor="text" w:hAnchor="page" w:x="6734" w:y="263"/>
        <w:tabs>
          <w:tab w:val="left" w:pos="284"/>
        </w:tabs>
        <w:spacing w:line="360" w:lineRule="auto"/>
        <w:rPr>
          <w:rFonts w:ascii="Arial" w:hAnsi="Arial" w:cs="Arial"/>
        </w:rPr>
      </w:pPr>
    </w:p>
    <w:p w:rsidR="00A515F1" w:rsidRPr="00F27E26" w:rsidRDefault="002A499C" w:rsidP="00C93821">
      <w:pPr>
        <w:rPr>
          <w:color w:val="FF0000"/>
        </w:rPr>
      </w:pPr>
      <w:r>
        <w:rPr>
          <w:noProof/>
          <w:color w:val="FF0000"/>
        </w:rPr>
        <w:pict>
          <v:shapetype id="_x0000_t202" coordsize="21600,21600" o:spt="202" path="m,l,21600r21600,l21600,xe">
            <v:stroke joinstyle="miter"/>
            <v:path gradientshapeok="t" o:connecttype="rect"/>
          </v:shapetype>
          <v:shape id="_x0000_s1026" type="#_x0000_t202" style="position:absolute;margin-left:-6.9pt;margin-top:18.75pt;width:268.85pt;height:98.15pt;z-index:251660288" filled="f" stroked="f">
            <v:textbox style="mso-next-textbox:#_x0000_s1026">
              <w:txbxContent>
                <w:p w:rsidR="00360F9D" w:rsidRPr="00D14502" w:rsidRDefault="00360F9D" w:rsidP="00360F9D">
                  <w:pPr>
                    <w:rPr>
                      <w:rFonts w:ascii="Arial" w:hAnsi="Arial" w:cs="Arial"/>
                    </w:rPr>
                  </w:pPr>
                  <w:r w:rsidRPr="00D14502">
                    <w:rPr>
                      <w:rFonts w:ascii="Arial" w:hAnsi="Arial" w:cs="Arial"/>
                    </w:rPr>
                    <w:t>Váš dopis zn.:</w:t>
                  </w:r>
                  <w:r w:rsidR="004E4A93" w:rsidRPr="00D14502">
                    <w:rPr>
                      <w:rFonts w:ascii="Arial" w:hAnsi="Arial" w:cs="Arial"/>
                    </w:rPr>
                    <w:t xml:space="preserve">   </w:t>
                  </w:r>
                  <w:bookmarkStart w:id="5" w:name="ext_cislo"/>
                  <w:r w:rsidR="00D14502" w:rsidRPr="00D14502">
                    <w:rPr>
                      <w:rFonts w:ascii="Arial" w:hAnsi="Arial" w:cs="Arial"/>
                    </w:rPr>
                    <w:t xml:space="preserve"> </w:t>
                  </w:r>
                  <w:bookmarkEnd w:id="5"/>
                  <w:r w:rsidRPr="00D14502">
                    <w:rPr>
                      <w:rFonts w:ascii="Arial" w:hAnsi="Arial" w:cs="Arial"/>
                    </w:rPr>
                    <w:t xml:space="preserve">  </w:t>
                  </w:r>
                  <w:bookmarkStart w:id="6" w:name="ext_spis_znacka"/>
                  <w:r w:rsidR="00D14502" w:rsidRPr="00D14502">
                    <w:rPr>
                      <w:rFonts w:ascii="Arial" w:hAnsi="Arial" w:cs="Arial"/>
                    </w:rPr>
                    <w:t xml:space="preserve"> </w:t>
                  </w:r>
                  <w:bookmarkEnd w:id="6"/>
                </w:p>
                <w:p w:rsidR="00335A7C" w:rsidRPr="00D14502" w:rsidRDefault="00360F9D" w:rsidP="00360F9D">
                  <w:pPr>
                    <w:rPr>
                      <w:rFonts w:ascii="Arial" w:hAnsi="Arial" w:cs="Arial"/>
                    </w:rPr>
                  </w:pPr>
                  <w:r w:rsidRPr="00D14502">
                    <w:rPr>
                      <w:rFonts w:ascii="Arial" w:hAnsi="Arial" w:cs="Arial"/>
                    </w:rPr>
                    <w:t>Ze dne:</w:t>
                  </w:r>
                  <w:r w:rsidRPr="00D14502">
                    <w:rPr>
                      <w:rFonts w:ascii="Arial" w:hAnsi="Arial" w:cs="Arial"/>
                    </w:rPr>
                    <w:tab/>
                  </w:r>
                  <w:r w:rsidRPr="00D14502">
                    <w:rPr>
                      <w:rFonts w:ascii="Arial" w:hAnsi="Arial" w:cs="Arial"/>
                    </w:rPr>
                    <w:tab/>
                  </w:r>
                  <w:bookmarkStart w:id="7" w:name="DeliveredDate"/>
                  <w:r w:rsidR="00D14502" w:rsidRPr="00D14502">
                    <w:rPr>
                      <w:rFonts w:ascii="Arial" w:hAnsi="Arial" w:cs="Arial"/>
                    </w:rPr>
                    <w:t xml:space="preserve"> </w:t>
                  </w:r>
                  <w:bookmarkEnd w:id="7"/>
                </w:p>
                <w:p w:rsidR="00360F9D" w:rsidRPr="00D14502" w:rsidRDefault="00360F9D" w:rsidP="00360F9D">
                  <w:pPr>
                    <w:rPr>
                      <w:rFonts w:ascii="Arial" w:hAnsi="Arial" w:cs="Arial"/>
                    </w:rPr>
                  </w:pPr>
                  <w:r w:rsidRPr="00D14502">
                    <w:rPr>
                      <w:rFonts w:ascii="Arial" w:hAnsi="Arial" w:cs="Arial"/>
                    </w:rPr>
                    <w:t>Naše zn.:</w:t>
                  </w:r>
                  <w:r w:rsidRPr="00D14502">
                    <w:rPr>
                      <w:rFonts w:ascii="Arial" w:hAnsi="Arial" w:cs="Arial"/>
                    </w:rPr>
                    <w:tab/>
                  </w:r>
                  <w:bookmarkStart w:id="8" w:name="i_cislo"/>
                  <w:r w:rsidR="00D14502" w:rsidRPr="00D14502">
                    <w:rPr>
                      <w:rFonts w:ascii="Arial" w:hAnsi="Arial" w:cs="Arial"/>
                    </w:rPr>
                    <w:t>POD/14929/2018/941/3.5880</w:t>
                  </w:r>
                  <w:bookmarkEnd w:id="8"/>
                </w:p>
                <w:p w:rsidR="00CB0597" w:rsidRPr="00D14502" w:rsidRDefault="00360F9D" w:rsidP="00360F9D">
                  <w:pPr>
                    <w:rPr>
                      <w:rFonts w:ascii="Arial" w:hAnsi="Arial" w:cs="Arial"/>
                    </w:rPr>
                  </w:pPr>
                  <w:r w:rsidRPr="00D14502">
                    <w:rPr>
                      <w:rFonts w:ascii="Arial" w:hAnsi="Arial" w:cs="Arial"/>
                    </w:rPr>
                    <w:t>Vyřizuje:</w:t>
                  </w:r>
                  <w:r w:rsidRPr="00D14502">
                    <w:rPr>
                      <w:rFonts w:ascii="Arial" w:hAnsi="Arial" w:cs="Arial"/>
                    </w:rPr>
                    <w:tab/>
                  </w:r>
                  <w:bookmarkStart w:id="9" w:name="manager"/>
                  <w:r w:rsidR="00D14502" w:rsidRPr="00D14502">
                    <w:rPr>
                      <w:rFonts w:ascii="Arial" w:hAnsi="Arial" w:cs="Arial"/>
                    </w:rPr>
                    <w:t xml:space="preserve">Stanislav </w:t>
                  </w:r>
                  <w:proofErr w:type="spellStart"/>
                  <w:r w:rsidR="00D14502" w:rsidRPr="00D14502">
                    <w:rPr>
                      <w:rFonts w:ascii="Arial" w:hAnsi="Arial" w:cs="Arial"/>
                    </w:rPr>
                    <w:t>Gas</w:t>
                  </w:r>
                  <w:bookmarkEnd w:id="9"/>
                  <w:proofErr w:type="spellEnd"/>
                  <w:r w:rsidR="00237D4D" w:rsidRPr="00D14502">
                    <w:rPr>
                      <w:rFonts w:ascii="Arial" w:hAnsi="Arial" w:cs="Arial"/>
                    </w:rPr>
                    <w:t>,</w:t>
                  </w:r>
                  <w:r w:rsidR="00D14502" w:rsidRPr="00D14502">
                    <w:rPr>
                      <w:rFonts w:ascii="Arial" w:hAnsi="Arial" w:cs="Arial"/>
                    </w:rPr>
                    <w:t xml:space="preserve"> Ing.</w:t>
                  </w:r>
                  <w:r w:rsidR="009E4FFD" w:rsidRPr="00D14502">
                    <w:rPr>
                      <w:rFonts w:ascii="Arial" w:hAnsi="Arial" w:cs="Arial"/>
                    </w:rPr>
                    <w:t xml:space="preserve"> </w:t>
                  </w:r>
                  <w:bookmarkStart w:id="10" w:name="titul_ods"/>
                  <w:r w:rsidR="00D14502" w:rsidRPr="00D14502">
                    <w:rPr>
                      <w:rFonts w:ascii="Arial" w:hAnsi="Arial" w:cs="Arial"/>
                    </w:rPr>
                    <w:t xml:space="preserve"> </w:t>
                  </w:r>
                  <w:bookmarkEnd w:id="10"/>
                  <w:r w:rsidR="009E4FFD" w:rsidRPr="00D14502">
                    <w:rPr>
                      <w:rFonts w:ascii="Arial" w:hAnsi="Arial" w:cs="Arial"/>
                    </w:rPr>
                    <w:t xml:space="preserve">  </w:t>
                  </w:r>
                </w:p>
                <w:p w:rsidR="00360F9D" w:rsidRPr="00D14502" w:rsidRDefault="00360F9D" w:rsidP="00360F9D">
                  <w:pPr>
                    <w:rPr>
                      <w:rFonts w:ascii="Arial" w:hAnsi="Arial" w:cs="Arial"/>
                    </w:rPr>
                  </w:pPr>
                  <w:r w:rsidRPr="00D14502">
                    <w:rPr>
                      <w:rFonts w:ascii="Arial" w:hAnsi="Arial" w:cs="Arial"/>
                    </w:rPr>
                    <w:t xml:space="preserve">Tel.:    </w:t>
                  </w:r>
                  <w:r w:rsidRPr="00D14502">
                    <w:rPr>
                      <w:rFonts w:ascii="Arial" w:hAnsi="Arial" w:cs="Arial"/>
                    </w:rPr>
                    <w:tab/>
                  </w:r>
                  <w:r w:rsidRPr="00D14502">
                    <w:rPr>
                      <w:rFonts w:ascii="Arial" w:hAnsi="Arial" w:cs="Arial"/>
                    </w:rPr>
                    <w:tab/>
                  </w:r>
                  <w:proofErr w:type="spellStart"/>
                  <w:r w:rsidR="00ED3784">
                    <w:rPr>
                      <w:rFonts w:ascii="Arial" w:hAnsi="Arial" w:cs="Arial"/>
                    </w:rPr>
                    <w:t>xxx</w:t>
                  </w:r>
                  <w:proofErr w:type="spellEnd"/>
                </w:p>
                <w:p w:rsidR="00335A7C" w:rsidRPr="00D14502" w:rsidRDefault="00360F9D" w:rsidP="00360F9D">
                  <w:pPr>
                    <w:rPr>
                      <w:rFonts w:ascii="Arial" w:hAnsi="Arial" w:cs="Arial"/>
                    </w:rPr>
                  </w:pPr>
                  <w:r w:rsidRPr="00D14502">
                    <w:rPr>
                      <w:rFonts w:ascii="Arial" w:hAnsi="Arial" w:cs="Arial"/>
                    </w:rPr>
                    <w:t xml:space="preserve">E-mail:    </w:t>
                  </w:r>
                  <w:r w:rsidRPr="00D14502">
                    <w:rPr>
                      <w:rFonts w:ascii="Arial" w:hAnsi="Arial" w:cs="Arial"/>
                    </w:rPr>
                    <w:tab/>
                  </w:r>
                  <w:proofErr w:type="spellStart"/>
                  <w:r w:rsidR="00ED3784">
                    <w:rPr>
                      <w:rFonts w:ascii="Arial" w:hAnsi="Arial" w:cs="Arial"/>
                    </w:rPr>
                    <w:t>xxx</w:t>
                  </w:r>
                  <w:proofErr w:type="spellEnd"/>
                  <w:r w:rsidR="00D14502" w:rsidRPr="00D14502">
                    <w:rPr>
                      <w:rFonts w:ascii="Arial" w:hAnsi="Arial" w:cs="Arial"/>
                    </w:rPr>
                    <w:t xml:space="preserve"> </w:t>
                  </w:r>
                  <w:r w:rsidR="005E3734" w:rsidRPr="00D14502">
                    <w:rPr>
                      <w:rFonts w:ascii="Arial" w:hAnsi="Arial" w:cs="Arial"/>
                    </w:rPr>
                    <w:t xml:space="preserve"> </w:t>
                  </w:r>
                </w:p>
                <w:p w:rsidR="00360F9D" w:rsidRPr="00D14502" w:rsidRDefault="00360F9D" w:rsidP="00360F9D">
                  <w:pPr>
                    <w:rPr>
                      <w:rFonts w:ascii="Arial" w:hAnsi="Arial" w:cs="Arial"/>
                    </w:rPr>
                  </w:pPr>
                  <w:r w:rsidRPr="00D14502">
                    <w:rPr>
                      <w:rFonts w:ascii="Arial" w:hAnsi="Arial" w:cs="Arial"/>
                    </w:rPr>
                    <w:t xml:space="preserve">Datum:   </w:t>
                  </w:r>
                  <w:r w:rsidRPr="00D14502">
                    <w:rPr>
                      <w:rFonts w:ascii="Arial" w:hAnsi="Arial" w:cs="Arial"/>
                    </w:rPr>
                    <w:tab/>
                  </w:r>
                  <w:bookmarkStart w:id="11" w:name="datum"/>
                  <w:proofErr w:type="gramStart"/>
                  <w:r w:rsidR="00D14502" w:rsidRPr="00D14502">
                    <w:rPr>
                      <w:rFonts w:ascii="Arial" w:hAnsi="Arial" w:cs="Arial"/>
                    </w:rPr>
                    <w:t>2.10.2018</w:t>
                  </w:r>
                  <w:bookmarkEnd w:id="11"/>
                  <w:proofErr w:type="gramEnd"/>
                </w:p>
              </w:txbxContent>
            </v:textbox>
            <w10:wrap type="square"/>
          </v:shape>
        </w:pict>
      </w:r>
    </w:p>
    <w:p w:rsidR="00944947" w:rsidRDefault="00944947"/>
    <w:p w:rsidR="00AB6192" w:rsidRDefault="00AB6192"/>
    <w:p w:rsidR="00D14502" w:rsidRDefault="00D14502"/>
    <w:p w:rsidR="00D14502" w:rsidRDefault="00D14502" w:rsidP="00D14502">
      <w:pPr>
        <w:pBdr>
          <w:bottom w:val="single" w:sz="4" w:space="1" w:color="auto"/>
        </w:pBdr>
        <w:autoSpaceDE w:val="0"/>
        <w:autoSpaceDN w:val="0"/>
        <w:adjustRightInd w:val="0"/>
        <w:jc w:val="both"/>
        <w:rPr>
          <w:rFonts w:ascii="Arial" w:hAnsi="Arial" w:cs="Arial"/>
        </w:rPr>
      </w:pPr>
      <w:r>
        <w:rPr>
          <w:rFonts w:ascii="Arial" w:hAnsi="Arial" w:cs="Arial"/>
          <w:b/>
        </w:rPr>
        <w:t xml:space="preserve">Objednávka č.  </w:t>
      </w:r>
      <w:r>
        <w:rPr>
          <w:rFonts w:ascii="Arial" w:eastAsia="Calibri" w:hAnsi="Arial" w:cs="Arial"/>
          <w:b/>
          <w:color w:val="000000"/>
        </w:rPr>
        <w:t>OVs2918/0560</w:t>
      </w:r>
      <w:r>
        <w:rPr>
          <w:rFonts w:ascii="Arial" w:eastAsia="Calibri" w:hAnsi="Arial" w:cs="Arial"/>
          <w:color w:val="000000"/>
        </w:rPr>
        <w:tab/>
        <w:t xml:space="preserve"> </w:t>
      </w:r>
      <w:r>
        <w:rPr>
          <w:rFonts w:ascii="Arial" w:hAnsi="Arial" w:cs="Arial"/>
          <w:b/>
        </w:rPr>
        <w:t xml:space="preserve">na zpracování dokumentace přemístění rekreační chatky            na  </w:t>
      </w:r>
      <w:proofErr w:type="spellStart"/>
      <w:r>
        <w:rPr>
          <w:rFonts w:ascii="Arial" w:hAnsi="Arial" w:cs="Arial"/>
          <w:b/>
        </w:rPr>
        <w:t>parc</w:t>
      </w:r>
      <w:proofErr w:type="spellEnd"/>
      <w:r>
        <w:rPr>
          <w:rFonts w:ascii="Arial" w:hAnsi="Arial" w:cs="Arial"/>
          <w:b/>
        </w:rPr>
        <w:t xml:space="preserve">. </w:t>
      </w:r>
      <w:proofErr w:type="gramStart"/>
      <w:r>
        <w:rPr>
          <w:rFonts w:ascii="Arial" w:hAnsi="Arial" w:cs="Arial"/>
          <w:b/>
        </w:rPr>
        <w:t>č.</w:t>
      </w:r>
      <w:proofErr w:type="gramEnd"/>
      <w:r>
        <w:rPr>
          <w:rFonts w:ascii="Arial" w:hAnsi="Arial" w:cs="Arial"/>
          <w:b/>
        </w:rPr>
        <w:t xml:space="preserve"> 648/2  stavby č. 5880, 02.030 Opatření </w:t>
      </w:r>
      <w:proofErr w:type="spellStart"/>
      <w:r>
        <w:rPr>
          <w:rFonts w:ascii="Arial" w:hAnsi="Arial" w:cs="Arial"/>
          <w:b/>
        </w:rPr>
        <w:t>Zátor</w:t>
      </w:r>
      <w:proofErr w:type="spellEnd"/>
      <w:r>
        <w:rPr>
          <w:rFonts w:ascii="Arial" w:hAnsi="Arial" w:cs="Arial"/>
          <w:b/>
        </w:rPr>
        <w:t xml:space="preserve"> - Loučky, OHO</w:t>
      </w: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r>
        <w:rPr>
          <w:rFonts w:ascii="Arial" w:hAnsi="Arial" w:cs="Arial"/>
        </w:rPr>
        <w:t xml:space="preserve">Na základě Vaší nabídky ze dne </w:t>
      </w:r>
      <w:proofErr w:type="gramStart"/>
      <w:r>
        <w:rPr>
          <w:rFonts w:ascii="Arial" w:hAnsi="Arial" w:cs="Arial"/>
        </w:rPr>
        <w:t>21.9.2018</w:t>
      </w:r>
      <w:proofErr w:type="gramEnd"/>
      <w:r>
        <w:rPr>
          <w:rFonts w:ascii="Arial" w:hAnsi="Arial" w:cs="Arial"/>
        </w:rPr>
        <w:t xml:space="preserve"> objednáváme u Vás zpracování dokumentace přemístění rekreační chatky.</w:t>
      </w:r>
    </w:p>
    <w:p w:rsidR="00D14502" w:rsidRDefault="00D14502" w:rsidP="00D14502">
      <w:pPr>
        <w:jc w:val="both"/>
        <w:rPr>
          <w:rFonts w:ascii="Arial" w:hAnsi="Arial" w:cs="Arial"/>
        </w:rPr>
      </w:pPr>
    </w:p>
    <w:p w:rsidR="00D14502" w:rsidRDefault="00D14502" w:rsidP="00D14502">
      <w:pPr>
        <w:spacing w:line="276" w:lineRule="auto"/>
        <w:jc w:val="both"/>
        <w:rPr>
          <w:rFonts w:ascii="Arial" w:hAnsi="Arial" w:cs="Arial"/>
        </w:rPr>
      </w:pPr>
      <w:r>
        <w:rPr>
          <w:rFonts w:ascii="Arial" w:hAnsi="Arial" w:cs="Arial"/>
        </w:rPr>
        <w:t xml:space="preserve">Předmětem plnění je vypracování projektové dokumentace pro změnu umístění rekreační chatky. Záměrem je přemístit stávající objekt na nové místo, na nové základové konstrukce pokud možno bez rozebrání objektu. Technologie přemístění bude záviset na </w:t>
      </w:r>
      <w:proofErr w:type="gramStart"/>
      <w:r>
        <w:rPr>
          <w:rFonts w:ascii="Arial" w:hAnsi="Arial" w:cs="Arial"/>
        </w:rPr>
        <w:t>konstrukčním  a stavebně</w:t>
      </w:r>
      <w:proofErr w:type="gramEnd"/>
      <w:r>
        <w:rPr>
          <w:rFonts w:ascii="Arial" w:hAnsi="Arial" w:cs="Arial"/>
        </w:rPr>
        <w:t xml:space="preserve"> technickém stavu stávajících konstrukcí objektu chatky. Změna umístění objektu bude provedena ve dvou fázích:</w:t>
      </w:r>
    </w:p>
    <w:p w:rsidR="00D14502" w:rsidRDefault="00D14502" w:rsidP="00D14502">
      <w:pPr>
        <w:spacing w:line="276" w:lineRule="auto"/>
        <w:jc w:val="both"/>
        <w:rPr>
          <w:rFonts w:ascii="Arial" w:hAnsi="Arial" w:cs="Arial"/>
        </w:rPr>
      </w:pPr>
    </w:p>
    <w:p w:rsidR="00D14502" w:rsidRDefault="00D14502" w:rsidP="00D14502">
      <w:pPr>
        <w:spacing w:line="276" w:lineRule="auto"/>
        <w:jc w:val="both"/>
        <w:rPr>
          <w:rFonts w:ascii="Arial" w:hAnsi="Arial" w:cs="Arial"/>
        </w:rPr>
      </w:pPr>
    </w:p>
    <w:p w:rsidR="00D14502" w:rsidRDefault="00D14502" w:rsidP="00D14502">
      <w:pPr>
        <w:pStyle w:val="Odstavecseseznamem"/>
        <w:numPr>
          <w:ilvl w:val="0"/>
          <w:numId w:val="1"/>
        </w:numPr>
        <w:spacing w:line="276" w:lineRule="auto"/>
        <w:contextualSpacing/>
        <w:jc w:val="both"/>
        <w:rPr>
          <w:rFonts w:ascii="Arial" w:hAnsi="Arial" w:cs="Arial"/>
        </w:rPr>
      </w:pPr>
      <w:r>
        <w:rPr>
          <w:rFonts w:ascii="Arial" w:hAnsi="Arial" w:cs="Arial"/>
          <w:b/>
          <w:i/>
        </w:rPr>
        <w:t>Odstranění stávající stavby</w:t>
      </w:r>
      <w:r>
        <w:rPr>
          <w:rFonts w:ascii="Arial" w:hAnsi="Arial" w:cs="Arial"/>
        </w:rPr>
        <w:t xml:space="preserve">  - dokumentace bouracích prací zpracovaná dle </w:t>
      </w:r>
      <w:proofErr w:type="spellStart"/>
      <w:r>
        <w:rPr>
          <w:rFonts w:ascii="Arial" w:hAnsi="Arial" w:cs="Arial"/>
        </w:rPr>
        <w:t>příl</w:t>
      </w:r>
      <w:proofErr w:type="spellEnd"/>
      <w:r>
        <w:rPr>
          <w:rFonts w:ascii="Arial" w:hAnsi="Arial" w:cs="Arial"/>
        </w:rPr>
        <w:t xml:space="preserve">. </w:t>
      </w:r>
      <w:proofErr w:type="gramStart"/>
      <w:r>
        <w:rPr>
          <w:rFonts w:ascii="Arial" w:hAnsi="Arial" w:cs="Arial"/>
        </w:rPr>
        <w:t>č.15</w:t>
      </w:r>
      <w:proofErr w:type="gramEnd"/>
      <w:r>
        <w:rPr>
          <w:rFonts w:ascii="Arial" w:hAnsi="Arial" w:cs="Arial"/>
        </w:rPr>
        <w:t xml:space="preserve"> vyh.499/2006 Sb., v platném znění, včetně zajištění inženýrských činností vedoucích k vyřízení ohlášení odstranění.</w:t>
      </w:r>
    </w:p>
    <w:p w:rsidR="00D14502" w:rsidRDefault="00D14502" w:rsidP="00D14502">
      <w:pPr>
        <w:pStyle w:val="Odstavecseseznamem"/>
        <w:numPr>
          <w:ilvl w:val="0"/>
          <w:numId w:val="1"/>
        </w:numPr>
        <w:spacing w:line="276" w:lineRule="auto"/>
        <w:contextualSpacing/>
        <w:jc w:val="both"/>
        <w:rPr>
          <w:rFonts w:ascii="Arial" w:hAnsi="Arial" w:cs="Arial"/>
        </w:rPr>
      </w:pPr>
      <w:r>
        <w:rPr>
          <w:rFonts w:ascii="Arial" w:hAnsi="Arial" w:cs="Arial"/>
          <w:b/>
          <w:i/>
        </w:rPr>
        <w:t>Nové umístění a povolení stavby</w:t>
      </w:r>
      <w:r>
        <w:rPr>
          <w:rFonts w:ascii="Arial" w:hAnsi="Arial" w:cs="Arial"/>
        </w:rPr>
        <w:t xml:space="preserve"> – dokumentace pro vydání společného povolení dle </w:t>
      </w:r>
      <w:proofErr w:type="gramStart"/>
      <w:r>
        <w:rPr>
          <w:rFonts w:ascii="Arial" w:hAnsi="Arial" w:cs="Arial"/>
        </w:rPr>
        <w:t>příl</w:t>
      </w:r>
      <w:proofErr w:type="gramEnd"/>
      <w:r>
        <w:rPr>
          <w:rFonts w:ascii="Arial" w:hAnsi="Arial" w:cs="Arial"/>
        </w:rPr>
        <w:t>.</w:t>
      </w:r>
      <w:proofErr w:type="gramStart"/>
      <w:r>
        <w:rPr>
          <w:rFonts w:ascii="Arial" w:hAnsi="Arial" w:cs="Arial"/>
        </w:rPr>
        <w:t>č.</w:t>
      </w:r>
      <w:proofErr w:type="gramEnd"/>
      <w:r>
        <w:rPr>
          <w:rFonts w:ascii="Arial" w:hAnsi="Arial" w:cs="Arial"/>
        </w:rPr>
        <w:t>8 vyhl.499/2006 Sb. (sloučené ÚR+SP) nebo dokumentace pro územní souhlas a ohlášení stavby dle příl.č.12 vyhl.499/2006 Sb. v platném znění.</w:t>
      </w:r>
    </w:p>
    <w:p w:rsidR="00D14502" w:rsidRDefault="00D14502" w:rsidP="00D14502">
      <w:pPr>
        <w:shd w:val="clear" w:color="auto" w:fill="FFFFFF" w:themeFill="background1"/>
        <w:rPr>
          <w:rFonts w:ascii="Arial" w:hAnsi="Arial" w:cs="Arial"/>
        </w:rPr>
      </w:pPr>
    </w:p>
    <w:p w:rsidR="00D14502" w:rsidRDefault="00D14502" w:rsidP="00D14502">
      <w:pPr>
        <w:shd w:val="clear" w:color="auto" w:fill="FFFFFF" w:themeFill="background1"/>
        <w:rPr>
          <w:rFonts w:ascii="Arial" w:hAnsi="Arial" w:cs="Arial"/>
        </w:rPr>
      </w:pPr>
    </w:p>
    <w:p w:rsidR="00D14502" w:rsidRDefault="00D14502" w:rsidP="00D14502">
      <w:pPr>
        <w:shd w:val="clear" w:color="auto" w:fill="FFFFFF" w:themeFill="background1"/>
        <w:rPr>
          <w:rFonts w:ascii="Arial" w:hAnsi="Arial" w:cs="Arial"/>
        </w:rPr>
      </w:pPr>
    </w:p>
    <w:p w:rsidR="00D14502" w:rsidRDefault="00D14502" w:rsidP="00D14502">
      <w:pPr>
        <w:shd w:val="clear" w:color="auto" w:fill="FFFFFF" w:themeFill="background1"/>
        <w:rPr>
          <w:rFonts w:ascii="Arial" w:hAnsi="Arial" w:cs="Arial"/>
        </w:rPr>
      </w:pPr>
    </w:p>
    <w:p w:rsidR="00D14502" w:rsidRDefault="00D14502" w:rsidP="00D14502">
      <w:pPr>
        <w:jc w:val="both"/>
        <w:rPr>
          <w:rFonts w:ascii="Arial" w:hAnsi="Arial" w:cs="Arial"/>
          <w:color w:val="000000"/>
          <w:szCs w:val="22"/>
          <w:u w:val="single"/>
        </w:rPr>
      </w:pPr>
      <w:r>
        <w:rPr>
          <w:rFonts w:ascii="Arial" w:hAnsi="Arial" w:cs="Arial"/>
          <w:color w:val="000000"/>
          <w:szCs w:val="22"/>
          <w:u w:val="single"/>
        </w:rPr>
        <w:t>Dokumentace bouracích prací bude zpracována pro následující stavby:</w:t>
      </w:r>
    </w:p>
    <w:p w:rsidR="00D14502" w:rsidRDefault="00D14502" w:rsidP="00D14502">
      <w:pPr>
        <w:shd w:val="clear" w:color="auto" w:fill="FFFFFF" w:themeFill="background1"/>
        <w:rPr>
          <w:rFonts w:ascii="Arial" w:hAnsi="Arial" w:cs="Arial"/>
        </w:rPr>
      </w:pPr>
    </w:p>
    <w:p w:rsidR="00D14502" w:rsidRDefault="00D14502" w:rsidP="00D14502">
      <w:pPr>
        <w:autoSpaceDE w:val="0"/>
        <w:autoSpaceDN w:val="0"/>
        <w:adjustRightInd w:val="0"/>
        <w:spacing w:line="276" w:lineRule="auto"/>
        <w:jc w:val="both"/>
        <w:rPr>
          <w:rFonts w:ascii="Arial" w:hAnsi="Arial" w:cs="Arial"/>
        </w:rPr>
      </w:pPr>
      <w:r>
        <w:rPr>
          <w:rFonts w:ascii="Arial" w:hAnsi="Arial" w:cs="Arial"/>
        </w:rPr>
        <w:t xml:space="preserve">Projektová dokumentace bude obsahovat odstranění stávajícího rekreačního objektu (zahradní chatky)  bez </w:t>
      </w:r>
      <w:proofErr w:type="spellStart"/>
      <w:proofErr w:type="gramStart"/>
      <w:r>
        <w:rPr>
          <w:rFonts w:ascii="Arial" w:hAnsi="Arial" w:cs="Arial"/>
        </w:rPr>
        <w:t>č.p</w:t>
      </w:r>
      <w:proofErr w:type="spellEnd"/>
      <w:r>
        <w:rPr>
          <w:rFonts w:ascii="Arial" w:hAnsi="Arial" w:cs="Arial"/>
        </w:rPr>
        <w:t>.</w:t>
      </w:r>
      <w:proofErr w:type="gramEnd"/>
      <w:r>
        <w:rPr>
          <w:rFonts w:ascii="Arial" w:hAnsi="Arial" w:cs="Arial"/>
        </w:rPr>
        <w:t xml:space="preserve"> </w:t>
      </w:r>
      <w:proofErr w:type="spellStart"/>
      <w:r>
        <w:rPr>
          <w:rFonts w:ascii="Arial" w:hAnsi="Arial" w:cs="Arial"/>
        </w:rPr>
        <w:t>č.ev</w:t>
      </w:r>
      <w:proofErr w:type="spellEnd"/>
      <w:r>
        <w:rPr>
          <w:rFonts w:ascii="Arial" w:hAnsi="Arial" w:cs="Arial"/>
        </w:rPr>
        <w:t xml:space="preserve"> na </w:t>
      </w:r>
      <w:proofErr w:type="spellStart"/>
      <w:r>
        <w:rPr>
          <w:rFonts w:ascii="Arial" w:hAnsi="Arial" w:cs="Arial"/>
        </w:rPr>
        <w:t>parc</w:t>
      </w:r>
      <w:proofErr w:type="spellEnd"/>
      <w:r>
        <w:rPr>
          <w:rFonts w:ascii="Arial" w:hAnsi="Arial" w:cs="Arial"/>
        </w:rPr>
        <w:t xml:space="preserve">. 648/1 a 648/2 v k.ú Loučky u </w:t>
      </w:r>
      <w:proofErr w:type="spellStart"/>
      <w:r>
        <w:rPr>
          <w:rFonts w:ascii="Arial" w:hAnsi="Arial" w:cs="Arial"/>
        </w:rPr>
        <w:t>Zátoru</w:t>
      </w:r>
      <w:proofErr w:type="spellEnd"/>
      <w:r>
        <w:rPr>
          <w:rFonts w:ascii="Arial" w:hAnsi="Arial" w:cs="Arial"/>
        </w:rPr>
        <w:t xml:space="preserve">, obec </w:t>
      </w:r>
      <w:proofErr w:type="spellStart"/>
      <w:r>
        <w:rPr>
          <w:rFonts w:ascii="Arial" w:hAnsi="Arial" w:cs="Arial"/>
        </w:rPr>
        <w:t>Zátor</w:t>
      </w:r>
      <w:proofErr w:type="spellEnd"/>
      <w:r>
        <w:rPr>
          <w:rFonts w:ascii="Arial" w:hAnsi="Arial" w:cs="Arial"/>
        </w:rPr>
        <w:t xml:space="preserve"> a projektovou dokumentaci pro nové umístění a povolení  objektu pro rodinnou rekreaci (zahradní chatky) na parc.648/1 v k.</w:t>
      </w:r>
      <w:proofErr w:type="spellStart"/>
      <w:r>
        <w:rPr>
          <w:rFonts w:ascii="Arial" w:hAnsi="Arial" w:cs="Arial"/>
        </w:rPr>
        <w:t>ú</w:t>
      </w:r>
      <w:proofErr w:type="spellEnd"/>
      <w:r>
        <w:rPr>
          <w:rFonts w:ascii="Arial" w:hAnsi="Arial" w:cs="Arial"/>
        </w:rPr>
        <w:t xml:space="preserve">. Loučky u </w:t>
      </w:r>
      <w:proofErr w:type="spellStart"/>
      <w:r>
        <w:rPr>
          <w:rFonts w:ascii="Arial" w:hAnsi="Arial" w:cs="Arial"/>
        </w:rPr>
        <w:t>Zátoru</w:t>
      </w:r>
      <w:proofErr w:type="spellEnd"/>
      <w:r>
        <w:rPr>
          <w:rFonts w:ascii="Arial" w:hAnsi="Arial" w:cs="Arial"/>
        </w:rPr>
        <w:t xml:space="preserve">. </w:t>
      </w: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rPr>
      </w:pPr>
    </w:p>
    <w:p w:rsidR="00D14502" w:rsidRDefault="00D14502" w:rsidP="00D14502">
      <w:pPr>
        <w:autoSpaceDE w:val="0"/>
        <w:autoSpaceDN w:val="0"/>
        <w:adjustRightInd w:val="0"/>
        <w:jc w:val="both"/>
        <w:rPr>
          <w:rFonts w:ascii="Arial" w:hAnsi="Arial" w:cs="Arial"/>
          <w:szCs w:val="22"/>
          <w:u w:val="single"/>
        </w:rPr>
      </w:pPr>
      <w:r>
        <w:rPr>
          <w:rFonts w:ascii="Arial" w:hAnsi="Arial" w:cs="Arial"/>
          <w:szCs w:val="22"/>
          <w:u w:val="single"/>
        </w:rPr>
        <w:lastRenderedPageBreak/>
        <w:t>Dokumentace stavby dle písm. a) – j) bude dále obsahovat:</w:t>
      </w:r>
    </w:p>
    <w:p w:rsidR="00D14502" w:rsidRDefault="00D14502" w:rsidP="00D14502">
      <w:pPr>
        <w:autoSpaceDE w:val="0"/>
        <w:autoSpaceDN w:val="0"/>
        <w:adjustRightInd w:val="0"/>
        <w:jc w:val="both"/>
        <w:rPr>
          <w:rFonts w:ascii="Arial" w:hAnsi="Arial" w:cs="Arial"/>
          <w:szCs w:val="22"/>
        </w:rPr>
      </w:pPr>
    </w:p>
    <w:p w:rsidR="00D14502" w:rsidRDefault="00D14502" w:rsidP="00D14502">
      <w:pPr>
        <w:numPr>
          <w:ilvl w:val="0"/>
          <w:numId w:val="2"/>
        </w:numPr>
        <w:jc w:val="both"/>
        <w:rPr>
          <w:rFonts w:ascii="Arial" w:hAnsi="Arial" w:cs="Arial"/>
          <w:szCs w:val="22"/>
        </w:rPr>
      </w:pPr>
      <w:r>
        <w:rPr>
          <w:rFonts w:ascii="Arial" w:hAnsi="Arial" w:cs="Arial"/>
          <w:szCs w:val="22"/>
        </w:rPr>
        <w:t>zaměření stávajícího stavu objektu určeného k přesunu,</w:t>
      </w:r>
    </w:p>
    <w:p w:rsidR="00D14502" w:rsidRDefault="00D14502" w:rsidP="00D14502">
      <w:pPr>
        <w:numPr>
          <w:ilvl w:val="0"/>
          <w:numId w:val="2"/>
        </w:numPr>
        <w:jc w:val="both"/>
        <w:rPr>
          <w:rFonts w:ascii="Arial" w:hAnsi="Arial" w:cs="Arial"/>
          <w:szCs w:val="22"/>
        </w:rPr>
      </w:pPr>
      <w:r>
        <w:rPr>
          <w:rFonts w:ascii="Arial" w:hAnsi="Arial" w:cs="Arial"/>
          <w:szCs w:val="22"/>
        </w:rPr>
        <w:t>dokumentace pro umístění a povolení stavby objektu rekreační chatky, včetně návrhu nových základových konstrukcí, pokud možno bez rozebrání objektu dle technického stavu.</w:t>
      </w:r>
    </w:p>
    <w:p w:rsidR="00D14502" w:rsidRDefault="00D14502" w:rsidP="00D14502">
      <w:pPr>
        <w:numPr>
          <w:ilvl w:val="0"/>
          <w:numId w:val="2"/>
        </w:numPr>
        <w:jc w:val="both"/>
        <w:rPr>
          <w:rFonts w:ascii="Arial" w:hAnsi="Arial" w:cs="Arial"/>
          <w:szCs w:val="22"/>
        </w:rPr>
      </w:pPr>
      <w:r>
        <w:rPr>
          <w:rFonts w:ascii="Arial" w:hAnsi="Arial" w:cs="Arial"/>
          <w:szCs w:val="22"/>
        </w:rPr>
        <w:t>likvidaci veškerého odpadu v okolí stavby,</w:t>
      </w:r>
    </w:p>
    <w:p w:rsidR="00D14502" w:rsidRDefault="00D14502" w:rsidP="00D14502">
      <w:pPr>
        <w:numPr>
          <w:ilvl w:val="0"/>
          <w:numId w:val="2"/>
        </w:numPr>
        <w:jc w:val="both"/>
        <w:rPr>
          <w:rFonts w:ascii="Arial" w:hAnsi="Arial" w:cs="Arial"/>
          <w:szCs w:val="22"/>
        </w:rPr>
      </w:pPr>
      <w:r>
        <w:rPr>
          <w:rFonts w:ascii="Arial" w:hAnsi="Arial" w:cs="Arial"/>
          <w:szCs w:val="22"/>
        </w:rPr>
        <w:t xml:space="preserve">v technické zprávě bude uveden odkaz na zjištěné reálné skládky k uložení odpadů </w:t>
      </w:r>
      <w:r>
        <w:rPr>
          <w:rFonts w:ascii="Arial" w:hAnsi="Arial" w:cs="Arial"/>
          <w:szCs w:val="22"/>
        </w:rPr>
        <w:br/>
        <w:t>po odstranění stavby, v oceněném rozpočtu bude uvedena reálná cena za uložení odpadu a reálná dovozní vzdálenost,</w:t>
      </w:r>
    </w:p>
    <w:p w:rsidR="00D14502" w:rsidRDefault="00D14502" w:rsidP="00D14502">
      <w:pPr>
        <w:numPr>
          <w:ilvl w:val="0"/>
          <w:numId w:val="2"/>
        </w:numPr>
        <w:jc w:val="both"/>
        <w:rPr>
          <w:rFonts w:ascii="Arial" w:hAnsi="Arial" w:cs="Arial"/>
          <w:szCs w:val="22"/>
        </w:rPr>
      </w:pPr>
      <w:r>
        <w:rPr>
          <w:rFonts w:ascii="Arial" w:hAnsi="Arial" w:cs="Arial"/>
          <w:szCs w:val="22"/>
        </w:rPr>
        <w:t xml:space="preserve">základy objektů budou vybourány do hloubky min. 1 m pod terén. Veškeré zpevněné plochy budou odstraněny, stavební suť bez obsahu závadných látek bude uložena v ploše stávajících objektů a vzniklé výkopy budou zasypány a </w:t>
      </w:r>
      <w:proofErr w:type="spellStart"/>
      <w:r>
        <w:rPr>
          <w:rFonts w:ascii="Arial" w:hAnsi="Arial" w:cs="Arial"/>
          <w:szCs w:val="22"/>
        </w:rPr>
        <w:t>prohutněny</w:t>
      </w:r>
      <w:proofErr w:type="spellEnd"/>
      <w:r>
        <w:rPr>
          <w:rFonts w:ascii="Arial" w:hAnsi="Arial" w:cs="Arial"/>
          <w:szCs w:val="22"/>
        </w:rPr>
        <w:t xml:space="preserve">. Veškeré nezatravněné plochy budou </w:t>
      </w:r>
      <w:proofErr w:type="spellStart"/>
      <w:r>
        <w:rPr>
          <w:rFonts w:ascii="Arial" w:hAnsi="Arial" w:cs="Arial"/>
          <w:szCs w:val="22"/>
        </w:rPr>
        <w:t>ohumusovány</w:t>
      </w:r>
      <w:proofErr w:type="spellEnd"/>
      <w:r>
        <w:rPr>
          <w:rFonts w:ascii="Arial" w:hAnsi="Arial" w:cs="Arial"/>
          <w:szCs w:val="22"/>
        </w:rPr>
        <w:t xml:space="preserve"> zeminou o mocnosti min. 200 mm a osety travní směsí,</w:t>
      </w:r>
    </w:p>
    <w:p w:rsidR="00D14502" w:rsidRDefault="00D14502" w:rsidP="00D14502">
      <w:pPr>
        <w:numPr>
          <w:ilvl w:val="0"/>
          <w:numId w:val="2"/>
        </w:numPr>
        <w:jc w:val="both"/>
        <w:rPr>
          <w:rFonts w:ascii="Arial" w:hAnsi="Arial" w:cs="Arial"/>
          <w:szCs w:val="22"/>
        </w:rPr>
      </w:pPr>
      <w:r>
        <w:rPr>
          <w:rFonts w:ascii="Arial" w:hAnsi="Arial" w:cs="Arial"/>
          <w:szCs w:val="22"/>
        </w:rPr>
        <w:t>příjezdy na místo stavby s identifikací pozemků a dotčených vlastníků,</w:t>
      </w:r>
    </w:p>
    <w:p w:rsidR="00D14502" w:rsidRDefault="00D14502" w:rsidP="00D14502">
      <w:pPr>
        <w:numPr>
          <w:ilvl w:val="0"/>
          <w:numId w:val="2"/>
        </w:numPr>
        <w:jc w:val="both"/>
        <w:rPr>
          <w:rFonts w:ascii="Arial" w:hAnsi="Arial" w:cs="Arial"/>
          <w:szCs w:val="22"/>
        </w:rPr>
      </w:pPr>
      <w:r>
        <w:rPr>
          <w:rFonts w:ascii="Arial" w:hAnsi="Arial" w:cs="Arial"/>
          <w:szCs w:val="22"/>
        </w:rPr>
        <w:t>v případě nezbytně nutných kácení z důvodu příjezdu ke stavbě a provádění bouracích prací, bude projednáno a zajištěno povolení kácení dřevin,</w:t>
      </w:r>
    </w:p>
    <w:p w:rsidR="00D14502" w:rsidRDefault="00D14502" w:rsidP="00D14502">
      <w:pPr>
        <w:numPr>
          <w:ilvl w:val="0"/>
          <w:numId w:val="2"/>
        </w:numPr>
        <w:jc w:val="both"/>
        <w:rPr>
          <w:rFonts w:ascii="Arial" w:hAnsi="Arial" w:cs="Arial"/>
          <w:szCs w:val="22"/>
        </w:rPr>
      </w:pPr>
      <w:r>
        <w:rPr>
          <w:rFonts w:ascii="Arial" w:hAnsi="Arial" w:cs="Arial"/>
          <w:szCs w:val="22"/>
        </w:rPr>
        <w:t>oceněný a neoceněný rozpočet s výpočtem výkazu výměr,</w:t>
      </w:r>
    </w:p>
    <w:p w:rsidR="00D14502" w:rsidRDefault="00D14502" w:rsidP="00D14502">
      <w:pPr>
        <w:numPr>
          <w:ilvl w:val="0"/>
          <w:numId w:val="2"/>
        </w:numPr>
        <w:jc w:val="both"/>
        <w:rPr>
          <w:rFonts w:ascii="Arial" w:hAnsi="Arial" w:cs="Arial"/>
          <w:szCs w:val="22"/>
        </w:rPr>
      </w:pPr>
      <w:r>
        <w:rPr>
          <w:rFonts w:ascii="Arial" w:hAnsi="Arial" w:cs="Arial"/>
          <w:szCs w:val="22"/>
        </w:rPr>
        <w:t>zajištění vyjádření vlastníků inženýrských sítí a vyjádření orgánů státní správy potře</w:t>
      </w:r>
      <w:r w:rsidR="00092CFF">
        <w:rPr>
          <w:rFonts w:ascii="Arial" w:hAnsi="Arial" w:cs="Arial"/>
          <w:szCs w:val="22"/>
        </w:rPr>
        <w:t>b</w:t>
      </w:r>
      <w:r>
        <w:rPr>
          <w:rFonts w:ascii="Arial" w:hAnsi="Arial" w:cs="Arial"/>
          <w:szCs w:val="22"/>
        </w:rPr>
        <w:t xml:space="preserve">ných k odstranění staveb (1x v originálech, 4x v tištěné podobě jako součást projektové dokumentace, 1x na CD </w:t>
      </w:r>
      <w:proofErr w:type="spellStart"/>
      <w:r>
        <w:rPr>
          <w:rFonts w:ascii="Arial" w:hAnsi="Arial" w:cs="Arial"/>
          <w:szCs w:val="22"/>
        </w:rPr>
        <w:t>sken</w:t>
      </w:r>
      <w:proofErr w:type="spellEnd"/>
      <w:r>
        <w:rPr>
          <w:rFonts w:ascii="Arial" w:hAnsi="Arial" w:cs="Arial"/>
          <w:szCs w:val="22"/>
        </w:rPr>
        <w:t xml:space="preserve"> v PDF),</w:t>
      </w:r>
    </w:p>
    <w:p w:rsidR="00D14502" w:rsidRDefault="00D14502" w:rsidP="00D14502">
      <w:pPr>
        <w:numPr>
          <w:ilvl w:val="0"/>
          <w:numId w:val="2"/>
        </w:numPr>
        <w:jc w:val="both"/>
        <w:rPr>
          <w:rFonts w:ascii="Arial" w:hAnsi="Arial" w:cs="Arial"/>
          <w:szCs w:val="22"/>
        </w:rPr>
      </w:pPr>
      <w:r>
        <w:rPr>
          <w:rFonts w:ascii="Arial" w:hAnsi="Arial" w:cs="Arial"/>
          <w:szCs w:val="22"/>
        </w:rPr>
        <w:t>vyplněný formulář pro podání žádosti o vydání souhlasu s odstraněním, umístěním a povolením stavby.</w:t>
      </w:r>
    </w:p>
    <w:p w:rsidR="00D14502" w:rsidRDefault="00D14502" w:rsidP="00D14502">
      <w:pPr>
        <w:pStyle w:val="Zpat"/>
        <w:tabs>
          <w:tab w:val="left" w:pos="708"/>
        </w:tabs>
        <w:ind w:left="2832" w:hanging="2832"/>
        <w:jc w:val="both"/>
        <w:rPr>
          <w:rFonts w:ascii="Arial" w:hAnsi="Arial" w:cs="Arial"/>
          <w:b/>
        </w:rPr>
      </w:pPr>
    </w:p>
    <w:p w:rsidR="00D14502" w:rsidRDefault="00D14502" w:rsidP="00D14502">
      <w:pPr>
        <w:pStyle w:val="Zpat"/>
        <w:tabs>
          <w:tab w:val="left" w:pos="708"/>
        </w:tabs>
        <w:ind w:left="2832" w:hanging="2832"/>
        <w:jc w:val="both"/>
        <w:rPr>
          <w:rFonts w:ascii="Arial" w:hAnsi="Arial" w:cs="Arial"/>
        </w:rPr>
      </w:pPr>
      <w:r>
        <w:rPr>
          <w:rFonts w:ascii="Arial" w:hAnsi="Arial" w:cs="Arial"/>
          <w:b/>
        </w:rPr>
        <w:t>Počet vyhotovení PD:</w:t>
      </w:r>
      <w:r>
        <w:rPr>
          <w:rFonts w:ascii="Arial" w:hAnsi="Arial" w:cs="Arial"/>
          <w:b/>
        </w:rPr>
        <w:tab/>
      </w:r>
      <w:r>
        <w:rPr>
          <w:rFonts w:ascii="Arial" w:hAnsi="Arial" w:cs="Arial"/>
        </w:rPr>
        <w:t xml:space="preserve">4 x v tištěné podobě (autorizované) + 1x na CD vč. rozpočtu (vše </w:t>
      </w:r>
      <w:r>
        <w:rPr>
          <w:rFonts w:ascii="Arial" w:hAnsi="Arial" w:cs="Arial"/>
        </w:rPr>
        <w:br/>
        <w:t>ve zdrojových formátech a formátu PDF)</w:t>
      </w:r>
    </w:p>
    <w:p w:rsidR="00D14502" w:rsidRDefault="00D14502" w:rsidP="00D14502">
      <w:pPr>
        <w:jc w:val="both"/>
        <w:rPr>
          <w:rFonts w:ascii="Arial" w:hAnsi="Arial" w:cs="Arial"/>
        </w:rPr>
      </w:pPr>
      <w:r>
        <w:rPr>
          <w:rFonts w:ascii="Arial" w:hAnsi="Arial" w:cs="Arial"/>
          <w:b/>
        </w:rPr>
        <w:t>Termín odevzdání:</w:t>
      </w:r>
      <w:r>
        <w:rPr>
          <w:rFonts w:ascii="Arial" w:hAnsi="Arial" w:cs="Arial"/>
          <w:b/>
        </w:rPr>
        <w:tab/>
      </w:r>
      <w:r>
        <w:rPr>
          <w:rFonts w:ascii="Arial" w:hAnsi="Arial" w:cs="Arial"/>
          <w:b/>
        </w:rPr>
        <w:tab/>
      </w:r>
      <w:r>
        <w:rPr>
          <w:rFonts w:ascii="Arial" w:hAnsi="Arial" w:cs="Arial"/>
        </w:rPr>
        <w:t>projektová dokumentace vč. projednání do 1. 6. 2019</w:t>
      </w:r>
    </w:p>
    <w:p w:rsidR="00D14502" w:rsidRDefault="00D14502" w:rsidP="00D1450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14502" w:rsidRDefault="00D14502" w:rsidP="00D14502">
      <w:pPr>
        <w:ind w:left="2127" w:hanging="2127"/>
        <w:jc w:val="both"/>
        <w:rPr>
          <w:rFonts w:ascii="Arial" w:hAnsi="Arial" w:cs="Arial"/>
          <w:b/>
        </w:rPr>
      </w:pPr>
      <w:r>
        <w:rPr>
          <w:rFonts w:ascii="Arial" w:hAnsi="Arial" w:cs="Arial"/>
          <w:b/>
        </w:rPr>
        <w:t>Cena:</w:t>
      </w:r>
      <w:r>
        <w:rPr>
          <w:rFonts w:ascii="Arial" w:hAnsi="Arial" w:cs="Arial"/>
        </w:rPr>
        <w:tab/>
      </w:r>
      <w:r>
        <w:rPr>
          <w:rFonts w:ascii="Arial" w:hAnsi="Arial" w:cs="Arial"/>
        </w:rPr>
        <w:tab/>
        <w:t>56 500,- Kč bez DPH</w:t>
      </w:r>
      <w:r>
        <w:rPr>
          <w:rFonts w:ascii="Arial" w:hAnsi="Arial" w:cs="Arial"/>
          <w:b/>
        </w:rPr>
        <w:tab/>
      </w:r>
    </w:p>
    <w:p w:rsidR="00D14502" w:rsidRDefault="00D14502" w:rsidP="00D14502">
      <w:pPr>
        <w:ind w:left="2127" w:hanging="2127"/>
        <w:jc w:val="both"/>
        <w:rPr>
          <w:rFonts w:ascii="Arial" w:hAnsi="Arial" w:cs="Arial"/>
          <w:b/>
        </w:rPr>
      </w:pPr>
    </w:p>
    <w:p w:rsidR="00D14502" w:rsidRDefault="00D14502" w:rsidP="00D14502">
      <w:pPr>
        <w:ind w:left="2127" w:hanging="2127"/>
        <w:jc w:val="both"/>
        <w:rPr>
          <w:rFonts w:ascii="Arial" w:hAnsi="Arial" w:cs="Arial"/>
        </w:rPr>
      </w:pPr>
      <w:r>
        <w:rPr>
          <w:rFonts w:ascii="Arial" w:hAnsi="Arial" w:cs="Arial"/>
          <w:b/>
        </w:rPr>
        <w:t>Splatnost faktury:</w:t>
      </w:r>
      <w:r>
        <w:rPr>
          <w:rFonts w:ascii="Arial" w:hAnsi="Arial" w:cs="Arial"/>
          <w:b/>
        </w:rPr>
        <w:tab/>
      </w:r>
      <w:r>
        <w:rPr>
          <w:rFonts w:ascii="Arial" w:hAnsi="Arial" w:cs="Arial"/>
          <w:b/>
        </w:rPr>
        <w:tab/>
      </w:r>
      <w:r>
        <w:rPr>
          <w:rFonts w:ascii="Arial" w:hAnsi="Arial" w:cs="Arial"/>
        </w:rPr>
        <w:t>21 dnů ode dne vystavení a doručení objednateli</w:t>
      </w:r>
    </w:p>
    <w:p w:rsidR="00D14502" w:rsidRDefault="00D14502" w:rsidP="00D14502">
      <w:pPr>
        <w:ind w:left="2127" w:hanging="2127"/>
        <w:jc w:val="both"/>
        <w:rPr>
          <w:rFonts w:ascii="Arial" w:hAnsi="Arial" w:cs="Arial"/>
          <w:b/>
        </w:rPr>
      </w:pPr>
    </w:p>
    <w:p w:rsidR="00D14502" w:rsidRDefault="00D14502" w:rsidP="00D14502">
      <w:pPr>
        <w:ind w:left="2127" w:hanging="2127"/>
        <w:jc w:val="both"/>
        <w:rPr>
          <w:rFonts w:ascii="Arial" w:hAnsi="Arial" w:cs="Arial"/>
        </w:rPr>
      </w:pPr>
      <w:r>
        <w:rPr>
          <w:rFonts w:ascii="Arial" w:hAnsi="Arial" w:cs="Arial"/>
          <w:b/>
        </w:rPr>
        <w:t>Záruka:</w:t>
      </w:r>
      <w:r>
        <w:rPr>
          <w:rFonts w:ascii="Arial" w:hAnsi="Arial" w:cs="Arial"/>
          <w:b/>
        </w:rPr>
        <w:tab/>
      </w:r>
      <w:r>
        <w:rPr>
          <w:rFonts w:ascii="Arial" w:hAnsi="Arial" w:cs="Arial"/>
          <w:b/>
        </w:rPr>
        <w:tab/>
      </w:r>
      <w:r>
        <w:rPr>
          <w:rFonts w:ascii="Arial" w:hAnsi="Arial" w:cs="Arial"/>
        </w:rPr>
        <w:t>24 měsíců</w:t>
      </w:r>
    </w:p>
    <w:p w:rsidR="00D14502" w:rsidRDefault="00D14502" w:rsidP="00D14502">
      <w:pPr>
        <w:ind w:left="2832" w:hanging="2832"/>
        <w:jc w:val="both"/>
        <w:rPr>
          <w:rFonts w:ascii="Arial" w:hAnsi="Arial" w:cs="Arial"/>
          <w:b/>
        </w:rPr>
      </w:pPr>
    </w:p>
    <w:p w:rsidR="00D14502" w:rsidRDefault="00D14502" w:rsidP="00D14502">
      <w:pPr>
        <w:ind w:left="2832" w:hanging="2832"/>
        <w:jc w:val="both"/>
        <w:rPr>
          <w:rFonts w:ascii="Arial" w:hAnsi="Arial" w:cs="Arial"/>
        </w:rPr>
      </w:pPr>
      <w:r>
        <w:rPr>
          <w:rFonts w:ascii="Arial" w:hAnsi="Arial" w:cs="Arial"/>
          <w:b/>
        </w:rPr>
        <w:t>Sankce:</w:t>
      </w:r>
      <w:r>
        <w:rPr>
          <w:rFonts w:ascii="Arial" w:hAnsi="Arial" w:cs="Arial"/>
          <w:b/>
        </w:rPr>
        <w:tab/>
      </w:r>
      <w:r>
        <w:rPr>
          <w:rFonts w:ascii="Arial" w:hAnsi="Arial" w:cs="Arial"/>
        </w:rPr>
        <w:t xml:space="preserve">V případě prodlení dodavatele s předáním díla do termínu uvedeném v této objednávce, zaplatí dodavatel objednateli smluvní pokutu </w:t>
      </w:r>
      <w:r>
        <w:rPr>
          <w:rFonts w:ascii="Arial" w:hAnsi="Arial" w:cs="Arial"/>
        </w:rPr>
        <w:br/>
        <w:t>ve výši 0,5 % z ceny díla bez DPH za každý den prodlení.</w:t>
      </w:r>
    </w:p>
    <w:p w:rsidR="00D14502" w:rsidRDefault="00D14502" w:rsidP="00D14502">
      <w:pPr>
        <w:tabs>
          <w:tab w:val="left" w:pos="1134"/>
        </w:tabs>
        <w:jc w:val="both"/>
        <w:rPr>
          <w:rFonts w:ascii="Arial" w:hAnsi="Arial" w:cs="Arial"/>
          <w:szCs w:val="24"/>
        </w:rPr>
      </w:pPr>
    </w:p>
    <w:p w:rsidR="00D14502" w:rsidRDefault="00D14502" w:rsidP="00D14502">
      <w:pPr>
        <w:tabs>
          <w:tab w:val="left" w:pos="1134"/>
        </w:tabs>
        <w:jc w:val="both"/>
        <w:rPr>
          <w:rFonts w:ascii="Arial" w:hAnsi="Arial" w:cs="Arial"/>
        </w:rPr>
      </w:pPr>
      <w:r>
        <w:rPr>
          <w:rFonts w:ascii="Arial" w:hAnsi="Arial" w:cs="Arial"/>
          <w:szCs w:val="24"/>
        </w:rPr>
        <w:t>Fakturace bude provedena dle skutečného rozsahu provedených prací. Podkladem pro vystavení faktury bude soupis prací odsouhlasený objednatelem.</w:t>
      </w:r>
    </w:p>
    <w:p w:rsidR="00D14502" w:rsidRDefault="00D14502" w:rsidP="00D14502">
      <w:pPr>
        <w:ind w:left="2127" w:hanging="2127"/>
        <w:jc w:val="both"/>
        <w:rPr>
          <w:rFonts w:ascii="Arial" w:hAnsi="Arial" w:cs="Arial"/>
          <w:b/>
        </w:rPr>
      </w:pPr>
    </w:p>
    <w:p w:rsidR="00D14502" w:rsidRDefault="00D14502" w:rsidP="00D14502">
      <w:pPr>
        <w:ind w:left="2127" w:hanging="2127"/>
        <w:jc w:val="both"/>
        <w:rPr>
          <w:rFonts w:ascii="Arial" w:hAnsi="Arial" w:cs="Arial"/>
          <w:b/>
        </w:rPr>
      </w:pPr>
      <w:r>
        <w:rPr>
          <w:rFonts w:ascii="Arial" w:hAnsi="Arial" w:cs="Arial"/>
          <w:b/>
        </w:rPr>
        <w:t>Ostatní ujednání:</w:t>
      </w:r>
    </w:p>
    <w:p w:rsidR="00D14502" w:rsidRDefault="00D14502" w:rsidP="00D14502">
      <w:pPr>
        <w:ind w:left="2127" w:hanging="2127"/>
        <w:jc w:val="both"/>
        <w:rPr>
          <w:rFonts w:ascii="Arial" w:hAnsi="Arial" w:cs="Arial"/>
        </w:rPr>
      </w:pPr>
    </w:p>
    <w:p w:rsidR="00D14502" w:rsidRDefault="00D14502" w:rsidP="00D14502">
      <w:pPr>
        <w:jc w:val="both"/>
        <w:rPr>
          <w:rFonts w:ascii="Arial" w:hAnsi="Arial" w:cs="Arial"/>
        </w:rPr>
      </w:pPr>
      <w:r>
        <w:rPr>
          <w:rFonts w:ascii="Arial" w:hAnsi="Arial" w:cs="Arial"/>
        </w:rPr>
        <w:t>V případě, že dodavatel nebude postupovat v souladu s platnými právními předpisy, má objednatel právo zrušit objednávku.</w:t>
      </w:r>
    </w:p>
    <w:p w:rsidR="00D14502" w:rsidRDefault="00D14502" w:rsidP="00D14502">
      <w:pPr>
        <w:jc w:val="both"/>
        <w:rPr>
          <w:rFonts w:ascii="Arial" w:hAnsi="Arial" w:cs="Arial"/>
          <w:color w:val="FF0000"/>
        </w:rPr>
      </w:pPr>
    </w:p>
    <w:p w:rsidR="00D14502" w:rsidRDefault="00D14502" w:rsidP="00D14502">
      <w:pPr>
        <w:jc w:val="both"/>
        <w:rPr>
          <w:rFonts w:ascii="Arial" w:hAnsi="Arial" w:cs="Arial"/>
        </w:rPr>
      </w:pPr>
      <w:r>
        <w:rPr>
          <w:rFonts w:ascii="Arial" w:hAnsi="Arial" w:cs="Arial"/>
        </w:rPr>
        <w:t>Dodavatel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D14502" w:rsidRDefault="00D14502" w:rsidP="00D14502">
      <w:pPr>
        <w:jc w:val="both"/>
        <w:rPr>
          <w:rFonts w:ascii="Arial" w:hAnsi="Arial" w:cs="Arial"/>
        </w:rPr>
      </w:pPr>
    </w:p>
    <w:p w:rsidR="00D14502" w:rsidRDefault="00D14502" w:rsidP="00D14502">
      <w:pPr>
        <w:jc w:val="both"/>
        <w:rPr>
          <w:rFonts w:ascii="Arial" w:hAnsi="Arial" w:cs="Arial"/>
        </w:rPr>
      </w:pPr>
      <w:r>
        <w:rPr>
          <w:rFonts w:ascii="Arial" w:hAnsi="Arial" w:cs="Arial"/>
        </w:rPr>
        <w:t xml:space="preserve">Za účelem zveřejnění této smlouvy v registru smluv uděluje dodavatel souhlas na dobu neurčitou se zveřejněním svých osobních údajů v registru smluv. </w:t>
      </w:r>
    </w:p>
    <w:p w:rsidR="00D14502" w:rsidRDefault="00D14502" w:rsidP="00D14502">
      <w:pPr>
        <w:jc w:val="both"/>
        <w:rPr>
          <w:rFonts w:ascii="Arial" w:hAnsi="Arial" w:cs="Arial"/>
        </w:rPr>
      </w:pPr>
    </w:p>
    <w:p w:rsidR="00D14502" w:rsidRDefault="00D14502" w:rsidP="00D14502">
      <w:pPr>
        <w:jc w:val="both"/>
        <w:rPr>
          <w:rFonts w:ascii="Arial" w:hAnsi="Arial" w:cs="Arial"/>
        </w:rPr>
      </w:pPr>
      <w:r>
        <w:rPr>
          <w:rFonts w:ascii="Arial" w:hAnsi="Arial" w:cs="Arial"/>
        </w:rPr>
        <w:t>Smluvní strany výslovně souhlasí, že tato smlouva bude zveřejněna podle zák. č. 340/2015 Sb.,</w:t>
      </w:r>
      <w:r>
        <w:rPr>
          <w:rFonts w:ascii="Arial" w:hAnsi="Arial" w:cs="Arial"/>
        </w:rPr>
        <w:br/>
        <w:t xml:space="preserve">o registru smluv, ve znění pozdějších předpisů, a to včetně příloh, dodatků, odvozených dokumentů a </w:t>
      </w:r>
      <w:proofErr w:type="spellStart"/>
      <w:r>
        <w:rPr>
          <w:rFonts w:ascii="Arial" w:hAnsi="Arial" w:cs="Arial"/>
        </w:rPr>
        <w:t>metadat</w:t>
      </w:r>
      <w:proofErr w:type="spellEnd"/>
      <w:r>
        <w:rPr>
          <w:rFonts w:ascii="Arial" w:hAnsi="Arial" w:cs="Arial"/>
        </w:rPr>
        <w:t>. Za tím účelem se smluvní strany zavazují v rámci kontraktačního procesu připravit smlouvu v otevřeném a strojově čitelném formátu.</w:t>
      </w:r>
    </w:p>
    <w:p w:rsidR="00D14502" w:rsidRDefault="00D14502" w:rsidP="00D14502">
      <w:pPr>
        <w:jc w:val="both"/>
        <w:rPr>
          <w:rFonts w:ascii="Arial" w:hAnsi="Arial" w:cs="Arial"/>
        </w:rPr>
      </w:pPr>
    </w:p>
    <w:p w:rsidR="00D14502" w:rsidRDefault="00D14502" w:rsidP="00D14502">
      <w:pPr>
        <w:jc w:val="both"/>
        <w:rPr>
          <w:rFonts w:ascii="Arial" w:hAnsi="Arial" w:cs="Arial"/>
        </w:rPr>
      </w:pPr>
      <w:r>
        <w:rPr>
          <w:rFonts w:ascii="Arial" w:hAnsi="Arial" w:cs="Arial"/>
        </w:rPr>
        <w:t xml:space="preserve">Smluvní strany se dohodly, že tuto smlouvu zveřejní v registru smluv Povodí Odry, státní podnik </w:t>
      </w:r>
      <w:r>
        <w:rPr>
          <w:rFonts w:ascii="Arial" w:hAnsi="Arial" w:cs="Arial"/>
        </w:rPr>
        <w:br/>
        <w:t>do 30 dnů od jejího uzavření. V případě nesplnění této povinnosti uveřejní smlouvu druhá smluvní strana.</w:t>
      </w:r>
    </w:p>
    <w:p w:rsidR="00D14502" w:rsidRDefault="00D14502" w:rsidP="00D14502">
      <w:pPr>
        <w:jc w:val="both"/>
        <w:rPr>
          <w:rFonts w:ascii="Arial" w:hAnsi="Arial" w:cs="Arial"/>
          <w:color w:val="FF0000"/>
        </w:rPr>
      </w:pPr>
    </w:p>
    <w:p w:rsidR="00092CFF" w:rsidRDefault="00092CFF" w:rsidP="00D14502">
      <w:pPr>
        <w:jc w:val="both"/>
        <w:rPr>
          <w:rFonts w:ascii="Arial" w:hAnsi="Arial" w:cs="Arial"/>
          <w:color w:val="FF0000"/>
        </w:rPr>
      </w:pPr>
    </w:p>
    <w:p w:rsidR="00D14502" w:rsidRDefault="00D14502" w:rsidP="00D14502">
      <w:pPr>
        <w:rPr>
          <w:rFonts w:ascii="Arial" w:hAnsi="Arial" w:cs="Arial"/>
        </w:rPr>
      </w:pPr>
      <w:r>
        <w:rPr>
          <w:rFonts w:ascii="Arial" w:hAnsi="Arial" w:cs="Arial"/>
        </w:rPr>
        <w:t>Identifikační údaje objednatele:</w:t>
      </w:r>
    </w:p>
    <w:p w:rsidR="00D14502" w:rsidRDefault="00D14502" w:rsidP="00D14502">
      <w:pPr>
        <w:pStyle w:val="Normlntuen"/>
        <w:ind w:left="567" w:firstLine="708"/>
        <w:rPr>
          <w:rFonts w:ascii="Arial" w:hAnsi="Arial" w:cs="Arial"/>
          <w:sz w:val="20"/>
        </w:rPr>
      </w:pPr>
      <w:r>
        <w:rPr>
          <w:rFonts w:ascii="Arial" w:hAnsi="Arial" w:cs="Arial"/>
          <w:sz w:val="20"/>
        </w:rPr>
        <w:t>Povodí Odry, státní podnik</w:t>
      </w:r>
    </w:p>
    <w:p w:rsidR="00D14502" w:rsidRDefault="00D14502" w:rsidP="00D14502">
      <w:pPr>
        <w:pStyle w:val="Normlntuen"/>
        <w:ind w:left="567" w:firstLine="708"/>
        <w:rPr>
          <w:rFonts w:ascii="Arial" w:hAnsi="Arial" w:cs="Arial"/>
          <w:sz w:val="20"/>
        </w:rPr>
      </w:pPr>
      <w:r>
        <w:rPr>
          <w:rFonts w:ascii="Arial" w:hAnsi="Arial" w:cs="Arial"/>
          <w:sz w:val="20"/>
        </w:rPr>
        <w:t xml:space="preserve">Varenská 3101/49, Moravská Ostrava, 702 00 Ostrava, Doručovací číslo: 701 26 </w:t>
      </w:r>
    </w:p>
    <w:p w:rsidR="00D14502" w:rsidRDefault="00D14502" w:rsidP="00D14502">
      <w:pPr>
        <w:pStyle w:val="Zpat"/>
        <w:tabs>
          <w:tab w:val="left" w:pos="708"/>
          <w:tab w:val="left" w:pos="4253"/>
        </w:tabs>
        <w:ind w:left="567" w:firstLine="708"/>
        <w:rPr>
          <w:rFonts w:ascii="Arial" w:hAnsi="Arial" w:cs="Arial"/>
        </w:rPr>
      </w:pPr>
      <w:r>
        <w:rPr>
          <w:rFonts w:ascii="Arial" w:hAnsi="Arial" w:cs="Arial"/>
        </w:rPr>
        <w:t xml:space="preserve">Statutární zástupce: </w:t>
      </w:r>
      <w:r>
        <w:rPr>
          <w:rFonts w:ascii="Arial" w:hAnsi="Arial" w:cs="Arial"/>
        </w:rPr>
        <w:tab/>
      </w:r>
      <w:r>
        <w:rPr>
          <w:rFonts w:ascii="Arial" w:hAnsi="Arial" w:cs="Arial"/>
        </w:rPr>
        <w:tab/>
        <w:t xml:space="preserve">Ing. Jiří </w:t>
      </w:r>
      <w:proofErr w:type="spellStart"/>
      <w:r>
        <w:rPr>
          <w:rFonts w:ascii="Arial" w:hAnsi="Arial" w:cs="Arial"/>
        </w:rPr>
        <w:t>Pagáč</w:t>
      </w:r>
      <w:proofErr w:type="spellEnd"/>
      <w:r>
        <w:rPr>
          <w:rFonts w:ascii="Arial" w:hAnsi="Arial" w:cs="Arial"/>
        </w:rPr>
        <w:t>, generální ředitel</w:t>
      </w:r>
    </w:p>
    <w:p w:rsidR="00D14502" w:rsidRDefault="00D14502" w:rsidP="00D14502">
      <w:pPr>
        <w:pStyle w:val="Zpat"/>
        <w:tabs>
          <w:tab w:val="left" w:pos="4253"/>
        </w:tabs>
        <w:ind w:left="567" w:firstLine="708"/>
        <w:rPr>
          <w:rFonts w:ascii="Arial" w:hAnsi="Arial" w:cs="Arial"/>
        </w:rPr>
      </w:pPr>
      <w:r>
        <w:rPr>
          <w:rFonts w:ascii="Arial" w:hAnsi="Arial" w:cs="Arial"/>
        </w:rPr>
        <w:t xml:space="preserve">Zástupce pro věci smluvní: </w:t>
      </w:r>
      <w:r>
        <w:rPr>
          <w:rFonts w:ascii="Arial" w:hAnsi="Arial" w:cs="Arial"/>
        </w:rPr>
        <w:tab/>
        <w:t xml:space="preserve">Mgr. Miroslav Janoviak, </w:t>
      </w:r>
      <w:proofErr w:type="gramStart"/>
      <w:r>
        <w:rPr>
          <w:rFonts w:ascii="Arial" w:hAnsi="Arial" w:cs="Arial"/>
        </w:rPr>
        <w:t>LL.M.</w:t>
      </w:r>
      <w:proofErr w:type="gramEnd"/>
      <w:r>
        <w:rPr>
          <w:rFonts w:ascii="Arial" w:hAnsi="Arial" w:cs="Arial"/>
        </w:rPr>
        <w:t>, investiční ředitel</w:t>
      </w:r>
    </w:p>
    <w:p w:rsidR="00D14502" w:rsidRDefault="00D14502" w:rsidP="00D14502">
      <w:pPr>
        <w:pStyle w:val="Zpat"/>
        <w:tabs>
          <w:tab w:val="left" w:pos="4253"/>
        </w:tabs>
        <w:ind w:left="567" w:firstLine="708"/>
        <w:rPr>
          <w:rFonts w:ascii="Arial" w:hAnsi="Arial" w:cs="Arial"/>
        </w:rPr>
      </w:pPr>
      <w:r>
        <w:rPr>
          <w:rFonts w:ascii="Arial" w:hAnsi="Arial" w:cs="Arial"/>
        </w:rPr>
        <w:t xml:space="preserve">Zástupce pro věci technické: </w:t>
      </w:r>
      <w:r>
        <w:rPr>
          <w:rFonts w:ascii="Arial" w:hAnsi="Arial" w:cs="Arial"/>
        </w:rPr>
        <w:tab/>
        <w:t>Ing. Eva Hrubá, vedoucí investičního odboru</w:t>
      </w:r>
    </w:p>
    <w:p w:rsidR="00D14502" w:rsidRDefault="00D14502" w:rsidP="00D14502">
      <w:pPr>
        <w:pStyle w:val="Zpat"/>
        <w:tabs>
          <w:tab w:val="left" w:pos="4253"/>
        </w:tabs>
        <w:ind w:left="567"/>
        <w:rPr>
          <w:rFonts w:ascii="Arial" w:hAnsi="Arial" w:cs="Arial"/>
        </w:rPr>
      </w:pPr>
      <w:r>
        <w:rPr>
          <w:rFonts w:ascii="Arial" w:hAnsi="Arial" w:cs="Arial"/>
        </w:rPr>
        <w:tab/>
        <w:t xml:space="preserve">Ing. Stanislav </w:t>
      </w:r>
      <w:proofErr w:type="spellStart"/>
      <w:r>
        <w:rPr>
          <w:rFonts w:ascii="Arial" w:hAnsi="Arial" w:cs="Arial"/>
        </w:rPr>
        <w:t>Gas</w:t>
      </w:r>
      <w:proofErr w:type="spellEnd"/>
      <w:r>
        <w:rPr>
          <w:rFonts w:ascii="Arial" w:hAnsi="Arial" w:cs="Arial"/>
        </w:rPr>
        <w:t>, investiční referent</w:t>
      </w:r>
    </w:p>
    <w:p w:rsidR="00D14502" w:rsidRDefault="00D14502" w:rsidP="00D14502">
      <w:pPr>
        <w:ind w:left="567" w:firstLine="708"/>
        <w:rPr>
          <w:rFonts w:ascii="Arial" w:hAnsi="Arial" w:cs="Arial"/>
        </w:rPr>
      </w:pPr>
      <w:r>
        <w:rPr>
          <w:rFonts w:ascii="Arial" w:hAnsi="Arial" w:cs="Arial"/>
        </w:rPr>
        <w:t>Telefon: 596 657 111</w:t>
      </w:r>
    </w:p>
    <w:p w:rsidR="00D14502" w:rsidRDefault="00D14502" w:rsidP="00D14502">
      <w:pPr>
        <w:ind w:left="567" w:firstLine="708"/>
        <w:rPr>
          <w:rFonts w:ascii="Arial" w:hAnsi="Arial" w:cs="Arial"/>
        </w:rPr>
      </w:pPr>
      <w:r>
        <w:rPr>
          <w:rFonts w:ascii="Arial" w:hAnsi="Arial" w:cs="Arial"/>
        </w:rPr>
        <w:t>IČ: 70890021</w:t>
      </w:r>
    </w:p>
    <w:p w:rsidR="00D14502" w:rsidRDefault="00D14502" w:rsidP="00D14502">
      <w:pPr>
        <w:pStyle w:val="Zpat"/>
        <w:tabs>
          <w:tab w:val="left" w:pos="708"/>
        </w:tabs>
        <w:ind w:left="567" w:firstLine="708"/>
        <w:rPr>
          <w:rFonts w:ascii="Arial" w:hAnsi="Arial" w:cs="Arial"/>
        </w:rPr>
      </w:pPr>
      <w:r>
        <w:rPr>
          <w:rFonts w:ascii="Arial" w:hAnsi="Arial" w:cs="Arial"/>
        </w:rPr>
        <w:t>DIČ: CZ 70890021</w:t>
      </w:r>
    </w:p>
    <w:p w:rsidR="00D14502" w:rsidRDefault="00D14502" w:rsidP="00D14502">
      <w:pPr>
        <w:ind w:left="567" w:firstLine="708"/>
        <w:rPr>
          <w:rFonts w:ascii="Arial" w:hAnsi="Arial" w:cs="Arial"/>
        </w:rPr>
      </w:pPr>
      <w:r>
        <w:rPr>
          <w:rFonts w:ascii="Arial" w:hAnsi="Arial" w:cs="Arial"/>
        </w:rPr>
        <w:t xml:space="preserve">Bankovní spojení: KB Ostrava, </w:t>
      </w:r>
      <w:proofErr w:type="spellStart"/>
      <w:proofErr w:type="gramStart"/>
      <w:r>
        <w:rPr>
          <w:rFonts w:ascii="Arial" w:hAnsi="Arial" w:cs="Arial"/>
        </w:rPr>
        <w:t>č.ú</w:t>
      </w:r>
      <w:proofErr w:type="spellEnd"/>
      <w:r>
        <w:rPr>
          <w:rFonts w:ascii="Arial" w:hAnsi="Arial" w:cs="Arial"/>
        </w:rPr>
        <w:t>. 97104</w:t>
      </w:r>
      <w:proofErr w:type="gramEnd"/>
      <w:r>
        <w:rPr>
          <w:rFonts w:ascii="Arial" w:hAnsi="Arial" w:cs="Arial"/>
        </w:rPr>
        <w:t>-761/0100</w:t>
      </w:r>
    </w:p>
    <w:p w:rsidR="00D14502" w:rsidRDefault="00D14502" w:rsidP="00D14502">
      <w:pPr>
        <w:ind w:left="567" w:firstLine="708"/>
        <w:rPr>
          <w:rFonts w:ascii="Arial" w:hAnsi="Arial" w:cs="Arial"/>
        </w:rPr>
      </w:pPr>
      <w:r>
        <w:rPr>
          <w:rFonts w:ascii="Arial" w:hAnsi="Arial" w:cs="Arial"/>
        </w:rPr>
        <w:t>Plátce DPH: ano</w:t>
      </w:r>
    </w:p>
    <w:p w:rsidR="00D14502" w:rsidRDefault="00D14502" w:rsidP="00D14502">
      <w:pPr>
        <w:ind w:left="1134" w:firstLine="141"/>
        <w:jc w:val="both"/>
        <w:rPr>
          <w:rFonts w:ascii="Arial" w:hAnsi="Arial" w:cs="Arial"/>
        </w:rPr>
      </w:pPr>
      <w:r>
        <w:rPr>
          <w:rFonts w:ascii="Arial" w:hAnsi="Arial" w:cs="Arial"/>
        </w:rPr>
        <w:t>Zapsán v obchodním rejstříku Krajského soudu Ostrava, oddíl A XIV, vložka 584</w:t>
      </w:r>
    </w:p>
    <w:p w:rsidR="00D14502" w:rsidRDefault="00D14502" w:rsidP="00D14502">
      <w:pPr>
        <w:ind w:left="2124"/>
        <w:jc w:val="both"/>
        <w:rPr>
          <w:rFonts w:ascii="Arial" w:hAnsi="Arial" w:cs="Arial"/>
        </w:rPr>
      </w:pPr>
    </w:p>
    <w:p w:rsidR="00D14502" w:rsidRDefault="00D14502" w:rsidP="00D14502">
      <w:pPr>
        <w:jc w:val="both"/>
        <w:rPr>
          <w:rFonts w:ascii="Arial" w:hAnsi="Arial" w:cs="Arial"/>
        </w:rPr>
      </w:pPr>
      <w:r>
        <w:rPr>
          <w:rFonts w:ascii="Arial" w:hAnsi="Arial" w:cs="Arial"/>
        </w:rPr>
        <w:t>Identifikační údaje dodavatele:</w:t>
      </w:r>
    </w:p>
    <w:p w:rsidR="00D14502" w:rsidRDefault="00D14502" w:rsidP="00D14502">
      <w:pPr>
        <w:ind w:left="708" w:firstLine="709"/>
        <w:jc w:val="both"/>
        <w:rPr>
          <w:rFonts w:ascii="Arial" w:hAnsi="Arial"/>
          <w:b/>
        </w:rPr>
      </w:pPr>
      <w:r>
        <w:rPr>
          <w:rFonts w:ascii="Arial" w:hAnsi="Arial"/>
          <w:b/>
        </w:rPr>
        <w:t>Ing. Martina Švecová</w:t>
      </w:r>
    </w:p>
    <w:p w:rsidR="00D14502" w:rsidRDefault="00D14502" w:rsidP="00D14502">
      <w:pPr>
        <w:ind w:left="708" w:firstLine="709"/>
        <w:jc w:val="both"/>
        <w:rPr>
          <w:rFonts w:ascii="Arial" w:hAnsi="Arial" w:cs="Arial"/>
          <w:b/>
          <w:szCs w:val="24"/>
        </w:rPr>
      </w:pPr>
      <w:r>
        <w:rPr>
          <w:rFonts w:ascii="Arial" w:hAnsi="Arial" w:cs="Arial"/>
          <w:b/>
          <w:szCs w:val="24"/>
        </w:rPr>
        <w:t xml:space="preserve">Adresa sídla: Okružní 791/30, 793 95 Město Albrechtice </w:t>
      </w:r>
    </w:p>
    <w:p w:rsidR="00D14502" w:rsidRDefault="00D14502" w:rsidP="00D14502">
      <w:pPr>
        <w:ind w:left="708" w:firstLine="709"/>
        <w:jc w:val="both"/>
        <w:rPr>
          <w:rFonts w:ascii="Arial" w:hAnsi="Arial" w:cs="Arial"/>
          <w:b/>
          <w:szCs w:val="24"/>
        </w:rPr>
      </w:pPr>
      <w:r>
        <w:rPr>
          <w:rFonts w:ascii="Arial" w:hAnsi="Arial"/>
          <w:b/>
        </w:rPr>
        <w:t>Adresa kanceláře: Revoluční 29</w:t>
      </w:r>
      <w:r>
        <w:rPr>
          <w:rFonts w:ascii="Arial" w:hAnsi="Arial" w:cs="Arial"/>
          <w:b/>
          <w:szCs w:val="24"/>
        </w:rPr>
        <w:t xml:space="preserve">, </w:t>
      </w:r>
      <w:r>
        <w:rPr>
          <w:rFonts w:ascii="Arial" w:hAnsi="Arial"/>
          <w:b/>
        </w:rPr>
        <w:t>794 01, Krnov 1</w:t>
      </w:r>
    </w:p>
    <w:p w:rsidR="00D14502" w:rsidRDefault="00D14502" w:rsidP="00D14502">
      <w:pPr>
        <w:ind w:left="708" w:firstLine="709"/>
        <w:jc w:val="both"/>
        <w:rPr>
          <w:rFonts w:ascii="Arial" w:hAnsi="Arial" w:cs="Arial"/>
          <w:szCs w:val="24"/>
        </w:rPr>
      </w:pPr>
      <w:r>
        <w:rPr>
          <w:rFonts w:ascii="Arial" w:hAnsi="Arial" w:cs="Arial"/>
          <w:szCs w:val="24"/>
        </w:rPr>
        <w:t xml:space="preserve">Kontaktní osoba: </w:t>
      </w:r>
      <w:proofErr w:type="spellStart"/>
      <w:r w:rsidR="00A022A0">
        <w:rPr>
          <w:rFonts w:ascii="Arial" w:hAnsi="Arial" w:cs="Arial"/>
          <w:szCs w:val="24"/>
        </w:rPr>
        <w:t>xxx</w:t>
      </w:r>
      <w:proofErr w:type="spellEnd"/>
    </w:p>
    <w:p w:rsidR="00D14502" w:rsidRDefault="00D14502" w:rsidP="00D14502">
      <w:pPr>
        <w:ind w:left="708" w:firstLine="709"/>
        <w:jc w:val="both"/>
        <w:rPr>
          <w:rFonts w:ascii="Arial" w:hAnsi="Arial" w:cs="Arial"/>
          <w:szCs w:val="24"/>
        </w:rPr>
      </w:pPr>
      <w:r>
        <w:rPr>
          <w:rFonts w:ascii="Arial" w:hAnsi="Arial" w:cs="Arial"/>
          <w:szCs w:val="24"/>
        </w:rPr>
        <w:t xml:space="preserve">Autorizovaná osoba: </w:t>
      </w:r>
      <w:proofErr w:type="spellStart"/>
      <w:r w:rsidR="00A022A0">
        <w:rPr>
          <w:rFonts w:ascii="Arial" w:hAnsi="Arial" w:cs="Arial"/>
          <w:szCs w:val="24"/>
        </w:rPr>
        <w:t>xxx</w:t>
      </w:r>
      <w:proofErr w:type="spellEnd"/>
    </w:p>
    <w:p w:rsidR="00D14502" w:rsidRDefault="00D14502" w:rsidP="00D14502">
      <w:pPr>
        <w:ind w:left="708" w:firstLine="709"/>
        <w:jc w:val="both"/>
        <w:rPr>
          <w:rFonts w:ascii="Arial" w:hAnsi="Arial" w:cs="Arial"/>
          <w:szCs w:val="24"/>
        </w:rPr>
      </w:pPr>
      <w:r>
        <w:rPr>
          <w:rFonts w:ascii="Arial" w:hAnsi="Arial" w:cs="Arial"/>
          <w:szCs w:val="24"/>
        </w:rPr>
        <w:t xml:space="preserve">Telefon: </w:t>
      </w:r>
      <w:r w:rsidR="00A022A0">
        <w:rPr>
          <w:rFonts w:ascii="Arial" w:hAnsi="Arial" w:cs="Arial"/>
          <w:szCs w:val="24"/>
        </w:rPr>
        <w:t>xxx</w:t>
      </w:r>
    </w:p>
    <w:p w:rsidR="00D14502" w:rsidRDefault="00D14502" w:rsidP="00D14502">
      <w:pPr>
        <w:ind w:left="708" w:firstLine="709"/>
        <w:jc w:val="both"/>
        <w:rPr>
          <w:rFonts w:ascii="Arial" w:hAnsi="Arial" w:cs="Arial"/>
          <w:szCs w:val="24"/>
        </w:rPr>
      </w:pPr>
      <w:r>
        <w:rPr>
          <w:rFonts w:ascii="Arial" w:hAnsi="Arial" w:cs="Arial"/>
          <w:szCs w:val="24"/>
        </w:rPr>
        <w:t>IČ: 681 89 010</w:t>
      </w:r>
    </w:p>
    <w:p w:rsidR="00D14502" w:rsidRDefault="00D14502" w:rsidP="00D14502">
      <w:pPr>
        <w:autoSpaceDE w:val="0"/>
        <w:autoSpaceDN w:val="0"/>
        <w:adjustRightInd w:val="0"/>
        <w:ind w:left="708" w:firstLine="708"/>
        <w:rPr>
          <w:rFonts w:ascii="Arial" w:eastAsia="Calibri" w:hAnsi="Arial" w:cs="Arial"/>
        </w:rPr>
      </w:pPr>
      <w:r>
        <w:rPr>
          <w:rFonts w:ascii="Arial" w:hAnsi="Arial" w:cs="Arial"/>
        </w:rPr>
        <w:t xml:space="preserve">Bankovní spojení: ČSOB a.s., </w:t>
      </w:r>
      <w:proofErr w:type="spellStart"/>
      <w:proofErr w:type="gramStart"/>
      <w:r>
        <w:rPr>
          <w:rFonts w:ascii="Arial" w:hAnsi="Arial" w:cs="Arial"/>
        </w:rPr>
        <w:t>č.ú</w:t>
      </w:r>
      <w:proofErr w:type="spellEnd"/>
      <w:r>
        <w:rPr>
          <w:rFonts w:ascii="Arial" w:hAnsi="Arial" w:cs="Arial"/>
        </w:rPr>
        <w:t xml:space="preserve">. </w:t>
      </w:r>
      <w:r>
        <w:rPr>
          <w:rFonts w:ascii="Arial" w:eastAsia="Calibri" w:hAnsi="Arial" w:cs="Arial"/>
        </w:rPr>
        <w:t>165421604/0300</w:t>
      </w:r>
      <w:proofErr w:type="gramEnd"/>
    </w:p>
    <w:p w:rsidR="00D14502" w:rsidRDefault="00D14502" w:rsidP="00D14502">
      <w:pPr>
        <w:ind w:left="708" w:firstLine="709"/>
        <w:jc w:val="both"/>
        <w:rPr>
          <w:rFonts w:ascii="Arial" w:hAnsi="Arial" w:cs="Arial"/>
          <w:szCs w:val="24"/>
        </w:rPr>
      </w:pPr>
      <w:r>
        <w:rPr>
          <w:rFonts w:ascii="Arial" w:hAnsi="Arial" w:cs="Arial"/>
          <w:szCs w:val="24"/>
        </w:rPr>
        <w:t>Plátce DPH: ne</w:t>
      </w:r>
    </w:p>
    <w:p w:rsidR="00D14502" w:rsidRDefault="00D14502" w:rsidP="00D14502">
      <w:pPr>
        <w:ind w:left="708" w:firstLine="709"/>
        <w:jc w:val="both"/>
        <w:rPr>
          <w:rFonts w:ascii="Arial" w:hAnsi="Arial" w:cs="Arial"/>
          <w:szCs w:val="24"/>
        </w:rPr>
      </w:pPr>
      <w:r>
        <w:rPr>
          <w:rFonts w:ascii="Arial" w:hAnsi="Arial" w:cs="Arial"/>
          <w:szCs w:val="24"/>
        </w:rPr>
        <w:t xml:space="preserve">ŽL vydal Magistrát města Krnova, </w:t>
      </w:r>
      <w:proofErr w:type="spellStart"/>
      <w:r>
        <w:rPr>
          <w:rFonts w:ascii="Arial" w:hAnsi="Arial" w:cs="Arial"/>
          <w:szCs w:val="24"/>
        </w:rPr>
        <w:t>sp</w:t>
      </w:r>
      <w:proofErr w:type="spellEnd"/>
      <w:r>
        <w:rPr>
          <w:rFonts w:ascii="Arial" w:hAnsi="Arial" w:cs="Arial"/>
          <w:szCs w:val="24"/>
        </w:rPr>
        <w:t>. značka ZU-191062017-</w:t>
      </w:r>
      <w:proofErr w:type="spellStart"/>
      <w:r>
        <w:rPr>
          <w:rFonts w:ascii="Arial" w:hAnsi="Arial" w:cs="Arial"/>
          <w:szCs w:val="24"/>
        </w:rPr>
        <w:t>pola</w:t>
      </w:r>
      <w:proofErr w:type="spellEnd"/>
      <w:r>
        <w:rPr>
          <w:rFonts w:ascii="Arial" w:hAnsi="Arial" w:cs="Arial"/>
          <w:szCs w:val="24"/>
        </w:rPr>
        <w:t xml:space="preserve">  </w:t>
      </w:r>
    </w:p>
    <w:p w:rsidR="00D14502" w:rsidRDefault="00D14502" w:rsidP="00D14502">
      <w:pPr>
        <w:autoSpaceDE w:val="0"/>
        <w:autoSpaceDN w:val="0"/>
        <w:adjustRightInd w:val="0"/>
        <w:ind w:leftChars="567" w:left="1134" w:firstLine="709"/>
        <w:rPr>
          <w:rFonts w:ascii="Arial" w:hAnsi="Arial" w:cs="Arial"/>
        </w:rPr>
      </w:pPr>
      <w:r>
        <w:rPr>
          <w:rFonts w:ascii="Arial" w:hAnsi="Arial" w:cs="Arial"/>
          <w:sz w:val="22"/>
        </w:rPr>
        <w:tab/>
      </w:r>
      <w:r>
        <w:rPr>
          <w:rFonts w:ascii="Arial" w:hAnsi="Arial" w:cs="Arial"/>
        </w:rPr>
        <w:tab/>
      </w:r>
      <w:r>
        <w:rPr>
          <w:rFonts w:ascii="Arial" w:hAnsi="Arial" w:cs="Arial"/>
        </w:rPr>
        <w:tab/>
      </w:r>
    </w:p>
    <w:p w:rsidR="00D14502" w:rsidRDefault="00D14502" w:rsidP="00D14502">
      <w:pPr>
        <w:tabs>
          <w:tab w:val="left" w:pos="284"/>
          <w:tab w:val="right" w:pos="851"/>
          <w:tab w:val="left" w:pos="993"/>
        </w:tabs>
        <w:spacing w:line="360" w:lineRule="auto"/>
        <w:rPr>
          <w:rFonts w:ascii="Arial" w:hAnsi="Arial" w:cs="Arial"/>
          <w:color w:val="FF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p>
    <w:p w:rsidR="00D14502" w:rsidRDefault="00D14502" w:rsidP="00D14502">
      <w:pPr>
        <w:jc w:val="both"/>
        <w:rPr>
          <w:rFonts w:ascii="Arial" w:hAnsi="Arial" w:cs="Arial"/>
          <w:color w:val="FF0000"/>
        </w:rPr>
      </w:pPr>
    </w:p>
    <w:p w:rsidR="00092CFF" w:rsidRDefault="00092CFF" w:rsidP="00D14502">
      <w:pPr>
        <w:jc w:val="both"/>
        <w:rPr>
          <w:rFonts w:ascii="Arial" w:hAnsi="Arial" w:cs="Arial"/>
          <w:color w:val="FF0000"/>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b/>
        </w:rPr>
      </w:pPr>
      <w:r>
        <w:rPr>
          <w:rFonts w:ascii="Arial" w:hAnsi="Arial" w:cs="Arial"/>
          <w:b/>
        </w:rPr>
        <w:t xml:space="preserve">Mgr. Miroslav Janoviak, </w:t>
      </w:r>
      <w:proofErr w:type="gramStart"/>
      <w:r>
        <w:rPr>
          <w:rFonts w:ascii="Arial" w:hAnsi="Arial" w:cs="Arial"/>
          <w:b/>
        </w:rPr>
        <w:t>LL.M.</w:t>
      </w:r>
      <w:proofErr w:type="gramEnd"/>
    </w:p>
    <w:p w:rsidR="00D14502" w:rsidRDefault="00D14502" w:rsidP="00D14502">
      <w:pPr>
        <w:jc w:val="both"/>
        <w:rPr>
          <w:rFonts w:ascii="Arial" w:hAnsi="Arial" w:cs="Arial"/>
          <w:b/>
        </w:rPr>
      </w:pPr>
      <w:r>
        <w:rPr>
          <w:rFonts w:ascii="Arial" w:hAnsi="Arial" w:cs="Arial"/>
          <w:b/>
        </w:rPr>
        <w:t>investiční ředitel</w:t>
      </w: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r>
        <w:rPr>
          <w:rFonts w:ascii="Arial" w:hAnsi="Arial" w:cs="Arial"/>
          <w:b/>
        </w:rPr>
        <w:t>Na vědomí:</w:t>
      </w:r>
      <w:r>
        <w:rPr>
          <w:rFonts w:ascii="Arial" w:hAnsi="Arial" w:cs="Arial"/>
        </w:rPr>
        <w:tab/>
        <w:t>Povodí Odry, státní podnik – OOK, pí Vaverková</w:t>
      </w: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092CFF" w:rsidRDefault="00092CFF"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D14502" w:rsidP="00D14502">
      <w:pPr>
        <w:jc w:val="both"/>
        <w:rPr>
          <w:rFonts w:ascii="Arial" w:hAnsi="Arial" w:cs="Arial"/>
        </w:rPr>
      </w:pPr>
    </w:p>
    <w:p w:rsidR="00D14502" w:rsidRDefault="002A499C" w:rsidP="00D14502">
      <w:pPr>
        <w:jc w:val="both"/>
        <w:rPr>
          <w:rFonts w:ascii="Arial" w:hAnsi="Arial" w:cs="Arial"/>
        </w:rPr>
      </w:pPr>
      <w:r w:rsidRPr="002A499C">
        <w:pict>
          <v:rect id="_x0000_s1028" style="position:absolute;left:0;text-align:left;margin-left:-25.35pt;margin-top:4.35pt;width:512.4pt;height:120.95pt;z-index:251662336" filled="f"/>
        </w:pict>
      </w:r>
    </w:p>
    <w:p w:rsidR="00D14502" w:rsidRDefault="00D14502" w:rsidP="00D14502">
      <w:pPr>
        <w:jc w:val="both"/>
        <w:rPr>
          <w:rFonts w:ascii="Arial" w:hAnsi="Arial" w:cs="Arial"/>
        </w:rPr>
      </w:pPr>
    </w:p>
    <w:p w:rsidR="00D14502" w:rsidRDefault="00D14502" w:rsidP="00D14502">
      <w:pPr>
        <w:jc w:val="both"/>
        <w:rPr>
          <w:rFonts w:ascii="Arial" w:hAnsi="Arial" w:cs="Arial"/>
          <w:b/>
        </w:rPr>
      </w:pPr>
      <w:r>
        <w:rPr>
          <w:rFonts w:ascii="Arial" w:hAnsi="Arial" w:cs="Arial"/>
          <w:b/>
        </w:rPr>
        <w:t>Potvrzení dodavatele o přijetí a akceptaci objednávky:</w:t>
      </w:r>
    </w:p>
    <w:p w:rsidR="00D14502" w:rsidRDefault="00D14502" w:rsidP="00D14502">
      <w:pPr>
        <w:jc w:val="both"/>
        <w:rPr>
          <w:rFonts w:ascii="Arial" w:hAnsi="Arial" w:cs="Arial"/>
          <w:i/>
        </w:rPr>
      </w:pPr>
      <w:r>
        <w:rPr>
          <w:rFonts w:ascii="Arial" w:hAnsi="Arial" w:cs="Arial"/>
          <w:i/>
        </w:rPr>
        <w:t>(prosíme o vrácení jednoho potvrzeného výtisku zpět na naši adresu příp. faxem)</w:t>
      </w:r>
    </w:p>
    <w:p w:rsidR="00D14502" w:rsidRDefault="00D14502" w:rsidP="00D14502">
      <w:pPr>
        <w:jc w:val="both"/>
        <w:rPr>
          <w:rFonts w:ascii="Arial" w:hAnsi="Arial" w:cs="Arial"/>
          <w:b/>
        </w:rPr>
      </w:pPr>
    </w:p>
    <w:p w:rsidR="00D14502" w:rsidRDefault="00D14502" w:rsidP="00D14502">
      <w:pPr>
        <w:jc w:val="both"/>
        <w:rPr>
          <w:rFonts w:ascii="Arial" w:hAnsi="Arial" w:cs="Arial"/>
        </w:rPr>
      </w:pPr>
      <w:r>
        <w:rPr>
          <w:rFonts w:ascii="Arial" w:hAnsi="Arial" w:cs="Arial"/>
          <w:b/>
        </w:rPr>
        <w:t>Potvrzení převzetí objednávky:</w:t>
      </w:r>
    </w:p>
    <w:p w:rsidR="00D14502" w:rsidRDefault="00D14502" w:rsidP="00D14502">
      <w:pPr>
        <w:jc w:val="both"/>
        <w:rPr>
          <w:rFonts w:ascii="Arial" w:hAnsi="Arial" w:cs="Arial"/>
        </w:rPr>
      </w:pPr>
    </w:p>
    <w:p w:rsidR="00D14502" w:rsidRDefault="00D14502" w:rsidP="00D14502">
      <w:pPr>
        <w:jc w:val="both"/>
      </w:pPr>
      <w:r>
        <w:rPr>
          <w:rFonts w:ascii="Arial" w:hAnsi="Arial" w:cs="Arial"/>
        </w:rPr>
        <w:t xml:space="preserve">Datum:   </w:t>
      </w:r>
      <w:proofErr w:type="gramStart"/>
      <w:r w:rsidR="00ED3784">
        <w:rPr>
          <w:rFonts w:ascii="Arial" w:hAnsi="Arial" w:cs="Arial"/>
        </w:rPr>
        <w:t>2.10.2018</w:t>
      </w:r>
      <w:proofErr w:type="gramEnd"/>
      <w:r>
        <w:rPr>
          <w:rFonts w:ascii="Arial" w:hAnsi="Arial" w:cs="Arial"/>
        </w:rPr>
        <w:tab/>
      </w:r>
      <w:r>
        <w:rPr>
          <w:rFonts w:ascii="Arial" w:hAnsi="Arial" w:cs="Arial"/>
        </w:rPr>
        <w:tab/>
      </w:r>
      <w:r>
        <w:rPr>
          <w:rFonts w:ascii="Arial" w:hAnsi="Arial" w:cs="Arial"/>
        </w:rPr>
        <w:tab/>
      </w:r>
      <w:r>
        <w:rPr>
          <w:rFonts w:ascii="Arial" w:hAnsi="Arial" w:cs="Arial"/>
        </w:rPr>
        <w:tab/>
        <w:t>Podpis:   ...............................</w:t>
      </w:r>
    </w:p>
    <w:p w:rsidR="00D14502" w:rsidRDefault="00D14502"/>
    <w:sectPr w:rsidR="00D14502" w:rsidSect="00FB0A43">
      <w:headerReference w:type="even" r:id="rId9"/>
      <w:headerReference w:type="default" r:id="rId10"/>
      <w:footerReference w:type="even" r:id="rId11"/>
      <w:footerReference w:type="default" r:id="rId12"/>
      <w:headerReference w:type="first" r:id="rId13"/>
      <w:footerReference w:type="first" r:id="rId14"/>
      <w:pgSz w:w="11906" w:h="16838"/>
      <w:pgMar w:top="539" w:right="1418" w:bottom="2155" w:left="1418" w:header="284" w:footer="2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A1" w:rsidRDefault="00A70EA1" w:rsidP="006771A6">
      <w:r>
        <w:separator/>
      </w:r>
    </w:p>
  </w:endnote>
  <w:endnote w:type="continuationSeparator" w:id="0">
    <w:p w:rsidR="00A70EA1" w:rsidRDefault="00A70EA1" w:rsidP="00677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02" w:rsidRDefault="00D1450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02" w:rsidRDefault="00D1450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02" w:rsidRDefault="00D1450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A1" w:rsidRDefault="00A70EA1" w:rsidP="006771A6">
      <w:r>
        <w:separator/>
      </w:r>
    </w:p>
  </w:footnote>
  <w:footnote w:type="continuationSeparator" w:id="0">
    <w:p w:rsidR="00A70EA1" w:rsidRDefault="00A70EA1"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02" w:rsidRDefault="00D1450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02" w:rsidRPr="00D14502" w:rsidRDefault="00D14502">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02" w:rsidRDefault="00D1450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25FEE"/>
    <w:multiLevelType w:val="hybridMultilevel"/>
    <w:tmpl w:val="0C1E246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614A1029"/>
    <w:multiLevelType w:val="hybridMultilevel"/>
    <w:tmpl w:val="386874A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360F9D"/>
    <w:rsid w:val="00023A88"/>
    <w:rsid w:val="00092CFF"/>
    <w:rsid w:val="000B7A6B"/>
    <w:rsid w:val="000C393F"/>
    <w:rsid w:val="000D0BE1"/>
    <w:rsid w:val="000E35BE"/>
    <w:rsid w:val="000E3D07"/>
    <w:rsid w:val="001C5BFC"/>
    <w:rsid w:val="00237D4D"/>
    <w:rsid w:val="002405BF"/>
    <w:rsid w:val="00287870"/>
    <w:rsid w:val="002A499C"/>
    <w:rsid w:val="00322992"/>
    <w:rsid w:val="00335A7C"/>
    <w:rsid w:val="003514B2"/>
    <w:rsid w:val="00360F9D"/>
    <w:rsid w:val="003A1618"/>
    <w:rsid w:val="003B5D8A"/>
    <w:rsid w:val="004115D2"/>
    <w:rsid w:val="004E18AB"/>
    <w:rsid w:val="004E4A93"/>
    <w:rsid w:val="005C4DF5"/>
    <w:rsid w:val="005D574E"/>
    <w:rsid w:val="005E35F2"/>
    <w:rsid w:val="005E3734"/>
    <w:rsid w:val="005F3B6A"/>
    <w:rsid w:val="00652B36"/>
    <w:rsid w:val="00671650"/>
    <w:rsid w:val="006771A6"/>
    <w:rsid w:val="00696B71"/>
    <w:rsid w:val="00714EC0"/>
    <w:rsid w:val="0074058D"/>
    <w:rsid w:val="00752EFD"/>
    <w:rsid w:val="00775137"/>
    <w:rsid w:val="007B11E1"/>
    <w:rsid w:val="007B4968"/>
    <w:rsid w:val="00802B00"/>
    <w:rsid w:val="008157F9"/>
    <w:rsid w:val="00823FF8"/>
    <w:rsid w:val="008743A3"/>
    <w:rsid w:val="008B060C"/>
    <w:rsid w:val="008B65E9"/>
    <w:rsid w:val="008E3A73"/>
    <w:rsid w:val="008E68AD"/>
    <w:rsid w:val="009233A6"/>
    <w:rsid w:val="00944947"/>
    <w:rsid w:val="009B28D4"/>
    <w:rsid w:val="009B66B3"/>
    <w:rsid w:val="009E4FFD"/>
    <w:rsid w:val="00A022A0"/>
    <w:rsid w:val="00A17ED6"/>
    <w:rsid w:val="00A515F1"/>
    <w:rsid w:val="00A530B8"/>
    <w:rsid w:val="00A70EA1"/>
    <w:rsid w:val="00A81DCE"/>
    <w:rsid w:val="00AB1DE2"/>
    <w:rsid w:val="00AB525D"/>
    <w:rsid w:val="00AB6192"/>
    <w:rsid w:val="00B1106C"/>
    <w:rsid w:val="00B34399"/>
    <w:rsid w:val="00B64721"/>
    <w:rsid w:val="00B96CF4"/>
    <w:rsid w:val="00BD5676"/>
    <w:rsid w:val="00BE541E"/>
    <w:rsid w:val="00C370E1"/>
    <w:rsid w:val="00C93821"/>
    <w:rsid w:val="00CB0597"/>
    <w:rsid w:val="00CF161F"/>
    <w:rsid w:val="00D14502"/>
    <w:rsid w:val="00D17346"/>
    <w:rsid w:val="00E47FFA"/>
    <w:rsid w:val="00ED3784"/>
    <w:rsid w:val="00F27E26"/>
    <w:rsid w:val="00F37CF9"/>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F9D"/>
    <w:pPr>
      <w:tabs>
        <w:tab w:val="center" w:pos="4536"/>
        <w:tab w:val="right" w:pos="9072"/>
      </w:tabs>
    </w:pPr>
  </w:style>
  <w:style w:type="character" w:customStyle="1" w:styleId="ZhlavChar">
    <w:name w:val="Záhlaví Char"/>
    <w:basedOn w:val="Standardnpsmoodstavce"/>
    <w:link w:val="Zhlav"/>
    <w:rsid w:val="00360F9D"/>
    <w:rPr>
      <w:rFonts w:ascii="Times New Roman" w:eastAsia="Times New Roman" w:hAnsi="Times New Roman" w:cs="Times New Roman"/>
      <w:sz w:val="20"/>
      <w:szCs w:val="20"/>
      <w:lang w:eastAsia="cs-CZ"/>
    </w:rPr>
  </w:style>
  <w:style w:type="paragraph" w:styleId="Zpat">
    <w:name w:val="footer"/>
    <w:basedOn w:val="Normln"/>
    <w:link w:val="ZpatChar"/>
    <w:semiHidden/>
    <w:unhideWhenUsed/>
    <w:rsid w:val="006771A6"/>
    <w:pPr>
      <w:tabs>
        <w:tab w:val="center" w:pos="4536"/>
        <w:tab w:val="right" w:pos="9072"/>
      </w:tabs>
    </w:pPr>
  </w:style>
  <w:style w:type="character" w:customStyle="1" w:styleId="ZpatChar">
    <w:name w:val="Zápatí Char"/>
    <w:basedOn w:val="Standardnpsmoodstavce"/>
    <w:link w:val="Zpat"/>
    <w:semiHidden/>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14502"/>
    <w:rPr>
      <w:rFonts w:ascii="Tahoma" w:hAnsi="Tahoma" w:cs="Tahoma"/>
      <w:sz w:val="16"/>
      <w:szCs w:val="16"/>
    </w:rPr>
  </w:style>
  <w:style w:type="character" w:customStyle="1" w:styleId="TextbublinyChar">
    <w:name w:val="Text bubliny Char"/>
    <w:basedOn w:val="Standardnpsmoodstavce"/>
    <w:link w:val="Textbubliny"/>
    <w:uiPriority w:val="99"/>
    <w:semiHidden/>
    <w:rsid w:val="00D14502"/>
    <w:rPr>
      <w:rFonts w:ascii="Tahoma" w:eastAsia="Times New Roman" w:hAnsi="Tahoma" w:cs="Tahoma"/>
      <w:sz w:val="16"/>
      <w:szCs w:val="16"/>
      <w:lang w:eastAsia="cs-CZ"/>
    </w:rPr>
  </w:style>
  <w:style w:type="paragraph" w:styleId="Odstavecseseznamem">
    <w:name w:val="List Paragraph"/>
    <w:basedOn w:val="Normln"/>
    <w:uiPriority w:val="34"/>
    <w:qFormat/>
    <w:rsid w:val="00D14502"/>
    <w:pPr>
      <w:ind w:left="708"/>
    </w:pPr>
  </w:style>
  <w:style w:type="paragraph" w:customStyle="1" w:styleId="Normlntuen">
    <w:name w:val="Normální tuený"/>
    <w:basedOn w:val="Normln"/>
    <w:rsid w:val="00D14502"/>
    <w:pPr>
      <w:overflowPunct w:val="0"/>
      <w:autoSpaceDE w:val="0"/>
      <w:autoSpaceDN w:val="0"/>
      <w:adjustRightInd w:val="0"/>
    </w:pPr>
    <w:rPr>
      <w:b/>
      <w:sz w:val="22"/>
    </w:rPr>
  </w:style>
</w:styles>
</file>

<file path=word/webSettings.xml><?xml version="1.0" encoding="utf-8"?>
<w:webSettings xmlns:r="http://schemas.openxmlformats.org/officeDocument/2006/relationships" xmlns:w="http://schemas.openxmlformats.org/wordprocessingml/2006/main">
  <w:divs>
    <w:div w:id="132778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C6520-7EDF-4E4E-AB4A-AC30DE4C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895</Words>
  <Characters>5283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4</cp:revision>
  <cp:lastPrinted>2018-10-22T12:20:00Z</cp:lastPrinted>
  <dcterms:created xsi:type="dcterms:W3CDTF">2018-10-22T12:17:00Z</dcterms:created>
  <dcterms:modified xsi:type="dcterms:W3CDTF">2018-10-23T09:53:00Z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C:\Users\RUDOLF~1\AppData\Local\Temp\tmpPrintFiles\0154033DE1C767D0C125831A0031B8B0\_Objednávka č_ OVs2918_0560	na zpracování dokumentace přemístění rekreační chatky na parc_ č_ 648_2 stavby č_ 5880, 02_030 Opatření Zátor - Loučky, OHO.doc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0154033DE1C767D0C125831A0031B8B0</vt:lpwstr>
  </property>
  <property fmtid="{D5CDD505-2E9C-101B-9397-08002B2CF9AE}" pid="6" name="source_idx">
    <vt:lpwstr>#0154033DE1C767D0C125831A0031B8B0</vt:lpwstr>
  </property>
  <property fmtid="{D5CDD505-2E9C-101B-9397-08002B2CF9AE}" pid="7" name="link_idx">
    <vt:lpwstr>0154033DE1C767D0C125831A0031B8B0</vt:lpwstr>
  </property>
  <property fmtid="{D5CDD505-2E9C-101B-9397-08002B2CF9AE}" pid="8" name="manager">
    <vt:lpwstr>CN=Stanislav Gas/OU=OVA/O=POVODI_ODRY/C=CZ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