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D3" w:rsidRDefault="002D16D3" w:rsidP="002D16D3">
      <w:pPr>
        <w:jc w:val="center"/>
        <w:rPr>
          <w:b/>
        </w:rPr>
      </w:pPr>
      <w:r>
        <w:rPr>
          <w:b/>
        </w:rPr>
        <w:t xml:space="preserve">Dodatek č. </w:t>
      </w:r>
      <w:r w:rsidR="00FD70A9">
        <w:rPr>
          <w:b/>
        </w:rPr>
        <w:t>2</w:t>
      </w:r>
    </w:p>
    <w:p w:rsidR="002D16D3" w:rsidRDefault="002D16D3" w:rsidP="002D16D3">
      <w:pPr>
        <w:jc w:val="center"/>
        <w:rPr>
          <w:b/>
        </w:rPr>
      </w:pPr>
      <w:r>
        <w:rPr>
          <w:b/>
        </w:rPr>
        <w:t>ke smlouvě o dílo č. 328/2017 ze dne 21. 12. 2017</w:t>
      </w:r>
    </w:p>
    <w:p w:rsidR="004B0EA1" w:rsidRDefault="004B0EA1" w:rsidP="004B0EA1"/>
    <w:p w:rsidR="002D16D3" w:rsidRPr="002D16D3" w:rsidRDefault="002D16D3" w:rsidP="002D16D3">
      <w:r w:rsidRPr="002D16D3">
        <w:t xml:space="preserve">Objednatel: </w:t>
      </w:r>
      <w:r w:rsidRPr="002D16D3">
        <w:tab/>
      </w:r>
      <w:r w:rsidRPr="002D16D3">
        <w:tab/>
        <w:t>Město Černošice</w:t>
      </w:r>
    </w:p>
    <w:p w:rsidR="002D16D3" w:rsidRPr="002D16D3" w:rsidRDefault="002D16D3" w:rsidP="002D16D3">
      <w:r w:rsidRPr="002D16D3">
        <w:t>se sídlem:</w:t>
      </w:r>
      <w:r w:rsidRPr="002D16D3">
        <w:tab/>
      </w:r>
      <w:r w:rsidRPr="002D16D3">
        <w:tab/>
        <w:t>Riegrova 1209, 252 28 Černošice</w:t>
      </w:r>
    </w:p>
    <w:p w:rsidR="002D16D3" w:rsidRPr="002D16D3" w:rsidRDefault="002D16D3" w:rsidP="002D16D3">
      <w:r w:rsidRPr="002D16D3">
        <w:t>IČ:</w:t>
      </w:r>
      <w:r w:rsidRPr="002D16D3">
        <w:tab/>
      </w:r>
      <w:r w:rsidRPr="002D16D3">
        <w:tab/>
      </w:r>
      <w:r w:rsidRPr="002D16D3">
        <w:tab/>
        <w:t>00241121</w:t>
      </w:r>
    </w:p>
    <w:p w:rsidR="002D16D3" w:rsidRPr="002D16D3" w:rsidRDefault="002D16D3" w:rsidP="002D16D3">
      <w:r w:rsidRPr="002D16D3">
        <w:t xml:space="preserve">zastoupené: </w:t>
      </w:r>
      <w:r w:rsidRPr="002D16D3">
        <w:tab/>
      </w:r>
      <w:r w:rsidRPr="002D16D3">
        <w:tab/>
        <w:t>Mgr. Filipem Kořínkem, starostou</w:t>
      </w:r>
    </w:p>
    <w:p w:rsidR="004B0EA1" w:rsidRDefault="004B0EA1" w:rsidP="004B0EA1"/>
    <w:p w:rsidR="004B0EA1" w:rsidRDefault="004B0EA1" w:rsidP="004B0EA1">
      <w:r>
        <w:t>a</w:t>
      </w:r>
    </w:p>
    <w:p w:rsidR="00A408D3" w:rsidRDefault="00A408D3" w:rsidP="004B0EA1"/>
    <w:p w:rsidR="002D16D3" w:rsidRPr="002D16D3" w:rsidRDefault="002D16D3" w:rsidP="002D16D3">
      <w:r w:rsidRPr="002D16D3">
        <w:t>Zhotovitel:</w:t>
      </w:r>
      <w:r w:rsidRPr="002D16D3">
        <w:tab/>
      </w:r>
      <w:r w:rsidRPr="002D16D3">
        <w:tab/>
        <w:t>CL-EVANS s.r.o.</w:t>
      </w:r>
    </w:p>
    <w:p w:rsidR="002D16D3" w:rsidRPr="002D16D3" w:rsidRDefault="002D16D3" w:rsidP="002D16D3">
      <w:r w:rsidRPr="002D16D3">
        <w:t>se sídlem:</w:t>
      </w:r>
      <w:r w:rsidRPr="002D16D3">
        <w:tab/>
      </w:r>
      <w:r w:rsidRPr="002D16D3">
        <w:tab/>
        <w:t>Bulharská 1557, 470 01 Česká Lípa</w:t>
      </w:r>
    </w:p>
    <w:p w:rsidR="002D16D3" w:rsidRPr="002D16D3" w:rsidRDefault="002D16D3" w:rsidP="002D16D3">
      <w:r w:rsidRPr="002D16D3">
        <w:t xml:space="preserve">IČ:    </w:t>
      </w:r>
      <w:r w:rsidRPr="002D16D3">
        <w:tab/>
      </w:r>
      <w:r w:rsidRPr="002D16D3">
        <w:tab/>
      </w:r>
      <w:r w:rsidRPr="002D16D3">
        <w:tab/>
        <w:t>26768607</w:t>
      </w:r>
    </w:p>
    <w:p w:rsidR="002D16D3" w:rsidRPr="002D16D3" w:rsidRDefault="002D16D3" w:rsidP="002D16D3">
      <w:r w:rsidRPr="002D16D3">
        <w:t>DIČ:</w:t>
      </w:r>
      <w:r w:rsidRPr="002D16D3">
        <w:tab/>
      </w:r>
      <w:r w:rsidRPr="002D16D3">
        <w:tab/>
      </w:r>
      <w:r w:rsidRPr="002D16D3">
        <w:tab/>
        <w:t>CZ26765607</w:t>
      </w:r>
    </w:p>
    <w:p w:rsidR="002D16D3" w:rsidRPr="002D16D3" w:rsidRDefault="002D16D3" w:rsidP="002D16D3">
      <w:r w:rsidRPr="002D16D3">
        <w:t>zapsaný v obchodním rejstříku vedeném u Krajského soudu v Ústí nad Labem oddíl C, vložka 19685</w:t>
      </w:r>
    </w:p>
    <w:p w:rsidR="00B17139" w:rsidRDefault="002D16D3" w:rsidP="00B17139">
      <w:pPr>
        <w:ind w:left="2124" w:hanging="2124"/>
      </w:pPr>
      <w:r w:rsidRPr="002D16D3">
        <w:t>zastoupený:</w:t>
      </w:r>
      <w:r w:rsidRPr="002D16D3">
        <w:tab/>
      </w:r>
      <w:r w:rsidR="00F017B0">
        <w:t>XXXXXXXXXXXXXXXXXXXXXXXXXXXXXXXXXXXX</w:t>
      </w:r>
      <w:bookmarkStart w:id="0" w:name="_GoBack"/>
      <w:bookmarkEnd w:id="0"/>
      <w:r w:rsidRPr="002D16D3">
        <w:t xml:space="preserve"> </w:t>
      </w:r>
    </w:p>
    <w:p w:rsidR="00B17139" w:rsidRDefault="00B17139" w:rsidP="00B17139">
      <w:pPr>
        <w:ind w:left="2124" w:hanging="2124"/>
      </w:pPr>
    </w:p>
    <w:p w:rsidR="002D16D3" w:rsidRDefault="00B17139" w:rsidP="00B17139">
      <w:pPr>
        <w:ind w:left="2124" w:hanging="2124"/>
      </w:pPr>
      <w:r>
        <w:t>u</w:t>
      </w:r>
      <w:r w:rsidR="002D16D3">
        <w:t xml:space="preserve">zavírají tento </w:t>
      </w:r>
    </w:p>
    <w:p w:rsidR="002D16D3" w:rsidRDefault="002D16D3" w:rsidP="004B0EA1"/>
    <w:p w:rsidR="002D16D3" w:rsidRPr="002D16D3" w:rsidRDefault="002D16D3" w:rsidP="00005F0B">
      <w:pPr>
        <w:jc w:val="both"/>
      </w:pPr>
      <w:r>
        <w:t xml:space="preserve">Dodatek č. </w:t>
      </w:r>
      <w:r w:rsidR="00FD70A9">
        <w:t xml:space="preserve">2 </w:t>
      </w:r>
      <w:r w:rsidRPr="002D16D3">
        <w:t>ke smlouvě o dílo č. 328/2017 ze dne 21. 12. 2017</w:t>
      </w:r>
      <w:r w:rsidR="00932E1F">
        <w:t xml:space="preserve"> (dále jen „Smlouva“)</w:t>
      </w:r>
      <w:r w:rsidR="00630341">
        <w:t xml:space="preserve"> na stavbu Mateřsk</w:t>
      </w:r>
      <w:r w:rsidR="008E1E15">
        <w:t>é</w:t>
      </w:r>
      <w:r w:rsidR="00630341">
        <w:t xml:space="preserve"> škol</w:t>
      </w:r>
      <w:r w:rsidR="008E1E15">
        <w:t>y</w:t>
      </w:r>
      <w:r w:rsidR="00630341">
        <w:t xml:space="preserve"> v Husově ulici, Černošice</w:t>
      </w:r>
    </w:p>
    <w:p w:rsidR="002D16D3" w:rsidRDefault="002D16D3" w:rsidP="002D16D3">
      <w:pPr>
        <w:jc w:val="center"/>
      </w:pPr>
    </w:p>
    <w:p w:rsidR="002D16D3" w:rsidRDefault="002D16D3" w:rsidP="002D16D3">
      <w:pPr>
        <w:jc w:val="center"/>
      </w:pPr>
      <w:r>
        <w:t>I.</w:t>
      </w:r>
    </w:p>
    <w:p w:rsidR="0019414C" w:rsidRDefault="002D16D3" w:rsidP="002F1255">
      <w:pPr>
        <w:ind w:left="284" w:hanging="284"/>
        <w:jc w:val="both"/>
      </w:pPr>
      <w:r>
        <w:t xml:space="preserve">1. </w:t>
      </w:r>
      <w:r w:rsidR="00630341">
        <w:t xml:space="preserve">Tento dodatek byl uzavřen na základě vzájemné dohody smluvních stran vyvolané nutností provedení stavebních prací a změn, které nebyly zahrnuty v uzavřené </w:t>
      </w:r>
      <w:r w:rsidR="006B1D49">
        <w:t>Sm</w:t>
      </w:r>
      <w:r w:rsidR="00630341">
        <w:t>louvě, ale jsou nezbytné pro další technologický postup prací, jejich potřeba vznikla v důsledku okolností, které objednatel jednající s náležitou péčí nemohl předvídat a zároveň není možná změna dodavatele těchto prací.</w:t>
      </w:r>
      <w:r w:rsidR="00BC45FB">
        <w:t xml:space="preserve"> </w:t>
      </w:r>
    </w:p>
    <w:p w:rsidR="00BB7005" w:rsidRDefault="0019414C" w:rsidP="002F1255">
      <w:pPr>
        <w:ind w:left="284" w:hanging="284"/>
        <w:jc w:val="both"/>
      </w:pPr>
      <w:r>
        <w:t xml:space="preserve">2. </w:t>
      </w:r>
      <w:r w:rsidR="00C62F44">
        <w:t>Předmětem tohoto dodatku jsou vícepráce a změny zjištěné v průběhu stavby uvedené v jednotlivých změnových listech :</w:t>
      </w:r>
    </w:p>
    <w:p w:rsidR="00B17139" w:rsidRDefault="00B17139" w:rsidP="002F1255">
      <w:pPr>
        <w:ind w:left="284" w:hanging="284"/>
        <w:jc w:val="both"/>
      </w:pPr>
    </w:p>
    <w:p w:rsidR="00361757" w:rsidRDefault="00361757" w:rsidP="002F1255">
      <w:pPr>
        <w:ind w:left="284" w:hanging="284"/>
        <w:jc w:val="both"/>
      </w:pPr>
      <w:r>
        <w:lastRenderedPageBreak/>
        <w:t xml:space="preserve">a) </w:t>
      </w:r>
      <w:r w:rsidRPr="00005F0B">
        <w:t>změna dimenze vodovodní přípojky, koordinace s vnitřním rozměrem vodoměrné šachty a dimenzí areálového rozvodu,</w:t>
      </w:r>
    </w:p>
    <w:p w:rsidR="00361757" w:rsidRPr="00005F0B" w:rsidRDefault="00361757" w:rsidP="002F1255">
      <w:pPr>
        <w:ind w:left="284" w:hanging="284"/>
        <w:jc w:val="both"/>
      </w:pPr>
      <w:r>
        <w:t xml:space="preserve">b) </w:t>
      </w:r>
      <w:r w:rsidRPr="00005F0B">
        <w:t>úpravy spodní stavby, dodatečná úprava pro odvětrání radonu, redukce drenážního systému,</w:t>
      </w:r>
    </w:p>
    <w:p w:rsidR="00361757" w:rsidRPr="00005F0B" w:rsidRDefault="00361757" w:rsidP="00361757">
      <w:pPr>
        <w:jc w:val="both"/>
      </w:pPr>
      <w:r>
        <w:t xml:space="preserve">c) </w:t>
      </w:r>
      <w:r w:rsidRPr="00005F0B">
        <w:t>aktualizace specifikace elektro, počty a typy svítidel, upřesnění kabeláže,</w:t>
      </w:r>
    </w:p>
    <w:p w:rsidR="00361757" w:rsidRPr="00005F0B" w:rsidRDefault="00361757" w:rsidP="00361757">
      <w:pPr>
        <w:jc w:val="both"/>
      </w:pPr>
      <w:r w:rsidRPr="00005F0B">
        <w:t>d) změna třídy betonu základové desky,</w:t>
      </w:r>
    </w:p>
    <w:p w:rsidR="00361757" w:rsidRPr="00005F0B" w:rsidRDefault="00361757" w:rsidP="00361757">
      <w:pPr>
        <w:jc w:val="both"/>
      </w:pPr>
      <w:r w:rsidRPr="00005F0B">
        <w:t>e) úpravy související s odsouhlasenou specifikací dveří a dveřního kování,</w:t>
      </w:r>
    </w:p>
    <w:p w:rsidR="00361757" w:rsidRPr="00005F0B" w:rsidRDefault="00361757" w:rsidP="00361757">
      <w:pPr>
        <w:jc w:val="both"/>
      </w:pPr>
      <w:r w:rsidRPr="00005F0B">
        <w:t>f) projednaná úprava modřínového podhledu,</w:t>
      </w:r>
    </w:p>
    <w:p w:rsidR="00361757" w:rsidRPr="00005F0B" w:rsidRDefault="00361757" w:rsidP="00361757">
      <w:pPr>
        <w:jc w:val="both"/>
      </w:pPr>
      <w:r w:rsidRPr="00005F0B">
        <w:t>g) redukce překližkových obkladů,</w:t>
      </w:r>
    </w:p>
    <w:p w:rsidR="00361757" w:rsidRPr="00005F0B" w:rsidRDefault="00361757" w:rsidP="00361757">
      <w:pPr>
        <w:jc w:val="both"/>
      </w:pPr>
      <w:r w:rsidRPr="00005F0B">
        <w:t>h) stavební úprava-zapuštění skříně HUP do obkladu,</w:t>
      </w:r>
    </w:p>
    <w:p w:rsidR="00361757" w:rsidRPr="00005F0B" w:rsidRDefault="00361757" w:rsidP="00361757">
      <w:pPr>
        <w:jc w:val="both"/>
      </w:pPr>
      <w:r w:rsidRPr="00005F0B">
        <w:t>ch) změny související s projednanou a odsouhlasenou specifikací sanitárního vybavení,</w:t>
      </w:r>
    </w:p>
    <w:p w:rsidR="00361757" w:rsidRPr="00005F0B" w:rsidRDefault="00361757" w:rsidP="00361757">
      <w:pPr>
        <w:jc w:val="both"/>
      </w:pPr>
      <w:r w:rsidRPr="00005F0B">
        <w:t>i) doplnění specifikace podlahových vpustí,</w:t>
      </w:r>
    </w:p>
    <w:p w:rsidR="00361757" w:rsidRPr="00005F0B" w:rsidRDefault="00361757" w:rsidP="00361757">
      <w:pPr>
        <w:jc w:val="both"/>
      </w:pPr>
      <w:r w:rsidRPr="00005F0B">
        <w:t>j) doplnění specifikace parozábrany a klínů EPS ve skladbě střechy,</w:t>
      </w:r>
    </w:p>
    <w:p w:rsidR="00361757" w:rsidRPr="00005F0B" w:rsidRDefault="00361757" w:rsidP="00361757">
      <w:pPr>
        <w:jc w:val="both"/>
      </w:pPr>
      <w:r w:rsidRPr="00005F0B">
        <w:t>k) změny související s projednanou a odsouhlasenou specifikací keramických obkladů,</w:t>
      </w:r>
    </w:p>
    <w:p w:rsidR="00361757" w:rsidRDefault="00361757" w:rsidP="00361757">
      <w:pPr>
        <w:jc w:val="both"/>
      </w:pPr>
      <w:r w:rsidRPr="00005F0B">
        <w:t>l) odsouhlasená specifikace podlahové krytiny (záměna kaučuku za Vinyl).</w:t>
      </w:r>
    </w:p>
    <w:p w:rsidR="008F6000" w:rsidRPr="00005F0B" w:rsidRDefault="008F6000" w:rsidP="00361757">
      <w:pPr>
        <w:jc w:val="both"/>
      </w:pPr>
    </w:p>
    <w:p w:rsidR="00932E1F" w:rsidRDefault="002D16D3" w:rsidP="00005F0B">
      <w:pPr>
        <w:jc w:val="both"/>
      </w:pPr>
      <w:r>
        <w:t>3.</w:t>
      </w:r>
      <w:r w:rsidR="008F6000">
        <w:t xml:space="preserve"> </w:t>
      </w:r>
      <w:r w:rsidR="00932E1F">
        <w:t xml:space="preserve">V celkovém součtu došlo k navýšení ceny díla o 62.497,47 Kč bez DPH  (75.621,94 Kč s DPH). </w:t>
      </w:r>
    </w:p>
    <w:p w:rsidR="00C04E2B" w:rsidRDefault="00C04E2B" w:rsidP="00005F0B">
      <w:pPr>
        <w:jc w:val="both"/>
      </w:pPr>
      <w:r>
        <w:t xml:space="preserve">4. </w:t>
      </w:r>
      <w:r w:rsidR="00932E1F">
        <w:t xml:space="preserve">S ohledem na výše uvedené se smluvní strany dohodly, na změně </w:t>
      </w:r>
      <w:proofErr w:type="spellStart"/>
      <w:r w:rsidR="00932E1F">
        <w:t>čl.V.odst</w:t>
      </w:r>
      <w:proofErr w:type="spellEnd"/>
      <w:r w:rsidR="00932E1F">
        <w:t>. 1 Smlouvy, který se mění a nově zní takto:</w:t>
      </w:r>
    </w:p>
    <w:p w:rsidR="00932E1F" w:rsidRPr="00005F0B" w:rsidRDefault="00932E1F" w:rsidP="00005F0B">
      <w:pPr>
        <w:jc w:val="both"/>
        <w:rPr>
          <w:i/>
        </w:rPr>
      </w:pPr>
      <w:r w:rsidRPr="00005F0B">
        <w:rPr>
          <w:i/>
        </w:rPr>
        <w:t xml:space="preserve">Objednatel se za podmínek této smlouvy zavazuje uhradit zhotoviteli celkovou </w:t>
      </w:r>
      <w:r w:rsidR="006B1D49" w:rsidRPr="00005F0B">
        <w:rPr>
          <w:i/>
        </w:rPr>
        <w:t>cenu za řádně</w:t>
      </w:r>
      <w:r w:rsidRPr="00005F0B">
        <w:rPr>
          <w:i/>
        </w:rPr>
        <w:t xml:space="preserve"> provedené dílo ve výši: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i/>
          <w:color w:val="000000"/>
        </w:rPr>
      </w:pPr>
      <w:r w:rsidRPr="00005F0B">
        <w:rPr>
          <w:rFonts w:eastAsia="HG Mincho Light J" w:cs="Tahoma"/>
          <w:i/>
          <w:color w:val="000000"/>
        </w:rPr>
        <w:t>Cena bez DPH</w:t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  <w:t>43.462.124,41 Kč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i/>
          <w:color w:val="000000"/>
        </w:rPr>
      </w:pPr>
      <w:r w:rsidRPr="00005F0B">
        <w:rPr>
          <w:rFonts w:eastAsia="HG Mincho Light J" w:cs="Tahoma"/>
          <w:i/>
          <w:color w:val="000000"/>
        </w:rPr>
        <w:t>DPH ve výši dle platných právních předpisů                         9.127.046,13 Kč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b/>
          <w:color w:val="000000"/>
        </w:rPr>
      </w:pPr>
      <w:r w:rsidRPr="00005F0B">
        <w:rPr>
          <w:rFonts w:eastAsia="HG Mincho Light J" w:cs="Tahoma"/>
          <w:b/>
          <w:i/>
          <w:color w:val="000000"/>
        </w:rPr>
        <w:t>Cena celkem včetně DPH</w:t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  <w:t>52.589.170,54 Kč</w:t>
      </w:r>
    </w:p>
    <w:p w:rsidR="00932E1F" w:rsidRDefault="00C04E2B" w:rsidP="00005F0B">
      <w:pPr>
        <w:ind w:left="284" w:hanging="284"/>
        <w:jc w:val="both"/>
      </w:pPr>
      <w:r>
        <w:t>5.</w:t>
      </w:r>
      <w:r w:rsidR="0019414C">
        <w:t xml:space="preserve"> </w:t>
      </w:r>
      <w:r w:rsidR="00932E1F">
        <w:t>Ostatní ustanovení Smlouvy zůstávají beze změny.</w:t>
      </w:r>
    </w:p>
    <w:p w:rsidR="002D16D3" w:rsidRDefault="00C04E2B" w:rsidP="00B17139">
      <w:pPr>
        <w:ind w:left="284" w:hanging="284"/>
        <w:jc w:val="both"/>
      </w:pPr>
      <w:r>
        <w:t>6</w:t>
      </w:r>
      <w:r w:rsidR="002D16D3">
        <w:t xml:space="preserve">. </w:t>
      </w:r>
      <w:r w:rsidR="00932E1F">
        <w:t xml:space="preserve">Smluvní strany souhlasí s údaji </w:t>
      </w:r>
      <w:r w:rsidR="003F422B">
        <w:t xml:space="preserve"> </w:t>
      </w:r>
      <w:r w:rsidR="00932E1F">
        <w:t xml:space="preserve">uvedenými v  příloze č. 1, která </w:t>
      </w:r>
      <w:r w:rsidR="003F422B">
        <w:t xml:space="preserve"> </w:t>
      </w:r>
      <w:r w:rsidR="00932E1F">
        <w:t xml:space="preserve">je </w:t>
      </w:r>
      <w:r w:rsidR="003F422B">
        <w:t xml:space="preserve"> </w:t>
      </w:r>
      <w:r w:rsidR="00932E1F">
        <w:t>nedílnou</w:t>
      </w:r>
      <w:r w:rsidR="003F422B">
        <w:t xml:space="preserve"> </w:t>
      </w:r>
      <w:r w:rsidR="00932E1F">
        <w:t xml:space="preserve"> přílohou tohoto dodatku.</w:t>
      </w:r>
    </w:p>
    <w:p w:rsidR="002D16D3" w:rsidRDefault="002D16D3" w:rsidP="002D16D3">
      <w:pPr>
        <w:jc w:val="center"/>
      </w:pPr>
      <w:r>
        <w:t>II.</w:t>
      </w:r>
    </w:p>
    <w:p w:rsidR="002D16D3" w:rsidRDefault="002D16D3" w:rsidP="002D16D3">
      <w:pPr>
        <w:jc w:val="center"/>
      </w:pPr>
      <w:r>
        <w:t>Závěrečná ustanovení</w:t>
      </w:r>
    </w:p>
    <w:p w:rsidR="002A6AF5" w:rsidRPr="002A6AF5" w:rsidRDefault="002A6AF5" w:rsidP="00005F0B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Tento dodatek je sepsán ve dvou vyhotoveních, </w:t>
      </w:r>
      <w:r w:rsidRPr="002A6AF5">
        <w:t xml:space="preserve"> z nichž každ</w:t>
      </w:r>
      <w:r>
        <w:t>ý</w:t>
      </w:r>
      <w:r w:rsidRPr="002A6AF5">
        <w:t xml:space="preserve"> má platnost originálu a každá smluvní strana obdrží 1 vyhotovení t</w:t>
      </w:r>
      <w:r>
        <w:t>ohoto dodatku.</w:t>
      </w:r>
    </w:p>
    <w:p w:rsidR="002A6AF5" w:rsidRDefault="002A6AF5" w:rsidP="002A6AF5">
      <w:pPr>
        <w:ind w:left="284" w:hanging="284"/>
        <w:jc w:val="both"/>
      </w:pPr>
      <w:r>
        <w:lastRenderedPageBreak/>
        <w:t>2.</w:t>
      </w:r>
      <w:r>
        <w:tab/>
        <w:t xml:space="preserve">Město Černošice ve smyslu § 41 odst. 1 zákona č. 128/2000 Sb., o obcích (obecní zřízení), ve znění pozdějších </w:t>
      </w:r>
      <w:r w:rsidR="00B75E8B">
        <w:t xml:space="preserve"> </w:t>
      </w:r>
      <w:r>
        <w:t xml:space="preserve">předpisů osvědčuje, </w:t>
      </w:r>
      <w:r w:rsidR="00B75E8B">
        <w:t xml:space="preserve"> </w:t>
      </w:r>
      <w:r>
        <w:t>že uzavření t</w:t>
      </w:r>
      <w:r w:rsidR="00367593">
        <w:t>ohoto dodatku</w:t>
      </w:r>
      <w:r>
        <w:t xml:space="preserve"> bylo schváleno</w:t>
      </w:r>
      <w:r w:rsidR="00B75E8B">
        <w:t xml:space="preserve"> </w:t>
      </w:r>
      <w:r>
        <w:t xml:space="preserve"> Radou města </w:t>
      </w:r>
      <w:r w:rsidR="00B75E8B">
        <w:t xml:space="preserve"> </w:t>
      </w:r>
      <w:r>
        <w:t xml:space="preserve">Černošice na její </w:t>
      </w:r>
      <w:r w:rsidR="00FD70A9">
        <w:t>130</w:t>
      </w:r>
      <w:r>
        <w:t xml:space="preserve">. schůzi konané dne </w:t>
      </w:r>
      <w:r w:rsidR="00FD70A9">
        <w:t>27.8.</w:t>
      </w:r>
      <w:r>
        <w:t xml:space="preserve"> 201</w:t>
      </w:r>
      <w:r w:rsidR="00367593">
        <w:t>8</w:t>
      </w:r>
      <w:r>
        <w:t xml:space="preserve"> (</w:t>
      </w:r>
      <w:proofErr w:type="spellStart"/>
      <w:r>
        <w:t>usn</w:t>
      </w:r>
      <w:proofErr w:type="spellEnd"/>
      <w:r>
        <w:t>. č. R/</w:t>
      </w:r>
      <w:r w:rsidR="00FD70A9">
        <w:t>130</w:t>
      </w:r>
      <w:r>
        <w:t>/</w:t>
      </w:r>
      <w:r w:rsidR="00467291">
        <w:t>2</w:t>
      </w:r>
      <w:r>
        <w:t>/201</w:t>
      </w:r>
      <w:r w:rsidR="00367593">
        <w:t>8</w:t>
      </w:r>
      <w:r>
        <w:t>) tak, jak to vyžaduje § 102 odst. 3 zákona č.128/2000 Sb., o obcích (obecní zřízení), ve znění pozdějších předpisů, čímž je splněna podmínka platnosti tohoto právního jednání.</w:t>
      </w:r>
    </w:p>
    <w:p w:rsidR="002D16D3" w:rsidRDefault="002A6AF5" w:rsidP="002A6AF5">
      <w:pPr>
        <w:ind w:left="284" w:hanging="284"/>
        <w:jc w:val="both"/>
      </w:pPr>
      <w:r>
        <w:t>3.</w:t>
      </w:r>
      <w:r>
        <w:tab/>
      </w:r>
      <w:r w:rsidR="00367593" w:rsidRPr="002D16D3">
        <w:t>CL-EVANS s.r.o.</w:t>
      </w:r>
      <w:r>
        <w:t xml:space="preserve"> bere na vědomí, že objednatel je povinnou osobou dle § 2 odst. 1 zákona č. 340/2015 Sb., o zvláštních podmínkách účinnosti některých smluv, uveřejňování těchto smluv a o registru smluv (zákon o registru smluv) a vztahuje se na něj povinnost uveřejnit </w:t>
      </w:r>
      <w:r w:rsidR="00367593">
        <w:t>tento dodatek</w:t>
      </w:r>
      <w:r>
        <w:t xml:space="preserve"> v regi</w:t>
      </w:r>
      <w:r w:rsidR="00367593">
        <w:t>stru smluv, což je podmínkou jeho</w:t>
      </w:r>
      <w:r>
        <w:t xml:space="preserve"> účinnosti. Smluvní strany se dohodly, že uveřejnění to</w:t>
      </w:r>
      <w:r w:rsidR="00367593">
        <w:t>hoto dodatku</w:t>
      </w:r>
      <w:r>
        <w:t xml:space="preserve"> v registru smluv zajistí objednatel nejpozději do 30 dní od uzavření </w:t>
      </w:r>
      <w:r w:rsidR="00367593">
        <w:t>tohoto dodatku</w:t>
      </w:r>
      <w:r>
        <w:t>. Zhotovitel souhlasí s uveřejněním celého obsahu t</w:t>
      </w:r>
      <w:r w:rsidR="00367593">
        <w:t>ohoto dodatku</w:t>
      </w:r>
      <w:r>
        <w:t xml:space="preserve"> v registru smluv.</w:t>
      </w:r>
    </w:p>
    <w:p w:rsidR="004556A8" w:rsidRDefault="00367593" w:rsidP="00CF2AAB">
      <w:pPr>
        <w:ind w:left="284" w:hanging="284"/>
        <w:jc w:val="both"/>
      </w:pPr>
      <w:r>
        <w:t xml:space="preserve">4. </w:t>
      </w:r>
      <w:r w:rsidRPr="002D16D3">
        <w:t>CL-EVANS s.r.o.</w:t>
      </w:r>
      <w:r>
        <w:t xml:space="preserve"> výslovně souhlasí se zveřejněním </w:t>
      </w:r>
      <w:r w:rsidR="00857CC0">
        <w:t>elektronického obrazu tohoto dodatku na webových stránkách města Černošice</w:t>
      </w:r>
      <w:r w:rsidR="005E1649">
        <w:t xml:space="preserve"> včetně podpisů k dodatku připojených.</w:t>
      </w:r>
    </w:p>
    <w:p w:rsidR="00CF2AAB" w:rsidRDefault="00035697" w:rsidP="004B0EA1">
      <w:r>
        <w:t>Příloha č. 1 :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01 – změna dimenze vodovodní přípojky, koordinace s vnitřním rozměrem vodoměrné šachty a dimenzí areálového rozvodu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02 – úpravy spodní stavby, dodatečná úprava pro odvětrání radonu, redukce drenážního systému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03 – aktualizace specifikace elektro, počty a typy svítidel, upřesnění kabeláže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04 – změna třídy betonu základové desky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05 – úpravy související s odsouhlasenou specifikací dveří a dveřního kování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06 – projednaná úprava modřínového podhledu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07 – redukce překližkových obkladů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</w:t>
      </w:r>
      <w:r>
        <w:rPr>
          <w:rFonts w:ascii="Calibri" w:hAnsi="Calibri"/>
        </w:rPr>
        <w:t>8</w:t>
      </w:r>
      <w:r w:rsidRPr="00277E33">
        <w:rPr>
          <w:rFonts w:ascii="Calibri" w:hAnsi="Calibri"/>
        </w:rPr>
        <w:t xml:space="preserve"> – stavební úprava-zapuštění skříně HUP do obkladu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09 -  změny související s projednanou a odsouhlasenou specifikací sanitárního vybavení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10 – doplnění specifikace podlahových vpustí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11 – doplnění specifikace parozábrany a klínů EPS ve skladbě střechy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12 – změny související s projednanou a odsouhlasenou specifikací keramických obkladů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>ZL 13 – odsouhlasená specifikace podlahové krytiny (záměna kaučuku za Vinyl)</w:t>
      </w:r>
    </w:p>
    <w:p w:rsidR="00035697" w:rsidRDefault="00035697" w:rsidP="004B0EA1"/>
    <w:p w:rsidR="00592F08" w:rsidRDefault="00592F08" w:rsidP="004B0EA1"/>
    <w:p w:rsidR="00592F08" w:rsidRDefault="00592F08" w:rsidP="004B0EA1"/>
    <w:p w:rsidR="00592F08" w:rsidRDefault="00592F08" w:rsidP="004B0EA1"/>
    <w:p w:rsidR="00592F08" w:rsidRDefault="00592F08" w:rsidP="004B0EA1"/>
    <w:p w:rsidR="00CF2AAB" w:rsidRDefault="00CF2AAB" w:rsidP="004B0EA1"/>
    <w:p w:rsidR="004556A8" w:rsidRDefault="004556A8" w:rsidP="004B0EA1">
      <w:r>
        <w:t>V Černošicích dne:  …………………………………….</w:t>
      </w:r>
      <w:r w:rsidR="008B12AF">
        <w:tab/>
      </w:r>
      <w:r w:rsidR="008B12AF">
        <w:tab/>
        <w:t>V České Lípě dne:  ………………………………………</w:t>
      </w:r>
    </w:p>
    <w:p w:rsidR="008B12AF" w:rsidRDefault="008B12AF" w:rsidP="004B0EA1"/>
    <w:p w:rsidR="00CF2AAB" w:rsidRDefault="00CF2AAB" w:rsidP="004B0EA1"/>
    <w:p w:rsidR="008B12AF" w:rsidRDefault="008B12AF" w:rsidP="004B0EA1">
      <w:r>
        <w:t>……………………………………………………………………</w:t>
      </w:r>
      <w:r>
        <w:tab/>
      </w:r>
      <w:r>
        <w:tab/>
        <w:t>……………………………………………………………………</w:t>
      </w:r>
    </w:p>
    <w:p w:rsidR="008B12AF" w:rsidRDefault="008B12AF" w:rsidP="004B0EA1">
      <w:r>
        <w:t xml:space="preserve">                   Mgr. Filip Kořínek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75E8B">
        <w:t xml:space="preserve">       </w:t>
      </w:r>
      <w:r>
        <w:t xml:space="preserve"> Ing. J</w:t>
      </w:r>
      <w:r w:rsidR="00B75E8B">
        <w:t xml:space="preserve">osef </w:t>
      </w:r>
      <w:proofErr w:type="spellStart"/>
      <w:r w:rsidR="00B75E8B">
        <w:t>Láf</w:t>
      </w:r>
      <w:proofErr w:type="spellEnd"/>
    </w:p>
    <w:p w:rsidR="008B12AF" w:rsidRDefault="008B12AF" w:rsidP="004B0EA1">
      <w:r>
        <w:tab/>
      </w:r>
      <w:r>
        <w:tab/>
        <w:t>Starosta</w:t>
      </w:r>
      <w:r>
        <w:tab/>
      </w:r>
      <w:r w:rsidR="00B75E8B">
        <w:tab/>
      </w:r>
      <w:r w:rsidR="00B75E8B">
        <w:tab/>
      </w:r>
      <w:r w:rsidR="00B75E8B">
        <w:tab/>
      </w:r>
      <w:r w:rsidR="00B75E8B">
        <w:tab/>
      </w:r>
      <w:r w:rsidR="00B75E8B">
        <w:tab/>
        <w:t>jednatel</w:t>
      </w:r>
      <w:r>
        <w:tab/>
      </w:r>
      <w:r>
        <w:tab/>
      </w:r>
      <w:r>
        <w:tab/>
      </w:r>
      <w:r>
        <w:tab/>
        <w:t xml:space="preserve">      </w:t>
      </w:r>
    </w:p>
    <w:p w:rsidR="008B12AF" w:rsidRDefault="008B12AF" w:rsidP="004B0E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:rsidR="008B12AF" w:rsidRDefault="00B75E8B" w:rsidP="004B0E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12AF">
        <w:t>Ing. Petr Vacek</w:t>
      </w:r>
    </w:p>
    <w:p w:rsidR="004B0EA1" w:rsidRPr="004B0EA1" w:rsidRDefault="00AD243B" w:rsidP="004B0EA1">
      <w:r>
        <w:t xml:space="preserve">     </w:t>
      </w:r>
      <w:r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  <w:t xml:space="preserve">   </w:t>
      </w:r>
      <w:r>
        <w:t xml:space="preserve">  </w:t>
      </w:r>
      <w:r w:rsidR="00B75E8B">
        <w:t xml:space="preserve"> </w:t>
      </w:r>
      <w:r w:rsidR="008B12AF">
        <w:t xml:space="preserve"> na základě plné moci</w:t>
      </w:r>
    </w:p>
    <w:sectPr w:rsidR="004B0EA1" w:rsidRPr="004B0EA1" w:rsidSect="00005F0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E6" w:rsidRDefault="00430AE6" w:rsidP="008B12AF">
      <w:pPr>
        <w:spacing w:after="0" w:line="240" w:lineRule="auto"/>
      </w:pPr>
      <w:r>
        <w:separator/>
      </w:r>
    </w:p>
  </w:endnote>
  <w:endnote w:type="continuationSeparator" w:id="0">
    <w:p w:rsidR="00430AE6" w:rsidRDefault="00430AE6" w:rsidP="008B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33323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14F30" w:rsidRPr="00005F0B" w:rsidRDefault="00414F30">
        <w:pPr>
          <w:pStyle w:val="Zpat"/>
          <w:jc w:val="center"/>
          <w:rPr>
            <w:sz w:val="20"/>
          </w:rPr>
        </w:pPr>
        <w:r w:rsidRPr="00005F0B">
          <w:rPr>
            <w:sz w:val="20"/>
          </w:rPr>
          <w:fldChar w:fldCharType="begin"/>
        </w:r>
        <w:r w:rsidRPr="00005F0B">
          <w:rPr>
            <w:sz w:val="20"/>
          </w:rPr>
          <w:instrText>PAGE   \* MERGEFORMAT</w:instrText>
        </w:r>
        <w:r w:rsidRPr="00005F0B">
          <w:rPr>
            <w:sz w:val="20"/>
          </w:rPr>
          <w:fldChar w:fldCharType="separate"/>
        </w:r>
        <w:r w:rsidR="00F017B0">
          <w:rPr>
            <w:noProof/>
            <w:sz w:val="20"/>
          </w:rPr>
          <w:t>1</w:t>
        </w:r>
        <w:r w:rsidRPr="00005F0B">
          <w:rPr>
            <w:sz w:val="20"/>
          </w:rPr>
          <w:fldChar w:fldCharType="end"/>
        </w:r>
      </w:p>
    </w:sdtContent>
  </w:sdt>
  <w:p w:rsidR="00414F30" w:rsidRDefault="00414F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E6" w:rsidRDefault="00430AE6" w:rsidP="008B12AF">
      <w:pPr>
        <w:spacing w:after="0" w:line="240" w:lineRule="auto"/>
      </w:pPr>
      <w:r>
        <w:separator/>
      </w:r>
    </w:p>
  </w:footnote>
  <w:footnote w:type="continuationSeparator" w:id="0">
    <w:p w:rsidR="00430AE6" w:rsidRDefault="00430AE6" w:rsidP="008B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AF" w:rsidRDefault="008B12AF">
    <w:pPr>
      <w:pStyle w:val="Zhlav"/>
    </w:pPr>
    <w:r w:rsidRPr="00762CCE">
      <w:rPr>
        <w:noProof/>
        <w:lang w:eastAsia="cs-CZ"/>
      </w:rPr>
      <w:drawing>
        <wp:inline distT="0" distB="0" distL="0" distR="0">
          <wp:extent cx="5760720" cy="950614"/>
          <wp:effectExtent l="0" t="0" r="0" b="1905"/>
          <wp:docPr id="7" name="Obrázek 7" descr="J:\MATEŘSKA SKOLA HUSOVA UL.- DOTACE\VŘ STAVBA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J:\MATEŘSKA SKOLA HUSOVA UL.- DOTACE\VŘ STAVBA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2AF" w:rsidRDefault="008B12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9ED"/>
    <w:multiLevelType w:val="hybridMultilevel"/>
    <w:tmpl w:val="E1B20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20AA"/>
    <w:multiLevelType w:val="hybridMultilevel"/>
    <w:tmpl w:val="449A159E"/>
    <w:lvl w:ilvl="0" w:tplc="3BBC04DE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" w15:restartNumberingAfterBreak="0">
    <w:nsid w:val="78CD28B0"/>
    <w:multiLevelType w:val="hybridMultilevel"/>
    <w:tmpl w:val="51B04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A1"/>
    <w:rsid w:val="00005F0B"/>
    <w:rsid w:val="000134AB"/>
    <w:rsid w:val="00035697"/>
    <w:rsid w:val="000B087A"/>
    <w:rsid w:val="000E290C"/>
    <w:rsid w:val="00133156"/>
    <w:rsid w:val="0019414C"/>
    <w:rsid w:val="002A6AF5"/>
    <w:rsid w:val="002D16D3"/>
    <w:rsid w:val="002F1255"/>
    <w:rsid w:val="0032443B"/>
    <w:rsid w:val="0034071A"/>
    <w:rsid w:val="00361757"/>
    <w:rsid w:val="00367593"/>
    <w:rsid w:val="003E153A"/>
    <w:rsid w:val="003F422B"/>
    <w:rsid w:val="00414F30"/>
    <w:rsid w:val="00430AE6"/>
    <w:rsid w:val="004556A8"/>
    <w:rsid w:val="00467291"/>
    <w:rsid w:val="004B0EA1"/>
    <w:rsid w:val="005655ED"/>
    <w:rsid w:val="00592F08"/>
    <w:rsid w:val="005E1649"/>
    <w:rsid w:val="005E1EC8"/>
    <w:rsid w:val="00630341"/>
    <w:rsid w:val="006B1D49"/>
    <w:rsid w:val="008039B3"/>
    <w:rsid w:val="00857CC0"/>
    <w:rsid w:val="008B12AF"/>
    <w:rsid w:val="008E1E15"/>
    <w:rsid w:val="008F6000"/>
    <w:rsid w:val="0091762C"/>
    <w:rsid w:val="00932E1F"/>
    <w:rsid w:val="009459A0"/>
    <w:rsid w:val="009E08E2"/>
    <w:rsid w:val="00A148D6"/>
    <w:rsid w:val="00A408D3"/>
    <w:rsid w:val="00AB7B27"/>
    <w:rsid w:val="00AD243B"/>
    <w:rsid w:val="00B17139"/>
    <w:rsid w:val="00B75E8B"/>
    <w:rsid w:val="00BB7005"/>
    <w:rsid w:val="00BC45FB"/>
    <w:rsid w:val="00C04E2B"/>
    <w:rsid w:val="00C3251C"/>
    <w:rsid w:val="00C62F44"/>
    <w:rsid w:val="00CE391A"/>
    <w:rsid w:val="00CF2AAB"/>
    <w:rsid w:val="00DC38D7"/>
    <w:rsid w:val="00E00DDB"/>
    <w:rsid w:val="00F017B0"/>
    <w:rsid w:val="00FB3882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6AF437-55E6-4D68-B9AE-F657734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2AF"/>
  </w:style>
  <w:style w:type="paragraph" w:styleId="Zpat">
    <w:name w:val="footer"/>
    <w:basedOn w:val="Normln"/>
    <w:link w:val="ZpatChar"/>
    <w:uiPriority w:val="99"/>
    <w:unhideWhenUsed/>
    <w:rsid w:val="008B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2AF"/>
  </w:style>
  <w:style w:type="paragraph" w:styleId="Textbubliny">
    <w:name w:val="Balloon Text"/>
    <w:basedOn w:val="Normln"/>
    <w:link w:val="TextbublinyChar"/>
    <w:uiPriority w:val="99"/>
    <w:semiHidden/>
    <w:unhideWhenUsed/>
    <w:rsid w:val="0056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5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16D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A6A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Mutlová</dc:creator>
  <cp:keywords/>
  <dc:description/>
  <cp:lastModifiedBy>Markéta Otavová</cp:lastModifiedBy>
  <cp:revision>2</cp:revision>
  <cp:lastPrinted>2018-03-28T12:40:00Z</cp:lastPrinted>
  <dcterms:created xsi:type="dcterms:W3CDTF">2018-10-23T11:32:00Z</dcterms:created>
  <dcterms:modified xsi:type="dcterms:W3CDTF">2018-10-23T12:25:00Z</dcterms:modified>
</cp:coreProperties>
</file>