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7A" w:rsidRPr="00E67E1D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67E1D">
        <w:rPr>
          <w:rFonts w:ascii="Arial" w:hAnsi="Arial" w:cs="Arial"/>
          <w:sz w:val="36"/>
          <w:szCs w:val="36"/>
        </w:rPr>
        <w:t xml:space="preserve">Příloha č. </w:t>
      </w:r>
      <w:r w:rsidR="009C240C">
        <w:rPr>
          <w:rFonts w:ascii="Arial" w:hAnsi="Arial" w:cs="Arial"/>
          <w:sz w:val="36"/>
          <w:szCs w:val="36"/>
        </w:rPr>
        <w:t>2</w:t>
      </w:r>
      <w:r w:rsidRPr="00E67E1D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E67E1D">
        <w:rPr>
          <w:rFonts w:ascii="Arial" w:hAnsi="Arial" w:cs="Arial"/>
          <w:sz w:val="36"/>
          <w:szCs w:val="36"/>
        </w:rPr>
        <w:t xml:space="preserve">íslo </w:t>
      </w:r>
      <w:r w:rsidR="00E67E1D" w:rsidRPr="00E67E1D">
        <w:rPr>
          <w:rFonts w:ascii="Arial" w:hAnsi="Arial" w:cs="Arial"/>
          <w:sz w:val="36"/>
          <w:szCs w:val="36"/>
        </w:rPr>
        <w:t>982507-1215/2016</w:t>
      </w:r>
    </w:p>
    <w:p w:rsidR="00B8677A" w:rsidRPr="00E67E1D" w:rsidRDefault="00B8677A">
      <w:pPr>
        <w:pStyle w:val="P-NORMAL-TEXT"/>
      </w:pPr>
    </w:p>
    <w:tbl>
      <w:tblPr>
        <w:tblW w:w="13744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1137"/>
      </w:tblGrid>
      <w:tr w:rsidR="00B8677A" w:rsidRPr="00E67E1D" w:rsidTr="00D25EF9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Objednatel:</w:t>
            </w:r>
            <w:r w:rsidR="00E67E1D" w:rsidRPr="00E67E1D">
              <w:rPr>
                <w:b/>
                <w:sz w:val="18"/>
                <w:szCs w:val="18"/>
              </w:rPr>
              <w:t xml:space="preserve"> </w:t>
            </w:r>
            <w:r w:rsidR="00AA3FE6">
              <w:rPr>
                <w:b/>
                <w:sz w:val="18"/>
                <w:szCs w:val="18"/>
              </w:rPr>
              <w:t>XXX</w:t>
            </w:r>
          </w:p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Datum prvního</w:t>
            </w:r>
          </w:p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 xml:space="preserve">Denní frekvence </w:t>
            </w:r>
            <w:r w:rsidRPr="00E67E1D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 xml:space="preserve">Dny v týdnu </w:t>
            </w:r>
            <w:r w:rsidRPr="00E67E1D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Jednotková měsíční cena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B8677A" w:rsidRPr="00E67E1D" w:rsidTr="00D25EF9">
        <w:trPr>
          <w:cantSplit/>
          <w:trHeight w:val="2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7A" w:rsidRPr="00E67E1D" w:rsidRDefault="00B8677A" w:rsidP="00BD42B8">
            <w:pPr>
              <w:jc w:val="center"/>
              <w:rPr>
                <w:b/>
                <w:sz w:val="18"/>
                <w:szCs w:val="18"/>
              </w:rPr>
            </w:pPr>
            <w:r w:rsidRPr="00E67E1D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:rsidR="00B8677A" w:rsidRPr="00E67E1D" w:rsidRDefault="00B8677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B5F" w:rsidRPr="00E67E1D" w:rsidTr="00EE3788">
        <w:trPr>
          <w:cantSplit/>
          <w:trHeight w:val="26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FE6" w:rsidRPr="00E67E1D" w:rsidRDefault="00AA3FE6" w:rsidP="00AA3FE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9C24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</w:tr>
      <w:tr w:rsidR="00252B5F" w:rsidRPr="00E67E1D" w:rsidTr="00EE3788">
        <w:trPr>
          <w:cantSplit/>
          <w:trHeight w:val="98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AA3FE6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XXX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5F" w:rsidRPr="00E67E1D" w:rsidRDefault="00252B5F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8677A" w:rsidRPr="00E67E1D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E67E1D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:rsidR="00B8677A" w:rsidRPr="00E67E1D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E67E1D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A0" w:rsidRDefault="007E71A0">
      <w:r>
        <w:separator/>
      </w:r>
    </w:p>
  </w:endnote>
  <w:endnote w:type="continuationSeparator" w:id="0">
    <w:p w:rsidR="007E71A0" w:rsidRDefault="007E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B8677A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B8677A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B8677A" w:rsidRDefault="00106FAB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AA3FE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B8677A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B8677A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AA3FE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B8677A" w:rsidRDefault="00B867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472"/>
      <w:gridCol w:w="4995"/>
    </w:tblGrid>
    <w:tr w:rsidR="00EF225F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EF225F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EF225F" w:rsidRDefault="00106FAB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B8677A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 w:rsidR="00EF225F"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 w:rsidR="00EF225F"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79387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EF225F" w:rsidRDefault="00EF22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A0" w:rsidRDefault="007E71A0">
      <w:r>
        <w:separator/>
      </w:r>
    </w:p>
  </w:footnote>
  <w:footnote w:type="continuationSeparator" w:id="0">
    <w:p w:rsidR="007E71A0" w:rsidRDefault="007E7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66" w:rsidRPr="00E6080F" w:rsidRDefault="00106FAB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 w:rsidRPr="00106FA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left:0;text-align:left;margin-left:123.3pt;margin-top:.3pt;width:0;height:36.85pt;z-index:251666432;visibility:visible;mso-wrap-distance-left:3.17494mm;mso-wrap-distance-right:3.17494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/CI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Z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13/CI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437466" w:rsidRDefault="00E67E1D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:rsidR="00437466" w:rsidRPr="00D0232D" w:rsidRDefault="00E67E1D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982507-1215/2016</w:t>
    </w:r>
    <w:r w:rsidR="00437466"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Default="00437466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7466" w:rsidRPr="00437466" w:rsidRDefault="00437466" w:rsidP="004374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5F" w:rsidRDefault="00106FAB">
    <w:pPr>
      <w:pStyle w:val="Zhlav"/>
    </w:pPr>
    <w:r w:rsidRPr="00106FAB">
      <w:rPr>
        <w:rFonts w:ascii="Tahoma" w:hAnsi="Tahoma" w:cs="Tahoma"/>
        <w:b/>
        <w:noProof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9pt;margin-top:8.4pt;width:356.15pt;height:1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VA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" filled="f" stroked="f">
          <v:textbox>
            <w:txbxContent>
              <w:p w:rsidR="00EF225F" w:rsidRDefault="00EF225F">
                <w:pPr>
                  <w:rPr>
                    <w:rFonts w:ascii="Tahoma" w:hAnsi="Tahoma" w:cs="Tahoma"/>
                    <w:b/>
                    <w:color w:val="FFFFFF"/>
                    <w:szCs w:val="24"/>
                  </w:rPr>
                </w:pPr>
                <w:r>
                  <w:rPr>
                    <w:rFonts w:ascii="Tahoma" w:hAnsi="Tahoma" w:cs="Tahoma"/>
                    <w:b/>
                    <w:color w:val="FFFFFF"/>
                    <w:szCs w:val="24"/>
                  </w:rPr>
                  <w:t>Smlouva o svozu a rozvozu poštovních zásilek - Příloha č. 2</w:t>
                </w:r>
              </w:p>
            </w:txbxContent>
          </v:textbox>
        </v:shape>
      </w:pict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77A">
      <w:rPr>
        <w:rFonts w:ascii="Tahoma" w:hAnsi="Tahoma" w:cs="Tahoma"/>
        <w:b/>
        <w:noProof/>
        <w:sz w:val="28"/>
        <w:szCs w:val="28"/>
      </w:rPr>
      <w:drawing>
        <wp:inline distT="0" distB="0" distL="0" distR="0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13"/>
  </w:num>
  <w:num w:numId="17">
    <w:abstractNumId w:val="21"/>
  </w:num>
  <w:num w:numId="18">
    <w:abstractNumId w:val="12"/>
  </w:num>
  <w:num w:numId="19">
    <w:abstractNumId w:val="25"/>
  </w:num>
  <w:num w:numId="20">
    <w:abstractNumId w:val="32"/>
  </w:num>
  <w:num w:numId="21">
    <w:abstractNumId w:val="26"/>
  </w:num>
  <w:num w:numId="22">
    <w:abstractNumId w:val="10"/>
  </w:num>
  <w:num w:numId="23">
    <w:abstractNumId w:val="12"/>
  </w:num>
  <w:num w:numId="24">
    <w:abstractNumId w:val="30"/>
  </w:num>
  <w:num w:numId="25">
    <w:abstractNumId w:val="16"/>
  </w:num>
  <w:num w:numId="26">
    <w:abstractNumId w:val="23"/>
  </w:num>
  <w:num w:numId="27">
    <w:abstractNumId w:val="11"/>
  </w:num>
  <w:num w:numId="28">
    <w:abstractNumId w:val="29"/>
  </w:num>
  <w:num w:numId="29">
    <w:abstractNumId w:val="27"/>
  </w:num>
  <w:num w:numId="30">
    <w:abstractNumId w:val="28"/>
  </w:num>
  <w:num w:numId="31">
    <w:abstractNumId w:val="33"/>
  </w:num>
  <w:num w:numId="32">
    <w:abstractNumId w:val="17"/>
  </w:num>
  <w:num w:numId="33">
    <w:abstractNumId w:val="22"/>
  </w:num>
  <w:num w:numId="34">
    <w:abstractNumId w:val="1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7872"/>
    <w:rsid w:val="000012A5"/>
    <w:rsid w:val="000016D9"/>
    <w:rsid w:val="00002768"/>
    <w:rsid w:val="000A77CA"/>
    <w:rsid w:val="000D5766"/>
    <w:rsid w:val="00106FAB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C37CB"/>
    <w:rsid w:val="001C3F62"/>
    <w:rsid w:val="001E3864"/>
    <w:rsid w:val="001E5676"/>
    <w:rsid w:val="00244BF7"/>
    <w:rsid w:val="00252B5F"/>
    <w:rsid w:val="00291CBF"/>
    <w:rsid w:val="002F4B68"/>
    <w:rsid w:val="002F631E"/>
    <w:rsid w:val="00303B17"/>
    <w:rsid w:val="00303DE4"/>
    <w:rsid w:val="003147BA"/>
    <w:rsid w:val="00321594"/>
    <w:rsid w:val="003639C6"/>
    <w:rsid w:val="00384433"/>
    <w:rsid w:val="00395D15"/>
    <w:rsid w:val="003A1B15"/>
    <w:rsid w:val="00400A48"/>
    <w:rsid w:val="00406CE2"/>
    <w:rsid w:val="004100C5"/>
    <w:rsid w:val="00417259"/>
    <w:rsid w:val="00427872"/>
    <w:rsid w:val="00437466"/>
    <w:rsid w:val="0044175B"/>
    <w:rsid w:val="00461952"/>
    <w:rsid w:val="00490DA9"/>
    <w:rsid w:val="004B5FC6"/>
    <w:rsid w:val="004C0209"/>
    <w:rsid w:val="004E32F8"/>
    <w:rsid w:val="005375FD"/>
    <w:rsid w:val="005514B4"/>
    <w:rsid w:val="00561D7D"/>
    <w:rsid w:val="005654F5"/>
    <w:rsid w:val="005838C8"/>
    <w:rsid w:val="00592460"/>
    <w:rsid w:val="005B2CA4"/>
    <w:rsid w:val="005D2D7F"/>
    <w:rsid w:val="005D4C21"/>
    <w:rsid w:val="0060021C"/>
    <w:rsid w:val="00605A99"/>
    <w:rsid w:val="00623809"/>
    <w:rsid w:val="00634D93"/>
    <w:rsid w:val="00653CC0"/>
    <w:rsid w:val="00672653"/>
    <w:rsid w:val="00766C90"/>
    <w:rsid w:val="0079387F"/>
    <w:rsid w:val="00795526"/>
    <w:rsid w:val="007B3A35"/>
    <w:rsid w:val="007C623D"/>
    <w:rsid w:val="007C7AB7"/>
    <w:rsid w:val="007D62BE"/>
    <w:rsid w:val="007E71A0"/>
    <w:rsid w:val="00847489"/>
    <w:rsid w:val="00853CBC"/>
    <w:rsid w:val="00880B93"/>
    <w:rsid w:val="008B2B8E"/>
    <w:rsid w:val="008C0D83"/>
    <w:rsid w:val="008C32FD"/>
    <w:rsid w:val="008C7501"/>
    <w:rsid w:val="00917815"/>
    <w:rsid w:val="009C240C"/>
    <w:rsid w:val="009D4FCB"/>
    <w:rsid w:val="009E7448"/>
    <w:rsid w:val="009F1771"/>
    <w:rsid w:val="00A05B59"/>
    <w:rsid w:val="00A33C42"/>
    <w:rsid w:val="00A34536"/>
    <w:rsid w:val="00A97C0F"/>
    <w:rsid w:val="00AA3FE6"/>
    <w:rsid w:val="00B05009"/>
    <w:rsid w:val="00B0527F"/>
    <w:rsid w:val="00B22F6D"/>
    <w:rsid w:val="00B556D5"/>
    <w:rsid w:val="00B77F54"/>
    <w:rsid w:val="00B8677A"/>
    <w:rsid w:val="00B90191"/>
    <w:rsid w:val="00BB1226"/>
    <w:rsid w:val="00BD024C"/>
    <w:rsid w:val="00BD42B8"/>
    <w:rsid w:val="00BF54FE"/>
    <w:rsid w:val="00D02BB7"/>
    <w:rsid w:val="00D17D97"/>
    <w:rsid w:val="00D25EF9"/>
    <w:rsid w:val="00D36D80"/>
    <w:rsid w:val="00D628F2"/>
    <w:rsid w:val="00D77A02"/>
    <w:rsid w:val="00DC53BB"/>
    <w:rsid w:val="00E130A2"/>
    <w:rsid w:val="00E32071"/>
    <w:rsid w:val="00E54C09"/>
    <w:rsid w:val="00E67E1D"/>
    <w:rsid w:val="00ED24B1"/>
    <w:rsid w:val="00EE1BBE"/>
    <w:rsid w:val="00EF225F"/>
    <w:rsid w:val="00F14BDE"/>
    <w:rsid w:val="00F55F83"/>
    <w:rsid w:val="00F8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vr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titul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v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6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Švoncová Pavlína</cp:lastModifiedBy>
  <cp:revision>5</cp:revision>
  <cp:lastPrinted>2016-11-15T09:57:00Z</cp:lastPrinted>
  <dcterms:created xsi:type="dcterms:W3CDTF">2016-11-15T09:49:00Z</dcterms:created>
  <dcterms:modified xsi:type="dcterms:W3CDTF">2016-11-25T08:25:00Z</dcterms:modified>
</cp:coreProperties>
</file>