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D73" w:rsidRDefault="00AD2D73" w:rsidP="00346EDD">
      <w:pPr>
        <w:jc w:val="both"/>
        <w:rPr>
          <w:rFonts w:ascii="Arial" w:hAnsi="Arial" w:cs="Arial"/>
        </w:rPr>
      </w:pPr>
    </w:p>
    <w:p w:rsidR="00E65AC9" w:rsidRDefault="00E65AC9" w:rsidP="00346EDD">
      <w:pPr>
        <w:jc w:val="both"/>
        <w:rPr>
          <w:rFonts w:ascii="Arial" w:hAnsi="Arial" w:cs="Arial"/>
        </w:rPr>
      </w:pPr>
    </w:p>
    <w:p w:rsidR="00E65AC9" w:rsidRDefault="00E65AC9" w:rsidP="0020647B">
      <w:pPr>
        <w:pStyle w:val="Nadpis8"/>
        <w:jc w:val="center"/>
        <w:rPr>
          <w:rFonts w:ascii="Arial" w:hAnsi="Arial" w:cs="Arial"/>
          <w:b/>
          <w:i w:val="0"/>
          <w:caps/>
          <w:sz w:val="32"/>
          <w:szCs w:val="32"/>
          <w:lang w:val="cs-CZ"/>
        </w:rPr>
      </w:pPr>
    </w:p>
    <w:p w:rsidR="00415865" w:rsidRDefault="00415865" w:rsidP="002E5142">
      <w:pPr>
        <w:pStyle w:val="Nadpis8"/>
        <w:jc w:val="center"/>
        <w:rPr>
          <w:rFonts w:ascii="Arial" w:hAnsi="Arial" w:cs="Arial"/>
          <w:b/>
          <w:i w:val="0"/>
          <w:caps/>
          <w:sz w:val="32"/>
          <w:szCs w:val="32"/>
        </w:rPr>
      </w:pPr>
      <w:r w:rsidRPr="00230758">
        <w:rPr>
          <w:rFonts w:ascii="Arial" w:hAnsi="Arial" w:cs="Arial"/>
          <w:b/>
          <w:i w:val="0"/>
          <w:caps/>
          <w:sz w:val="32"/>
          <w:szCs w:val="32"/>
        </w:rPr>
        <w:t>Smlouva o dílo</w:t>
      </w:r>
    </w:p>
    <w:p w:rsidR="0063732F" w:rsidRPr="00EF373D" w:rsidRDefault="0063732F" w:rsidP="00DC7AA8">
      <w:pPr>
        <w:jc w:val="center"/>
        <w:rPr>
          <w:rFonts w:ascii="Arial" w:hAnsi="Arial" w:cs="Arial"/>
          <w:b/>
          <w:snapToGrid w:val="0"/>
          <w:sz w:val="22"/>
          <w:szCs w:val="22"/>
        </w:rPr>
      </w:pPr>
      <w:r w:rsidRPr="00EF373D">
        <w:rPr>
          <w:rFonts w:ascii="Arial" w:hAnsi="Arial" w:cs="Arial"/>
          <w:b/>
          <w:snapToGrid w:val="0"/>
          <w:sz w:val="22"/>
          <w:szCs w:val="22"/>
        </w:rPr>
        <w:t>Strakonice – Zateplení bytových domů č.p. 204, 205 a 206 v ulici Stavbařů</w:t>
      </w:r>
    </w:p>
    <w:p w:rsidR="003C3FCA" w:rsidRPr="003C3FCA" w:rsidRDefault="003C3FCA" w:rsidP="003C3FCA">
      <w:pPr>
        <w:pStyle w:val="Zkladntext2"/>
        <w:tabs>
          <w:tab w:val="left" w:pos="-426"/>
          <w:tab w:val="left" w:pos="426"/>
          <w:tab w:val="left" w:pos="567"/>
        </w:tabs>
        <w:outlineLvl w:val="0"/>
        <w:rPr>
          <w:rFonts w:ascii="Arial" w:hAnsi="Arial" w:cs="Arial"/>
          <w:bCs/>
          <w:lang w:val="cs-CZ"/>
        </w:rPr>
      </w:pPr>
      <w:r w:rsidRPr="003C3FCA">
        <w:rPr>
          <w:rFonts w:ascii="Arial" w:hAnsi="Arial" w:cs="Arial"/>
          <w:bCs/>
        </w:rPr>
        <w:t xml:space="preserve">Uzavřená podle § </w:t>
      </w:r>
      <w:r w:rsidRPr="003C3FCA">
        <w:rPr>
          <w:rFonts w:ascii="Arial" w:hAnsi="Arial" w:cs="Arial"/>
          <w:bCs/>
          <w:lang w:val="cs-CZ"/>
        </w:rPr>
        <w:t>2586</w:t>
      </w:r>
      <w:r w:rsidRPr="003C3FCA">
        <w:rPr>
          <w:rFonts w:ascii="Arial" w:hAnsi="Arial" w:cs="Arial"/>
          <w:bCs/>
        </w:rPr>
        <w:t xml:space="preserve"> a následují</w:t>
      </w:r>
      <w:r w:rsidRPr="003C3FCA">
        <w:rPr>
          <w:rFonts w:ascii="Arial" w:hAnsi="Arial" w:cs="Arial"/>
          <w:bCs/>
          <w:lang w:val="cs-CZ"/>
        </w:rPr>
        <w:t>c</w:t>
      </w:r>
      <w:r w:rsidRPr="003C3FCA">
        <w:rPr>
          <w:rFonts w:ascii="Arial" w:hAnsi="Arial" w:cs="Arial"/>
          <w:bCs/>
        </w:rPr>
        <w:t>ích zákon</w:t>
      </w:r>
      <w:r w:rsidRPr="003C3FCA">
        <w:rPr>
          <w:rFonts w:ascii="Arial" w:hAnsi="Arial" w:cs="Arial"/>
          <w:bCs/>
          <w:lang w:val="cs-CZ"/>
        </w:rPr>
        <w:t>a</w:t>
      </w:r>
      <w:r w:rsidRPr="003C3FCA">
        <w:rPr>
          <w:rFonts w:ascii="Arial" w:hAnsi="Arial" w:cs="Arial"/>
          <w:bCs/>
        </w:rPr>
        <w:t xml:space="preserve"> č. </w:t>
      </w:r>
      <w:r w:rsidRPr="003C3FCA">
        <w:rPr>
          <w:rFonts w:ascii="Arial" w:hAnsi="Arial" w:cs="Arial"/>
          <w:bCs/>
          <w:lang w:val="cs-CZ"/>
        </w:rPr>
        <w:t>89/2012</w:t>
      </w:r>
      <w:r w:rsidRPr="003C3FCA">
        <w:rPr>
          <w:rFonts w:ascii="Arial" w:hAnsi="Arial" w:cs="Arial"/>
          <w:bCs/>
        </w:rPr>
        <w:t xml:space="preserve"> S</w:t>
      </w:r>
      <w:r w:rsidRPr="003C3FCA">
        <w:rPr>
          <w:rFonts w:ascii="Arial" w:hAnsi="Arial" w:cs="Arial"/>
          <w:bCs/>
          <w:lang w:val="cs-CZ"/>
        </w:rPr>
        <w:t>b</w:t>
      </w:r>
      <w:r w:rsidRPr="003C3FCA">
        <w:rPr>
          <w:rFonts w:ascii="Arial" w:hAnsi="Arial" w:cs="Arial"/>
          <w:bCs/>
        </w:rPr>
        <w:t>.</w:t>
      </w:r>
      <w:r w:rsidRPr="003C3FCA">
        <w:rPr>
          <w:rFonts w:ascii="Arial" w:hAnsi="Arial" w:cs="Arial"/>
          <w:bCs/>
          <w:lang w:val="cs-CZ"/>
        </w:rPr>
        <w:t>, občanský zákoník</w:t>
      </w:r>
      <w:r w:rsidR="00C04E35">
        <w:rPr>
          <w:rFonts w:ascii="Arial" w:hAnsi="Arial" w:cs="Arial"/>
          <w:bCs/>
          <w:lang w:val="cs-CZ"/>
        </w:rPr>
        <w:t>, ve znění pozdějších předpisů</w:t>
      </w:r>
      <w:r w:rsidRPr="003C3FCA">
        <w:rPr>
          <w:rFonts w:ascii="Arial" w:hAnsi="Arial" w:cs="Arial"/>
          <w:bCs/>
          <w:lang w:val="cs-CZ"/>
        </w:rPr>
        <w:t xml:space="preserve"> (dále jen „občanský zákoník“)</w:t>
      </w:r>
    </w:p>
    <w:p w:rsidR="00415865" w:rsidRPr="002B3BD1" w:rsidRDefault="00415865" w:rsidP="00CC68A4">
      <w:pPr>
        <w:tabs>
          <w:tab w:val="left" w:pos="-1440"/>
          <w:tab w:val="left" w:pos="-720"/>
          <w:tab w:val="left" w:pos="-426"/>
          <w:tab w:val="left" w:pos="426"/>
          <w:tab w:val="left" w:pos="567"/>
        </w:tabs>
        <w:jc w:val="both"/>
        <w:outlineLvl w:val="0"/>
        <w:rPr>
          <w:rFonts w:ascii="Arial" w:hAnsi="Arial" w:cs="Arial"/>
          <w:bCs/>
        </w:rPr>
      </w:pPr>
      <w:r w:rsidRPr="002B3BD1">
        <w:rPr>
          <w:rFonts w:ascii="Arial" w:hAnsi="Arial" w:cs="Arial"/>
          <w:bCs/>
        </w:rPr>
        <w:t>----------------------------------------------------------------------------------------------------------------</w:t>
      </w:r>
    </w:p>
    <w:p w:rsidR="00415865" w:rsidRPr="002B3BD1" w:rsidRDefault="00415865" w:rsidP="00CC68A4">
      <w:pPr>
        <w:tabs>
          <w:tab w:val="left" w:pos="-1440"/>
          <w:tab w:val="left" w:pos="-720"/>
          <w:tab w:val="left" w:pos="-426"/>
          <w:tab w:val="left" w:pos="426"/>
          <w:tab w:val="left" w:pos="567"/>
        </w:tabs>
        <w:jc w:val="both"/>
        <w:outlineLvl w:val="0"/>
        <w:rPr>
          <w:rFonts w:ascii="Arial" w:hAnsi="Arial" w:cs="Arial"/>
          <w:bCs/>
        </w:rPr>
      </w:pPr>
    </w:p>
    <w:p w:rsidR="00415865" w:rsidRPr="0020647B" w:rsidRDefault="00690D32" w:rsidP="00CC68A4">
      <w:pPr>
        <w:tabs>
          <w:tab w:val="left" w:pos="-1440"/>
          <w:tab w:val="left" w:pos="-720"/>
          <w:tab w:val="left" w:pos="-426"/>
          <w:tab w:val="left" w:pos="426"/>
          <w:tab w:val="left" w:pos="567"/>
        </w:tabs>
        <w:jc w:val="both"/>
        <w:outlineLvl w:val="0"/>
        <w:rPr>
          <w:rFonts w:ascii="Arial" w:hAnsi="Arial" w:cs="Arial"/>
          <w:bCs/>
          <w:sz w:val="20"/>
          <w:szCs w:val="20"/>
        </w:rPr>
      </w:pPr>
      <w:r>
        <w:rPr>
          <w:rFonts w:ascii="Arial" w:hAnsi="Arial" w:cs="Arial"/>
          <w:bCs/>
          <w:sz w:val="20"/>
          <w:szCs w:val="20"/>
        </w:rPr>
        <w:t>Číslo smlouvy O</w:t>
      </w:r>
      <w:r w:rsidR="00415865" w:rsidRPr="0020647B">
        <w:rPr>
          <w:rFonts w:ascii="Arial" w:hAnsi="Arial" w:cs="Arial"/>
          <w:bCs/>
          <w:sz w:val="20"/>
          <w:szCs w:val="20"/>
        </w:rPr>
        <w:t>bjednatele:</w:t>
      </w:r>
      <w:r w:rsidR="00415865">
        <w:rPr>
          <w:rFonts w:ascii="Arial" w:hAnsi="Arial" w:cs="Arial"/>
          <w:bCs/>
          <w:sz w:val="20"/>
          <w:szCs w:val="20"/>
        </w:rPr>
        <w:t xml:space="preserve"> ……………………</w:t>
      </w:r>
    </w:p>
    <w:p w:rsidR="00415865" w:rsidRPr="0020647B" w:rsidRDefault="00415865" w:rsidP="00CC68A4">
      <w:pPr>
        <w:tabs>
          <w:tab w:val="left" w:pos="-1440"/>
          <w:tab w:val="left" w:pos="-720"/>
          <w:tab w:val="left" w:pos="-426"/>
          <w:tab w:val="left" w:pos="426"/>
          <w:tab w:val="left" w:pos="567"/>
        </w:tabs>
        <w:jc w:val="both"/>
        <w:outlineLvl w:val="0"/>
        <w:rPr>
          <w:rFonts w:ascii="Arial" w:hAnsi="Arial" w:cs="Arial"/>
          <w:bCs/>
          <w:sz w:val="20"/>
          <w:szCs w:val="20"/>
        </w:rPr>
      </w:pPr>
    </w:p>
    <w:p w:rsidR="00415865" w:rsidRPr="004E05AD" w:rsidRDefault="00CD374B" w:rsidP="00CC68A4">
      <w:pPr>
        <w:tabs>
          <w:tab w:val="left" w:pos="-1440"/>
          <w:tab w:val="left" w:pos="-720"/>
          <w:tab w:val="left" w:pos="-426"/>
          <w:tab w:val="left" w:pos="426"/>
          <w:tab w:val="left" w:pos="567"/>
        </w:tabs>
        <w:jc w:val="both"/>
        <w:outlineLvl w:val="0"/>
        <w:rPr>
          <w:rFonts w:ascii="Arial" w:hAnsi="Arial" w:cs="Arial"/>
          <w:bCs/>
          <w:sz w:val="20"/>
          <w:szCs w:val="20"/>
        </w:rPr>
      </w:pPr>
      <w:r>
        <w:rPr>
          <w:rFonts w:ascii="Arial" w:hAnsi="Arial" w:cs="Arial"/>
          <w:bCs/>
          <w:sz w:val="20"/>
          <w:szCs w:val="20"/>
        </w:rPr>
        <w:t>Číslo smlouvy Z</w:t>
      </w:r>
      <w:r w:rsidR="00415865" w:rsidRPr="004E05AD">
        <w:rPr>
          <w:rFonts w:ascii="Arial" w:hAnsi="Arial" w:cs="Arial"/>
          <w:bCs/>
          <w:sz w:val="20"/>
          <w:szCs w:val="20"/>
        </w:rPr>
        <w:t>hotovitele: ………………….…</w:t>
      </w:r>
    </w:p>
    <w:p w:rsidR="00415865" w:rsidRPr="004E05AD" w:rsidRDefault="00415865" w:rsidP="00CC68A4">
      <w:pPr>
        <w:tabs>
          <w:tab w:val="left" w:pos="-1440"/>
          <w:tab w:val="left" w:pos="-720"/>
          <w:tab w:val="left" w:pos="-426"/>
          <w:tab w:val="left" w:pos="426"/>
          <w:tab w:val="left" w:pos="567"/>
        </w:tabs>
        <w:jc w:val="both"/>
        <w:outlineLvl w:val="0"/>
        <w:rPr>
          <w:rFonts w:ascii="Arial" w:hAnsi="Arial" w:cs="Arial"/>
          <w:bCs/>
          <w:sz w:val="20"/>
          <w:szCs w:val="20"/>
        </w:rPr>
      </w:pPr>
    </w:p>
    <w:p w:rsidR="00415865" w:rsidRPr="004E05AD" w:rsidRDefault="00415865" w:rsidP="00CC68A4">
      <w:pPr>
        <w:tabs>
          <w:tab w:val="left" w:pos="-1440"/>
          <w:tab w:val="left" w:pos="-720"/>
          <w:tab w:val="left" w:pos="-426"/>
          <w:tab w:val="left" w:pos="426"/>
          <w:tab w:val="left" w:pos="567"/>
        </w:tabs>
        <w:jc w:val="both"/>
        <w:outlineLvl w:val="0"/>
        <w:rPr>
          <w:rFonts w:ascii="Arial" w:hAnsi="Arial" w:cs="Arial"/>
          <w:b/>
          <w:sz w:val="20"/>
          <w:szCs w:val="20"/>
        </w:rPr>
      </w:pPr>
    </w:p>
    <w:p w:rsidR="00415865" w:rsidRPr="00DF1EAB" w:rsidRDefault="00415865" w:rsidP="00CC68A4">
      <w:pPr>
        <w:jc w:val="both"/>
        <w:rPr>
          <w:rFonts w:ascii="Arial" w:hAnsi="Arial" w:cs="Arial"/>
          <w:b/>
          <w:sz w:val="20"/>
          <w:szCs w:val="20"/>
        </w:rPr>
      </w:pPr>
      <w:r w:rsidRPr="004E05AD">
        <w:rPr>
          <w:rFonts w:ascii="Arial" w:hAnsi="Arial" w:cs="Arial"/>
          <w:b/>
          <w:sz w:val="20"/>
          <w:szCs w:val="20"/>
        </w:rPr>
        <w:tab/>
      </w:r>
    </w:p>
    <w:p w:rsidR="002861EC" w:rsidRPr="00DF1EAB" w:rsidRDefault="002861EC" w:rsidP="002861EC">
      <w:pPr>
        <w:numPr>
          <w:ilvl w:val="0"/>
          <w:numId w:val="1"/>
        </w:numPr>
        <w:jc w:val="both"/>
        <w:rPr>
          <w:rFonts w:ascii="Arial" w:hAnsi="Arial" w:cs="Arial"/>
          <w:b/>
          <w:sz w:val="20"/>
          <w:szCs w:val="20"/>
        </w:rPr>
      </w:pPr>
      <w:r w:rsidRPr="00DF1EAB">
        <w:rPr>
          <w:rFonts w:ascii="Arial" w:hAnsi="Arial" w:cs="Arial"/>
          <w:b/>
          <w:sz w:val="20"/>
          <w:szCs w:val="20"/>
        </w:rPr>
        <w:t>Smluvní strany</w:t>
      </w:r>
    </w:p>
    <w:p w:rsidR="002861EC" w:rsidRPr="00DF1EAB" w:rsidRDefault="002861EC" w:rsidP="002861EC">
      <w:pPr>
        <w:ind w:left="360"/>
        <w:jc w:val="both"/>
        <w:rPr>
          <w:rFonts w:ascii="Arial" w:hAnsi="Arial" w:cs="Arial"/>
          <w:b/>
          <w:sz w:val="20"/>
          <w:szCs w:val="20"/>
        </w:rPr>
      </w:pPr>
    </w:p>
    <w:p w:rsidR="00677B43" w:rsidRPr="002E1A4B" w:rsidRDefault="00677B43" w:rsidP="00677B43">
      <w:pPr>
        <w:tabs>
          <w:tab w:val="left" w:pos="2880"/>
        </w:tabs>
        <w:spacing w:before="120" w:line="360" w:lineRule="auto"/>
        <w:ind w:left="709"/>
        <w:rPr>
          <w:rFonts w:ascii="Arial" w:hAnsi="Arial" w:cs="Arial"/>
          <w:b/>
          <w:sz w:val="20"/>
          <w:szCs w:val="20"/>
        </w:rPr>
      </w:pPr>
      <w:r w:rsidRPr="002E1A4B">
        <w:rPr>
          <w:rFonts w:ascii="Arial" w:hAnsi="Arial" w:cs="Arial"/>
          <w:b/>
          <w:sz w:val="20"/>
          <w:szCs w:val="20"/>
          <w:u w:val="single"/>
        </w:rPr>
        <w:t>Objednatel:</w:t>
      </w:r>
      <w:r w:rsidRPr="002E1A4B">
        <w:rPr>
          <w:rFonts w:ascii="Arial" w:hAnsi="Arial" w:cs="Arial"/>
          <w:b/>
          <w:sz w:val="20"/>
          <w:szCs w:val="20"/>
        </w:rPr>
        <w:tab/>
      </w:r>
      <w:r w:rsidRPr="002E1A4B">
        <w:rPr>
          <w:rFonts w:ascii="Arial" w:hAnsi="Arial" w:cs="Arial"/>
          <w:b/>
          <w:bCs/>
          <w:iCs/>
          <w:sz w:val="20"/>
          <w:szCs w:val="20"/>
        </w:rPr>
        <w:t>Město Strakonice</w:t>
      </w:r>
    </w:p>
    <w:p w:rsidR="00677B43" w:rsidRPr="002E1A4B" w:rsidRDefault="00677B43" w:rsidP="00677B43">
      <w:pPr>
        <w:keepNext/>
        <w:tabs>
          <w:tab w:val="left" w:pos="2880"/>
        </w:tabs>
        <w:spacing w:line="360" w:lineRule="auto"/>
        <w:ind w:left="709"/>
        <w:jc w:val="both"/>
        <w:outlineLvl w:val="0"/>
        <w:rPr>
          <w:rFonts w:ascii="Arial" w:hAnsi="Arial" w:cs="Arial"/>
          <w:bCs/>
          <w:kern w:val="32"/>
          <w:sz w:val="20"/>
          <w:szCs w:val="20"/>
          <w:lang w:eastAsia="x-none"/>
        </w:rPr>
      </w:pPr>
      <w:r w:rsidRPr="002E1A4B">
        <w:rPr>
          <w:rFonts w:ascii="Arial" w:hAnsi="Arial" w:cs="Arial"/>
          <w:bCs/>
          <w:kern w:val="32"/>
          <w:sz w:val="20"/>
          <w:szCs w:val="20"/>
          <w:lang w:val="x-none" w:eastAsia="x-none"/>
        </w:rPr>
        <w:t>se sídlem:</w:t>
      </w:r>
      <w:r w:rsidRPr="002E1A4B">
        <w:rPr>
          <w:rFonts w:ascii="Arial" w:hAnsi="Arial" w:cs="Arial"/>
          <w:bCs/>
          <w:kern w:val="32"/>
          <w:sz w:val="20"/>
          <w:szCs w:val="20"/>
          <w:lang w:eastAsia="x-none"/>
        </w:rPr>
        <w:tab/>
        <w:t>Velké náměstí 2, 386 21 Strakonice</w:t>
      </w:r>
    </w:p>
    <w:p w:rsidR="00677B43" w:rsidRPr="002E1A4B" w:rsidRDefault="00677B43" w:rsidP="00677B43">
      <w:pPr>
        <w:keepNext/>
        <w:tabs>
          <w:tab w:val="left" w:pos="2880"/>
        </w:tabs>
        <w:spacing w:line="360" w:lineRule="auto"/>
        <w:ind w:left="709"/>
        <w:jc w:val="both"/>
        <w:outlineLvl w:val="0"/>
        <w:rPr>
          <w:rFonts w:ascii="Arial" w:hAnsi="Arial" w:cs="Arial"/>
          <w:bCs/>
          <w:kern w:val="32"/>
          <w:sz w:val="20"/>
          <w:szCs w:val="20"/>
          <w:lang w:eastAsia="x-none"/>
        </w:rPr>
      </w:pPr>
      <w:r w:rsidRPr="002E1A4B">
        <w:rPr>
          <w:rFonts w:ascii="Arial" w:hAnsi="Arial" w:cs="Arial"/>
          <w:bCs/>
          <w:kern w:val="32"/>
          <w:sz w:val="20"/>
          <w:szCs w:val="20"/>
          <w:lang w:val="x-none" w:eastAsia="x-none"/>
        </w:rPr>
        <w:t>Zastoupený:</w:t>
      </w:r>
      <w:r w:rsidRPr="002E1A4B">
        <w:rPr>
          <w:rFonts w:ascii="Arial" w:hAnsi="Arial" w:cs="Arial"/>
          <w:bCs/>
          <w:kern w:val="32"/>
          <w:sz w:val="20"/>
          <w:szCs w:val="20"/>
          <w:lang w:val="x-none" w:eastAsia="x-none"/>
        </w:rPr>
        <w:tab/>
        <w:t xml:space="preserve"> </w:t>
      </w:r>
      <w:r w:rsidRPr="002E1A4B">
        <w:rPr>
          <w:rFonts w:ascii="Arial" w:hAnsi="Arial" w:cs="Arial"/>
          <w:bCs/>
          <w:kern w:val="32"/>
          <w:sz w:val="20"/>
          <w:szCs w:val="20"/>
          <w:lang w:eastAsia="x-none"/>
        </w:rPr>
        <w:t>Mgr. Břetislavem Hrdličkou, starostou města</w:t>
      </w:r>
    </w:p>
    <w:p w:rsidR="00677B43" w:rsidRPr="002E1A4B" w:rsidRDefault="00677B43" w:rsidP="00677B43">
      <w:pPr>
        <w:keepNext/>
        <w:tabs>
          <w:tab w:val="left" w:pos="2880"/>
        </w:tabs>
        <w:spacing w:line="360" w:lineRule="auto"/>
        <w:ind w:left="709"/>
        <w:jc w:val="both"/>
        <w:outlineLvl w:val="0"/>
        <w:rPr>
          <w:rFonts w:ascii="Arial" w:hAnsi="Arial" w:cs="Arial"/>
          <w:bCs/>
          <w:kern w:val="32"/>
          <w:sz w:val="20"/>
          <w:szCs w:val="20"/>
          <w:lang w:eastAsia="x-none"/>
        </w:rPr>
      </w:pPr>
      <w:r w:rsidRPr="002E1A4B">
        <w:rPr>
          <w:rFonts w:ascii="Arial" w:hAnsi="Arial" w:cs="Arial"/>
          <w:bCs/>
          <w:kern w:val="32"/>
          <w:sz w:val="20"/>
          <w:szCs w:val="20"/>
          <w:lang w:val="x-none" w:eastAsia="x-none"/>
        </w:rPr>
        <w:t>IČ:</w:t>
      </w:r>
      <w:r w:rsidRPr="002E1A4B">
        <w:rPr>
          <w:rFonts w:ascii="Arial" w:hAnsi="Arial" w:cs="Arial"/>
          <w:bCs/>
          <w:kern w:val="32"/>
          <w:sz w:val="20"/>
          <w:szCs w:val="20"/>
          <w:lang w:val="x-none" w:eastAsia="x-none"/>
        </w:rPr>
        <w:tab/>
      </w:r>
      <w:r w:rsidRPr="002E1A4B">
        <w:rPr>
          <w:rFonts w:ascii="Arial" w:hAnsi="Arial" w:cs="Arial"/>
          <w:sz w:val="20"/>
          <w:szCs w:val="20"/>
          <w:shd w:val="clear" w:color="auto" w:fill="FFFFFF"/>
        </w:rPr>
        <w:t>00251810</w:t>
      </w:r>
    </w:p>
    <w:p w:rsidR="00677B43" w:rsidRPr="002E1A4B" w:rsidRDefault="00677B43" w:rsidP="00677B43">
      <w:pPr>
        <w:keepNext/>
        <w:tabs>
          <w:tab w:val="left" w:pos="2880"/>
        </w:tabs>
        <w:spacing w:line="360" w:lineRule="auto"/>
        <w:ind w:left="709"/>
        <w:jc w:val="both"/>
        <w:outlineLvl w:val="0"/>
        <w:rPr>
          <w:rFonts w:ascii="Arial" w:hAnsi="Arial" w:cs="Arial"/>
          <w:kern w:val="32"/>
          <w:sz w:val="20"/>
          <w:szCs w:val="20"/>
          <w:lang w:eastAsia="x-none"/>
        </w:rPr>
      </w:pPr>
      <w:r w:rsidRPr="002E1A4B">
        <w:rPr>
          <w:rFonts w:ascii="Arial" w:hAnsi="Arial" w:cs="Arial"/>
          <w:bCs/>
          <w:kern w:val="32"/>
          <w:sz w:val="20"/>
          <w:szCs w:val="20"/>
          <w:lang w:val="x-none" w:eastAsia="x-none"/>
        </w:rPr>
        <w:t>DIČ:</w:t>
      </w:r>
      <w:r w:rsidRPr="002E1A4B">
        <w:rPr>
          <w:rFonts w:ascii="Arial" w:hAnsi="Arial" w:cs="Arial"/>
          <w:bCs/>
          <w:kern w:val="32"/>
          <w:sz w:val="20"/>
          <w:szCs w:val="20"/>
          <w:lang w:val="x-none" w:eastAsia="x-none"/>
        </w:rPr>
        <w:tab/>
      </w:r>
      <w:r w:rsidRPr="002E1A4B">
        <w:rPr>
          <w:rFonts w:ascii="Arial" w:hAnsi="Arial" w:cs="Arial"/>
          <w:sz w:val="20"/>
          <w:szCs w:val="20"/>
          <w:shd w:val="clear" w:color="auto" w:fill="FFFFFF"/>
        </w:rPr>
        <w:t>CZ00251810</w:t>
      </w:r>
    </w:p>
    <w:p w:rsidR="00677B43" w:rsidRPr="002E1A4B" w:rsidRDefault="00677B43" w:rsidP="00677B43">
      <w:pPr>
        <w:tabs>
          <w:tab w:val="left" w:pos="-1440"/>
          <w:tab w:val="left" w:pos="-720"/>
          <w:tab w:val="left" w:pos="-426"/>
          <w:tab w:val="left" w:pos="709"/>
          <w:tab w:val="left" w:pos="2880"/>
        </w:tabs>
        <w:spacing w:line="360" w:lineRule="auto"/>
        <w:ind w:left="851" w:hanging="540"/>
        <w:jc w:val="both"/>
        <w:outlineLvl w:val="0"/>
        <w:rPr>
          <w:rFonts w:ascii="Arial" w:hAnsi="Arial" w:cs="Arial"/>
          <w:bCs/>
          <w:sz w:val="20"/>
          <w:szCs w:val="20"/>
        </w:rPr>
      </w:pPr>
      <w:r w:rsidRPr="002E1A4B">
        <w:rPr>
          <w:rFonts w:ascii="Arial" w:hAnsi="Arial" w:cs="Arial"/>
          <w:bCs/>
          <w:sz w:val="20"/>
          <w:szCs w:val="20"/>
        </w:rPr>
        <w:tab/>
        <w:t xml:space="preserve">Bankovní spojení:     </w:t>
      </w:r>
      <w:r w:rsidRPr="002E1A4B">
        <w:rPr>
          <w:rFonts w:ascii="Arial" w:hAnsi="Arial" w:cs="Arial"/>
          <w:bCs/>
          <w:sz w:val="20"/>
          <w:szCs w:val="20"/>
        </w:rPr>
        <w:tab/>
      </w:r>
      <w:r>
        <w:rPr>
          <w:rFonts w:ascii="Arial" w:hAnsi="Arial" w:cs="Arial"/>
          <w:bCs/>
          <w:sz w:val="20"/>
          <w:szCs w:val="20"/>
        </w:rPr>
        <w:t>ČSOB</w:t>
      </w:r>
      <w:r w:rsidR="006214F8">
        <w:rPr>
          <w:rFonts w:ascii="Arial" w:hAnsi="Arial" w:cs="Arial"/>
          <w:bCs/>
          <w:sz w:val="20"/>
          <w:szCs w:val="20"/>
        </w:rPr>
        <w:t>, a.s</w:t>
      </w:r>
    </w:p>
    <w:p w:rsidR="00677B43" w:rsidRPr="002E1A4B" w:rsidRDefault="00677B43" w:rsidP="00677B43">
      <w:pPr>
        <w:tabs>
          <w:tab w:val="left" w:pos="-1440"/>
          <w:tab w:val="left" w:pos="-720"/>
          <w:tab w:val="left" w:pos="-426"/>
          <w:tab w:val="left" w:pos="709"/>
          <w:tab w:val="left" w:pos="2880"/>
        </w:tabs>
        <w:spacing w:line="360" w:lineRule="auto"/>
        <w:ind w:left="851" w:hanging="540"/>
        <w:jc w:val="both"/>
        <w:outlineLvl w:val="0"/>
        <w:rPr>
          <w:rFonts w:ascii="Arial" w:hAnsi="Arial" w:cs="Arial"/>
          <w:bCs/>
          <w:sz w:val="20"/>
          <w:szCs w:val="20"/>
        </w:rPr>
      </w:pPr>
      <w:r w:rsidRPr="002E1A4B">
        <w:rPr>
          <w:rFonts w:ascii="Arial" w:hAnsi="Arial" w:cs="Arial"/>
          <w:bCs/>
          <w:sz w:val="20"/>
          <w:szCs w:val="20"/>
        </w:rPr>
        <w:tab/>
        <w:t>Č. účtu:</w:t>
      </w:r>
      <w:r w:rsidRPr="002E1A4B">
        <w:rPr>
          <w:rFonts w:ascii="Arial" w:hAnsi="Arial" w:cs="Arial"/>
          <w:bCs/>
          <w:sz w:val="20"/>
          <w:szCs w:val="20"/>
        </w:rPr>
        <w:tab/>
      </w:r>
      <w:r w:rsidR="003B7AF4">
        <w:rPr>
          <w:rFonts w:ascii="Arial" w:hAnsi="Arial" w:cs="Arial"/>
          <w:bCs/>
          <w:sz w:val="20"/>
          <w:szCs w:val="20"/>
        </w:rPr>
        <w:t>182050112/0300</w:t>
      </w:r>
    </w:p>
    <w:p w:rsidR="00677B43" w:rsidRPr="007E4A45" w:rsidRDefault="00677B43" w:rsidP="00677B43">
      <w:pPr>
        <w:tabs>
          <w:tab w:val="left" w:pos="-1440"/>
          <w:tab w:val="left" w:pos="-720"/>
          <w:tab w:val="left" w:pos="-426"/>
          <w:tab w:val="left" w:pos="720"/>
          <w:tab w:val="left" w:pos="2880"/>
        </w:tabs>
        <w:spacing w:line="360" w:lineRule="auto"/>
        <w:ind w:left="851" w:hanging="540"/>
        <w:jc w:val="both"/>
        <w:outlineLvl w:val="0"/>
        <w:rPr>
          <w:rFonts w:ascii="Arial" w:hAnsi="Arial" w:cs="Arial"/>
          <w:bCs/>
          <w:sz w:val="20"/>
          <w:szCs w:val="20"/>
        </w:rPr>
      </w:pPr>
      <w:r w:rsidRPr="002E1A4B">
        <w:rPr>
          <w:rFonts w:ascii="Arial" w:hAnsi="Arial" w:cs="Arial"/>
          <w:bCs/>
          <w:sz w:val="20"/>
          <w:szCs w:val="20"/>
        </w:rPr>
        <w:t xml:space="preserve"> </w:t>
      </w:r>
      <w:r w:rsidRPr="002E1A4B">
        <w:rPr>
          <w:rFonts w:ascii="Arial" w:hAnsi="Arial" w:cs="Arial"/>
          <w:bCs/>
          <w:sz w:val="20"/>
          <w:szCs w:val="20"/>
        </w:rPr>
        <w:tab/>
        <w:t>Telefonní spojení:</w:t>
      </w:r>
      <w:r w:rsidRPr="002E1A4B">
        <w:rPr>
          <w:rFonts w:ascii="Arial" w:hAnsi="Arial" w:cs="Arial"/>
          <w:bCs/>
          <w:sz w:val="20"/>
          <w:szCs w:val="20"/>
        </w:rPr>
        <w:tab/>
      </w:r>
      <w:r>
        <w:rPr>
          <w:rFonts w:ascii="Arial" w:hAnsi="Arial" w:cs="Arial"/>
          <w:bCs/>
          <w:sz w:val="20"/>
          <w:szCs w:val="20"/>
        </w:rPr>
        <w:t>383 700 111</w:t>
      </w:r>
    </w:p>
    <w:p w:rsidR="00677B43" w:rsidRPr="007E4A45" w:rsidRDefault="00677B43" w:rsidP="00677B43">
      <w:pPr>
        <w:tabs>
          <w:tab w:val="left" w:pos="-1440"/>
          <w:tab w:val="left" w:pos="-720"/>
          <w:tab w:val="left" w:pos="1"/>
          <w:tab w:val="left" w:pos="142"/>
          <w:tab w:val="left" w:pos="851"/>
          <w:tab w:val="left" w:pos="156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05"/>
        <w:jc w:val="both"/>
        <w:outlineLvl w:val="0"/>
        <w:rPr>
          <w:rFonts w:ascii="Arial" w:hAnsi="Arial" w:cs="Arial"/>
          <w:sz w:val="20"/>
          <w:szCs w:val="20"/>
        </w:rPr>
      </w:pPr>
      <w:r w:rsidRPr="007E4A45">
        <w:rPr>
          <w:rFonts w:ascii="Arial" w:hAnsi="Arial" w:cs="Arial"/>
          <w:sz w:val="20"/>
          <w:szCs w:val="20"/>
        </w:rPr>
        <w:t>dále jen „Objednatel“</w:t>
      </w:r>
    </w:p>
    <w:p w:rsidR="00C04E35" w:rsidRPr="00DF1EAB" w:rsidRDefault="00C04E35" w:rsidP="002861EC">
      <w:pPr>
        <w:tabs>
          <w:tab w:val="left" w:pos="-1440"/>
          <w:tab w:val="left" w:pos="-720"/>
          <w:tab w:val="left" w:pos="-426"/>
          <w:tab w:val="left" w:pos="567"/>
          <w:tab w:val="left" w:pos="720"/>
          <w:tab w:val="left" w:pos="2880"/>
        </w:tabs>
        <w:spacing w:line="360" w:lineRule="auto"/>
        <w:ind w:left="540"/>
        <w:jc w:val="both"/>
        <w:outlineLvl w:val="0"/>
        <w:rPr>
          <w:rFonts w:ascii="Arial" w:hAnsi="Arial" w:cs="Arial"/>
          <w:b/>
          <w:sz w:val="20"/>
          <w:szCs w:val="20"/>
        </w:rPr>
      </w:pPr>
    </w:p>
    <w:p w:rsidR="002861EC" w:rsidRPr="00DF1EAB" w:rsidRDefault="002861EC" w:rsidP="002861EC">
      <w:pPr>
        <w:tabs>
          <w:tab w:val="left" w:pos="-1440"/>
          <w:tab w:val="left" w:pos="-720"/>
          <w:tab w:val="left" w:pos="-426"/>
          <w:tab w:val="left" w:pos="709"/>
          <w:tab w:val="left" w:pos="2880"/>
        </w:tabs>
        <w:spacing w:line="360" w:lineRule="auto"/>
        <w:ind w:left="851" w:hanging="540"/>
        <w:jc w:val="both"/>
        <w:outlineLvl w:val="0"/>
        <w:rPr>
          <w:rFonts w:ascii="Arial" w:hAnsi="Arial" w:cs="Arial"/>
          <w:b/>
          <w:sz w:val="20"/>
          <w:szCs w:val="20"/>
        </w:rPr>
      </w:pPr>
      <w:r w:rsidRPr="00DF1EAB">
        <w:rPr>
          <w:rFonts w:ascii="Arial" w:hAnsi="Arial" w:cs="Arial"/>
          <w:b/>
          <w:sz w:val="20"/>
          <w:szCs w:val="20"/>
        </w:rPr>
        <w:tab/>
      </w:r>
      <w:r w:rsidRPr="00DF1EAB">
        <w:rPr>
          <w:rFonts w:ascii="Arial" w:hAnsi="Arial" w:cs="Arial"/>
          <w:b/>
          <w:sz w:val="20"/>
          <w:szCs w:val="20"/>
          <w:u w:val="single"/>
        </w:rPr>
        <w:t>Zhotovitel:</w:t>
      </w:r>
      <w:r w:rsidRPr="00DF1EAB">
        <w:rPr>
          <w:rFonts w:ascii="Arial" w:hAnsi="Arial" w:cs="Arial"/>
          <w:b/>
          <w:sz w:val="20"/>
          <w:szCs w:val="20"/>
        </w:rPr>
        <w:tab/>
      </w:r>
      <w:r w:rsidR="00E539AC">
        <w:rPr>
          <w:rFonts w:ascii="Arial" w:hAnsi="Arial" w:cs="Arial"/>
          <w:b/>
          <w:sz w:val="20"/>
          <w:szCs w:val="20"/>
        </w:rPr>
        <w:t>MIRAS – stavitelství a sanace s.r.o.</w:t>
      </w:r>
    </w:p>
    <w:p w:rsidR="002861EC" w:rsidRPr="00B8375F" w:rsidRDefault="002861EC" w:rsidP="002861EC">
      <w:pPr>
        <w:tabs>
          <w:tab w:val="left" w:pos="-1440"/>
          <w:tab w:val="left" w:pos="-720"/>
          <w:tab w:val="left" w:pos="-426"/>
          <w:tab w:val="left" w:pos="709"/>
          <w:tab w:val="left" w:pos="2880"/>
        </w:tabs>
        <w:spacing w:line="360" w:lineRule="auto"/>
        <w:ind w:left="851" w:hanging="540"/>
        <w:jc w:val="both"/>
        <w:outlineLvl w:val="0"/>
        <w:rPr>
          <w:rFonts w:ascii="Arial" w:hAnsi="Arial" w:cs="Arial"/>
          <w:sz w:val="20"/>
          <w:szCs w:val="20"/>
        </w:rPr>
      </w:pPr>
      <w:r w:rsidRPr="00DF1EAB">
        <w:rPr>
          <w:rFonts w:ascii="Arial" w:hAnsi="Arial" w:cs="Arial"/>
          <w:b/>
          <w:sz w:val="20"/>
          <w:szCs w:val="20"/>
        </w:rPr>
        <w:tab/>
      </w:r>
      <w:r w:rsidRPr="00B8375F">
        <w:rPr>
          <w:rFonts w:ascii="Arial" w:hAnsi="Arial" w:cs="Arial"/>
          <w:sz w:val="20"/>
          <w:szCs w:val="20"/>
        </w:rPr>
        <w:t>se sídlem:</w:t>
      </w:r>
      <w:r w:rsidRPr="00B8375F">
        <w:rPr>
          <w:rFonts w:ascii="Arial" w:hAnsi="Arial" w:cs="Arial"/>
          <w:sz w:val="20"/>
          <w:szCs w:val="20"/>
        </w:rPr>
        <w:tab/>
      </w:r>
      <w:r w:rsidR="00E539AC">
        <w:rPr>
          <w:rFonts w:ascii="Arial" w:hAnsi="Arial" w:cs="Arial"/>
          <w:sz w:val="20"/>
          <w:szCs w:val="20"/>
        </w:rPr>
        <w:t>Pražská 810/16, 102 21 Praha - Hostivař</w:t>
      </w:r>
    </w:p>
    <w:p w:rsidR="002861EC" w:rsidRPr="00E539AC" w:rsidRDefault="002861EC" w:rsidP="002861EC">
      <w:pPr>
        <w:pStyle w:val="Zkladntextodsazen"/>
        <w:tabs>
          <w:tab w:val="left" w:pos="540"/>
          <w:tab w:val="left" w:pos="709"/>
          <w:tab w:val="left" w:pos="2880"/>
        </w:tabs>
        <w:spacing w:line="360" w:lineRule="auto"/>
        <w:ind w:left="709"/>
        <w:rPr>
          <w:rFonts w:ascii="Arial" w:hAnsi="Arial" w:cs="Arial"/>
          <w:sz w:val="20"/>
          <w:szCs w:val="20"/>
          <w:lang w:val="cs-CZ"/>
        </w:rPr>
      </w:pPr>
      <w:r w:rsidRPr="00B8375F">
        <w:rPr>
          <w:rFonts w:ascii="Arial" w:hAnsi="Arial" w:cs="Arial"/>
          <w:sz w:val="20"/>
          <w:szCs w:val="20"/>
        </w:rPr>
        <w:t xml:space="preserve">zápis v obchodním rejstříku u </w:t>
      </w:r>
      <w:r w:rsidR="00E539AC">
        <w:rPr>
          <w:rFonts w:ascii="Arial" w:hAnsi="Arial" w:cs="Arial"/>
          <w:sz w:val="20"/>
          <w:szCs w:val="20"/>
          <w:lang w:val="cs-CZ"/>
        </w:rPr>
        <w:t xml:space="preserve">Městského </w:t>
      </w:r>
      <w:r w:rsidRPr="00B8375F">
        <w:rPr>
          <w:rFonts w:ascii="Arial" w:hAnsi="Arial" w:cs="Arial"/>
          <w:sz w:val="20"/>
          <w:szCs w:val="20"/>
        </w:rPr>
        <w:t>soudu v</w:t>
      </w:r>
      <w:r w:rsidR="00E539AC">
        <w:rPr>
          <w:rFonts w:ascii="Arial" w:hAnsi="Arial" w:cs="Arial"/>
          <w:sz w:val="20"/>
          <w:szCs w:val="20"/>
        </w:rPr>
        <w:t> </w:t>
      </w:r>
      <w:r w:rsidR="00E539AC">
        <w:rPr>
          <w:rFonts w:ascii="Arial" w:hAnsi="Arial" w:cs="Arial"/>
          <w:sz w:val="20"/>
          <w:szCs w:val="20"/>
          <w:lang w:val="cs-CZ"/>
        </w:rPr>
        <w:t xml:space="preserve">Praze </w:t>
      </w:r>
      <w:r w:rsidRPr="00B8375F">
        <w:rPr>
          <w:rFonts w:ascii="Arial" w:hAnsi="Arial" w:cs="Arial"/>
          <w:sz w:val="20"/>
          <w:szCs w:val="20"/>
        </w:rPr>
        <w:t xml:space="preserve">ze dne </w:t>
      </w:r>
      <w:r w:rsidR="00A16D48">
        <w:rPr>
          <w:rFonts w:ascii="Arial" w:hAnsi="Arial" w:cs="Arial"/>
          <w:sz w:val="20"/>
          <w:szCs w:val="20"/>
          <w:lang w:val="cs-CZ"/>
        </w:rPr>
        <w:t>2. 2. 2005</w:t>
      </w:r>
      <w:r w:rsidRPr="00B8375F">
        <w:rPr>
          <w:rFonts w:ascii="Arial" w:hAnsi="Arial" w:cs="Arial"/>
          <w:sz w:val="20"/>
          <w:szCs w:val="20"/>
        </w:rPr>
        <w:t xml:space="preserve">, v odd. </w:t>
      </w:r>
      <w:r w:rsidR="00E539AC">
        <w:rPr>
          <w:rFonts w:ascii="Arial" w:hAnsi="Arial" w:cs="Arial"/>
          <w:sz w:val="20"/>
          <w:szCs w:val="20"/>
          <w:lang w:val="cs-CZ"/>
        </w:rPr>
        <w:t>C</w:t>
      </w:r>
      <w:r w:rsidRPr="00B8375F">
        <w:rPr>
          <w:rFonts w:ascii="Arial" w:hAnsi="Arial" w:cs="Arial"/>
          <w:sz w:val="20"/>
          <w:szCs w:val="20"/>
        </w:rPr>
        <w:t xml:space="preserve">, vložce </w:t>
      </w:r>
      <w:r w:rsidR="00E539AC">
        <w:rPr>
          <w:rFonts w:ascii="Arial" w:hAnsi="Arial" w:cs="Arial"/>
          <w:sz w:val="20"/>
          <w:szCs w:val="20"/>
          <w:lang w:val="cs-CZ"/>
        </w:rPr>
        <w:t>196901</w:t>
      </w:r>
    </w:p>
    <w:p w:rsidR="002861EC" w:rsidRPr="00E539AC" w:rsidRDefault="002861EC" w:rsidP="002861EC">
      <w:pPr>
        <w:pStyle w:val="Zkladntextodsazen"/>
        <w:tabs>
          <w:tab w:val="left" w:pos="540"/>
          <w:tab w:val="left" w:pos="709"/>
          <w:tab w:val="left" w:pos="2880"/>
        </w:tabs>
        <w:spacing w:line="360" w:lineRule="auto"/>
        <w:ind w:left="709"/>
        <w:rPr>
          <w:rFonts w:ascii="Arial" w:hAnsi="Arial" w:cs="Arial"/>
          <w:sz w:val="20"/>
          <w:szCs w:val="20"/>
          <w:lang w:val="cs-CZ"/>
        </w:rPr>
      </w:pPr>
      <w:r w:rsidRPr="00B8375F">
        <w:rPr>
          <w:rFonts w:ascii="Arial" w:hAnsi="Arial" w:cs="Arial"/>
          <w:sz w:val="20"/>
          <w:szCs w:val="20"/>
        </w:rPr>
        <w:t>Zastoupený:</w:t>
      </w:r>
      <w:r w:rsidRPr="00B8375F">
        <w:rPr>
          <w:rFonts w:ascii="Arial" w:hAnsi="Arial" w:cs="Arial"/>
          <w:sz w:val="20"/>
          <w:szCs w:val="20"/>
        </w:rPr>
        <w:tab/>
      </w:r>
      <w:r w:rsidR="00E539AC">
        <w:rPr>
          <w:rFonts w:ascii="Arial" w:hAnsi="Arial" w:cs="Arial"/>
          <w:sz w:val="20"/>
          <w:szCs w:val="20"/>
          <w:lang w:val="cs-CZ"/>
        </w:rPr>
        <w:t>Michalem Fictumem – na základě plné moci</w:t>
      </w:r>
    </w:p>
    <w:p w:rsidR="002861EC" w:rsidRPr="00B8375F" w:rsidRDefault="002861EC" w:rsidP="002861EC">
      <w:pPr>
        <w:tabs>
          <w:tab w:val="left" w:pos="-1440"/>
          <w:tab w:val="left" w:pos="-720"/>
          <w:tab w:val="left" w:pos="-426"/>
          <w:tab w:val="left" w:pos="426"/>
          <w:tab w:val="left" w:pos="709"/>
          <w:tab w:val="left" w:pos="2880"/>
        </w:tabs>
        <w:spacing w:line="360" w:lineRule="auto"/>
        <w:ind w:left="709"/>
        <w:jc w:val="both"/>
        <w:outlineLvl w:val="0"/>
        <w:rPr>
          <w:rFonts w:ascii="Arial" w:hAnsi="Arial" w:cs="Arial"/>
          <w:sz w:val="20"/>
          <w:szCs w:val="20"/>
        </w:rPr>
      </w:pPr>
      <w:r w:rsidRPr="00B8375F">
        <w:rPr>
          <w:rFonts w:ascii="Arial" w:hAnsi="Arial" w:cs="Arial"/>
          <w:sz w:val="20"/>
          <w:szCs w:val="20"/>
        </w:rPr>
        <w:t xml:space="preserve">IČ: </w:t>
      </w:r>
      <w:r w:rsidR="00E539AC">
        <w:rPr>
          <w:rFonts w:ascii="Arial" w:hAnsi="Arial" w:cs="Arial"/>
          <w:sz w:val="20"/>
          <w:szCs w:val="20"/>
        </w:rPr>
        <w:t>263 85 759</w:t>
      </w:r>
      <w:r w:rsidRPr="00B8375F">
        <w:rPr>
          <w:rFonts w:ascii="Arial" w:hAnsi="Arial" w:cs="Arial"/>
          <w:sz w:val="20"/>
          <w:szCs w:val="20"/>
        </w:rPr>
        <w:tab/>
      </w:r>
      <w:r w:rsidRPr="00B8375F">
        <w:rPr>
          <w:rFonts w:ascii="Arial" w:hAnsi="Arial" w:cs="Arial"/>
          <w:sz w:val="20"/>
          <w:szCs w:val="20"/>
        </w:rPr>
        <w:tab/>
        <w:t>DIČ: CZ</w:t>
      </w:r>
      <w:r w:rsidR="00E539AC">
        <w:rPr>
          <w:rFonts w:ascii="Arial" w:hAnsi="Arial" w:cs="Arial"/>
          <w:sz w:val="20"/>
          <w:szCs w:val="20"/>
        </w:rPr>
        <w:t>26385759</w:t>
      </w:r>
    </w:p>
    <w:p w:rsidR="002861EC" w:rsidRPr="00B8375F" w:rsidRDefault="002861EC" w:rsidP="002861EC">
      <w:pPr>
        <w:tabs>
          <w:tab w:val="left" w:pos="-1440"/>
          <w:tab w:val="left" w:pos="-720"/>
          <w:tab w:val="left" w:pos="-426"/>
          <w:tab w:val="left" w:pos="426"/>
          <w:tab w:val="left" w:pos="709"/>
          <w:tab w:val="left" w:pos="2880"/>
        </w:tabs>
        <w:spacing w:line="360" w:lineRule="auto"/>
        <w:ind w:left="709"/>
        <w:jc w:val="both"/>
        <w:outlineLvl w:val="0"/>
        <w:rPr>
          <w:rFonts w:ascii="Arial" w:hAnsi="Arial" w:cs="Arial"/>
          <w:sz w:val="20"/>
          <w:szCs w:val="20"/>
        </w:rPr>
      </w:pPr>
      <w:r w:rsidRPr="00B8375F">
        <w:rPr>
          <w:rFonts w:ascii="Arial" w:hAnsi="Arial" w:cs="Arial"/>
          <w:sz w:val="20"/>
          <w:szCs w:val="20"/>
        </w:rPr>
        <w:t xml:space="preserve">Bankovní spojení: </w:t>
      </w:r>
      <w:r w:rsidRPr="00B8375F">
        <w:rPr>
          <w:rFonts w:ascii="Arial" w:hAnsi="Arial" w:cs="Arial"/>
          <w:sz w:val="20"/>
          <w:szCs w:val="20"/>
        </w:rPr>
        <w:tab/>
      </w:r>
      <w:r w:rsidR="00E539AC">
        <w:rPr>
          <w:rFonts w:ascii="Arial" w:hAnsi="Arial" w:cs="Arial"/>
          <w:sz w:val="20"/>
          <w:szCs w:val="20"/>
        </w:rPr>
        <w:t>ČSOB a.s. Plzeň</w:t>
      </w:r>
    </w:p>
    <w:p w:rsidR="002861EC" w:rsidRPr="00B8375F" w:rsidRDefault="002861EC" w:rsidP="002861EC">
      <w:pPr>
        <w:tabs>
          <w:tab w:val="left" w:pos="-1440"/>
          <w:tab w:val="left" w:pos="-720"/>
          <w:tab w:val="left" w:pos="-426"/>
          <w:tab w:val="left" w:pos="426"/>
          <w:tab w:val="left" w:pos="709"/>
          <w:tab w:val="left" w:pos="2880"/>
        </w:tabs>
        <w:spacing w:line="360" w:lineRule="auto"/>
        <w:ind w:left="709"/>
        <w:jc w:val="both"/>
        <w:outlineLvl w:val="0"/>
        <w:rPr>
          <w:rFonts w:ascii="Arial" w:hAnsi="Arial" w:cs="Arial"/>
          <w:sz w:val="20"/>
          <w:szCs w:val="20"/>
        </w:rPr>
      </w:pPr>
      <w:r w:rsidRPr="00B8375F">
        <w:rPr>
          <w:rFonts w:ascii="Arial" w:hAnsi="Arial" w:cs="Arial"/>
          <w:sz w:val="20"/>
          <w:szCs w:val="20"/>
        </w:rPr>
        <w:t>Č. účtu:</w:t>
      </w:r>
      <w:r w:rsidRPr="00B8375F">
        <w:rPr>
          <w:rFonts w:ascii="Arial" w:hAnsi="Arial" w:cs="Arial"/>
          <w:sz w:val="20"/>
          <w:szCs w:val="20"/>
        </w:rPr>
        <w:tab/>
      </w:r>
      <w:r w:rsidR="00E539AC">
        <w:rPr>
          <w:rFonts w:ascii="Arial" w:hAnsi="Arial" w:cs="Arial"/>
          <w:sz w:val="20"/>
          <w:szCs w:val="20"/>
        </w:rPr>
        <w:t>213005219/0300</w:t>
      </w:r>
    </w:p>
    <w:p w:rsidR="002861EC" w:rsidRPr="00B8375F" w:rsidRDefault="002861EC" w:rsidP="002861EC">
      <w:pPr>
        <w:tabs>
          <w:tab w:val="left" w:pos="-1440"/>
          <w:tab w:val="left" w:pos="-720"/>
          <w:tab w:val="left" w:pos="-426"/>
          <w:tab w:val="left" w:pos="426"/>
          <w:tab w:val="left" w:pos="709"/>
          <w:tab w:val="left" w:pos="2880"/>
        </w:tabs>
        <w:spacing w:line="360" w:lineRule="auto"/>
        <w:ind w:left="709"/>
        <w:jc w:val="both"/>
        <w:outlineLvl w:val="0"/>
        <w:rPr>
          <w:rFonts w:ascii="Arial" w:hAnsi="Arial" w:cs="Arial"/>
          <w:sz w:val="20"/>
          <w:szCs w:val="20"/>
        </w:rPr>
      </w:pPr>
      <w:r w:rsidRPr="00B8375F">
        <w:rPr>
          <w:rFonts w:ascii="Arial" w:hAnsi="Arial" w:cs="Arial"/>
          <w:sz w:val="20"/>
          <w:szCs w:val="20"/>
        </w:rPr>
        <w:t>Telefonní spojení:</w:t>
      </w:r>
      <w:r w:rsidR="00E539AC">
        <w:rPr>
          <w:rFonts w:ascii="Arial" w:hAnsi="Arial" w:cs="Arial"/>
          <w:sz w:val="20"/>
          <w:szCs w:val="20"/>
        </w:rPr>
        <w:t xml:space="preserve">           377 828 417</w:t>
      </w:r>
    </w:p>
    <w:p w:rsidR="00A1046A" w:rsidRPr="00B8375F" w:rsidRDefault="00A1046A" w:rsidP="00A1046A">
      <w:pPr>
        <w:tabs>
          <w:tab w:val="left" w:pos="-1440"/>
          <w:tab w:val="left" w:pos="-720"/>
          <w:tab w:val="left" w:pos="-426"/>
          <w:tab w:val="left" w:pos="426"/>
          <w:tab w:val="left" w:pos="709"/>
          <w:tab w:val="left" w:pos="2880"/>
        </w:tabs>
        <w:spacing w:line="360" w:lineRule="auto"/>
        <w:ind w:left="709"/>
        <w:jc w:val="both"/>
        <w:outlineLvl w:val="0"/>
        <w:rPr>
          <w:rFonts w:ascii="Arial" w:hAnsi="Arial" w:cs="Arial"/>
          <w:sz w:val="20"/>
          <w:szCs w:val="20"/>
        </w:rPr>
      </w:pPr>
      <w:r w:rsidRPr="00B8375F">
        <w:rPr>
          <w:rFonts w:ascii="Arial" w:hAnsi="Arial" w:cs="Arial"/>
          <w:sz w:val="20"/>
          <w:szCs w:val="20"/>
        </w:rPr>
        <w:t>E-mai</w:t>
      </w:r>
      <w:r w:rsidR="00E539AC">
        <w:rPr>
          <w:rFonts w:ascii="Arial" w:hAnsi="Arial" w:cs="Arial"/>
          <w:sz w:val="20"/>
          <w:szCs w:val="20"/>
        </w:rPr>
        <w:t>l:                             miras@mirascz.eu</w:t>
      </w:r>
    </w:p>
    <w:p w:rsidR="00C04E35" w:rsidRDefault="00C04E35" w:rsidP="00C04E35">
      <w:pPr>
        <w:tabs>
          <w:tab w:val="left" w:pos="540"/>
          <w:tab w:val="left" w:pos="720"/>
        </w:tabs>
        <w:ind w:firstLine="709"/>
        <w:jc w:val="both"/>
        <w:rPr>
          <w:rFonts w:ascii="Arial" w:hAnsi="Arial" w:cs="Arial"/>
          <w:sz w:val="20"/>
          <w:szCs w:val="20"/>
        </w:rPr>
      </w:pPr>
      <w:r>
        <w:rPr>
          <w:rFonts w:ascii="Arial" w:hAnsi="Arial" w:cs="Arial"/>
          <w:sz w:val="20"/>
          <w:szCs w:val="20"/>
        </w:rPr>
        <w:t>dále jen „Zhotovitel“</w:t>
      </w:r>
    </w:p>
    <w:p w:rsidR="00677B43" w:rsidRDefault="00677B43" w:rsidP="00C04E35">
      <w:pPr>
        <w:tabs>
          <w:tab w:val="left" w:pos="540"/>
          <w:tab w:val="left" w:pos="720"/>
        </w:tabs>
        <w:ind w:firstLine="709"/>
        <w:jc w:val="both"/>
        <w:rPr>
          <w:rFonts w:ascii="Arial" w:hAnsi="Arial" w:cs="Arial"/>
          <w:sz w:val="20"/>
          <w:szCs w:val="20"/>
        </w:rPr>
      </w:pPr>
    </w:p>
    <w:p w:rsidR="00A536BA" w:rsidRDefault="00A536BA" w:rsidP="00985106">
      <w:pPr>
        <w:tabs>
          <w:tab w:val="left" w:pos="540"/>
          <w:tab w:val="left" w:pos="720"/>
        </w:tabs>
        <w:jc w:val="both"/>
        <w:rPr>
          <w:rFonts w:ascii="Arial" w:hAnsi="Arial" w:cs="Arial"/>
          <w:b/>
          <w:sz w:val="20"/>
          <w:szCs w:val="20"/>
        </w:rPr>
      </w:pPr>
    </w:p>
    <w:p w:rsidR="00415865" w:rsidRPr="004E05AD" w:rsidRDefault="00415865" w:rsidP="00E65AC9">
      <w:pPr>
        <w:numPr>
          <w:ilvl w:val="0"/>
          <w:numId w:val="2"/>
        </w:numPr>
        <w:tabs>
          <w:tab w:val="clear" w:pos="360"/>
          <w:tab w:val="left" w:pos="-1440"/>
          <w:tab w:val="left" w:pos="-720"/>
          <w:tab w:val="left" w:pos="-426"/>
          <w:tab w:val="num" w:pos="-346"/>
          <w:tab w:val="left" w:pos="426"/>
        </w:tabs>
        <w:jc w:val="both"/>
        <w:outlineLvl w:val="0"/>
        <w:rPr>
          <w:rFonts w:ascii="Arial" w:hAnsi="Arial" w:cs="Arial"/>
          <w:b/>
          <w:sz w:val="20"/>
          <w:szCs w:val="20"/>
        </w:rPr>
      </w:pPr>
      <w:r w:rsidRPr="004E05AD">
        <w:rPr>
          <w:rFonts w:ascii="Arial" w:hAnsi="Arial" w:cs="Arial"/>
          <w:b/>
          <w:sz w:val="20"/>
          <w:szCs w:val="20"/>
        </w:rPr>
        <w:t>Všeobecné smluvní podmínky</w:t>
      </w:r>
    </w:p>
    <w:p w:rsidR="00415865" w:rsidRPr="004E05AD" w:rsidRDefault="00415865" w:rsidP="00985106">
      <w:pPr>
        <w:tabs>
          <w:tab w:val="left" w:pos="-1440"/>
          <w:tab w:val="left" w:pos="-720"/>
          <w:tab w:val="left" w:pos="-426"/>
          <w:tab w:val="left" w:pos="426"/>
        </w:tabs>
        <w:jc w:val="both"/>
        <w:outlineLvl w:val="0"/>
        <w:rPr>
          <w:rFonts w:ascii="Arial" w:hAnsi="Arial" w:cs="Arial"/>
          <w:b/>
          <w:sz w:val="20"/>
          <w:szCs w:val="20"/>
        </w:rPr>
      </w:pPr>
    </w:p>
    <w:p w:rsidR="00415865" w:rsidRPr="004E05AD" w:rsidRDefault="00D658C4" w:rsidP="00CB3660">
      <w:pPr>
        <w:numPr>
          <w:ilvl w:val="1"/>
          <w:numId w:val="2"/>
        </w:numPr>
        <w:tabs>
          <w:tab w:val="clear" w:pos="786"/>
          <w:tab w:val="left" w:pos="-1440"/>
          <w:tab w:val="left" w:pos="-720"/>
          <w:tab w:val="left" w:pos="-426"/>
          <w:tab w:val="left" w:pos="426"/>
          <w:tab w:val="num" w:pos="567"/>
        </w:tabs>
        <w:ind w:left="567" w:hanging="567"/>
        <w:jc w:val="both"/>
        <w:outlineLvl w:val="0"/>
        <w:rPr>
          <w:rFonts w:ascii="Arial" w:hAnsi="Arial" w:cs="Arial"/>
          <w:sz w:val="20"/>
          <w:szCs w:val="20"/>
        </w:rPr>
      </w:pPr>
      <w:r>
        <w:rPr>
          <w:rFonts w:ascii="Arial" w:hAnsi="Arial" w:cs="Arial"/>
          <w:sz w:val="20"/>
          <w:szCs w:val="20"/>
        </w:rPr>
        <w:t>S</w:t>
      </w:r>
      <w:r w:rsidR="00415865" w:rsidRPr="004E05AD">
        <w:rPr>
          <w:rFonts w:ascii="Arial" w:hAnsi="Arial" w:cs="Arial"/>
          <w:sz w:val="20"/>
          <w:szCs w:val="20"/>
        </w:rPr>
        <w:t xml:space="preserve">oučástí smlouvy o dílo jsou Zadávací </w:t>
      </w:r>
      <w:r w:rsidR="00E06A93">
        <w:rPr>
          <w:rFonts w:ascii="Arial" w:hAnsi="Arial" w:cs="Arial"/>
          <w:sz w:val="20"/>
          <w:szCs w:val="20"/>
        </w:rPr>
        <w:t>dokumentace (</w:t>
      </w:r>
      <w:r w:rsidR="00776957">
        <w:rPr>
          <w:rFonts w:ascii="Arial" w:hAnsi="Arial" w:cs="Arial"/>
          <w:sz w:val="20"/>
          <w:szCs w:val="20"/>
        </w:rPr>
        <w:t>Soupis prací</w:t>
      </w:r>
      <w:r w:rsidR="00415865" w:rsidRPr="004E05AD">
        <w:rPr>
          <w:rFonts w:ascii="Arial" w:hAnsi="Arial" w:cs="Arial"/>
          <w:sz w:val="20"/>
          <w:szCs w:val="20"/>
        </w:rPr>
        <w:t xml:space="preserve"> a </w:t>
      </w:r>
      <w:r>
        <w:rPr>
          <w:rFonts w:ascii="Arial" w:hAnsi="Arial" w:cs="Arial"/>
          <w:sz w:val="20"/>
          <w:szCs w:val="20"/>
        </w:rPr>
        <w:t>P</w:t>
      </w:r>
      <w:r w:rsidR="00F27221" w:rsidRPr="00F27221">
        <w:rPr>
          <w:rFonts w:ascii="Arial" w:hAnsi="Arial" w:cs="Arial"/>
          <w:sz w:val="20"/>
          <w:szCs w:val="20"/>
        </w:rPr>
        <w:t xml:space="preserve">rojektová </w:t>
      </w:r>
      <w:r w:rsidR="00F27221" w:rsidRPr="00A77EBD">
        <w:rPr>
          <w:rFonts w:ascii="Arial" w:hAnsi="Arial" w:cs="Arial"/>
          <w:sz w:val="20"/>
          <w:szCs w:val="20"/>
        </w:rPr>
        <w:t xml:space="preserve">dokumentace </w:t>
      </w:r>
      <w:r w:rsidR="00DF1EAB" w:rsidRPr="00A77EBD">
        <w:rPr>
          <w:rFonts w:ascii="Arial" w:hAnsi="Arial" w:cs="Arial"/>
          <w:sz w:val="20"/>
          <w:szCs w:val="20"/>
        </w:rPr>
        <w:t>pro</w:t>
      </w:r>
      <w:r w:rsidR="00A77EBD" w:rsidRPr="00A77EBD">
        <w:rPr>
          <w:rFonts w:ascii="Arial" w:hAnsi="Arial" w:cs="Arial"/>
          <w:sz w:val="20"/>
          <w:szCs w:val="20"/>
        </w:rPr>
        <w:t xml:space="preserve"> </w:t>
      </w:r>
      <w:r w:rsidR="005D4A5E">
        <w:rPr>
          <w:rFonts w:ascii="Arial" w:hAnsi="Arial" w:cs="Arial"/>
          <w:sz w:val="20"/>
          <w:szCs w:val="20"/>
        </w:rPr>
        <w:t>provádění</w:t>
      </w:r>
      <w:r w:rsidR="00A77EBD" w:rsidRPr="00A77EBD">
        <w:rPr>
          <w:rFonts w:ascii="Arial" w:hAnsi="Arial" w:cs="Arial"/>
          <w:sz w:val="20"/>
          <w:szCs w:val="20"/>
        </w:rPr>
        <w:t xml:space="preserve"> stavby</w:t>
      </w:r>
      <w:r w:rsidR="00CD374B">
        <w:rPr>
          <w:rFonts w:ascii="Arial" w:hAnsi="Arial" w:cs="Arial"/>
          <w:sz w:val="20"/>
          <w:szCs w:val="20"/>
        </w:rPr>
        <w:t>) a nabídka Z</w:t>
      </w:r>
      <w:r w:rsidR="00415865" w:rsidRPr="004E05AD">
        <w:rPr>
          <w:rFonts w:ascii="Arial" w:hAnsi="Arial" w:cs="Arial"/>
          <w:sz w:val="20"/>
          <w:szCs w:val="20"/>
        </w:rPr>
        <w:t>hotovitele. V pochybnostech o obsahu smluvního vztahu se použije nejprve znění této smlouvy,</w:t>
      </w:r>
      <w:r w:rsidR="00231862">
        <w:rPr>
          <w:rFonts w:ascii="Arial" w:hAnsi="Arial" w:cs="Arial"/>
          <w:sz w:val="20"/>
          <w:szCs w:val="20"/>
        </w:rPr>
        <w:t xml:space="preserve"> </w:t>
      </w:r>
      <w:r>
        <w:rPr>
          <w:rFonts w:ascii="Arial" w:hAnsi="Arial" w:cs="Arial"/>
          <w:sz w:val="20"/>
          <w:szCs w:val="20"/>
        </w:rPr>
        <w:t xml:space="preserve">potom </w:t>
      </w:r>
      <w:r w:rsidR="00776957">
        <w:rPr>
          <w:rFonts w:ascii="Arial" w:hAnsi="Arial" w:cs="Arial"/>
          <w:sz w:val="20"/>
          <w:szCs w:val="20"/>
        </w:rPr>
        <w:t>Soupis prací</w:t>
      </w:r>
      <w:r w:rsidR="00231862" w:rsidRPr="000E7F5F">
        <w:rPr>
          <w:rFonts w:ascii="Arial" w:hAnsi="Arial" w:cs="Arial"/>
          <w:sz w:val="20"/>
          <w:szCs w:val="20"/>
        </w:rPr>
        <w:t xml:space="preserve"> a </w:t>
      </w:r>
      <w:r w:rsidR="000E7F5F" w:rsidRPr="00F27221">
        <w:rPr>
          <w:rFonts w:ascii="Arial" w:hAnsi="Arial" w:cs="Arial"/>
          <w:sz w:val="20"/>
          <w:szCs w:val="20"/>
        </w:rPr>
        <w:t>projektová dokumentace</w:t>
      </w:r>
      <w:r w:rsidR="00F27221" w:rsidRPr="00F27221">
        <w:rPr>
          <w:rFonts w:ascii="Arial" w:hAnsi="Arial" w:cs="Arial"/>
          <w:sz w:val="20"/>
          <w:szCs w:val="20"/>
        </w:rPr>
        <w:t>,</w:t>
      </w:r>
      <w:r w:rsidR="00CD374B">
        <w:rPr>
          <w:rFonts w:ascii="Arial" w:hAnsi="Arial" w:cs="Arial"/>
          <w:sz w:val="20"/>
          <w:szCs w:val="20"/>
        </w:rPr>
        <w:t xml:space="preserve"> potom nabídka Z</w:t>
      </w:r>
      <w:r w:rsidR="00415865" w:rsidRPr="004E05AD">
        <w:rPr>
          <w:rFonts w:ascii="Arial" w:hAnsi="Arial" w:cs="Arial"/>
          <w:sz w:val="20"/>
          <w:szCs w:val="20"/>
        </w:rPr>
        <w:t>hotovitele, nedohodnou-li se smluvní stran</w:t>
      </w:r>
      <w:r w:rsidR="00FB26A0">
        <w:rPr>
          <w:rFonts w:ascii="Arial" w:hAnsi="Arial" w:cs="Arial"/>
          <w:sz w:val="20"/>
          <w:szCs w:val="20"/>
        </w:rPr>
        <w:t>y o některých věcech výslovně a </w:t>
      </w:r>
      <w:r w:rsidR="00415865" w:rsidRPr="004E05AD">
        <w:rPr>
          <w:rFonts w:ascii="Arial" w:hAnsi="Arial" w:cs="Arial"/>
          <w:sz w:val="20"/>
          <w:szCs w:val="20"/>
        </w:rPr>
        <w:t>písemně jinak. Soubor všech dokumentů tvořících součás</w:t>
      </w:r>
      <w:r w:rsidR="00FB26A0">
        <w:rPr>
          <w:rFonts w:ascii="Arial" w:hAnsi="Arial" w:cs="Arial"/>
          <w:sz w:val="20"/>
          <w:szCs w:val="20"/>
        </w:rPr>
        <w:t>t smlouvy spolu s dokumenty, na </w:t>
      </w:r>
      <w:r w:rsidR="00415865" w:rsidRPr="004E05AD">
        <w:rPr>
          <w:rFonts w:ascii="Arial" w:hAnsi="Arial" w:cs="Arial"/>
          <w:sz w:val="20"/>
          <w:szCs w:val="20"/>
        </w:rPr>
        <w:t>které se smlouva odvolává, je nadále označován též jako „smluvní dokumenty“.</w:t>
      </w:r>
    </w:p>
    <w:p w:rsidR="00415865" w:rsidRDefault="00415865" w:rsidP="00CB3660">
      <w:pPr>
        <w:numPr>
          <w:ilvl w:val="1"/>
          <w:numId w:val="2"/>
        </w:numPr>
        <w:tabs>
          <w:tab w:val="clear" w:pos="786"/>
          <w:tab w:val="num" w:pos="567"/>
        </w:tabs>
        <w:ind w:left="567" w:hanging="567"/>
        <w:jc w:val="both"/>
        <w:rPr>
          <w:rFonts w:ascii="Arial" w:hAnsi="Arial" w:cs="Arial"/>
          <w:sz w:val="20"/>
          <w:szCs w:val="20"/>
        </w:rPr>
      </w:pPr>
      <w:r w:rsidRPr="00644C3E">
        <w:rPr>
          <w:rFonts w:ascii="Arial" w:hAnsi="Arial" w:cs="Arial"/>
          <w:sz w:val="20"/>
          <w:szCs w:val="20"/>
        </w:rPr>
        <w:t>Obě smluvní strany se ve všech věcech, které nejsou uprave</w:t>
      </w:r>
      <w:r w:rsidR="00CD374B">
        <w:rPr>
          <w:rFonts w:ascii="Arial" w:hAnsi="Arial" w:cs="Arial"/>
          <w:sz w:val="20"/>
          <w:szCs w:val="20"/>
        </w:rPr>
        <w:t>ny podmínkami zadání, nabídkou Z</w:t>
      </w:r>
      <w:r w:rsidRPr="00644C3E">
        <w:rPr>
          <w:rFonts w:ascii="Arial" w:hAnsi="Arial" w:cs="Arial"/>
          <w:sz w:val="20"/>
          <w:szCs w:val="20"/>
        </w:rPr>
        <w:t xml:space="preserve">hotovitele nebo smlouvou, řídí příslušnými </w:t>
      </w:r>
      <w:r w:rsidRPr="003C3FCA">
        <w:rPr>
          <w:rFonts w:ascii="Arial" w:hAnsi="Arial" w:cs="Arial"/>
          <w:sz w:val="20"/>
          <w:szCs w:val="20"/>
        </w:rPr>
        <w:t xml:space="preserve">ustanoveními </w:t>
      </w:r>
      <w:r w:rsidR="003C3FCA" w:rsidRPr="003C3FCA">
        <w:rPr>
          <w:rFonts w:ascii="Arial" w:hAnsi="Arial" w:cs="Arial"/>
          <w:sz w:val="20"/>
          <w:szCs w:val="20"/>
        </w:rPr>
        <w:t>občanského zákoníku.</w:t>
      </w:r>
    </w:p>
    <w:p w:rsidR="00C07E64" w:rsidRPr="00E06A93" w:rsidRDefault="00C07E64" w:rsidP="00AB621F">
      <w:pPr>
        <w:jc w:val="both"/>
        <w:rPr>
          <w:rFonts w:ascii="Arial" w:hAnsi="Arial" w:cs="Arial"/>
          <w:sz w:val="20"/>
          <w:szCs w:val="20"/>
        </w:rPr>
      </w:pPr>
    </w:p>
    <w:p w:rsidR="00415865" w:rsidRPr="005E5CD3" w:rsidRDefault="00CD374B" w:rsidP="003E2504">
      <w:pPr>
        <w:numPr>
          <w:ilvl w:val="0"/>
          <w:numId w:val="3"/>
        </w:numPr>
        <w:jc w:val="both"/>
        <w:rPr>
          <w:rFonts w:ascii="Arial" w:hAnsi="Arial" w:cs="Arial"/>
          <w:b/>
          <w:bCs/>
          <w:sz w:val="20"/>
          <w:szCs w:val="20"/>
        </w:rPr>
      </w:pPr>
      <w:r>
        <w:rPr>
          <w:rFonts w:ascii="Arial" w:hAnsi="Arial" w:cs="Arial"/>
          <w:b/>
          <w:bCs/>
          <w:sz w:val="20"/>
          <w:szCs w:val="20"/>
        </w:rPr>
        <w:lastRenderedPageBreak/>
        <w:t>Povinnosti Z</w:t>
      </w:r>
      <w:r w:rsidR="00415865" w:rsidRPr="004E05AD">
        <w:rPr>
          <w:rFonts w:ascii="Arial" w:hAnsi="Arial" w:cs="Arial"/>
          <w:b/>
          <w:bCs/>
          <w:sz w:val="20"/>
          <w:szCs w:val="20"/>
        </w:rPr>
        <w:t>hotovitele</w:t>
      </w:r>
    </w:p>
    <w:p w:rsidR="006A4119" w:rsidRPr="004E05AD" w:rsidRDefault="006A4119" w:rsidP="006A4119">
      <w:pPr>
        <w:ind w:left="360"/>
        <w:jc w:val="both"/>
        <w:rPr>
          <w:rFonts w:ascii="Arial" w:hAnsi="Arial" w:cs="Arial"/>
          <w:b/>
          <w:bCs/>
          <w:sz w:val="20"/>
          <w:szCs w:val="20"/>
        </w:rPr>
      </w:pPr>
    </w:p>
    <w:p w:rsidR="00693D64" w:rsidRPr="00CB073F" w:rsidRDefault="00693D64" w:rsidP="00A616D4">
      <w:pPr>
        <w:numPr>
          <w:ilvl w:val="1"/>
          <w:numId w:val="3"/>
        </w:numPr>
        <w:tabs>
          <w:tab w:val="clear" w:pos="720"/>
          <w:tab w:val="num" w:pos="567"/>
        </w:tabs>
        <w:ind w:left="360"/>
        <w:jc w:val="both"/>
        <w:rPr>
          <w:rFonts w:ascii="Arial" w:hAnsi="Arial" w:cs="Arial"/>
          <w:sz w:val="20"/>
          <w:szCs w:val="20"/>
        </w:rPr>
      </w:pPr>
      <w:r w:rsidRPr="00CB073F">
        <w:rPr>
          <w:rFonts w:ascii="Arial" w:hAnsi="Arial" w:cs="Arial"/>
          <w:sz w:val="20"/>
          <w:szCs w:val="20"/>
        </w:rPr>
        <w:t>Závazek provést dílo na svůj náklad a na svou odpovědnost.</w:t>
      </w:r>
    </w:p>
    <w:p w:rsidR="00693D64" w:rsidRPr="009A192E" w:rsidRDefault="00693D64" w:rsidP="00CB3660">
      <w:pPr>
        <w:pStyle w:val="Zkladntext"/>
        <w:numPr>
          <w:ilvl w:val="2"/>
          <w:numId w:val="3"/>
        </w:numPr>
        <w:tabs>
          <w:tab w:val="clear" w:pos="1440"/>
          <w:tab w:val="num" w:pos="1276"/>
        </w:tabs>
        <w:spacing w:line="240" w:lineRule="atLeast"/>
        <w:ind w:left="1276" w:hanging="709"/>
        <w:jc w:val="both"/>
        <w:rPr>
          <w:rFonts w:ascii="Arial" w:hAnsi="Arial" w:cs="Arial"/>
          <w:sz w:val="20"/>
        </w:rPr>
      </w:pPr>
      <w:r w:rsidRPr="004E05AD">
        <w:rPr>
          <w:rFonts w:ascii="Arial" w:hAnsi="Arial" w:cs="Arial"/>
          <w:sz w:val="20"/>
        </w:rPr>
        <w:t xml:space="preserve">Zhotovitel je povinen provést dílo na svůj náklad a na své nebezpečí ve sjednané době. </w:t>
      </w:r>
    </w:p>
    <w:p w:rsidR="00693D64" w:rsidRPr="005D4A5E" w:rsidRDefault="00693D64" w:rsidP="00CB3660">
      <w:pPr>
        <w:pStyle w:val="Zkladntext"/>
        <w:numPr>
          <w:ilvl w:val="2"/>
          <w:numId w:val="3"/>
        </w:numPr>
        <w:tabs>
          <w:tab w:val="clear" w:pos="1440"/>
          <w:tab w:val="num" w:pos="1276"/>
        </w:tabs>
        <w:spacing w:line="240" w:lineRule="atLeast"/>
        <w:ind w:left="1276" w:hanging="709"/>
        <w:jc w:val="both"/>
        <w:rPr>
          <w:rFonts w:ascii="Arial" w:hAnsi="Arial" w:cs="Arial"/>
          <w:sz w:val="20"/>
        </w:rPr>
      </w:pPr>
      <w:r w:rsidRPr="009A192E">
        <w:rPr>
          <w:rFonts w:ascii="Arial" w:hAnsi="Arial" w:cs="Arial"/>
          <w:sz w:val="20"/>
        </w:rPr>
        <w:t xml:space="preserve">Předmět díla bude proveden v souladu se zadávacími podmínkami </w:t>
      </w:r>
      <w:r w:rsidR="009543E0">
        <w:rPr>
          <w:rFonts w:ascii="Arial" w:hAnsi="Arial" w:cs="Arial"/>
          <w:sz w:val="20"/>
          <w:lang w:val="cs-CZ"/>
        </w:rPr>
        <w:t>zadávacího</w:t>
      </w:r>
      <w:r w:rsidRPr="009A192E">
        <w:rPr>
          <w:rFonts w:ascii="Arial" w:hAnsi="Arial" w:cs="Arial"/>
          <w:sz w:val="20"/>
        </w:rPr>
        <w:t xml:space="preserve"> řízení.</w:t>
      </w:r>
    </w:p>
    <w:p w:rsidR="00677B43" w:rsidRDefault="00CB073F" w:rsidP="00677B43">
      <w:pPr>
        <w:pStyle w:val="Zkladntext"/>
        <w:spacing w:line="240" w:lineRule="atLeast"/>
        <w:ind w:left="567" w:hanging="567"/>
        <w:jc w:val="both"/>
        <w:rPr>
          <w:rFonts w:ascii="Arial" w:hAnsi="Arial" w:cs="Arial"/>
          <w:sz w:val="20"/>
          <w:lang w:val="cs-CZ"/>
        </w:rPr>
      </w:pPr>
      <w:r>
        <w:rPr>
          <w:rFonts w:ascii="Arial" w:hAnsi="Arial" w:cs="Arial"/>
          <w:sz w:val="20"/>
          <w:lang w:val="cs-CZ"/>
        </w:rPr>
        <w:t xml:space="preserve">3.2. </w:t>
      </w:r>
      <w:r w:rsidR="00677B43">
        <w:rPr>
          <w:rFonts w:ascii="Arial" w:hAnsi="Arial" w:cs="Arial"/>
          <w:sz w:val="20"/>
          <w:lang w:val="cs-CZ"/>
        </w:rPr>
        <w:tab/>
      </w:r>
      <w:r>
        <w:rPr>
          <w:rFonts w:ascii="Arial" w:hAnsi="Arial" w:cs="Arial"/>
          <w:sz w:val="20"/>
          <w:lang w:val="cs-CZ"/>
        </w:rPr>
        <w:t>Zhotovitel je povinen mít po celou dobu trvání této smlouvy</w:t>
      </w:r>
      <w:r w:rsidR="00677B43">
        <w:rPr>
          <w:rFonts w:ascii="Arial" w:hAnsi="Arial" w:cs="Arial"/>
          <w:sz w:val="20"/>
          <w:lang w:val="cs-CZ"/>
        </w:rPr>
        <w:t xml:space="preserve"> platné oprávnění k podnikání a</w:t>
      </w:r>
    </w:p>
    <w:p w:rsidR="00677B43" w:rsidRDefault="00CB073F" w:rsidP="00677B43">
      <w:pPr>
        <w:pStyle w:val="Zkladntext"/>
        <w:spacing w:line="240" w:lineRule="atLeast"/>
        <w:ind w:left="709" w:hanging="142"/>
        <w:jc w:val="both"/>
        <w:rPr>
          <w:rFonts w:ascii="Arial" w:hAnsi="Arial" w:cs="Arial"/>
          <w:sz w:val="20"/>
          <w:lang w:val="cs-CZ"/>
        </w:rPr>
      </w:pPr>
      <w:r>
        <w:rPr>
          <w:rFonts w:ascii="Arial" w:hAnsi="Arial" w:cs="Arial"/>
          <w:sz w:val="20"/>
          <w:lang w:val="cs-CZ"/>
        </w:rPr>
        <w:t>v rozsahu dostatečném pro plnění závazků z této smlouvy.</w:t>
      </w:r>
    </w:p>
    <w:p w:rsidR="008D1676" w:rsidRPr="00FB48E4" w:rsidRDefault="008D1676" w:rsidP="00584A5F">
      <w:pPr>
        <w:numPr>
          <w:ilvl w:val="1"/>
          <w:numId w:val="49"/>
        </w:numPr>
        <w:ind w:left="567" w:hanging="567"/>
        <w:jc w:val="both"/>
        <w:rPr>
          <w:rFonts w:ascii="Arial" w:hAnsi="Arial" w:cs="Arial"/>
          <w:sz w:val="20"/>
          <w:szCs w:val="20"/>
        </w:rPr>
      </w:pPr>
      <w:r w:rsidRPr="00FB48E4">
        <w:rPr>
          <w:rFonts w:ascii="Arial" w:hAnsi="Arial" w:cs="Arial"/>
          <w:sz w:val="20"/>
          <w:szCs w:val="20"/>
        </w:rPr>
        <w:t>Zhotovitel bude povinně používat publicitu dle Metodického pokynu pro publicitu a komunikaci Evropských strukturálních a investičních fondů v programovém období 2014-2020.</w:t>
      </w:r>
    </w:p>
    <w:p w:rsidR="008D1676" w:rsidRPr="00FB48E4" w:rsidRDefault="008D1676" w:rsidP="00584A5F">
      <w:pPr>
        <w:numPr>
          <w:ilvl w:val="1"/>
          <w:numId w:val="49"/>
        </w:numPr>
        <w:ind w:left="567" w:hanging="567"/>
        <w:jc w:val="both"/>
        <w:rPr>
          <w:rFonts w:ascii="Arial" w:hAnsi="Arial" w:cs="Arial"/>
          <w:sz w:val="20"/>
          <w:szCs w:val="20"/>
        </w:rPr>
      </w:pPr>
      <w:r w:rsidRPr="00FB48E4">
        <w:rPr>
          <w:rFonts w:ascii="Arial" w:hAnsi="Arial" w:cs="Arial"/>
          <w:sz w:val="20"/>
          <w:szCs w:val="20"/>
        </w:rPr>
        <w:t>Zhotovitel umožní výkon technického dozoru stavebníka, autorského dozoru projektanta a koordinátora BOZP, pokud to stanoví jiný právní předpis.</w:t>
      </w:r>
    </w:p>
    <w:p w:rsidR="008D1676" w:rsidRPr="00FB48E4" w:rsidRDefault="008D1676" w:rsidP="00584A5F">
      <w:pPr>
        <w:numPr>
          <w:ilvl w:val="1"/>
          <w:numId w:val="49"/>
        </w:numPr>
        <w:ind w:left="567" w:hanging="567"/>
        <w:jc w:val="both"/>
        <w:rPr>
          <w:rFonts w:ascii="Arial" w:hAnsi="Arial" w:cs="Arial"/>
          <w:sz w:val="20"/>
          <w:szCs w:val="20"/>
        </w:rPr>
      </w:pPr>
      <w:r w:rsidRPr="00FB48E4">
        <w:rPr>
          <w:rFonts w:ascii="Arial" w:hAnsi="Arial" w:cs="Arial"/>
          <w:sz w:val="20"/>
          <w:szCs w:val="20"/>
        </w:rPr>
        <w:t>Zhotovitel je povinen uchovávat veškerou dokumentaci související s realizací projektu včetně účetních dokladů minimálně do konce roku 2028.</w:t>
      </w:r>
    </w:p>
    <w:p w:rsidR="008D1676" w:rsidRPr="00FB48E4" w:rsidRDefault="008D1676" w:rsidP="00584A5F">
      <w:pPr>
        <w:numPr>
          <w:ilvl w:val="1"/>
          <w:numId w:val="49"/>
        </w:numPr>
        <w:ind w:left="567" w:hanging="567"/>
        <w:jc w:val="both"/>
        <w:rPr>
          <w:rFonts w:ascii="Arial" w:hAnsi="Arial" w:cs="Arial"/>
          <w:sz w:val="20"/>
          <w:szCs w:val="20"/>
        </w:rPr>
      </w:pPr>
      <w:r w:rsidRPr="00FB48E4">
        <w:rPr>
          <w:rFonts w:ascii="Arial" w:hAnsi="Arial" w:cs="Arial"/>
          <w:sz w:val="20"/>
          <w:szCs w:val="20"/>
        </w:rPr>
        <w:t xml:space="preserve">Každá faktura musí být označena číslem projektu </w:t>
      </w:r>
      <w:r w:rsidRPr="00FB48E4">
        <w:rPr>
          <w:rFonts w:ascii="Arial" w:hAnsi="Arial" w:cs="Arial"/>
          <w:b/>
          <w:sz w:val="20"/>
          <w:szCs w:val="20"/>
        </w:rPr>
        <w:t>CZ.06.2.11/0.0/0.0/16_098/0006927</w:t>
      </w:r>
    </w:p>
    <w:p w:rsidR="008D1676" w:rsidRPr="00514721" w:rsidRDefault="008D1676" w:rsidP="00584A5F">
      <w:pPr>
        <w:numPr>
          <w:ilvl w:val="1"/>
          <w:numId w:val="49"/>
        </w:numPr>
        <w:ind w:left="567" w:hanging="567"/>
        <w:jc w:val="both"/>
        <w:rPr>
          <w:rFonts w:ascii="Arial" w:hAnsi="Arial" w:cs="Arial"/>
          <w:sz w:val="20"/>
          <w:szCs w:val="20"/>
        </w:rPr>
      </w:pPr>
      <w:r w:rsidRPr="00193499">
        <w:rPr>
          <w:rFonts w:ascii="Arial" w:hAnsi="Arial" w:cs="Arial"/>
          <w:sz w:val="20"/>
          <w:szCs w:val="20"/>
        </w:rPr>
        <w:t xml:space="preserve">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w:t>
      </w:r>
      <w:r w:rsidRPr="00514721">
        <w:rPr>
          <w:rFonts w:ascii="Arial" w:hAnsi="Arial" w:cs="Arial"/>
          <w:sz w:val="20"/>
          <w:szCs w:val="20"/>
        </w:rPr>
        <w:t xml:space="preserve">osobám podmínky k provedení kontroly vztahující se k realizaci projektu a poskytnout jim při provádění kontroly součinnost. </w:t>
      </w:r>
    </w:p>
    <w:p w:rsidR="00415865" w:rsidRPr="004E05AD" w:rsidRDefault="00415865" w:rsidP="00A616D4">
      <w:pPr>
        <w:pStyle w:val="Zkladntext"/>
        <w:spacing w:line="240" w:lineRule="atLeast"/>
        <w:jc w:val="both"/>
        <w:rPr>
          <w:rFonts w:ascii="Arial" w:hAnsi="Arial" w:cs="Arial"/>
          <w:sz w:val="20"/>
        </w:rPr>
      </w:pPr>
    </w:p>
    <w:p w:rsidR="00415865" w:rsidRPr="004E05AD" w:rsidRDefault="00690D32" w:rsidP="00584A5F">
      <w:pPr>
        <w:numPr>
          <w:ilvl w:val="0"/>
          <w:numId w:val="49"/>
        </w:numPr>
        <w:jc w:val="both"/>
        <w:rPr>
          <w:rFonts w:ascii="Arial" w:hAnsi="Arial" w:cs="Arial"/>
          <w:b/>
          <w:bCs/>
          <w:sz w:val="20"/>
          <w:szCs w:val="20"/>
        </w:rPr>
      </w:pPr>
      <w:r>
        <w:rPr>
          <w:rFonts w:ascii="Arial" w:hAnsi="Arial" w:cs="Arial"/>
          <w:b/>
          <w:bCs/>
          <w:sz w:val="20"/>
          <w:szCs w:val="20"/>
        </w:rPr>
        <w:t>Povinnosti O</w:t>
      </w:r>
      <w:r w:rsidR="00415865" w:rsidRPr="004E05AD">
        <w:rPr>
          <w:rFonts w:ascii="Arial" w:hAnsi="Arial" w:cs="Arial"/>
          <w:b/>
          <w:bCs/>
          <w:sz w:val="20"/>
          <w:szCs w:val="20"/>
        </w:rPr>
        <w:t>bjednatele</w:t>
      </w:r>
    </w:p>
    <w:p w:rsidR="006A4119" w:rsidRDefault="006A4119" w:rsidP="006A4119">
      <w:pPr>
        <w:ind w:left="720"/>
        <w:jc w:val="both"/>
        <w:rPr>
          <w:rFonts w:ascii="Arial" w:hAnsi="Arial" w:cs="Arial"/>
          <w:sz w:val="20"/>
          <w:szCs w:val="20"/>
        </w:rPr>
      </w:pPr>
    </w:p>
    <w:p w:rsidR="00415865" w:rsidRPr="004E05AD" w:rsidRDefault="00415865" w:rsidP="00584A5F">
      <w:pPr>
        <w:numPr>
          <w:ilvl w:val="1"/>
          <w:numId w:val="50"/>
        </w:numPr>
        <w:jc w:val="both"/>
        <w:rPr>
          <w:rFonts w:ascii="Arial" w:hAnsi="Arial" w:cs="Arial"/>
          <w:sz w:val="20"/>
          <w:szCs w:val="20"/>
        </w:rPr>
      </w:pPr>
      <w:r w:rsidRPr="004E05AD">
        <w:rPr>
          <w:rFonts w:ascii="Arial" w:hAnsi="Arial" w:cs="Arial"/>
          <w:sz w:val="20"/>
          <w:szCs w:val="20"/>
        </w:rPr>
        <w:t>Povinnost zaplatit</w:t>
      </w:r>
    </w:p>
    <w:p w:rsidR="00415865" w:rsidRDefault="00810410" w:rsidP="00584A5F">
      <w:pPr>
        <w:pStyle w:val="Zkladntext"/>
        <w:numPr>
          <w:ilvl w:val="2"/>
          <w:numId w:val="50"/>
        </w:numPr>
        <w:spacing w:line="240" w:lineRule="atLeast"/>
        <w:ind w:left="1276" w:hanging="709"/>
        <w:jc w:val="both"/>
        <w:rPr>
          <w:rFonts w:ascii="Arial" w:hAnsi="Arial" w:cs="Arial"/>
          <w:sz w:val="20"/>
        </w:rPr>
      </w:pPr>
      <w:r w:rsidRPr="00766C93">
        <w:rPr>
          <w:rFonts w:ascii="Arial" w:hAnsi="Arial" w:cs="Arial"/>
          <w:sz w:val="20"/>
        </w:rPr>
        <w:t>Objednatel je povinen řádn</w:t>
      </w:r>
      <w:r w:rsidR="00813C61">
        <w:rPr>
          <w:rFonts w:ascii="Arial" w:hAnsi="Arial" w:cs="Arial"/>
          <w:sz w:val="20"/>
          <w:lang w:val="cs-CZ"/>
        </w:rPr>
        <w:t>ě</w:t>
      </w:r>
      <w:r w:rsidR="00415865" w:rsidRPr="00766C93">
        <w:rPr>
          <w:rFonts w:ascii="Arial" w:hAnsi="Arial" w:cs="Arial"/>
          <w:sz w:val="20"/>
        </w:rPr>
        <w:t xml:space="preserve"> a včas provedené</w:t>
      </w:r>
      <w:r w:rsidR="00FD5D9F" w:rsidRPr="00766C93">
        <w:rPr>
          <w:rFonts w:ascii="Arial" w:hAnsi="Arial" w:cs="Arial"/>
          <w:sz w:val="20"/>
        </w:rPr>
        <w:t xml:space="preserve"> dílo převzít a zaplatit za něj</w:t>
      </w:r>
      <w:r w:rsidR="00766C93">
        <w:rPr>
          <w:rFonts w:ascii="Arial" w:hAnsi="Arial" w:cs="Arial"/>
          <w:sz w:val="20"/>
          <w:lang w:val="cs-CZ"/>
        </w:rPr>
        <w:t xml:space="preserve"> </w:t>
      </w:r>
      <w:r w:rsidR="00415865" w:rsidRPr="00766C93">
        <w:rPr>
          <w:rFonts w:ascii="Arial" w:hAnsi="Arial" w:cs="Arial"/>
          <w:sz w:val="20"/>
        </w:rPr>
        <w:t xml:space="preserve">dohodnutou cenu.  </w:t>
      </w:r>
    </w:p>
    <w:p w:rsidR="008D1676" w:rsidRPr="00FB48E4" w:rsidRDefault="008D1676" w:rsidP="00584A5F">
      <w:pPr>
        <w:pStyle w:val="Zkladntext"/>
        <w:numPr>
          <w:ilvl w:val="2"/>
          <w:numId w:val="50"/>
        </w:numPr>
        <w:spacing w:line="240" w:lineRule="atLeast"/>
        <w:ind w:left="1276" w:hanging="709"/>
        <w:jc w:val="both"/>
        <w:rPr>
          <w:rFonts w:ascii="Arial" w:hAnsi="Arial" w:cs="Arial"/>
          <w:sz w:val="20"/>
        </w:rPr>
      </w:pPr>
      <w:r w:rsidRPr="00FB48E4">
        <w:rPr>
          <w:rFonts w:ascii="Arial" w:hAnsi="Arial" w:cs="Arial"/>
          <w:sz w:val="20"/>
          <w:lang w:val="cs-CZ"/>
        </w:rPr>
        <w:t>Objednatel předá a Zhotovitel převezme projektovou dokumentaci, za správnost a úplnost předané dokumentace odpovídá objednatel.</w:t>
      </w:r>
    </w:p>
    <w:p w:rsidR="008D1676" w:rsidRPr="00FB48E4" w:rsidRDefault="008D1676" w:rsidP="00584A5F">
      <w:pPr>
        <w:pStyle w:val="Zkladntext"/>
        <w:numPr>
          <w:ilvl w:val="2"/>
          <w:numId w:val="50"/>
        </w:numPr>
        <w:spacing w:line="240" w:lineRule="atLeast"/>
        <w:ind w:left="1276" w:hanging="709"/>
        <w:jc w:val="both"/>
        <w:rPr>
          <w:rFonts w:ascii="Arial" w:hAnsi="Arial" w:cs="Arial"/>
          <w:sz w:val="20"/>
        </w:rPr>
      </w:pPr>
      <w:r w:rsidRPr="00FB48E4">
        <w:rPr>
          <w:rFonts w:ascii="Arial" w:hAnsi="Arial" w:cs="Arial"/>
          <w:sz w:val="20"/>
          <w:lang w:val="cs-CZ"/>
        </w:rPr>
        <w:t>Pokud je to relevantní, objednatel jmenuje koordinátora bezpečnosti práce a oznámí dotčenou osobu Zhotoviteli.</w:t>
      </w:r>
    </w:p>
    <w:p w:rsidR="00415865" w:rsidRPr="004E05AD" w:rsidRDefault="00415865" w:rsidP="008D1676">
      <w:pPr>
        <w:pStyle w:val="Zkladntext"/>
        <w:spacing w:line="240" w:lineRule="atLeast"/>
        <w:jc w:val="both"/>
        <w:rPr>
          <w:rFonts w:ascii="Arial" w:hAnsi="Arial" w:cs="Arial"/>
          <w:sz w:val="20"/>
        </w:rPr>
      </w:pPr>
      <w:r w:rsidRPr="004E05AD">
        <w:rPr>
          <w:rFonts w:ascii="Arial" w:hAnsi="Arial" w:cs="Arial"/>
          <w:sz w:val="20"/>
        </w:rPr>
        <w:t xml:space="preserve">  </w:t>
      </w:r>
    </w:p>
    <w:p w:rsidR="00415865" w:rsidRDefault="00415865" w:rsidP="00584A5F">
      <w:pPr>
        <w:numPr>
          <w:ilvl w:val="0"/>
          <w:numId w:val="50"/>
        </w:numPr>
        <w:jc w:val="both"/>
        <w:rPr>
          <w:rFonts w:ascii="Arial" w:hAnsi="Arial" w:cs="Arial"/>
          <w:b/>
          <w:bCs/>
          <w:sz w:val="20"/>
          <w:szCs w:val="20"/>
        </w:rPr>
      </w:pPr>
      <w:r w:rsidRPr="004E05AD">
        <w:rPr>
          <w:rFonts w:ascii="Arial" w:hAnsi="Arial" w:cs="Arial"/>
          <w:b/>
          <w:bCs/>
          <w:sz w:val="20"/>
          <w:szCs w:val="20"/>
        </w:rPr>
        <w:t xml:space="preserve">Rozsah předmětu </w:t>
      </w:r>
      <w:r w:rsidR="00DC407D">
        <w:rPr>
          <w:rFonts w:ascii="Arial" w:hAnsi="Arial" w:cs="Arial"/>
          <w:b/>
          <w:bCs/>
          <w:sz w:val="20"/>
          <w:szCs w:val="20"/>
        </w:rPr>
        <w:t xml:space="preserve">díla </w:t>
      </w:r>
    </w:p>
    <w:p w:rsidR="00D658C4" w:rsidRPr="004E05AD" w:rsidRDefault="00D658C4" w:rsidP="00D658C4">
      <w:pPr>
        <w:ind w:left="360"/>
        <w:jc w:val="both"/>
        <w:rPr>
          <w:rFonts w:ascii="Arial" w:hAnsi="Arial" w:cs="Arial"/>
          <w:b/>
          <w:bCs/>
          <w:sz w:val="20"/>
          <w:szCs w:val="20"/>
        </w:rPr>
      </w:pPr>
    </w:p>
    <w:p w:rsidR="00DE25CE" w:rsidRPr="00DE25CE" w:rsidRDefault="00415865" w:rsidP="00677B43">
      <w:pPr>
        <w:numPr>
          <w:ilvl w:val="1"/>
          <w:numId w:val="47"/>
        </w:numPr>
        <w:jc w:val="both"/>
        <w:rPr>
          <w:rFonts w:ascii="Arial" w:hAnsi="Arial" w:cs="Arial"/>
          <w:sz w:val="20"/>
          <w:szCs w:val="20"/>
        </w:rPr>
      </w:pPr>
      <w:r w:rsidRPr="004E05AD">
        <w:rPr>
          <w:rFonts w:ascii="Arial" w:hAnsi="Arial" w:cs="Arial"/>
          <w:sz w:val="20"/>
          <w:szCs w:val="20"/>
        </w:rPr>
        <w:t xml:space="preserve">Rozsah předmětu </w:t>
      </w:r>
      <w:r w:rsidR="00DC407D">
        <w:rPr>
          <w:rFonts w:ascii="Arial" w:hAnsi="Arial" w:cs="Arial"/>
          <w:sz w:val="20"/>
          <w:szCs w:val="20"/>
        </w:rPr>
        <w:t xml:space="preserve">díla </w:t>
      </w:r>
      <w:r w:rsidRPr="004E05AD">
        <w:rPr>
          <w:rFonts w:ascii="Arial" w:hAnsi="Arial" w:cs="Arial"/>
          <w:sz w:val="20"/>
          <w:szCs w:val="20"/>
        </w:rPr>
        <w:t>.</w:t>
      </w:r>
    </w:p>
    <w:p w:rsidR="00DE25CE" w:rsidRPr="00FB48E4" w:rsidRDefault="00415865" w:rsidP="008D1676">
      <w:pPr>
        <w:numPr>
          <w:ilvl w:val="2"/>
          <w:numId w:val="47"/>
        </w:numPr>
        <w:ind w:left="1276"/>
        <w:jc w:val="both"/>
        <w:rPr>
          <w:rFonts w:ascii="Arial" w:hAnsi="Arial" w:cs="Arial"/>
          <w:sz w:val="20"/>
          <w:szCs w:val="20"/>
        </w:rPr>
      </w:pPr>
      <w:r w:rsidRPr="00677B43">
        <w:rPr>
          <w:rFonts w:ascii="Arial" w:hAnsi="Arial" w:cs="Arial"/>
          <w:sz w:val="20"/>
          <w:szCs w:val="20"/>
        </w:rPr>
        <w:t>Předmě</w:t>
      </w:r>
      <w:r w:rsidR="00F5232D" w:rsidRPr="00677B43">
        <w:rPr>
          <w:rFonts w:ascii="Arial" w:hAnsi="Arial" w:cs="Arial"/>
          <w:sz w:val="20"/>
          <w:szCs w:val="20"/>
        </w:rPr>
        <w:t xml:space="preserve">tem </w:t>
      </w:r>
      <w:r w:rsidR="00DC407D" w:rsidRPr="00677B43">
        <w:rPr>
          <w:rFonts w:ascii="Arial" w:hAnsi="Arial" w:cs="Arial"/>
          <w:sz w:val="20"/>
          <w:szCs w:val="20"/>
        </w:rPr>
        <w:t xml:space="preserve">díla </w:t>
      </w:r>
      <w:r w:rsidR="00F5232D" w:rsidRPr="00677B43">
        <w:rPr>
          <w:rFonts w:ascii="Arial" w:hAnsi="Arial" w:cs="Arial"/>
          <w:sz w:val="20"/>
          <w:szCs w:val="20"/>
        </w:rPr>
        <w:t xml:space="preserve">je zhotovení </w:t>
      </w:r>
      <w:r w:rsidR="00F5232D" w:rsidRPr="00FB48E4">
        <w:rPr>
          <w:rFonts w:ascii="Arial" w:hAnsi="Arial" w:cs="Arial"/>
          <w:sz w:val="20"/>
          <w:szCs w:val="20"/>
        </w:rPr>
        <w:t>stavby</w:t>
      </w:r>
      <w:r w:rsidR="00FD5D9F" w:rsidRPr="00FB48E4">
        <w:rPr>
          <w:rFonts w:ascii="Arial" w:hAnsi="Arial" w:cs="Arial"/>
          <w:sz w:val="20"/>
          <w:szCs w:val="20"/>
        </w:rPr>
        <w:t xml:space="preserve"> </w:t>
      </w:r>
      <w:r w:rsidR="00F201CE" w:rsidRPr="00FB48E4">
        <w:rPr>
          <w:rFonts w:ascii="Arial" w:hAnsi="Arial"/>
          <w:b/>
          <w:sz w:val="22"/>
          <w:szCs w:val="22"/>
        </w:rPr>
        <w:t>„Strakonice – Zateplení bytových domů č.p. 204, 205 a 206 v ulici Stavbařů“</w:t>
      </w:r>
      <w:r w:rsidR="00F201CE">
        <w:rPr>
          <w:rFonts w:ascii="Arial" w:hAnsi="Arial"/>
        </w:rPr>
        <w:t xml:space="preserve"> </w:t>
      </w:r>
      <w:r w:rsidR="003279A9" w:rsidRPr="00677B43">
        <w:rPr>
          <w:rFonts w:ascii="Arial" w:hAnsi="Arial" w:cs="Arial"/>
          <w:bCs/>
          <w:sz w:val="20"/>
          <w:szCs w:val="20"/>
        </w:rPr>
        <w:t>dle projektové d</w:t>
      </w:r>
      <w:r w:rsidR="009F6F26" w:rsidRPr="00677B43">
        <w:rPr>
          <w:rFonts w:ascii="Arial" w:hAnsi="Arial" w:cs="Arial"/>
          <w:bCs/>
          <w:sz w:val="20"/>
          <w:szCs w:val="20"/>
        </w:rPr>
        <w:t>okumentace</w:t>
      </w:r>
      <w:r w:rsidR="003279A9" w:rsidRPr="00677B43">
        <w:rPr>
          <w:rFonts w:ascii="Arial" w:hAnsi="Arial" w:cs="Arial"/>
          <w:bCs/>
          <w:sz w:val="20"/>
          <w:szCs w:val="20"/>
        </w:rPr>
        <w:t>, zpracované</w:t>
      </w:r>
      <w:r w:rsidR="009F6F26" w:rsidRPr="00677B43">
        <w:rPr>
          <w:rFonts w:ascii="Arial" w:hAnsi="Arial" w:cs="Arial"/>
          <w:bCs/>
          <w:sz w:val="20"/>
          <w:szCs w:val="20"/>
        </w:rPr>
        <w:t xml:space="preserve"> </w:t>
      </w:r>
      <w:r w:rsidR="00677B43" w:rsidRPr="00677B43">
        <w:rPr>
          <w:rFonts w:ascii="Arial" w:hAnsi="Arial" w:cs="Arial"/>
          <w:sz w:val="20"/>
          <w:szCs w:val="20"/>
        </w:rPr>
        <w:t>firmou Jiří Urbánek a synové, projektová činnost ve výstavbě, Hraniční 70, Přední Ptákovice, 386 01  Strakonice</w:t>
      </w:r>
      <w:r w:rsidR="00677B43" w:rsidRPr="00677B43">
        <w:rPr>
          <w:rFonts w:ascii="Arial" w:hAnsi="Arial"/>
          <w:sz w:val="20"/>
          <w:szCs w:val="20"/>
        </w:rPr>
        <w:t>,</w:t>
      </w:r>
      <w:r w:rsidR="00420170" w:rsidRPr="00677B43">
        <w:rPr>
          <w:rFonts w:ascii="Arial" w:hAnsi="Arial" w:cs="Arial"/>
          <w:bCs/>
          <w:sz w:val="20"/>
          <w:szCs w:val="20"/>
        </w:rPr>
        <w:t xml:space="preserve">, </w:t>
      </w:r>
      <w:r w:rsidR="00FA4826" w:rsidRPr="00677B43">
        <w:rPr>
          <w:rFonts w:ascii="Arial" w:hAnsi="Arial" w:cs="Arial"/>
          <w:bCs/>
          <w:sz w:val="20"/>
          <w:szCs w:val="20"/>
        </w:rPr>
        <w:t>v rozsahu vymezeném Z</w:t>
      </w:r>
      <w:r w:rsidR="003279A9" w:rsidRPr="00677B43">
        <w:rPr>
          <w:rFonts w:ascii="Arial" w:hAnsi="Arial" w:cs="Arial"/>
          <w:bCs/>
          <w:sz w:val="20"/>
          <w:szCs w:val="20"/>
        </w:rPr>
        <w:t>adávací dokumentací</w:t>
      </w:r>
      <w:r w:rsidR="00241DD0" w:rsidRPr="00677B43">
        <w:rPr>
          <w:rFonts w:ascii="Arial" w:hAnsi="Arial" w:cs="Arial"/>
          <w:bCs/>
          <w:sz w:val="20"/>
          <w:szCs w:val="20"/>
        </w:rPr>
        <w:t>,</w:t>
      </w:r>
      <w:r w:rsidR="006B6402" w:rsidRPr="00677B43">
        <w:rPr>
          <w:rFonts w:ascii="Arial" w:hAnsi="Arial" w:cs="Arial"/>
          <w:bCs/>
          <w:sz w:val="20"/>
          <w:szCs w:val="20"/>
        </w:rPr>
        <w:t xml:space="preserve"> </w:t>
      </w:r>
      <w:r w:rsidR="00776957" w:rsidRPr="00677B43">
        <w:rPr>
          <w:rFonts w:ascii="Arial" w:hAnsi="Arial" w:cs="Arial"/>
          <w:bCs/>
          <w:sz w:val="20"/>
          <w:szCs w:val="20"/>
        </w:rPr>
        <w:t>Soupisem prací</w:t>
      </w:r>
      <w:r w:rsidR="00FA4826" w:rsidRPr="00677B43">
        <w:rPr>
          <w:rFonts w:ascii="Arial" w:hAnsi="Arial" w:cs="Arial"/>
          <w:bCs/>
          <w:sz w:val="20"/>
          <w:szCs w:val="20"/>
        </w:rPr>
        <w:t xml:space="preserve"> </w:t>
      </w:r>
      <w:r w:rsidR="00241DD0" w:rsidRPr="00677B43">
        <w:rPr>
          <w:rFonts w:ascii="Arial" w:hAnsi="Arial" w:cs="Arial"/>
          <w:bCs/>
          <w:sz w:val="20"/>
          <w:szCs w:val="20"/>
        </w:rPr>
        <w:t xml:space="preserve">a touto smlouvou, včetně činností a dodávek potřebných pro dokončení </w:t>
      </w:r>
      <w:r w:rsidR="00A30FE5" w:rsidRPr="00677B43">
        <w:rPr>
          <w:rFonts w:ascii="Arial" w:hAnsi="Arial" w:cs="Arial"/>
          <w:bCs/>
          <w:sz w:val="20"/>
          <w:szCs w:val="20"/>
        </w:rPr>
        <w:t>díla</w:t>
      </w:r>
      <w:r w:rsidR="00241DD0" w:rsidRPr="00677B43">
        <w:rPr>
          <w:rFonts w:ascii="Arial" w:hAnsi="Arial" w:cs="Arial"/>
          <w:bCs/>
          <w:sz w:val="20"/>
          <w:szCs w:val="20"/>
        </w:rPr>
        <w:t>.</w:t>
      </w:r>
      <w:r w:rsidR="00CE0DA3" w:rsidRPr="00677B43">
        <w:rPr>
          <w:rFonts w:ascii="Arial" w:hAnsi="Arial" w:cs="Arial"/>
          <w:sz w:val="20"/>
          <w:szCs w:val="20"/>
        </w:rPr>
        <w:t xml:space="preserve"> </w:t>
      </w:r>
      <w:r w:rsidRPr="00677B43">
        <w:rPr>
          <w:rFonts w:ascii="Arial" w:hAnsi="Arial" w:cs="Arial"/>
          <w:sz w:val="20"/>
          <w:szCs w:val="20"/>
        </w:rPr>
        <w:t xml:space="preserve">Zhotovením stavby se rozumí úplné, funkční a bezvadné provedení všech stavebních prací a konstrukcí, včetně dodávek potřebných materiálů a zařízení nezbytných pro řádné dokončení díla, dále provedení všech činností souvisejících s dodávkou stavebních prací a konstrukcí, </w:t>
      </w:r>
      <w:r w:rsidRPr="00FB48E4">
        <w:rPr>
          <w:rFonts w:ascii="Arial" w:hAnsi="Arial" w:cs="Arial"/>
          <w:sz w:val="20"/>
          <w:szCs w:val="20"/>
        </w:rPr>
        <w:t>jejichž provedení je pro řádné dokončení díla nezbytné</w:t>
      </w:r>
      <w:r w:rsidR="00707338" w:rsidRPr="00FB48E4">
        <w:rPr>
          <w:rFonts w:ascii="Arial" w:hAnsi="Arial" w:cs="Arial"/>
          <w:sz w:val="20"/>
          <w:szCs w:val="20"/>
        </w:rPr>
        <w:t>.</w:t>
      </w:r>
      <w:r w:rsidR="009A0BEE" w:rsidRPr="00FB48E4">
        <w:rPr>
          <w:rFonts w:ascii="Arial" w:hAnsi="Arial" w:cs="Arial"/>
          <w:sz w:val="20"/>
          <w:szCs w:val="20"/>
        </w:rPr>
        <w:t xml:space="preserve"> </w:t>
      </w:r>
    </w:p>
    <w:p w:rsidR="008D1676" w:rsidRPr="00FB48E4" w:rsidRDefault="00415865" w:rsidP="008D1676">
      <w:pPr>
        <w:numPr>
          <w:ilvl w:val="2"/>
          <w:numId w:val="47"/>
        </w:numPr>
        <w:ind w:left="1276"/>
        <w:jc w:val="both"/>
        <w:rPr>
          <w:rFonts w:ascii="Arial" w:hAnsi="Arial" w:cs="Arial"/>
          <w:sz w:val="20"/>
          <w:szCs w:val="20"/>
        </w:rPr>
      </w:pPr>
      <w:r w:rsidRPr="00FB48E4">
        <w:rPr>
          <w:rFonts w:ascii="Arial" w:hAnsi="Arial" w:cs="Arial"/>
          <w:sz w:val="20"/>
          <w:szCs w:val="20"/>
        </w:rPr>
        <w:t xml:space="preserve">Rozsah předmětu </w:t>
      </w:r>
      <w:r w:rsidR="00E10537" w:rsidRPr="00FB48E4">
        <w:rPr>
          <w:rFonts w:ascii="Arial" w:hAnsi="Arial" w:cs="Arial"/>
          <w:sz w:val="20"/>
          <w:szCs w:val="20"/>
        </w:rPr>
        <w:t xml:space="preserve">díla </w:t>
      </w:r>
      <w:r w:rsidRPr="00FB48E4">
        <w:rPr>
          <w:rFonts w:ascii="Arial" w:hAnsi="Arial" w:cs="Arial"/>
          <w:sz w:val="20"/>
          <w:szCs w:val="20"/>
        </w:rPr>
        <w:t>je v úplnosti vymezen smluvními dokumenty.</w:t>
      </w:r>
    </w:p>
    <w:p w:rsidR="008D1676" w:rsidRPr="00FB48E4" w:rsidRDefault="008D1676" w:rsidP="008D1676">
      <w:pPr>
        <w:numPr>
          <w:ilvl w:val="2"/>
          <w:numId w:val="47"/>
        </w:numPr>
        <w:ind w:left="1276"/>
        <w:jc w:val="both"/>
        <w:rPr>
          <w:rFonts w:ascii="Arial" w:hAnsi="Arial" w:cs="Arial"/>
          <w:sz w:val="20"/>
          <w:szCs w:val="20"/>
        </w:rPr>
      </w:pPr>
      <w:r w:rsidRPr="00FB48E4">
        <w:rPr>
          <w:rFonts w:ascii="Arial" w:hAnsi="Arial" w:cs="Arial"/>
          <w:sz w:val="20"/>
          <w:szCs w:val="20"/>
        </w:rPr>
        <w:t xml:space="preserve">Dále je povinností Zhotovitele předat Objednateli kompletní dokumentaci prokazující technickou způsobilost použitých výrobků (dle platných právních předpisů). </w:t>
      </w:r>
    </w:p>
    <w:p w:rsidR="00A30FE5" w:rsidRPr="00FB48E4" w:rsidRDefault="008D1676" w:rsidP="008D1676">
      <w:pPr>
        <w:numPr>
          <w:ilvl w:val="2"/>
          <w:numId w:val="47"/>
        </w:numPr>
        <w:ind w:left="1276"/>
        <w:jc w:val="both"/>
        <w:rPr>
          <w:rFonts w:ascii="Arial" w:hAnsi="Arial" w:cs="Arial"/>
          <w:sz w:val="20"/>
          <w:szCs w:val="20"/>
        </w:rPr>
      </w:pPr>
      <w:r w:rsidRPr="00FB48E4">
        <w:rPr>
          <w:rFonts w:ascii="Arial" w:hAnsi="Arial" w:cs="Arial"/>
          <w:b/>
          <w:sz w:val="20"/>
          <w:szCs w:val="20"/>
        </w:rPr>
        <w:t>Stavba bude financována z IROP reg.č. CZ.06.2.11/0.0/0.0/16_098/0006927</w:t>
      </w:r>
      <w:r w:rsidRPr="00FB48E4">
        <w:rPr>
          <w:rFonts w:ascii="Arial" w:hAnsi="Arial" w:cs="Arial"/>
          <w:sz w:val="20"/>
          <w:szCs w:val="20"/>
        </w:rPr>
        <w:t xml:space="preserve">. </w:t>
      </w:r>
      <w:r w:rsidRPr="00FB48E4">
        <w:rPr>
          <w:rFonts w:ascii="Arial" w:hAnsi="Arial" w:cs="Arial"/>
          <w:b/>
          <w:sz w:val="20"/>
          <w:szCs w:val="20"/>
        </w:rPr>
        <w:t>Skutečnost, že na realizaci akce je čerpána dotace z tohoto programu, bude účastníkem zadávacího řízení akceptována.</w:t>
      </w:r>
    </w:p>
    <w:p w:rsidR="005D4A5E" w:rsidRDefault="005D4A5E" w:rsidP="00B47867">
      <w:pPr>
        <w:keepNext/>
        <w:numPr>
          <w:ilvl w:val="1"/>
          <w:numId w:val="43"/>
        </w:numPr>
        <w:ind w:hanging="720"/>
        <w:jc w:val="both"/>
        <w:rPr>
          <w:rFonts w:ascii="Arial" w:hAnsi="Arial" w:cs="Arial"/>
          <w:sz w:val="20"/>
          <w:szCs w:val="20"/>
        </w:rPr>
      </w:pPr>
      <w:r w:rsidRPr="00214EA4">
        <w:rPr>
          <w:rFonts w:ascii="Arial" w:hAnsi="Arial" w:cs="Arial"/>
          <w:sz w:val="20"/>
          <w:szCs w:val="20"/>
        </w:rPr>
        <w:t xml:space="preserve">Zhotovitel je povinen jako odborně způsobilá osoba, nejpozději před zahájením prací na příslušné části díla, zkontrolovat </w:t>
      </w:r>
      <w:r w:rsidRPr="004F03DE">
        <w:rPr>
          <w:rFonts w:ascii="Arial" w:hAnsi="Arial" w:cs="Arial"/>
          <w:sz w:val="20"/>
          <w:szCs w:val="20"/>
        </w:rPr>
        <w:t>technické podmínky</w:t>
      </w:r>
      <w:r w:rsidRPr="00214EA4">
        <w:rPr>
          <w:rFonts w:ascii="Arial" w:hAnsi="Arial" w:cs="Arial"/>
          <w:sz w:val="20"/>
          <w:szCs w:val="20"/>
        </w:rPr>
        <w:t xml:space="preserve"> a upozornit Objednatele bez zbytečného odkladu na zjištěné vady a nedostatky. Stejně tak je povinen předat Objednateli soupis zjištěných vad předané dokumentace (pokud se vyskytnou) včetně návrhů na jejich odstranění a případných dopadů na předmět a cenu díla. Tímto není dotčena odpovědnost Objednatele za správnost předané dokumentace.</w:t>
      </w:r>
    </w:p>
    <w:p w:rsidR="00772DA0" w:rsidRPr="00FF1FE1" w:rsidRDefault="00772DA0" w:rsidP="00772DA0">
      <w:pPr>
        <w:keepNext/>
        <w:numPr>
          <w:ilvl w:val="1"/>
          <w:numId w:val="43"/>
        </w:numPr>
        <w:ind w:hanging="720"/>
        <w:jc w:val="both"/>
        <w:rPr>
          <w:rFonts w:ascii="Arial" w:hAnsi="Arial" w:cs="Arial"/>
          <w:sz w:val="20"/>
          <w:szCs w:val="20"/>
        </w:rPr>
      </w:pPr>
      <w:r w:rsidRPr="00FF1FE1">
        <w:rPr>
          <w:rFonts w:ascii="Arial" w:hAnsi="Arial" w:cs="Arial"/>
          <w:sz w:val="20"/>
          <w:szCs w:val="20"/>
        </w:rPr>
        <w:t>Objednatel si vyhrazuje právo omezit nebo rozšířit rozsah předmětu díla před</w:t>
      </w:r>
      <w:r w:rsidRPr="0059751B">
        <w:rPr>
          <w:rFonts w:ascii="Arial" w:hAnsi="Arial" w:cs="Arial"/>
          <w:sz w:val="20"/>
          <w:szCs w:val="20"/>
        </w:rPr>
        <w:t xml:space="preserve"> zahájením, nebo </w:t>
      </w:r>
      <w:r w:rsidRPr="00396D07">
        <w:rPr>
          <w:rFonts w:ascii="Arial" w:hAnsi="Arial" w:cs="Arial"/>
          <w:sz w:val="20"/>
          <w:szCs w:val="20"/>
        </w:rPr>
        <w:t>v průběhu provádění prací na díle. Toto omezení, případně ro</w:t>
      </w:r>
      <w:r>
        <w:rPr>
          <w:rFonts w:ascii="Arial" w:hAnsi="Arial" w:cs="Arial"/>
          <w:sz w:val="20"/>
          <w:szCs w:val="20"/>
        </w:rPr>
        <w:t>z</w:t>
      </w:r>
      <w:r w:rsidRPr="00396D07">
        <w:rPr>
          <w:rFonts w:ascii="Arial" w:hAnsi="Arial" w:cs="Arial"/>
          <w:sz w:val="20"/>
          <w:szCs w:val="20"/>
        </w:rPr>
        <w:t>šíření rozsahu předmětu díla musí být provedeno v souladu s platným zněním zákona o zadávání veřejných zakázek č. 134/2016 Sb.</w:t>
      </w:r>
      <w:r>
        <w:rPr>
          <w:rFonts w:ascii="Arial" w:hAnsi="Arial" w:cs="Arial"/>
          <w:sz w:val="20"/>
          <w:szCs w:val="20"/>
        </w:rPr>
        <w:t xml:space="preserve"> a v souladu s touto smlouvou.</w:t>
      </w:r>
    </w:p>
    <w:p w:rsidR="007A0233" w:rsidRPr="00F214A7" w:rsidRDefault="007A0233" w:rsidP="00DF5F44">
      <w:pPr>
        <w:keepNext/>
        <w:tabs>
          <w:tab w:val="left" w:pos="6000"/>
        </w:tabs>
        <w:jc w:val="both"/>
        <w:rPr>
          <w:rFonts w:ascii="Arial" w:hAnsi="Arial" w:cs="Arial"/>
          <w:b/>
          <w:sz w:val="20"/>
          <w:szCs w:val="20"/>
        </w:rPr>
      </w:pPr>
    </w:p>
    <w:p w:rsidR="00415865" w:rsidRDefault="00415865" w:rsidP="003E2504">
      <w:pPr>
        <w:numPr>
          <w:ilvl w:val="0"/>
          <w:numId w:val="4"/>
        </w:numPr>
        <w:jc w:val="both"/>
        <w:rPr>
          <w:rFonts w:ascii="Arial" w:hAnsi="Arial" w:cs="Arial"/>
          <w:b/>
          <w:bCs/>
          <w:sz w:val="20"/>
          <w:szCs w:val="20"/>
        </w:rPr>
      </w:pPr>
      <w:r w:rsidRPr="004E05AD">
        <w:rPr>
          <w:rFonts w:ascii="Arial" w:hAnsi="Arial" w:cs="Arial"/>
          <w:b/>
          <w:bCs/>
          <w:sz w:val="20"/>
          <w:szCs w:val="20"/>
        </w:rPr>
        <w:t>Termíny plnění</w:t>
      </w:r>
    </w:p>
    <w:p w:rsidR="00D658C4" w:rsidRPr="004E05AD" w:rsidRDefault="00D658C4" w:rsidP="00D658C4">
      <w:pPr>
        <w:ind w:left="360"/>
        <w:jc w:val="both"/>
        <w:rPr>
          <w:rFonts w:ascii="Arial" w:hAnsi="Arial" w:cs="Arial"/>
          <w:b/>
          <w:bCs/>
          <w:sz w:val="20"/>
          <w:szCs w:val="20"/>
        </w:rPr>
      </w:pPr>
    </w:p>
    <w:p w:rsidR="00415865" w:rsidRPr="00EE7340" w:rsidRDefault="00415865" w:rsidP="00CB3660">
      <w:pPr>
        <w:numPr>
          <w:ilvl w:val="1"/>
          <w:numId w:val="4"/>
        </w:numPr>
        <w:tabs>
          <w:tab w:val="clear" w:pos="720"/>
          <w:tab w:val="num" w:pos="567"/>
        </w:tabs>
        <w:ind w:left="567" w:hanging="567"/>
        <w:jc w:val="both"/>
        <w:rPr>
          <w:rFonts w:ascii="Arial" w:hAnsi="Arial" w:cs="Arial"/>
          <w:sz w:val="20"/>
          <w:szCs w:val="20"/>
        </w:rPr>
      </w:pPr>
      <w:r w:rsidRPr="004E05AD">
        <w:rPr>
          <w:rFonts w:ascii="Arial" w:hAnsi="Arial" w:cs="Arial"/>
          <w:sz w:val="20"/>
          <w:szCs w:val="20"/>
        </w:rPr>
        <w:t>Termín zahájení</w:t>
      </w:r>
    </w:p>
    <w:p w:rsidR="00415865" w:rsidRDefault="00415865" w:rsidP="00CB3660">
      <w:pPr>
        <w:numPr>
          <w:ilvl w:val="2"/>
          <w:numId w:val="4"/>
        </w:numPr>
        <w:tabs>
          <w:tab w:val="clear" w:pos="1440"/>
          <w:tab w:val="num" w:pos="1276"/>
        </w:tabs>
        <w:ind w:left="1276"/>
        <w:jc w:val="both"/>
        <w:rPr>
          <w:rFonts w:ascii="Arial" w:hAnsi="Arial" w:cs="Arial"/>
          <w:b/>
          <w:sz w:val="20"/>
          <w:szCs w:val="20"/>
        </w:rPr>
      </w:pPr>
      <w:r w:rsidRPr="00F214A7">
        <w:rPr>
          <w:rFonts w:ascii="Arial" w:hAnsi="Arial" w:cs="Arial"/>
          <w:sz w:val="20"/>
          <w:szCs w:val="20"/>
        </w:rPr>
        <w:lastRenderedPageBreak/>
        <w:t>Předpokládaný termín zahájení prací je</w:t>
      </w:r>
      <w:r w:rsidRPr="009328D6">
        <w:rPr>
          <w:rFonts w:ascii="Arial" w:hAnsi="Arial" w:cs="Arial"/>
          <w:sz w:val="20"/>
          <w:szCs w:val="20"/>
        </w:rPr>
        <w:t>:</w:t>
      </w:r>
      <w:r w:rsidR="00A06C3D" w:rsidRPr="009328D6">
        <w:rPr>
          <w:rFonts w:ascii="Arial" w:hAnsi="Arial" w:cs="Arial"/>
          <w:sz w:val="20"/>
          <w:szCs w:val="20"/>
        </w:rPr>
        <w:t xml:space="preserve"> </w:t>
      </w:r>
      <w:r w:rsidR="006F4918" w:rsidRPr="009328D6">
        <w:rPr>
          <w:rFonts w:ascii="Arial" w:hAnsi="Arial" w:cs="Arial"/>
          <w:b/>
          <w:sz w:val="20"/>
          <w:szCs w:val="20"/>
        </w:rPr>
        <w:t>01.04.2019</w:t>
      </w:r>
    </w:p>
    <w:p w:rsidR="006B2FD4" w:rsidRDefault="006B2FD4" w:rsidP="00CB3660">
      <w:pPr>
        <w:numPr>
          <w:ilvl w:val="2"/>
          <w:numId w:val="4"/>
        </w:numPr>
        <w:tabs>
          <w:tab w:val="clear" w:pos="1440"/>
          <w:tab w:val="num" w:pos="1276"/>
        </w:tabs>
        <w:ind w:left="1276" w:hanging="709"/>
        <w:jc w:val="both"/>
        <w:rPr>
          <w:rFonts w:ascii="Arial" w:hAnsi="Arial" w:cs="Arial"/>
          <w:sz w:val="20"/>
          <w:szCs w:val="20"/>
        </w:rPr>
      </w:pPr>
      <w:r w:rsidRPr="006B2FD4">
        <w:rPr>
          <w:rFonts w:ascii="Arial" w:hAnsi="Arial" w:cs="Arial"/>
          <w:sz w:val="20"/>
          <w:szCs w:val="20"/>
        </w:rPr>
        <w:t xml:space="preserve">Zhotovitel je povinen zahájit práce na díle a řádně v nich pokračovat nejpozději do </w:t>
      </w:r>
      <w:r w:rsidR="00E65AC9">
        <w:rPr>
          <w:rFonts w:ascii="Arial" w:hAnsi="Arial" w:cs="Arial"/>
          <w:sz w:val="20"/>
          <w:szCs w:val="20"/>
        </w:rPr>
        <w:t>1</w:t>
      </w:r>
      <w:r w:rsidRPr="006B2FD4">
        <w:rPr>
          <w:rFonts w:ascii="Arial" w:hAnsi="Arial" w:cs="Arial"/>
          <w:sz w:val="20"/>
          <w:szCs w:val="20"/>
        </w:rPr>
        <w:t>0 dnů ode d</w:t>
      </w:r>
      <w:r>
        <w:rPr>
          <w:rFonts w:ascii="Arial" w:hAnsi="Arial" w:cs="Arial"/>
          <w:sz w:val="20"/>
          <w:szCs w:val="20"/>
        </w:rPr>
        <w:t>ne protokolárního předání stave</w:t>
      </w:r>
      <w:r w:rsidRPr="006B2FD4">
        <w:rPr>
          <w:rFonts w:ascii="Arial" w:hAnsi="Arial" w:cs="Arial"/>
          <w:sz w:val="20"/>
          <w:szCs w:val="20"/>
        </w:rPr>
        <w:t>niště</w:t>
      </w:r>
      <w:r>
        <w:rPr>
          <w:rFonts w:ascii="Arial" w:hAnsi="Arial" w:cs="Arial"/>
          <w:sz w:val="20"/>
          <w:szCs w:val="20"/>
        </w:rPr>
        <w:t>.</w:t>
      </w:r>
      <w:r w:rsidRPr="006B2FD4">
        <w:rPr>
          <w:rFonts w:ascii="Arial" w:hAnsi="Arial" w:cs="Arial"/>
          <w:sz w:val="20"/>
          <w:szCs w:val="20"/>
        </w:rPr>
        <w:t xml:space="preserve"> </w:t>
      </w:r>
    </w:p>
    <w:p w:rsidR="00451934" w:rsidRDefault="00CD374B" w:rsidP="00CB3660">
      <w:pPr>
        <w:numPr>
          <w:ilvl w:val="2"/>
          <w:numId w:val="4"/>
        </w:numPr>
        <w:tabs>
          <w:tab w:val="clear" w:pos="1440"/>
          <w:tab w:val="num" w:pos="1276"/>
        </w:tabs>
        <w:ind w:left="1276"/>
        <w:jc w:val="both"/>
        <w:rPr>
          <w:rFonts w:ascii="Arial" w:hAnsi="Arial" w:cs="Arial"/>
          <w:sz w:val="20"/>
          <w:szCs w:val="20"/>
        </w:rPr>
      </w:pPr>
      <w:r>
        <w:rPr>
          <w:rFonts w:ascii="Arial" w:hAnsi="Arial" w:cs="Arial"/>
          <w:sz w:val="20"/>
          <w:szCs w:val="20"/>
        </w:rPr>
        <w:t>Pokud Z</w:t>
      </w:r>
      <w:r w:rsidR="00415865" w:rsidRPr="001A4CDD">
        <w:rPr>
          <w:rFonts w:ascii="Arial" w:hAnsi="Arial" w:cs="Arial"/>
          <w:sz w:val="20"/>
          <w:szCs w:val="20"/>
        </w:rPr>
        <w:t>hotovitel práce na díle nezahájí ve lhůtě</w:t>
      </w:r>
      <w:r w:rsidR="00334796">
        <w:rPr>
          <w:rFonts w:ascii="Arial" w:hAnsi="Arial" w:cs="Arial"/>
          <w:sz w:val="20"/>
          <w:szCs w:val="20"/>
        </w:rPr>
        <w:t xml:space="preserve"> </w:t>
      </w:r>
      <w:r w:rsidR="00FC3F3A">
        <w:rPr>
          <w:rFonts w:ascii="Arial" w:hAnsi="Arial" w:cs="Arial"/>
          <w:sz w:val="20"/>
          <w:szCs w:val="20"/>
        </w:rPr>
        <w:t>3</w:t>
      </w:r>
      <w:r w:rsidR="00E65AC9">
        <w:rPr>
          <w:rFonts w:ascii="Arial" w:hAnsi="Arial" w:cs="Arial"/>
          <w:sz w:val="20"/>
          <w:szCs w:val="20"/>
        </w:rPr>
        <w:t>0</w:t>
      </w:r>
      <w:r w:rsidR="00334796">
        <w:rPr>
          <w:rFonts w:ascii="Arial" w:hAnsi="Arial" w:cs="Arial"/>
          <w:sz w:val="20"/>
          <w:szCs w:val="20"/>
        </w:rPr>
        <w:t xml:space="preserve"> dnů ode dne</w:t>
      </w:r>
      <w:r w:rsidR="00415865" w:rsidRPr="001A4CDD">
        <w:rPr>
          <w:rFonts w:ascii="Arial" w:hAnsi="Arial" w:cs="Arial"/>
          <w:sz w:val="20"/>
          <w:szCs w:val="20"/>
        </w:rPr>
        <w:t>, kdy měl práce na díle zahájit, je Objednatel oprávněn od smlouvy odstoupit.</w:t>
      </w:r>
      <w:r w:rsidR="003A3EA1">
        <w:rPr>
          <w:rFonts w:ascii="Arial" w:hAnsi="Arial" w:cs="Arial"/>
          <w:sz w:val="20"/>
          <w:szCs w:val="20"/>
        </w:rPr>
        <w:t xml:space="preserve"> </w:t>
      </w:r>
      <w:r w:rsidR="003A3EA1" w:rsidRPr="00D407D4">
        <w:rPr>
          <w:rFonts w:ascii="Arial" w:hAnsi="Arial" w:cs="Arial"/>
          <w:sz w:val="20"/>
          <w:szCs w:val="20"/>
        </w:rPr>
        <w:t>Termín zahájení prací bude uveden v zápisu o předání staveniště.</w:t>
      </w:r>
    </w:p>
    <w:p w:rsidR="006B2FD4" w:rsidRDefault="006B2FD4" w:rsidP="00CB3660">
      <w:pPr>
        <w:numPr>
          <w:ilvl w:val="2"/>
          <w:numId w:val="4"/>
        </w:numPr>
        <w:tabs>
          <w:tab w:val="clear" w:pos="1440"/>
          <w:tab w:val="num" w:pos="1276"/>
        </w:tabs>
        <w:ind w:left="1276"/>
        <w:jc w:val="both"/>
        <w:rPr>
          <w:rFonts w:ascii="Arial" w:hAnsi="Arial" w:cs="Arial"/>
          <w:sz w:val="20"/>
          <w:szCs w:val="20"/>
        </w:rPr>
      </w:pPr>
      <w:r w:rsidRPr="006B2FD4">
        <w:rPr>
          <w:rFonts w:ascii="Arial" w:hAnsi="Arial" w:cs="Arial"/>
          <w:sz w:val="20"/>
          <w:szCs w:val="20"/>
        </w:rPr>
        <w:t xml:space="preserve">Pokud se z důvodů na straně </w:t>
      </w:r>
      <w:r w:rsidR="00690D32">
        <w:rPr>
          <w:rFonts w:ascii="Arial" w:hAnsi="Arial" w:cs="Arial"/>
          <w:sz w:val="20"/>
          <w:szCs w:val="20"/>
        </w:rPr>
        <w:t>O</w:t>
      </w:r>
      <w:r w:rsidR="00E3339F">
        <w:rPr>
          <w:rFonts w:ascii="Arial" w:hAnsi="Arial" w:cs="Arial"/>
          <w:sz w:val="20"/>
          <w:szCs w:val="20"/>
        </w:rPr>
        <w:t>bjednatele</w:t>
      </w:r>
      <w:r w:rsidR="00E3339F" w:rsidRPr="006B2FD4">
        <w:rPr>
          <w:rFonts w:ascii="Arial" w:hAnsi="Arial" w:cs="Arial"/>
          <w:sz w:val="20"/>
          <w:szCs w:val="20"/>
        </w:rPr>
        <w:t xml:space="preserve"> </w:t>
      </w:r>
      <w:r w:rsidRPr="006B2FD4">
        <w:rPr>
          <w:rFonts w:ascii="Arial" w:hAnsi="Arial" w:cs="Arial"/>
          <w:sz w:val="20"/>
          <w:szCs w:val="20"/>
        </w:rPr>
        <w:t xml:space="preserve">nepodaří </w:t>
      </w:r>
      <w:r w:rsidR="00E3339F">
        <w:rPr>
          <w:rFonts w:ascii="Arial" w:hAnsi="Arial" w:cs="Arial"/>
          <w:sz w:val="20"/>
          <w:szCs w:val="20"/>
        </w:rPr>
        <w:t xml:space="preserve">práce </w:t>
      </w:r>
      <w:r w:rsidRPr="006B2FD4">
        <w:rPr>
          <w:rFonts w:ascii="Arial" w:hAnsi="Arial" w:cs="Arial"/>
          <w:sz w:val="20"/>
          <w:szCs w:val="20"/>
        </w:rPr>
        <w:t xml:space="preserve">zahájit do 30 dnů ode dne předpokládaného termínu zahájení, má </w:t>
      </w:r>
      <w:r w:rsidR="00CD374B">
        <w:rPr>
          <w:rFonts w:ascii="Arial" w:hAnsi="Arial" w:cs="Arial"/>
          <w:sz w:val="20"/>
          <w:szCs w:val="20"/>
        </w:rPr>
        <w:t>Z</w:t>
      </w:r>
      <w:r w:rsidR="00E3339F">
        <w:rPr>
          <w:rFonts w:ascii="Arial" w:hAnsi="Arial" w:cs="Arial"/>
          <w:sz w:val="20"/>
          <w:szCs w:val="20"/>
        </w:rPr>
        <w:t>hotovitel</w:t>
      </w:r>
      <w:r w:rsidR="00E3339F" w:rsidRPr="006B2FD4">
        <w:rPr>
          <w:rFonts w:ascii="Arial" w:hAnsi="Arial" w:cs="Arial"/>
          <w:sz w:val="20"/>
          <w:szCs w:val="20"/>
        </w:rPr>
        <w:t xml:space="preserve"> </w:t>
      </w:r>
      <w:r w:rsidRPr="006B2FD4">
        <w:rPr>
          <w:rFonts w:ascii="Arial" w:hAnsi="Arial" w:cs="Arial"/>
          <w:sz w:val="20"/>
          <w:szCs w:val="20"/>
        </w:rPr>
        <w:t xml:space="preserve">právo na změnu termínu dokončení tak, aby </w:t>
      </w:r>
      <w:r w:rsidR="00E3339F">
        <w:rPr>
          <w:rFonts w:ascii="Arial" w:hAnsi="Arial" w:cs="Arial"/>
          <w:sz w:val="20"/>
          <w:szCs w:val="20"/>
        </w:rPr>
        <w:t xml:space="preserve">původně dohodnutá doba </w:t>
      </w:r>
      <w:r w:rsidRPr="006B2FD4">
        <w:rPr>
          <w:rFonts w:ascii="Arial" w:hAnsi="Arial" w:cs="Arial"/>
          <w:sz w:val="20"/>
          <w:szCs w:val="20"/>
        </w:rPr>
        <w:t>výstavby ve dnech zůstala zachována, pokud se s</w:t>
      </w:r>
      <w:r>
        <w:rPr>
          <w:rFonts w:ascii="Arial" w:hAnsi="Arial" w:cs="Arial"/>
          <w:sz w:val="20"/>
          <w:szCs w:val="20"/>
        </w:rPr>
        <w:t>mluvní strany nedohodnou jinak.</w:t>
      </w:r>
    </w:p>
    <w:p w:rsidR="00E65AC9" w:rsidRPr="004F71AB" w:rsidRDefault="00E65AC9" w:rsidP="00015AB5">
      <w:pPr>
        <w:jc w:val="both"/>
        <w:rPr>
          <w:rFonts w:ascii="Arial" w:hAnsi="Arial" w:cs="Arial"/>
          <w:sz w:val="20"/>
          <w:szCs w:val="20"/>
        </w:rPr>
      </w:pPr>
    </w:p>
    <w:p w:rsidR="00415865" w:rsidRPr="00FB48E4" w:rsidRDefault="00415865" w:rsidP="00CB3660">
      <w:pPr>
        <w:numPr>
          <w:ilvl w:val="1"/>
          <w:numId w:val="4"/>
        </w:numPr>
        <w:tabs>
          <w:tab w:val="clear" w:pos="720"/>
          <w:tab w:val="num" w:pos="567"/>
        </w:tabs>
        <w:ind w:left="567" w:hanging="567"/>
        <w:jc w:val="both"/>
        <w:rPr>
          <w:rFonts w:ascii="Arial" w:hAnsi="Arial" w:cs="Arial"/>
          <w:sz w:val="20"/>
          <w:szCs w:val="20"/>
        </w:rPr>
      </w:pPr>
      <w:r w:rsidRPr="00FB48E4">
        <w:rPr>
          <w:rFonts w:ascii="Arial" w:hAnsi="Arial" w:cs="Arial"/>
          <w:sz w:val="20"/>
          <w:szCs w:val="20"/>
        </w:rPr>
        <w:t xml:space="preserve">Termín dokončení </w:t>
      </w:r>
    </w:p>
    <w:p w:rsidR="006D0506" w:rsidRPr="009328D6" w:rsidRDefault="00415865" w:rsidP="00CB3660">
      <w:pPr>
        <w:numPr>
          <w:ilvl w:val="2"/>
          <w:numId w:val="4"/>
        </w:numPr>
        <w:tabs>
          <w:tab w:val="clear" w:pos="1440"/>
          <w:tab w:val="num" w:pos="1276"/>
        </w:tabs>
        <w:ind w:left="1276"/>
        <w:jc w:val="both"/>
        <w:rPr>
          <w:rFonts w:ascii="Arial" w:hAnsi="Arial" w:cs="Arial"/>
          <w:sz w:val="20"/>
          <w:szCs w:val="20"/>
        </w:rPr>
      </w:pPr>
      <w:r w:rsidRPr="009328D6">
        <w:rPr>
          <w:rFonts w:ascii="Arial" w:hAnsi="Arial" w:cs="Arial"/>
          <w:sz w:val="20"/>
          <w:szCs w:val="20"/>
        </w:rPr>
        <w:t>Termín dokončení prací:</w:t>
      </w:r>
      <w:r w:rsidR="00F214A7" w:rsidRPr="009328D6">
        <w:rPr>
          <w:rFonts w:ascii="Arial" w:hAnsi="Arial" w:cs="Arial"/>
          <w:b/>
          <w:color w:val="FF0000"/>
          <w:sz w:val="20"/>
          <w:szCs w:val="20"/>
        </w:rPr>
        <w:t xml:space="preserve"> </w:t>
      </w:r>
      <w:r w:rsidR="00B47867" w:rsidRPr="009328D6">
        <w:rPr>
          <w:rFonts w:ascii="Arial" w:hAnsi="Arial" w:cs="Arial"/>
          <w:b/>
          <w:sz w:val="20"/>
          <w:szCs w:val="20"/>
        </w:rPr>
        <w:t xml:space="preserve">do </w:t>
      </w:r>
      <w:r w:rsidR="006F4918" w:rsidRPr="009328D6">
        <w:rPr>
          <w:rFonts w:ascii="Arial" w:hAnsi="Arial" w:cs="Arial"/>
          <w:b/>
          <w:sz w:val="20"/>
          <w:szCs w:val="20"/>
        </w:rPr>
        <w:t>31.07.2019</w:t>
      </w:r>
    </w:p>
    <w:p w:rsidR="008D1676" w:rsidRPr="00FB48E4" w:rsidRDefault="008D1676" w:rsidP="008D1676">
      <w:pPr>
        <w:numPr>
          <w:ilvl w:val="2"/>
          <w:numId w:val="4"/>
        </w:numPr>
        <w:tabs>
          <w:tab w:val="clear" w:pos="1440"/>
          <w:tab w:val="num" w:pos="1276"/>
        </w:tabs>
        <w:ind w:left="1276"/>
        <w:jc w:val="both"/>
        <w:rPr>
          <w:rFonts w:ascii="Arial" w:hAnsi="Arial" w:cs="Arial"/>
          <w:sz w:val="20"/>
          <w:szCs w:val="20"/>
        </w:rPr>
      </w:pPr>
      <w:r w:rsidRPr="00FB48E4">
        <w:rPr>
          <w:rFonts w:ascii="Arial" w:hAnsi="Arial" w:cs="Arial"/>
          <w:sz w:val="20"/>
          <w:szCs w:val="20"/>
        </w:rPr>
        <w:t>Předání díla objednateli</w:t>
      </w:r>
      <w:r w:rsidRPr="00FB48E4">
        <w:rPr>
          <w:rFonts w:ascii="Arial" w:hAnsi="Arial" w:cs="Arial"/>
          <w:b/>
          <w:sz w:val="20"/>
          <w:szCs w:val="20"/>
        </w:rPr>
        <w:t>: do 3 pracovních dnů ode dne ukončení stavebních prací</w:t>
      </w:r>
    </w:p>
    <w:p w:rsidR="00415865" w:rsidRPr="00FB48E4" w:rsidRDefault="00415865" w:rsidP="00CB3660">
      <w:pPr>
        <w:numPr>
          <w:ilvl w:val="2"/>
          <w:numId w:val="4"/>
        </w:numPr>
        <w:tabs>
          <w:tab w:val="clear" w:pos="1440"/>
          <w:tab w:val="num" w:pos="1276"/>
        </w:tabs>
        <w:ind w:left="1276"/>
        <w:jc w:val="both"/>
        <w:rPr>
          <w:rFonts w:ascii="Arial" w:hAnsi="Arial" w:cs="Arial"/>
          <w:sz w:val="20"/>
          <w:szCs w:val="20"/>
        </w:rPr>
      </w:pPr>
      <w:r w:rsidRPr="00FB48E4">
        <w:rPr>
          <w:rFonts w:ascii="Arial" w:hAnsi="Arial" w:cs="Arial"/>
          <w:sz w:val="20"/>
          <w:szCs w:val="20"/>
        </w:rPr>
        <w:t>Zhotovitel je povinen dokončit práce na díle v termínu sjednaném dle této smlouvy.</w:t>
      </w:r>
    </w:p>
    <w:p w:rsidR="00BE4E1A" w:rsidRPr="00FB48E4" w:rsidRDefault="00415865" w:rsidP="00CB3660">
      <w:pPr>
        <w:numPr>
          <w:ilvl w:val="2"/>
          <w:numId w:val="4"/>
        </w:numPr>
        <w:tabs>
          <w:tab w:val="clear" w:pos="1440"/>
          <w:tab w:val="num" w:pos="1276"/>
        </w:tabs>
        <w:ind w:left="1276"/>
        <w:jc w:val="both"/>
        <w:rPr>
          <w:rFonts w:ascii="Arial" w:hAnsi="Arial" w:cs="Arial"/>
          <w:color w:val="FF0000"/>
          <w:sz w:val="20"/>
          <w:szCs w:val="20"/>
        </w:rPr>
      </w:pPr>
      <w:r w:rsidRPr="00FB48E4">
        <w:rPr>
          <w:rFonts w:ascii="Arial" w:hAnsi="Arial" w:cs="Arial"/>
          <w:sz w:val="20"/>
          <w:szCs w:val="20"/>
        </w:rPr>
        <w:t>Nedojde</w:t>
      </w:r>
      <w:r w:rsidR="00231862" w:rsidRPr="00FB48E4">
        <w:rPr>
          <w:rFonts w:ascii="Arial" w:hAnsi="Arial" w:cs="Arial"/>
          <w:sz w:val="20"/>
          <w:szCs w:val="20"/>
        </w:rPr>
        <w:t>-li mezi stranami k jiné dohodě</w:t>
      </w:r>
      <w:r w:rsidR="00231862" w:rsidRPr="00FB48E4">
        <w:rPr>
          <w:rFonts w:ascii="Arial" w:hAnsi="Arial" w:cs="Arial"/>
          <w:color w:val="FF0000"/>
          <w:sz w:val="20"/>
          <w:szCs w:val="20"/>
        </w:rPr>
        <w:t xml:space="preserve"> </w:t>
      </w:r>
      <w:r w:rsidR="00CD374B" w:rsidRPr="00FB48E4">
        <w:rPr>
          <w:rFonts w:ascii="Arial" w:hAnsi="Arial" w:cs="Arial"/>
          <w:sz w:val="20"/>
          <w:szCs w:val="20"/>
        </w:rPr>
        <w:t>a prokáže-li Z</w:t>
      </w:r>
      <w:r w:rsidR="00231862" w:rsidRPr="00FB48E4">
        <w:rPr>
          <w:rFonts w:ascii="Arial" w:hAnsi="Arial" w:cs="Arial"/>
          <w:sz w:val="20"/>
          <w:szCs w:val="20"/>
        </w:rPr>
        <w:t xml:space="preserve">hotovitel, že ani při vynaložení veškerého úsilí nemohl dílo díky prodlení Objednatele </w:t>
      </w:r>
      <w:r w:rsidR="00E3339F" w:rsidRPr="00FB48E4">
        <w:rPr>
          <w:rFonts w:ascii="Arial" w:hAnsi="Arial" w:cs="Arial"/>
          <w:sz w:val="20"/>
          <w:szCs w:val="20"/>
        </w:rPr>
        <w:t xml:space="preserve">s plněním jeho povinností </w:t>
      </w:r>
      <w:r w:rsidR="00231862" w:rsidRPr="00FB48E4">
        <w:rPr>
          <w:rFonts w:ascii="Arial" w:hAnsi="Arial" w:cs="Arial"/>
          <w:sz w:val="20"/>
          <w:szCs w:val="20"/>
        </w:rPr>
        <w:t>dokončit,</w:t>
      </w:r>
      <w:r w:rsidR="00231862" w:rsidRPr="00FB48E4">
        <w:rPr>
          <w:rFonts w:ascii="Arial" w:hAnsi="Arial" w:cs="Arial"/>
          <w:color w:val="FF0000"/>
          <w:sz w:val="20"/>
          <w:szCs w:val="20"/>
        </w:rPr>
        <w:t xml:space="preserve"> </w:t>
      </w:r>
      <w:r w:rsidRPr="00FB48E4">
        <w:rPr>
          <w:rFonts w:ascii="Arial" w:hAnsi="Arial" w:cs="Arial"/>
          <w:sz w:val="20"/>
          <w:szCs w:val="20"/>
        </w:rPr>
        <w:t xml:space="preserve">prodlužuje se Termín </w:t>
      </w:r>
      <w:r w:rsidR="00FB26A0" w:rsidRPr="00FB48E4">
        <w:rPr>
          <w:rFonts w:ascii="Arial" w:hAnsi="Arial" w:cs="Arial"/>
          <w:sz w:val="20"/>
          <w:szCs w:val="20"/>
        </w:rPr>
        <w:t>dokončení díla o dobu shodnou s </w:t>
      </w:r>
      <w:r w:rsidRPr="00FB48E4">
        <w:rPr>
          <w:rFonts w:ascii="Arial" w:hAnsi="Arial" w:cs="Arial"/>
          <w:sz w:val="20"/>
          <w:szCs w:val="20"/>
        </w:rPr>
        <w:t>prodlením Objednatele.</w:t>
      </w:r>
      <w:r w:rsidR="004F08FF" w:rsidRPr="00FB48E4">
        <w:rPr>
          <w:rFonts w:ascii="Arial" w:hAnsi="Arial" w:cs="Arial"/>
          <w:sz w:val="20"/>
          <w:szCs w:val="20"/>
        </w:rPr>
        <w:t xml:space="preserve"> </w:t>
      </w:r>
    </w:p>
    <w:p w:rsidR="00415865" w:rsidRPr="00FB48E4" w:rsidRDefault="00415865" w:rsidP="00CB3660">
      <w:pPr>
        <w:numPr>
          <w:ilvl w:val="2"/>
          <w:numId w:val="4"/>
        </w:numPr>
        <w:tabs>
          <w:tab w:val="clear" w:pos="1440"/>
          <w:tab w:val="num" w:pos="1276"/>
        </w:tabs>
        <w:ind w:left="1276"/>
        <w:jc w:val="both"/>
        <w:rPr>
          <w:rFonts w:ascii="Arial" w:hAnsi="Arial" w:cs="Arial"/>
          <w:color w:val="FF0000"/>
          <w:sz w:val="20"/>
          <w:szCs w:val="20"/>
        </w:rPr>
      </w:pPr>
      <w:r w:rsidRPr="00FB48E4">
        <w:rPr>
          <w:rFonts w:ascii="Arial" w:hAnsi="Arial" w:cs="Arial"/>
          <w:sz w:val="20"/>
          <w:szCs w:val="20"/>
        </w:rPr>
        <w:t>Prodlení</w:t>
      </w:r>
      <w:r w:rsidRPr="00BE4E1A">
        <w:rPr>
          <w:rFonts w:ascii="Arial" w:hAnsi="Arial" w:cs="Arial"/>
          <w:sz w:val="20"/>
          <w:szCs w:val="20"/>
        </w:rPr>
        <w:t xml:space="preserve"> </w:t>
      </w:r>
      <w:r w:rsidR="00CD374B">
        <w:rPr>
          <w:rFonts w:ascii="Arial" w:hAnsi="Arial" w:cs="Arial"/>
          <w:sz w:val="20"/>
          <w:szCs w:val="20"/>
        </w:rPr>
        <w:t>Z</w:t>
      </w:r>
      <w:r w:rsidR="00BE4E1A">
        <w:rPr>
          <w:rFonts w:ascii="Arial" w:hAnsi="Arial" w:cs="Arial"/>
          <w:sz w:val="20"/>
          <w:szCs w:val="20"/>
        </w:rPr>
        <w:t xml:space="preserve">hotovitele s dokončením díla </w:t>
      </w:r>
      <w:r w:rsidR="00334796">
        <w:rPr>
          <w:rFonts w:ascii="Arial" w:hAnsi="Arial" w:cs="Arial"/>
          <w:sz w:val="20"/>
          <w:szCs w:val="20"/>
        </w:rPr>
        <w:t xml:space="preserve">či jeho jednotlivých </w:t>
      </w:r>
      <w:r w:rsidR="00334796" w:rsidRPr="00DB162F">
        <w:rPr>
          <w:rFonts w:ascii="Arial" w:hAnsi="Arial" w:cs="Arial"/>
          <w:sz w:val="20"/>
          <w:szCs w:val="20"/>
        </w:rPr>
        <w:t xml:space="preserve">částí </w:t>
      </w:r>
      <w:r w:rsidR="00BE4E1A" w:rsidRPr="000308E1">
        <w:rPr>
          <w:rFonts w:ascii="Arial" w:hAnsi="Arial" w:cs="Arial"/>
          <w:sz w:val="20"/>
          <w:szCs w:val="20"/>
        </w:rPr>
        <w:t xml:space="preserve">delší jak </w:t>
      </w:r>
      <w:r w:rsidR="000308E1" w:rsidRPr="000308E1">
        <w:rPr>
          <w:rFonts w:ascii="Arial" w:hAnsi="Arial" w:cs="Arial"/>
          <w:sz w:val="20"/>
          <w:szCs w:val="20"/>
        </w:rPr>
        <w:t>15</w:t>
      </w:r>
      <w:r w:rsidR="00BE4E1A" w:rsidRPr="000308E1">
        <w:rPr>
          <w:rFonts w:ascii="Arial" w:hAnsi="Arial" w:cs="Arial"/>
          <w:sz w:val="20"/>
          <w:szCs w:val="20"/>
        </w:rPr>
        <w:t xml:space="preserve"> dnů</w:t>
      </w:r>
      <w:r w:rsidR="00BE4E1A" w:rsidRPr="00DB162F">
        <w:rPr>
          <w:rFonts w:ascii="Arial" w:hAnsi="Arial" w:cs="Arial"/>
          <w:sz w:val="20"/>
          <w:szCs w:val="20"/>
        </w:rPr>
        <w:t xml:space="preserve"> se</w:t>
      </w:r>
      <w:r w:rsidR="00FB26A0">
        <w:rPr>
          <w:rFonts w:ascii="Arial" w:hAnsi="Arial" w:cs="Arial"/>
          <w:sz w:val="20"/>
          <w:szCs w:val="20"/>
        </w:rPr>
        <w:t> </w:t>
      </w:r>
      <w:r w:rsidR="00BE4E1A">
        <w:rPr>
          <w:rFonts w:ascii="Arial" w:hAnsi="Arial" w:cs="Arial"/>
          <w:sz w:val="20"/>
          <w:szCs w:val="20"/>
        </w:rPr>
        <w:t>považuje za podstatné porušení smlouvy</w:t>
      </w:r>
      <w:r w:rsidR="00BD6878">
        <w:rPr>
          <w:rFonts w:ascii="Arial" w:hAnsi="Arial" w:cs="Arial"/>
          <w:sz w:val="20"/>
          <w:szCs w:val="20"/>
        </w:rPr>
        <w:t xml:space="preserve"> a m</w:t>
      </w:r>
      <w:r w:rsidR="00FB26A0">
        <w:rPr>
          <w:rFonts w:ascii="Arial" w:hAnsi="Arial" w:cs="Arial"/>
          <w:sz w:val="20"/>
          <w:szCs w:val="20"/>
        </w:rPr>
        <w:t xml:space="preserve">ůže být důvodem k odstoupení </w:t>
      </w:r>
      <w:r w:rsidR="00FB26A0" w:rsidRPr="00FB48E4">
        <w:rPr>
          <w:rFonts w:ascii="Arial" w:hAnsi="Arial" w:cs="Arial"/>
          <w:sz w:val="20"/>
          <w:szCs w:val="20"/>
        </w:rPr>
        <w:t>od </w:t>
      </w:r>
      <w:r w:rsidR="00BD6878" w:rsidRPr="00FB48E4">
        <w:rPr>
          <w:rFonts w:ascii="Arial" w:hAnsi="Arial" w:cs="Arial"/>
          <w:sz w:val="20"/>
          <w:szCs w:val="20"/>
        </w:rPr>
        <w:t>smlouvy.</w:t>
      </w:r>
    </w:p>
    <w:p w:rsidR="008D1676" w:rsidRPr="00FB48E4" w:rsidRDefault="008D1676" w:rsidP="008D1676">
      <w:pPr>
        <w:numPr>
          <w:ilvl w:val="2"/>
          <w:numId w:val="4"/>
        </w:numPr>
        <w:tabs>
          <w:tab w:val="clear" w:pos="1440"/>
          <w:tab w:val="num" w:pos="1276"/>
        </w:tabs>
        <w:ind w:left="1276"/>
        <w:jc w:val="both"/>
        <w:rPr>
          <w:rFonts w:ascii="Arial" w:hAnsi="Arial" w:cs="Arial"/>
          <w:color w:val="FF0000"/>
          <w:sz w:val="20"/>
          <w:szCs w:val="20"/>
        </w:rPr>
      </w:pPr>
      <w:r w:rsidRPr="00FB48E4">
        <w:rPr>
          <w:rFonts w:ascii="Arial" w:hAnsi="Arial" w:cs="Arial"/>
          <w:sz w:val="20"/>
          <w:szCs w:val="20"/>
        </w:rPr>
        <w:t xml:space="preserve">V případě, </w:t>
      </w:r>
      <w:r w:rsidRPr="00FB48E4">
        <w:rPr>
          <w:rFonts w:ascii="Arial" w:hAnsi="Arial"/>
          <w:sz w:val="20"/>
        </w:rPr>
        <w:t>že ve lhůtě uvedené v bodě 6.1.1 a 6.2.1. nastanou takové překážky v zahájení či pokračování plnění Díla, které nespočívají na straně zhotovitele (především nevhodnost aktuálních klimatických podmínek pro provádění Díla, jejichž existence i namítaná nevhodnost musí být předem odsouhlaseny technickým dozorem stavebníka, neposkytnutí oprávněně požadované součinnosti objednatele, vyšší moc apod., budou o stejný počet dnů, po které nemohl zhotovitel plnit své povinnosti posunuty i následující lhůty plnění dle této smlouvy.</w:t>
      </w:r>
    </w:p>
    <w:p w:rsidR="00FB26A0" w:rsidRPr="00BA0635" w:rsidRDefault="00FB26A0" w:rsidP="004F71AB">
      <w:pPr>
        <w:jc w:val="both"/>
        <w:rPr>
          <w:rFonts w:ascii="Arial" w:hAnsi="Arial" w:cs="Arial"/>
          <w:sz w:val="20"/>
          <w:szCs w:val="20"/>
        </w:rPr>
      </w:pPr>
    </w:p>
    <w:p w:rsidR="00415865" w:rsidRPr="00EF373D" w:rsidRDefault="00415865" w:rsidP="004E5E48">
      <w:pPr>
        <w:numPr>
          <w:ilvl w:val="1"/>
          <w:numId w:val="4"/>
        </w:numPr>
        <w:jc w:val="both"/>
        <w:rPr>
          <w:rFonts w:ascii="Arial" w:hAnsi="Arial" w:cs="Arial"/>
          <w:sz w:val="20"/>
          <w:szCs w:val="20"/>
        </w:rPr>
      </w:pPr>
      <w:r w:rsidRPr="00EF373D">
        <w:rPr>
          <w:rFonts w:ascii="Arial" w:hAnsi="Arial" w:cs="Arial"/>
          <w:sz w:val="20"/>
          <w:szCs w:val="20"/>
        </w:rPr>
        <w:t>Termín předání a převzetí díla</w:t>
      </w:r>
    </w:p>
    <w:p w:rsidR="00415865" w:rsidRPr="00EF373D" w:rsidRDefault="00415865" w:rsidP="004E5E48">
      <w:pPr>
        <w:numPr>
          <w:ilvl w:val="2"/>
          <w:numId w:val="4"/>
        </w:numPr>
        <w:ind w:left="1276"/>
        <w:jc w:val="both"/>
        <w:rPr>
          <w:rFonts w:ascii="Arial" w:hAnsi="Arial" w:cs="Arial"/>
          <w:sz w:val="20"/>
          <w:szCs w:val="20"/>
        </w:rPr>
      </w:pPr>
      <w:r w:rsidRPr="00EF373D">
        <w:rPr>
          <w:rFonts w:ascii="Arial" w:hAnsi="Arial" w:cs="Arial"/>
          <w:sz w:val="20"/>
          <w:szCs w:val="20"/>
        </w:rPr>
        <w:t xml:space="preserve">Zhotovitel je povinen </w:t>
      </w:r>
      <w:r w:rsidR="00837D79" w:rsidRPr="00EF373D">
        <w:rPr>
          <w:rFonts w:ascii="Arial" w:hAnsi="Arial" w:cs="Arial"/>
          <w:sz w:val="20"/>
          <w:szCs w:val="20"/>
        </w:rPr>
        <w:t xml:space="preserve">dokončit a </w:t>
      </w:r>
      <w:r w:rsidRPr="00EF373D">
        <w:rPr>
          <w:rFonts w:ascii="Arial" w:hAnsi="Arial" w:cs="Arial"/>
          <w:sz w:val="20"/>
          <w:szCs w:val="20"/>
        </w:rPr>
        <w:t xml:space="preserve">předat </w:t>
      </w:r>
      <w:r w:rsidR="00837D79" w:rsidRPr="00EF373D">
        <w:rPr>
          <w:rFonts w:ascii="Arial" w:hAnsi="Arial" w:cs="Arial"/>
          <w:sz w:val="20"/>
          <w:szCs w:val="20"/>
        </w:rPr>
        <w:t xml:space="preserve">řádně zhotovené </w:t>
      </w:r>
      <w:r w:rsidRPr="00EF373D">
        <w:rPr>
          <w:rFonts w:ascii="Arial" w:hAnsi="Arial" w:cs="Arial"/>
          <w:sz w:val="20"/>
          <w:szCs w:val="20"/>
        </w:rPr>
        <w:t xml:space="preserve">dílo Objednateli v termínu </w:t>
      </w:r>
      <w:r w:rsidR="00AF0DF8" w:rsidRPr="00EF373D">
        <w:rPr>
          <w:rFonts w:ascii="Arial" w:hAnsi="Arial" w:cs="Arial"/>
          <w:sz w:val="20"/>
          <w:szCs w:val="20"/>
        </w:rPr>
        <w:t>dle této smlouvy.</w:t>
      </w:r>
      <w:r w:rsidR="00334796" w:rsidRPr="00EF373D">
        <w:rPr>
          <w:rFonts w:ascii="Arial" w:hAnsi="Arial" w:cs="Arial"/>
          <w:sz w:val="20"/>
          <w:szCs w:val="20"/>
        </w:rPr>
        <w:t xml:space="preserve"> O předání díla bude sepsán předávací protokol.</w:t>
      </w:r>
    </w:p>
    <w:p w:rsidR="00415865" w:rsidRPr="00EF373D" w:rsidRDefault="00D407D4" w:rsidP="004E5E48">
      <w:pPr>
        <w:numPr>
          <w:ilvl w:val="2"/>
          <w:numId w:val="4"/>
        </w:numPr>
        <w:ind w:left="1276"/>
        <w:jc w:val="both"/>
        <w:rPr>
          <w:rFonts w:ascii="Arial" w:hAnsi="Arial" w:cs="Arial"/>
          <w:sz w:val="20"/>
          <w:szCs w:val="20"/>
        </w:rPr>
      </w:pPr>
      <w:r w:rsidRPr="00EF373D">
        <w:rPr>
          <w:rFonts w:ascii="Arial" w:hAnsi="Arial" w:cs="Arial"/>
          <w:sz w:val="20"/>
          <w:szCs w:val="20"/>
        </w:rPr>
        <w:t>Z</w:t>
      </w:r>
      <w:r w:rsidR="00CD374B" w:rsidRPr="00EF373D">
        <w:rPr>
          <w:rFonts w:ascii="Arial" w:hAnsi="Arial" w:cs="Arial"/>
          <w:sz w:val="20"/>
          <w:szCs w:val="20"/>
        </w:rPr>
        <w:t>ávazek Z</w:t>
      </w:r>
      <w:r w:rsidR="006F4DCD" w:rsidRPr="00EF373D">
        <w:rPr>
          <w:rFonts w:ascii="Arial" w:hAnsi="Arial" w:cs="Arial"/>
          <w:sz w:val="20"/>
          <w:szCs w:val="20"/>
        </w:rPr>
        <w:t>hotovitele</w:t>
      </w:r>
      <w:r w:rsidR="00334796" w:rsidRPr="00EF373D">
        <w:rPr>
          <w:rFonts w:ascii="Arial" w:hAnsi="Arial" w:cs="Arial"/>
          <w:sz w:val="20"/>
          <w:szCs w:val="20"/>
        </w:rPr>
        <w:t xml:space="preserve"> </w:t>
      </w:r>
      <w:r w:rsidR="006F4DCD" w:rsidRPr="00EF373D">
        <w:rPr>
          <w:rFonts w:ascii="Arial" w:hAnsi="Arial" w:cs="Arial"/>
          <w:sz w:val="20"/>
          <w:szCs w:val="20"/>
        </w:rPr>
        <w:t>definovaný touto Smlouvou zaniká jeho řádným a včasným splněním, tedy řádným a včasným splněním všec</w:t>
      </w:r>
      <w:r w:rsidR="00CD374B" w:rsidRPr="00EF373D">
        <w:rPr>
          <w:rFonts w:ascii="Arial" w:hAnsi="Arial" w:cs="Arial"/>
          <w:sz w:val="20"/>
          <w:szCs w:val="20"/>
        </w:rPr>
        <w:t>h závazků Z</w:t>
      </w:r>
      <w:r w:rsidR="006F4DCD" w:rsidRPr="00EF373D">
        <w:rPr>
          <w:rFonts w:ascii="Arial" w:hAnsi="Arial" w:cs="Arial"/>
          <w:sz w:val="20"/>
          <w:szCs w:val="20"/>
        </w:rPr>
        <w:t>hotovitele definovaných v článku 5 výše.</w:t>
      </w:r>
    </w:p>
    <w:p w:rsidR="00EA2B39" w:rsidRPr="00EF373D" w:rsidRDefault="00EA2B39" w:rsidP="00985106">
      <w:pPr>
        <w:ind w:left="708"/>
        <w:jc w:val="both"/>
        <w:rPr>
          <w:rFonts w:ascii="Arial" w:hAnsi="Arial" w:cs="Arial"/>
          <w:sz w:val="20"/>
          <w:szCs w:val="20"/>
        </w:rPr>
      </w:pPr>
    </w:p>
    <w:p w:rsidR="00415865" w:rsidRPr="00EF373D" w:rsidRDefault="006F4DCD" w:rsidP="004E5E48">
      <w:pPr>
        <w:numPr>
          <w:ilvl w:val="1"/>
          <w:numId w:val="4"/>
        </w:numPr>
        <w:ind w:left="567" w:hanging="567"/>
        <w:jc w:val="both"/>
        <w:rPr>
          <w:rFonts w:ascii="Arial" w:hAnsi="Arial" w:cs="Arial"/>
          <w:sz w:val="20"/>
          <w:szCs w:val="20"/>
        </w:rPr>
      </w:pPr>
      <w:r w:rsidRPr="00EF373D">
        <w:rPr>
          <w:rFonts w:ascii="Arial" w:hAnsi="Arial" w:cs="Arial"/>
          <w:sz w:val="20"/>
          <w:szCs w:val="20"/>
        </w:rPr>
        <w:t>Podmínky pro změnu sjednaných termínů</w:t>
      </w:r>
    </w:p>
    <w:p w:rsidR="007B0729" w:rsidRDefault="006F4DCD" w:rsidP="00CB3660">
      <w:pPr>
        <w:ind w:left="567"/>
        <w:jc w:val="both"/>
        <w:rPr>
          <w:rFonts w:ascii="Arial" w:hAnsi="Arial" w:cs="Arial"/>
          <w:sz w:val="20"/>
        </w:rPr>
      </w:pPr>
      <w:r w:rsidRPr="00EF373D">
        <w:rPr>
          <w:rFonts w:ascii="Arial" w:hAnsi="Arial" w:cs="Arial"/>
          <w:sz w:val="20"/>
          <w:szCs w:val="20"/>
        </w:rPr>
        <w:t xml:space="preserve">Vícepráce a Méněpráce, </w:t>
      </w:r>
      <w:r w:rsidRPr="00EF373D">
        <w:rPr>
          <w:rFonts w:ascii="Arial" w:hAnsi="Arial" w:cs="Arial"/>
          <w:sz w:val="20"/>
        </w:rPr>
        <w:t>jejichž finanční objem nepřekročí 10% z hodnoty sjednané ceny díla, nemají vliv na Termín dokončení a dílo bude dokončeno ve sjednaném termínu, pokud se strany nedohodnou jinak.</w:t>
      </w:r>
    </w:p>
    <w:p w:rsidR="004E5E48" w:rsidRPr="00E06A93" w:rsidRDefault="004E5E48" w:rsidP="00B47867">
      <w:pPr>
        <w:pStyle w:val="Zkladntext"/>
        <w:spacing w:line="240" w:lineRule="atLeast"/>
        <w:jc w:val="both"/>
        <w:rPr>
          <w:rFonts w:ascii="Arial" w:hAnsi="Arial" w:cs="Arial"/>
          <w:sz w:val="20"/>
          <w:szCs w:val="20"/>
        </w:rPr>
      </w:pPr>
    </w:p>
    <w:p w:rsidR="00415865" w:rsidRDefault="00415865" w:rsidP="003E2504">
      <w:pPr>
        <w:numPr>
          <w:ilvl w:val="0"/>
          <w:numId w:val="5"/>
        </w:numPr>
        <w:jc w:val="both"/>
        <w:rPr>
          <w:rFonts w:ascii="Arial" w:hAnsi="Arial" w:cs="Arial"/>
          <w:b/>
          <w:bCs/>
          <w:sz w:val="20"/>
          <w:szCs w:val="20"/>
        </w:rPr>
      </w:pPr>
      <w:r w:rsidRPr="004E05AD">
        <w:rPr>
          <w:rFonts w:ascii="Arial" w:hAnsi="Arial" w:cs="Arial"/>
          <w:b/>
          <w:bCs/>
          <w:sz w:val="20"/>
          <w:szCs w:val="20"/>
        </w:rPr>
        <w:t>Cena díla a podmínky pro změnu sjednané ceny</w:t>
      </w:r>
    </w:p>
    <w:p w:rsidR="00D658C4" w:rsidRPr="004E05AD" w:rsidRDefault="00D658C4" w:rsidP="00D658C4">
      <w:pPr>
        <w:ind w:left="360"/>
        <w:jc w:val="both"/>
        <w:rPr>
          <w:rFonts w:ascii="Arial" w:hAnsi="Arial" w:cs="Arial"/>
          <w:b/>
          <w:bCs/>
          <w:sz w:val="20"/>
          <w:szCs w:val="20"/>
        </w:rPr>
      </w:pPr>
    </w:p>
    <w:p w:rsidR="00415865" w:rsidRPr="004E05AD" w:rsidRDefault="00415865" w:rsidP="00CB3660">
      <w:pPr>
        <w:numPr>
          <w:ilvl w:val="1"/>
          <w:numId w:val="5"/>
        </w:numPr>
        <w:tabs>
          <w:tab w:val="clear" w:pos="644"/>
          <w:tab w:val="num" w:pos="567"/>
        </w:tabs>
        <w:ind w:left="567" w:hanging="567"/>
        <w:jc w:val="both"/>
        <w:rPr>
          <w:rFonts w:ascii="Arial" w:hAnsi="Arial" w:cs="Arial"/>
          <w:sz w:val="20"/>
          <w:szCs w:val="20"/>
        </w:rPr>
      </w:pPr>
      <w:r w:rsidRPr="004E05AD">
        <w:rPr>
          <w:rFonts w:ascii="Arial" w:hAnsi="Arial" w:cs="Arial"/>
          <w:sz w:val="20"/>
          <w:szCs w:val="20"/>
        </w:rPr>
        <w:t>Obsah ceny</w:t>
      </w:r>
    </w:p>
    <w:p w:rsidR="005A21B5" w:rsidRPr="003E008C" w:rsidRDefault="005A21B5" w:rsidP="005A21B5">
      <w:pPr>
        <w:numPr>
          <w:ilvl w:val="2"/>
          <w:numId w:val="5"/>
        </w:numPr>
        <w:jc w:val="both"/>
        <w:rPr>
          <w:rFonts w:ascii="Arial" w:hAnsi="Arial" w:cs="Arial"/>
          <w:sz w:val="20"/>
          <w:szCs w:val="20"/>
        </w:rPr>
      </w:pPr>
      <w:r w:rsidRPr="003E008C">
        <w:rPr>
          <w:rFonts w:ascii="Arial" w:hAnsi="Arial" w:cs="Arial"/>
          <w:sz w:val="20"/>
          <w:szCs w:val="20"/>
        </w:rPr>
        <w:t>Cena díla je oběma smluvními stranami sjednána v soul</w:t>
      </w:r>
      <w:r w:rsidR="00FB26A0">
        <w:rPr>
          <w:rFonts w:ascii="Arial" w:hAnsi="Arial" w:cs="Arial"/>
          <w:sz w:val="20"/>
          <w:szCs w:val="20"/>
        </w:rPr>
        <w:t>adu s ustanovením § 2 zákona č. </w:t>
      </w:r>
      <w:r w:rsidR="00813C61">
        <w:rPr>
          <w:rFonts w:ascii="Arial" w:hAnsi="Arial" w:cs="Arial"/>
          <w:sz w:val="20"/>
          <w:szCs w:val="20"/>
        </w:rPr>
        <w:t xml:space="preserve">526/1990 Sb., o cenách, ve znění pozdějších předpisů </w:t>
      </w:r>
      <w:r w:rsidRPr="003E008C">
        <w:rPr>
          <w:rFonts w:ascii="Arial" w:hAnsi="Arial" w:cs="Arial"/>
          <w:sz w:val="20"/>
          <w:szCs w:val="20"/>
        </w:rPr>
        <w:t xml:space="preserve">a je dohodnuta </w:t>
      </w:r>
      <w:r w:rsidRPr="003E008C">
        <w:rPr>
          <w:rFonts w:ascii="Arial" w:hAnsi="Arial" w:cs="Arial"/>
          <w:b/>
          <w:sz w:val="20"/>
          <w:szCs w:val="20"/>
        </w:rPr>
        <w:t>bez daně z přidané hodnoty (DPH</w:t>
      </w:r>
      <w:r w:rsidRPr="003E008C">
        <w:rPr>
          <w:rFonts w:ascii="Arial" w:hAnsi="Arial" w:cs="Arial"/>
          <w:sz w:val="20"/>
          <w:szCs w:val="20"/>
        </w:rPr>
        <w:t>). DPH bude účtována podle sazeb platných v době vzniku zdanitelného plnění.</w:t>
      </w:r>
    </w:p>
    <w:p w:rsidR="00415865" w:rsidRPr="004E05AD" w:rsidRDefault="00415865" w:rsidP="003E2504">
      <w:pPr>
        <w:numPr>
          <w:ilvl w:val="2"/>
          <w:numId w:val="5"/>
        </w:numPr>
        <w:jc w:val="both"/>
        <w:rPr>
          <w:rFonts w:ascii="Arial" w:hAnsi="Arial" w:cs="Arial"/>
          <w:sz w:val="20"/>
          <w:szCs w:val="20"/>
        </w:rPr>
      </w:pPr>
      <w:r w:rsidRPr="004E05AD">
        <w:rPr>
          <w:rFonts w:ascii="Arial" w:hAnsi="Arial" w:cs="Arial"/>
          <w:sz w:val="20"/>
          <w:szCs w:val="20"/>
        </w:rPr>
        <w:t>Cena je stanovena podle do</w:t>
      </w:r>
      <w:r w:rsidR="00CD374B">
        <w:rPr>
          <w:rFonts w:ascii="Arial" w:hAnsi="Arial" w:cs="Arial"/>
          <w:sz w:val="20"/>
          <w:szCs w:val="20"/>
        </w:rPr>
        <w:t xml:space="preserve">kumentace předané </w:t>
      </w:r>
      <w:r w:rsidR="00690D32">
        <w:rPr>
          <w:rFonts w:ascii="Arial" w:hAnsi="Arial" w:cs="Arial"/>
          <w:sz w:val="20"/>
          <w:szCs w:val="20"/>
        </w:rPr>
        <w:t>O</w:t>
      </w:r>
      <w:r w:rsidR="00CD374B">
        <w:rPr>
          <w:rFonts w:ascii="Arial" w:hAnsi="Arial" w:cs="Arial"/>
          <w:sz w:val="20"/>
          <w:szCs w:val="20"/>
        </w:rPr>
        <w:t>bjednatelem Z</w:t>
      </w:r>
      <w:r w:rsidRPr="004E05AD">
        <w:rPr>
          <w:rFonts w:ascii="Arial" w:hAnsi="Arial" w:cs="Arial"/>
          <w:sz w:val="20"/>
          <w:szCs w:val="20"/>
        </w:rPr>
        <w:t xml:space="preserve">hotoviteli. Pro obsah sjednané ceny je rozhodující </w:t>
      </w:r>
      <w:r w:rsidR="009601AB">
        <w:rPr>
          <w:rFonts w:ascii="Arial" w:hAnsi="Arial" w:cs="Arial"/>
          <w:sz w:val="20"/>
          <w:szCs w:val="20"/>
        </w:rPr>
        <w:t>Soupis prací</w:t>
      </w:r>
      <w:r w:rsidR="00AE2103">
        <w:rPr>
          <w:rFonts w:ascii="Arial" w:hAnsi="Arial" w:cs="Arial"/>
          <w:sz w:val="20"/>
          <w:szCs w:val="20"/>
        </w:rPr>
        <w:t>, který je součástí předané Projektové dokumentace</w:t>
      </w:r>
      <w:r w:rsidR="00E05D17">
        <w:rPr>
          <w:rFonts w:ascii="Arial" w:hAnsi="Arial" w:cs="Arial"/>
          <w:sz w:val="20"/>
          <w:szCs w:val="20"/>
        </w:rPr>
        <w:t xml:space="preserve"> a je závazný</w:t>
      </w:r>
      <w:r w:rsidRPr="004E05AD">
        <w:rPr>
          <w:rFonts w:ascii="Arial" w:hAnsi="Arial" w:cs="Arial"/>
          <w:sz w:val="20"/>
          <w:szCs w:val="20"/>
        </w:rPr>
        <w:t xml:space="preserve">. </w:t>
      </w:r>
    </w:p>
    <w:p w:rsidR="00415865" w:rsidRPr="004E05AD" w:rsidRDefault="00415865" w:rsidP="003E2504">
      <w:pPr>
        <w:numPr>
          <w:ilvl w:val="2"/>
          <w:numId w:val="5"/>
        </w:numPr>
        <w:jc w:val="both"/>
        <w:rPr>
          <w:rFonts w:ascii="Arial" w:hAnsi="Arial" w:cs="Arial"/>
          <w:sz w:val="20"/>
          <w:szCs w:val="20"/>
        </w:rPr>
      </w:pPr>
      <w:r w:rsidRPr="004E05AD">
        <w:rPr>
          <w:rFonts w:ascii="Arial" w:hAnsi="Arial" w:cs="Arial"/>
          <w:sz w:val="20"/>
          <w:szCs w:val="20"/>
        </w:rPr>
        <w:t xml:space="preserve">Sjednaná cena </w:t>
      </w:r>
      <w:r w:rsidR="00E05D17">
        <w:rPr>
          <w:rFonts w:ascii="Arial" w:hAnsi="Arial" w:cs="Arial"/>
          <w:sz w:val="20"/>
          <w:szCs w:val="20"/>
        </w:rPr>
        <w:t xml:space="preserve">je cenou pevnou a nejvýše přípustnou za sjednaný rozsah díla, </w:t>
      </w:r>
      <w:r w:rsidRPr="004E05AD">
        <w:rPr>
          <w:rFonts w:ascii="Arial" w:hAnsi="Arial" w:cs="Arial"/>
          <w:sz w:val="20"/>
          <w:szCs w:val="20"/>
        </w:rPr>
        <w:t xml:space="preserve">obsahuje veškeré náklady </w:t>
      </w:r>
      <w:r w:rsidR="00C512D9" w:rsidRPr="004E05AD">
        <w:rPr>
          <w:rFonts w:ascii="Arial" w:hAnsi="Arial" w:cs="Arial"/>
          <w:sz w:val="20"/>
          <w:szCs w:val="20"/>
        </w:rPr>
        <w:t xml:space="preserve">nezbytné k řádnému, kvalitnímu a včasnému provedení díla </w:t>
      </w:r>
      <w:r w:rsidR="00CD374B">
        <w:rPr>
          <w:rFonts w:ascii="Arial" w:hAnsi="Arial" w:cs="Arial"/>
          <w:sz w:val="20"/>
          <w:szCs w:val="20"/>
        </w:rPr>
        <w:t>a zisk Z</w:t>
      </w:r>
      <w:r w:rsidRPr="004E05AD">
        <w:rPr>
          <w:rFonts w:ascii="Arial" w:hAnsi="Arial" w:cs="Arial"/>
          <w:sz w:val="20"/>
          <w:szCs w:val="20"/>
        </w:rPr>
        <w:t xml:space="preserve">hotovitele. </w:t>
      </w:r>
    </w:p>
    <w:p w:rsidR="00DB162F" w:rsidRPr="00FD1B0D" w:rsidRDefault="00415865" w:rsidP="004F71AB">
      <w:pPr>
        <w:numPr>
          <w:ilvl w:val="2"/>
          <w:numId w:val="5"/>
        </w:numPr>
        <w:jc w:val="both"/>
        <w:rPr>
          <w:rFonts w:ascii="Arial" w:hAnsi="Arial" w:cs="Arial"/>
          <w:sz w:val="20"/>
          <w:szCs w:val="20"/>
        </w:rPr>
      </w:pPr>
      <w:r w:rsidRPr="00FD1B0D">
        <w:rPr>
          <w:rFonts w:ascii="Arial" w:hAnsi="Arial" w:cs="Arial"/>
          <w:sz w:val="20"/>
          <w:szCs w:val="20"/>
        </w:rPr>
        <w:t>Sjednaná cena obsahuje i předpokládané náklady vzniklé vývojem cen v národním hospodářství</w:t>
      </w:r>
      <w:r w:rsidR="00B7041F" w:rsidRPr="00FD1B0D">
        <w:rPr>
          <w:rFonts w:ascii="Arial" w:hAnsi="Arial" w:cs="Arial"/>
          <w:sz w:val="20"/>
          <w:szCs w:val="20"/>
        </w:rPr>
        <w:t xml:space="preserve"> a kurzovými rozdíly na realizaci stavby</w:t>
      </w:r>
      <w:r w:rsidRPr="00FD1B0D">
        <w:rPr>
          <w:rFonts w:ascii="Arial" w:hAnsi="Arial" w:cs="Arial"/>
          <w:sz w:val="20"/>
          <w:szCs w:val="20"/>
        </w:rPr>
        <w:t xml:space="preserve">, a to až do </w:t>
      </w:r>
      <w:r w:rsidR="00AE2103" w:rsidRPr="00FD1B0D">
        <w:rPr>
          <w:rFonts w:ascii="Arial" w:hAnsi="Arial" w:cs="Arial"/>
          <w:sz w:val="20"/>
          <w:szCs w:val="20"/>
        </w:rPr>
        <w:t>12/</w:t>
      </w:r>
      <w:r w:rsidR="00AA56FD" w:rsidRPr="00FD1B0D">
        <w:rPr>
          <w:rFonts w:ascii="Arial" w:hAnsi="Arial" w:cs="Arial"/>
          <w:sz w:val="20"/>
          <w:szCs w:val="20"/>
        </w:rPr>
        <w:t>201</w:t>
      </w:r>
      <w:r w:rsidR="008C73F8">
        <w:rPr>
          <w:rFonts w:ascii="Arial" w:hAnsi="Arial" w:cs="Arial"/>
          <w:sz w:val="20"/>
          <w:szCs w:val="20"/>
        </w:rPr>
        <w:t>8</w:t>
      </w:r>
      <w:r w:rsidR="00B7041F" w:rsidRPr="00FD1B0D">
        <w:rPr>
          <w:rFonts w:ascii="Arial" w:hAnsi="Arial" w:cs="Arial"/>
          <w:sz w:val="20"/>
          <w:szCs w:val="20"/>
        </w:rPr>
        <w:t>.</w:t>
      </w:r>
    </w:p>
    <w:p w:rsidR="00DB162F" w:rsidRPr="00FD1B0D" w:rsidRDefault="00DB162F" w:rsidP="004F71AB">
      <w:pPr>
        <w:jc w:val="both"/>
        <w:rPr>
          <w:rFonts w:ascii="Arial" w:hAnsi="Arial" w:cs="Arial"/>
          <w:sz w:val="20"/>
          <w:szCs w:val="20"/>
        </w:rPr>
      </w:pPr>
    </w:p>
    <w:p w:rsidR="00415865" w:rsidRPr="00FD1B0D" w:rsidRDefault="00415865" w:rsidP="00CB3660">
      <w:pPr>
        <w:numPr>
          <w:ilvl w:val="1"/>
          <w:numId w:val="5"/>
        </w:numPr>
        <w:tabs>
          <w:tab w:val="clear" w:pos="644"/>
          <w:tab w:val="num" w:pos="567"/>
        </w:tabs>
        <w:ind w:left="567" w:hanging="567"/>
        <w:jc w:val="both"/>
        <w:rPr>
          <w:rFonts w:ascii="Arial" w:hAnsi="Arial" w:cs="Arial"/>
          <w:sz w:val="20"/>
          <w:szCs w:val="20"/>
        </w:rPr>
      </w:pPr>
      <w:r w:rsidRPr="00FD1B0D">
        <w:rPr>
          <w:rFonts w:ascii="Arial" w:hAnsi="Arial" w:cs="Arial"/>
          <w:sz w:val="20"/>
          <w:szCs w:val="20"/>
        </w:rPr>
        <w:t>Cena díla</w:t>
      </w:r>
    </w:p>
    <w:p w:rsidR="00AE2103" w:rsidRPr="00B47867" w:rsidRDefault="00AE2103" w:rsidP="00CB3660">
      <w:pPr>
        <w:numPr>
          <w:ilvl w:val="2"/>
          <w:numId w:val="5"/>
        </w:numPr>
        <w:tabs>
          <w:tab w:val="clear" w:pos="1288"/>
          <w:tab w:val="left" w:pos="1276"/>
          <w:tab w:val="left" w:pos="6300"/>
        </w:tabs>
        <w:spacing w:line="360" w:lineRule="auto"/>
        <w:ind w:left="1276"/>
        <w:rPr>
          <w:rFonts w:ascii="Arial" w:hAnsi="Arial" w:cs="Arial"/>
          <w:b/>
          <w:sz w:val="20"/>
          <w:szCs w:val="20"/>
        </w:rPr>
      </w:pPr>
      <w:r w:rsidRPr="00FD1B0D">
        <w:rPr>
          <w:rFonts w:ascii="Arial" w:hAnsi="Arial" w:cs="Arial"/>
          <w:sz w:val="20"/>
          <w:szCs w:val="20"/>
        </w:rPr>
        <w:t xml:space="preserve">Obě smluvní strany sjednaly za provedení díla </w:t>
      </w:r>
      <w:r w:rsidR="001C388D">
        <w:rPr>
          <w:rFonts w:ascii="Arial" w:hAnsi="Arial" w:cs="Arial"/>
          <w:sz w:val="20"/>
          <w:szCs w:val="20"/>
        </w:rPr>
        <w:t>nejvýše přípustnou cenu ve výši</w:t>
      </w:r>
      <w:r w:rsidRPr="00FD1B0D">
        <w:rPr>
          <w:rFonts w:ascii="Arial" w:hAnsi="Arial" w:cs="Arial"/>
          <w:sz w:val="20"/>
          <w:szCs w:val="20"/>
        </w:rPr>
        <w:t>:</w:t>
      </w:r>
    </w:p>
    <w:p w:rsidR="00B47867" w:rsidRDefault="00B47867" w:rsidP="00B47867">
      <w:pPr>
        <w:tabs>
          <w:tab w:val="left" w:pos="1276"/>
          <w:tab w:val="left" w:pos="6300"/>
        </w:tabs>
        <w:spacing w:line="360" w:lineRule="auto"/>
        <w:ind w:left="1276"/>
        <w:rPr>
          <w:rFonts w:ascii="Arial" w:hAnsi="Arial" w:cs="Arial"/>
          <w:sz w:val="20"/>
          <w:szCs w:val="20"/>
        </w:rPr>
      </w:pPr>
    </w:p>
    <w:p w:rsidR="00B47867" w:rsidRPr="00B47867" w:rsidRDefault="00B47867" w:rsidP="00B47867">
      <w:pPr>
        <w:tabs>
          <w:tab w:val="left" w:pos="1276"/>
          <w:tab w:val="left" w:pos="6300"/>
        </w:tabs>
        <w:spacing w:line="360" w:lineRule="auto"/>
        <w:ind w:left="1276"/>
        <w:rPr>
          <w:rFonts w:ascii="Arial" w:hAnsi="Arial" w:cs="Arial"/>
          <w:sz w:val="20"/>
          <w:szCs w:val="20"/>
        </w:rPr>
      </w:pPr>
      <w:r w:rsidRPr="00B47867">
        <w:rPr>
          <w:rFonts w:ascii="Arial" w:hAnsi="Arial" w:cs="Arial"/>
          <w:sz w:val="20"/>
          <w:szCs w:val="20"/>
        </w:rPr>
        <w:t xml:space="preserve">Cena - </w:t>
      </w:r>
      <w:r w:rsidR="008C4BC6">
        <w:rPr>
          <w:rFonts w:ascii="Arial" w:hAnsi="Arial" w:cs="Arial"/>
          <w:sz w:val="20"/>
          <w:szCs w:val="20"/>
        </w:rPr>
        <w:t>B</w:t>
      </w:r>
      <w:r w:rsidRPr="00B47867">
        <w:rPr>
          <w:rFonts w:ascii="Arial" w:hAnsi="Arial" w:cs="Arial"/>
          <w:sz w:val="20"/>
          <w:szCs w:val="20"/>
        </w:rPr>
        <w:t xml:space="preserve">ytový dům čp.204 – </w:t>
      </w:r>
      <w:r w:rsidR="00140041">
        <w:rPr>
          <w:rFonts w:ascii="Arial" w:hAnsi="Arial" w:cs="Arial"/>
          <w:i/>
          <w:sz w:val="20"/>
          <w:szCs w:val="20"/>
        </w:rPr>
        <w:t>2 096 763,97</w:t>
      </w:r>
      <w:r w:rsidR="00140041">
        <w:rPr>
          <w:rFonts w:ascii="Arial" w:hAnsi="Arial" w:cs="Arial"/>
          <w:b/>
          <w:sz w:val="20"/>
          <w:szCs w:val="20"/>
        </w:rPr>
        <w:t xml:space="preserve"> </w:t>
      </w:r>
      <w:r w:rsidR="008C4BC6" w:rsidRPr="00FD1B0D">
        <w:rPr>
          <w:rFonts w:ascii="Arial" w:hAnsi="Arial" w:cs="Arial"/>
          <w:b/>
          <w:sz w:val="20"/>
          <w:szCs w:val="20"/>
        </w:rPr>
        <w:t>Kč</w:t>
      </w:r>
    </w:p>
    <w:p w:rsidR="00B47867" w:rsidRPr="003B498D" w:rsidRDefault="00B47867" w:rsidP="00B47867">
      <w:pPr>
        <w:tabs>
          <w:tab w:val="left" w:pos="1276"/>
          <w:tab w:val="left" w:pos="6300"/>
        </w:tabs>
        <w:spacing w:line="360" w:lineRule="auto"/>
        <w:ind w:left="1276"/>
        <w:rPr>
          <w:rFonts w:ascii="Arial" w:hAnsi="Arial" w:cs="Arial"/>
          <w:sz w:val="20"/>
          <w:szCs w:val="20"/>
          <w:u w:val="single"/>
        </w:rPr>
      </w:pPr>
      <w:r w:rsidRPr="003B498D">
        <w:rPr>
          <w:rFonts w:ascii="Arial" w:hAnsi="Arial" w:cs="Arial"/>
          <w:sz w:val="20"/>
          <w:szCs w:val="20"/>
          <w:u w:val="single"/>
        </w:rPr>
        <w:t xml:space="preserve">Cena - </w:t>
      </w:r>
      <w:r w:rsidR="008C4BC6" w:rsidRPr="003B498D">
        <w:rPr>
          <w:rFonts w:ascii="Arial" w:hAnsi="Arial" w:cs="Arial"/>
          <w:sz w:val="20"/>
          <w:szCs w:val="20"/>
          <w:u w:val="single"/>
        </w:rPr>
        <w:t>B</w:t>
      </w:r>
      <w:r w:rsidRPr="003B498D">
        <w:rPr>
          <w:rFonts w:ascii="Arial" w:hAnsi="Arial" w:cs="Arial"/>
          <w:sz w:val="20"/>
          <w:szCs w:val="20"/>
          <w:u w:val="single"/>
        </w:rPr>
        <w:t xml:space="preserve">ytový dům čp.204 – </w:t>
      </w:r>
      <w:r w:rsidR="00140041">
        <w:rPr>
          <w:rFonts w:ascii="Arial" w:hAnsi="Arial" w:cs="Arial"/>
          <w:i/>
          <w:sz w:val="20"/>
          <w:szCs w:val="20"/>
          <w:u w:val="single"/>
        </w:rPr>
        <w:t xml:space="preserve">  874 363,81</w:t>
      </w:r>
      <w:r w:rsidR="00140041">
        <w:rPr>
          <w:rFonts w:ascii="Arial" w:hAnsi="Arial" w:cs="Arial"/>
          <w:b/>
          <w:sz w:val="20"/>
          <w:szCs w:val="20"/>
          <w:u w:val="single"/>
        </w:rPr>
        <w:t xml:space="preserve">  </w:t>
      </w:r>
      <w:r w:rsidR="008C4BC6" w:rsidRPr="003B498D">
        <w:rPr>
          <w:rFonts w:ascii="Arial" w:hAnsi="Arial" w:cs="Arial"/>
          <w:b/>
          <w:sz w:val="20"/>
          <w:szCs w:val="20"/>
          <w:u w:val="single"/>
        </w:rPr>
        <w:t>Kč</w:t>
      </w:r>
    </w:p>
    <w:p w:rsidR="00B47867" w:rsidRPr="008C4BC6" w:rsidRDefault="00B47867" w:rsidP="00B47867">
      <w:pPr>
        <w:tabs>
          <w:tab w:val="left" w:pos="1276"/>
          <w:tab w:val="left" w:pos="6300"/>
        </w:tabs>
        <w:spacing w:line="360" w:lineRule="auto"/>
        <w:ind w:left="1276"/>
        <w:rPr>
          <w:rFonts w:ascii="Arial" w:hAnsi="Arial" w:cs="Arial"/>
          <w:b/>
          <w:sz w:val="20"/>
          <w:szCs w:val="20"/>
        </w:rPr>
      </w:pPr>
      <w:r w:rsidRPr="008C4BC6">
        <w:rPr>
          <w:rFonts w:ascii="Arial" w:hAnsi="Arial" w:cs="Arial"/>
          <w:b/>
          <w:sz w:val="20"/>
          <w:szCs w:val="20"/>
        </w:rPr>
        <w:lastRenderedPageBreak/>
        <w:t xml:space="preserve">Cena - </w:t>
      </w:r>
      <w:r w:rsidR="008C4BC6">
        <w:rPr>
          <w:rFonts w:ascii="Arial" w:hAnsi="Arial" w:cs="Arial"/>
          <w:b/>
          <w:sz w:val="20"/>
          <w:szCs w:val="20"/>
        </w:rPr>
        <w:t>B</w:t>
      </w:r>
      <w:r w:rsidRPr="008C4BC6">
        <w:rPr>
          <w:rFonts w:ascii="Arial" w:hAnsi="Arial" w:cs="Arial"/>
          <w:b/>
          <w:sz w:val="20"/>
          <w:szCs w:val="20"/>
        </w:rPr>
        <w:t xml:space="preserve">ytový dům čp.204 </w:t>
      </w:r>
      <w:r w:rsidR="008C4BC6">
        <w:rPr>
          <w:rFonts w:ascii="Arial" w:hAnsi="Arial" w:cs="Arial"/>
          <w:b/>
          <w:sz w:val="20"/>
          <w:szCs w:val="20"/>
        </w:rPr>
        <w:t>–</w:t>
      </w:r>
      <w:r w:rsidRPr="008C4BC6">
        <w:rPr>
          <w:rFonts w:ascii="Arial" w:hAnsi="Arial" w:cs="Arial"/>
          <w:b/>
          <w:sz w:val="20"/>
          <w:szCs w:val="20"/>
        </w:rPr>
        <w:t xml:space="preserve"> CELKEM</w:t>
      </w:r>
      <w:r w:rsidR="008C4BC6">
        <w:rPr>
          <w:rFonts w:ascii="Arial" w:hAnsi="Arial" w:cs="Arial"/>
          <w:b/>
          <w:sz w:val="20"/>
          <w:szCs w:val="20"/>
        </w:rPr>
        <w:t xml:space="preserve"> bez DPH</w:t>
      </w:r>
      <w:r w:rsidR="008C4BC6" w:rsidRPr="008C4BC6">
        <w:rPr>
          <w:rFonts w:ascii="Arial" w:hAnsi="Arial" w:cs="Arial"/>
          <w:b/>
          <w:sz w:val="20"/>
          <w:szCs w:val="20"/>
        </w:rPr>
        <w:t xml:space="preserve"> </w:t>
      </w:r>
      <w:r w:rsidR="00140041">
        <w:rPr>
          <w:rFonts w:ascii="Arial" w:hAnsi="Arial" w:cs="Arial"/>
          <w:b/>
          <w:sz w:val="20"/>
          <w:szCs w:val="20"/>
        </w:rPr>
        <w:t>2 971 127,78</w:t>
      </w:r>
      <w:r w:rsidR="008C4BC6">
        <w:rPr>
          <w:rFonts w:ascii="Arial" w:hAnsi="Arial" w:cs="Arial"/>
          <w:b/>
          <w:sz w:val="20"/>
          <w:szCs w:val="20"/>
        </w:rPr>
        <w:tab/>
      </w:r>
      <w:r w:rsidR="008C4BC6" w:rsidRPr="00FD1B0D">
        <w:rPr>
          <w:rFonts w:ascii="Arial" w:hAnsi="Arial" w:cs="Arial"/>
          <w:b/>
          <w:sz w:val="20"/>
          <w:szCs w:val="20"/>
        </w:rPr>
        <w:t>Kč</w:t>
      </w:r>
    </w:p>
    <w:p w:rsidR="00B47867" w:rsidRPr="00B47867" w:rsidRDefault="00B47867" w:rsidP="00B47867">
      <w:pPr>
        <w:tabs>
          <w:tab w:val="left" w:pos="1276"/>
          <w:tab w:val="left" w:pos="6300"/>
        </w:tabs>
        <w:spacing w:line="360" w:lineRule="auto"/>
        <w:ind w:left="1276"/>
        <w:rPr>
          <w:rFonts w:ascii="Arial" w:hAnsi="Arial" w:cs="Arial"/>
          <w:sz w:val="20"/>
          <w:szCs w:val="20"/>
        </w:rPr>
      </w:pPr>
    </w:p>
    <w:p w:rsidR="00B47867" w:rsidRPr="00B47867" w:rsidRDefault="00B47867" w:rsidP="00B47867">
      <w:pPr>
        <w:tabs>
          <w:tab w:val="left" w:pos="1276"/>
          <w:tab w:val="left" w:pos="6300"/>
        </w:tabs>
        <w:spacing w:line="360" w:lineRule="auto"/>
        <w:ind w:left="1276"/>
        <w:rPr>
          <w:rFonts w:ascii="Arial" w:hAnsi="Arial" w:cs="Arial"/>
          <w:sz w:val="20"/>
          <w:szCs w:val="20"/>
        </w:rPr>
      </w:pPr>
      <w:r w:rsidRPr="00B47867">
        <w:rPr>
          <w:rFonts w:ascii="Arial" w:hAnsi="Arial" w:cs="Arial"/>
          <w:sz w:val="20"/>
          <w:szCs w:val="20"/>
        </w:rPr>
        <w:t xml:space="preserve">Cena - </w:t>
      </w:r>
      <w:r w:rsidR="008C4BC6">
        <w:rPr>
          <w:rFonts w:ascii="Arial" w:hAnsi="Arial" w:cs="Arial"/>
          <w:sz w:val="20"/>
          <w:szCs w:val="20"/>
        </w:rPr>
        <w:t>B</w:t>
      </w:r>
      <w:r w:rsidRPr="00B47867">
        <w:rPr>
          <w:rFonts w:ascii="Arial" w:hAnsi="Arial" w:cs="Arial"/>
          <w:sz w:val="20"/>
          <w:szCs w:val="20"/>
        </w:rPr>
        <w:t xml:space="preserve">ytový dům čp.205 – </w:t>
      </w:r>
      <w:r w:rsidR="00140041">
        <w:rPr>
          <w:rFonts w:ascii="Arial" w:hAnsi="Arial" w:cs="Arial"/>
          <w:i/>
          <w:sz w:val="20"/>
          <w:szCs w:val="20"/>
        </w:rPr>
        <w:t>1 623 259,83</w:t>
      </w:r>
      <w:r w:rsidR="00140041">
        <w:rPr>
          <w:rFonts w:ascii="Arial" w:hAnsi="Arial" w:cs="Arial"/>
          <w:b/>
          <w:sz w:val="20"/>
          <w:szCs w:val="20"/>
        </w:rPr>
        <w:t xml:space="preserve"> </w:t>
      </w:r>
      <w:r w:rsidR="008C4BC6" w:rsidRPr="00FD1B0D">
        <w:rPr>
          <w:rFonts w:ascii="Arial" w:hAnsi="Arial" w:cs="Arial"/>
          <w:b/>
          <w:sz w:val="20"/>
          <w:szCs w:val="20"/>
        </w:rPr>
        <w:t>Kč</w:t>
      </w:r>
    </w:p>
    <w:p w:rsidR="00B47867" w:rsidRPr="003B498D" w:rsidRDefault="00B47867" w:rsidP="00B47867">
      <w:pPr>
        <w:tabs>
          <w:tab w:val="left" w:pos="1276"/>
          <w:tab w:val="left" w:pos="6300"/>
        </w:tabs>
        <w:spacing w:line="360" w:lineRule="auto"/>
        <w:ind w:left="1276"/>
        <w:rPr>
          <w:rFonts w:ascii="Arial" w:hAnsi="Arial" w:cs="Arial"/>
          <w:sz w:val="20"/>
          <w:szCs w:val="20"/>
          <w:u w:val="single"/>
        </w:rPr>
      </w:pPr>
      <w:r w:rsidRPr="003B498D">
        <w:rPr>
          <w:rFonts w:ascii="Arial" w:hAnsi="Arial" w:cs="Arial"/>
          <w:sz w:val="20"/>
          <w:szCs w:val="20"/>
          <w:u w:val="single"/>
        </w:rPr>
        <w:t xml:space="preserve">Cena - </w:t>
      </w:r>
      <w:r w:rsidR="008C4BC6" w:rsidRPr="003B498D">
        <w:rPr>
          <w:rFonts w:ascii="Arial" w:hAnsi="Arial" w:cs="Arial"/>
          <w:sz w:val="20"/>
          <w:szCs w:val="20"/>
          <w:u w:val="single"/>
        </w:rPr>
        <w:t>B</w:t>
      </w:r>
      <w:r w:rsidRPr="003B498D">
        <w:rPr>
          <w:rFonts w:ascii="Arial" w:hAnsi="Arial" w:cs="Arial"/>
          <w:sz w:val="20"/>
          <w:szCs w:val="20"/>
          <w:u w:val="single"/>
        </w:rPr>
        <w:t xml:space="preserve">ytový dům čp.205 – </w:t>
      </w:r>
      <w:r w:rsidR="00140041">
        <w:rPr>
          <w:rFonts w:ascii="Arial" w:hAnsi="Arial" w:cs="Arial"/>
          <w:i/>
          <w:sz w:val="20"/>
          <w:szCs w:val="20"/>
          <w:u w:val="single"/>
        </w:rPr>
        <w:t xml:space="preserve">   861 927,93</w:t>
      </w:r>
      <w:r w:rsidR="00140041">
        <w:rPr>
          <w:rFonts w:ascii="Arial" w:hAnsi="Arial" w:cs="Arial"/>
          <w:b/>
          <w:sz w:val="20"/>
          <w:szCs w:val="20"/>
          <w:u w:val="single"/>
        </w:rPr>
        <w:t xml:space="preserve">  </w:t>
      </w:r>
      <w:r w:rsidR="008C4BC6" w:rsidRPr="003B498D">
        <w:rPr>
          <w:rFonts w:ascii="Arial" w:hAnsi="Arial" w:cs="Arial"/>
          <w:b/>
          <w:sz w:val="20"/>
          <w:szCs w:val="20"/>
          <w:u w:val="single"/>
        </w:rPr>
        <w:t>Kč</w:t>
      </w:r>
    </w:p>
    <w:p w:rsidR="00B47867" w:rsidRPr="008C4BC6" w:rsidRDefault="00B47867" w:rsidP="00B47867">
      <w:pPr>
        <w:tabs>
          <w:tab w:val="left" w:pos="1276"/>
          <w:tab w:val="left" w:pos="6300"/>
        </w:tabs>
        <w:spacing w:line="360" w:lineRule="auto"/>
        <w:ind w:left="1276"/>
        <w:rPr>
          <w:rFonts w:ascii="Arial" w:hAnsi="Arial" w:cs="Arial"/>
          <w:b/>
          <w:sz w:val="20"/>
          <w:szCs w:val="20"/>
        </w:rPr>
      </w:pPr>
      <w:r w:rsidRPr="008C4BC6">
        <w:rPr>
          <w:rFonts w:ascii="Arial" w:hAnsi="Arial" w:cs="Arial"/>
          <w:b/>
          <w:sz w:val="20"/>
          <w:szCs w:val="20"/>
        </w:rPr>
        <w:t xml:space="preserve">Cena - </w:t>
      </w:r>
      <w:r w:rsidR="008C4BC6">
        <w:rPr>
          <w:rFonts w:ascii="Arial" w:hAnsi="Arial" w:cs="Arial"/>
          <w:b/>
          <w:sz w:val="20"/>
          <w:szCs w:val="20"/>
        </w:rPr>
        <w:t>B</w:t>
      </w:r>
      <w:r w:rsidRPr="008C4BC6">
        <w:rPr>
          <w:rFonts w:ascii="Arial" w:hAnsi="Arial" w:cs="Arial"/>
          <w:b/>
          <w:sz w:val="20"/>
          <w:szCs w:val="20"/>
        </w:rPr>
        <w:t xml:space="preserve">ytový dům čp.205 </w:t>
      </w:r>
      <w:r w:rsidR="008C4BC6">
        <w:rPr>
          <w:rFonts w:ascii="Arial" w:hAnsi="Arial" w:cs="Arial"/>
          <w:b/>
          <w:sz w:val="20"/>
          <w:szCs w:val="20"/>
        </w:rPr>
        <w:t>–</w:t>
      </w:r>
      <w:r w:rsidRPr="008C4BC6">
        <w:rPr>
          <w:rFonts w:ascii="Arial" w:hAnsi="Arial" w:cs="Arial"/>
          <w:b/>
          <w:sz w:val="20"/>
          <w:szCs w:val="20"/>
        </w:rPr>
        <w:t xml:space="preserve"> CELKEM</w:t>
      </w:r>
      <w:r w:rsidR="008C4BC6">
        <w:rPr>
          <w:rFonts w:ascii="Arial" w:hAnsi="Arial" w:cs="Arial"/>
          <w:b/>
          <w:sz w:val="20"/>
          <w:szCs w:val="20"/>
        </w:rPr>
        <w:t xml:space="preserve"> bez DPH</w:t>
      </w:r>
      <w:r w:rsidR="008C4BC6" w:rsidRPr="008C4BC6">
        <w:rPr>
          <w:rFonts w:ascii="Arial" w:hAnsi="Arial" w:cs="Arial"/>
          <w:b/>
          <w:sz w:val="20"/>
          <w:szCs w:val="20"/>
        </w:rPr>
        <w:t xml:space="preserve"> </w:t>
      </w:r>
      <w:r w:rsidR="00140041">
        <w:rPr>
          <w:rFonts w:ascii="Arial" w:hAnsi="Arial" w:cs="Arial"/>
          <w:b/>
          <w:sz w:val="20"/>
          <w:szCs w:val="20"/>
        </w:rPr>
        <w:t>2 485 187,76</w:t>
      </w:r>
      <w:r w:rsidR="008C4BC6">
        <w:rPr>
          <w:rFonts w:ascii="Arial" w:hAnsi="Arial" w:cs="Arial"/>
          <w:b/>
          <w:sz w:val="20"/>
          <w:szCs w:val="20"/>
        </w:rPr>
        <w:tab/>
      </w:r>
      <w:r w:rsidR="008C4BC6" w:rsidRPr="00FD1B0D">
        <w:rPr>
          <w:rFonts w:ascii="Arial" w:hAnsi="Arial" w:cs="Arial"/>
          <w:b/>
          <w:sz w:val="20"/>
          <w:szCs w:val="20"/>
        </w:rPr>
        <w:t>Kč</w:t>
      </w:r>
    </w:p>
    <w:p w:rsidR="008C4BC6" w:rsidRPr="00B47867" w:rsidRDefault="008C4BC6" w:rsidP="00696DD2">
      <w:pPr>
        <w:tabs>
          <w:tab w:val="left" w:pos="1276"/>
          <w:tab w:val="left" w:pos="6300"/>
        </w:tabs>
        <w:spacing w:line="360" w:lineRule="auto"/>
        <w:rPr>
          <w:rFonts w:ascii="Arial" w:hAnsi="Arial" w:cs="Arial"/>
          <w:sz w:val="20"/>
          <w:szCs w:val="20"/>
        </w:rPr>
      </w:pPr>
    </w:p>
    <w:p w:rsidR="00B47867" w:rsidRPr="00B47867" w:rsidRDefault="008C4BC6" w:rsidP="00B47867">
      <w:pPr>
        <w:tabs>
          <w:tab w:val="left" w:pos="1276"/>
          <w:tab w:val="left" w:pos="6300"/>
        </w:tabs>
        <w:spacing w:line="360" w:lineRule="auto"/>
        <w:ind w:left="1276"/>
        <w:rPr>
          <w:rFonts w:ascii="Arial" w:hAnsi="Arial" w:cs="Arial"/>
          <w:sz w:val="20"/>
          <w:szCs w:val="20"/>
        </w:rPr>
      </w:pPr>
      <w:r>
        <w:rPr>
          <w:rFonts w:ascii="Arial" w:hAnsi="Arial" w:cs="Arial"/>
          <w:sz w:val="20"/>
          <w:szCs w:val="20"/>
        </w:rPr>
        <w:t xml:space="preserve">Cena - </w:t>
      </w:r>
      <w:r w:rsidR="00B47867" w:rsidRPr="00B47867">
        <w:rPr>
          <w:rFonts w:ascii="Arial" w:hAnsi="Arial" w:cs="Arial"/>
          <w:sz w:val="20"/>
          <w:szCs w:val="20"/>
        </w:rPr>
        <w:t xml:space="preserve">Bytový dům čp.206 – </w:t>
      </w:r>
      <w:r w:rsidR="00140041">
        <w:rPr>
          <w:rFonts w:ascii="Arial" w:hAnsi="Arial" w:cs="Arial"/>
          <w:sz w:val="20"/>
          <w:szCs w:val="20"/>
        </w:rPr>
        <w:t>1 623 483,83</w:t>
      </w:r>
      <w:r w:rsidR="00140041">
        <w:rPr>
          <w:rFonts w:ascii="Arial" w:hAnsi="Arial" w:cs="Arial"/>
          <w:b/>
          <w:sz w:val="20"/>
          <w:szCs w:val="20"/>
        </w:rPr>
        <w:t xml:space="preserve"> </w:t>
      </w:r>
      <w:r w:rsidRPr="00FD1B0D">
        <w:rPr>
          <w:rFonts w:ascii="Arial" w:hAnsi="Arial" w:cs="Arial"/>
          <w:b/>
          <w:sz w:val="20"/>
          <w:szCs w:val="20"/>
        </w:rPr>
        <w:t>Kč</w:t>
      </w:r>
    </w:p>
    <w:p w:rsidR="00B47867" w:rsidRPr="003B498D" w:rsidRDefault="008C4BC6" w:rsidP="00B47867">
      <w:pPr>
        <w:tabs>
          <w:tab w:val="left" w:pos="1276"/>
          <w:tab w:val="left" w:pos="6300"/>
        </w:tabs>
        <w:spacing w:line="360" w:lineRule="auto"/>
        <w:ind w:left="1276"/>
        <w:rPr>
          <w:rFonts w:ascii="Arial" w:hAnsi="Arial" w:cs="Arial"/>
          <w:sz w:val="20"/>
          <w:szCs w:val="20"/>
          <w:u w:val="single"/>
        </w:rPr>
      </w:pPr>
      <w:r w:rsidRPr="003B498D">
        <w:rPr>
          <w:rFonts w:ascii="Arial" w:hAnsi="Arial" w:cs="Arial"/>
          <w:sz w:val="20"/>
          <w:szCs w:val="20"/>
          <w:u w:val="single"/>
        </w:rPr>
        <w:t xml:space="preserve">Cena - </w:t>
      </w:r>
      <w:r w:rsidR="00B47867" w:rsidRPr="003B498D">
        <w:rPr>
          <w:rFonts w:ascii="Arial" w:hAnsi="Arial" w:cs="Arial"/>
          <w:sz w:val="20"/>
          <w:szCs w:val="20"/>
          <w:u w:val="single"/>
        </w:rPr>
        <w:t xml:space="preserve">Bytový dům čp.206 – </w:t>
      </w:r>
      <w:r w:rsidR="00140041">
        <w:rPr>
          <w:rFonts w:ascii="Arial" w:hAnsi="Arial" w:cs="Arial"/>
          <w:i/>
          <w:sz w:val="20"/>
          <w:szCs w:val="20"/>
          <w:u w:val="single"/>
        </w:rPr>
        <w:t xml:space="preserve">   861 927,93</w:t>
      </w:r>
      <w:r w:rsidR="00140041">
        <w:rPr>
          <w:rFonts w:ascii="Arial" w:hAnsi="Arial" w:cs="Arial"/>
          <w:b/>
          <w:sz w:val="20"/>
          <w:szCs w:val="20"/>
          <w:u w:val="single"/>
        </w:rPr>
        <w:t xml:space="preserve"> </w:t>
      </w:r>
      <w:r w:rsidRPr="003B498D">
        <w:rPr>
          <w:rFonts w:ascii="Arial" w:hAnsi="Arial" w:cs="Arial"/>
          <w:b/>
          <w:sz w:val="20"/>
          <w:szCs w:val="20"/>
          <w:u w:val="single"/>
        </w:rPr>
        <w:t>Kč</w:t>
      </w:r>
    </w:p>
    <w:p w:rsidR="00B47867" w:rsidRPr="008C4BC6" w:rsidRDefault="008C4BC6" w:rsidP="00B47867">
      <w:pPr>
        <w:tabs>
          <w:tab w:val="left" w:pos="1276"/>
          <w:tab w:val="left" w:pos="6300"/>
        </w:tabs>
        <w:spacing w:line="360" w:lineRule="auto"/>
        <w:ind w:left="1276"/>
        <w:rPr>
          <w:rFonts w:ascii="Arial" w:hAnsi="Arial" w:cs="Arial"/>
          <w:b/>
          <w:sz w:val="20"/>
          <w:szCs w:val="20"/>
        </w:rPr>
      </w:pPr>
      <w:r>
        <w:rPr>
          <w:rFonts w:ascii="Arial" w:hAnsi="Arial" w:cs="Arial"/>
          <w:b/>
          <w:sz w:val="20"/>
          <w:szCs w:val="20"/>
        </w:rPr>
        <w:t xml:space="preserve">Cena - </w:t>
      </w:r>
      <w:r w:rsidR="00B47867" w:rsidRPr="008C4BC6">
        <w:rPr>
          <w:rFonts w:ascii="Arial" w:hAnsi="Arial" w:cs="Arial"/>
          <w:b/>
          <w:sz w:val="20"/>
          <w:szCs w:val="20"/>
        </w:rPr>
        <w:t>Bytový dům čp.206 CELKEM</w:t>
      </w:r>
      <w:r>
        <w:rPr>
          <w:rFonts w:ascii="Arial" w:hAnsi="Arial" w:cs="Arial"/>
          <w:b/>
          <w:sz w:val="20"/>
          <w:szCs w:val="20"/>
        </w:rPr>
        <w:t xml:space="preserve"> bez DPH</w:t>
      </w:r>
      <w:r w:rsidR="00140041">
        <w:rPr>
          <w:rFonts w:ascii="Arial" w:hAnsi="Arial" w:cs="Arial"/>
          <w:b/>
          <w:sz w:val="20"/>
          <w:szCs w:val="20"/>
        </w:rPr>
        <w:t xml:space="preserve"> 2 485 411,76</w:t>
      </w:r>
      <w:r w:rsidRPr="008C4BC6">
        <w:rPr>
          <w:rFonts w:ascii="Arial" w:hAnsi="Arial" w:cs="Arial"/>
          <w:b/>
          <w:sz w:val="20"/>
          <w:szCs w:val="20"/>
        </w:rPr>
        <w:t xml:space="preserve"> </w:t>
      </w:r>
      <w:r w:rsidRPr="00FD1B0D">
        <w:rPr>
          <w:rFonts w:ascii="Arial" w:hAnsi="Arial" w:cs="Arial"/>
          <w:b/>
          <w:sz w:val="20"/>
          <w:szCs w:val="20"/>
        </w:rPr>
        <w:t>Kč</w:t>
      </w:r>
    </w:p>
    <w:p w:rsidR="00696DD2" w:rsidRPr="00FD1B0D" w:rsidRDefault="00696DD2" w:rsidP="008C73F8">
      <w:pPr>
        <w:tabs>
          <w:tab w:val="left" w:pos="1276"/>
          <w:tab w:val="left" w:pos="6300"/>
        </w:tabs>
        <w:spacing w:line="360" w:lineRule="auto"/>
        <w:rPr>
          <w:rFonts w:ascii="Arial" w:hAnsi="Arial" w:cs="Arial"/>
          <w:b/>
          <w:sz w:val="20"/>
          <w:szCs w:val="20"/>
        </w:rPr>
      </w:pPr>
    </w:p>
    <w:p w:rsidR="00AE2103" w:rsidRPr="00FD1B0D" w:rsidRDefault="00297D1E" w:rsidP="00AE2103">
      <w:pPr>
        <w:tabs>
          <w:tab w:val="left" w:pos="1440"/>
          <w:tab w:val="left" w:pos="6300"/>
          <w:tab w:val="right" w:pos="8460"/>
        </w:tabs>
        <w:spacing w:line="360" w:lineRule="auto"/>
        <w:ind w:left="720"/>
        <w:rPr>
          <w:rFonts w:ascii="Arial" w:hAnsi="Arial" w:cs="Arial"/>
          <w:b/>
          <w:sz w:val="20"/>
          <w:szCs w:val="20"/>
        </w:rPr>
      </w:pPr>
      <w:r>
        <w:rPr>
          <w:rFonts w:ascii="Arial" w:hAnsi="Arial" w:cs="Arial"/>
          <w:b/>
          <w:sz w:val="20"/>
          <w:szCs w:val="20"/>
        </w:rPr>
        <w:tab/>
      </w:r>
      <w:r w:rsidR="00AE2103" w:rsidRPr="00FD1B0D">
        <w:rPr>
          <w:rFonts w:ascii="Arial" w:hAnsi="Arial" w:cs="Arial"/>
          <w:b/>
          <w:sz w:val="20"/>
          <w:szCs w:val="20"/>
        </w:rPr>
        <w:t xml:space="preserve">Cena </w:t>
      </w:r>
      <w:r w:rsidR="00B47867">
        <w:rPr>
          <w:rFonts w:ascii="Arial" w:hAnsi="Arial" w:cs="Arial"/>
          <w:b/>
          <w:sz w:val="20"/>
          <w:szCs w:val="20"/>
        </w:rPr>
        <w:t xml:space="preserve">celkem </w:t>
      </w:r>
      <w:r w:rsidR="00AE2103" w:rsidRPr="00FD1B0D">
        <w:rPr>
          <w:rFonts w:ascii="Arial" w:hAnsi="Arial" w:cs="Arial"/>
          <w:b/>
          <w:sz w:val="20"/>
          <w:szCs w:val="20"/>
        </w:rPr>
        <w:t>bez DPH</w:t>
      </w:r>
      <w:r w:rsidR="00140041">
        <w:rPr>
          <w:rFonts w:ascii="Arial" w:hAnsi="Arial" w:cs="Arial"/>
          <w:b/>
          <w:sz w:val="20"/>
          <w:szCs w:val="20"/>
        </w:rPr>
        <w:t xml:space="preserve"> 7 941 727,30</w:t>
      </w:r>
      <w:r w:rsidR="00AE2103" w:rsidRPr="00FD1B0D">
        <w:rPr>
          <w:rFonts w:ascii="Arial" w:hAnsi="Arial" w:cs="Arial"/>
          <w:b/>
          <w:sz w:val="20"/>
          <w:szCs w:val="20"/>
        </w:rPr>
        <w:tab/>
      </w:r>
      <w:r w:rsidR="00AE2103" w:rsidRPr="00FD1B0D">
        <w:rPr>
          <w:rFonts w:ascii="Arial" w:hAnsi="Arial" w:cs="Arial"/>
          <w:b/>
          <w:sz w:val="20"/>
          <w:szCs w:val="20"/>
        </w:rPr>
        <w:tab/>
      </w:r>
      <w:r w:rsidR="00AE2103" w:rsidRPr="00FD1B0D">
        <w:rPr>
          <w:rFonts w:ascii="Arial" w:hAnsi="Arial" w:cs="Arial"/>
          <w:b/>
          <w:sz w:val="20"/>
          <w:szCs w:val="20"/>
        </w:rPr>
        <w:tab/>
        <w:t>Kč</w:t>
      </w:r>
    </w:p>
    <w:p w:rsidR="00AE2103" w:rsidRPr="00FD1B0D" w:rsidRDefault="00297D1E" w:rsidP="00AE2103">
      <w:pPr>
        <w:tabs>
          <w:tab w:val="left" w:pos="1440"/>
          <w:tab w:val="left" w:pos="6300"/>
          <w:tab w:val="right" w:pos="8460"/>
        </w:tabs>
        <w:spacing w:line="360" w:lineRule="auto"/>
        <w:ind w:left="720"/>
        <w:rPr>
          <w:rFonts w:ascii="Arial" w:hAnsi="Arial" w:cs="Arial"/>
          <w:b/>
          <w:sz w:val="20"/>
          <w:szCs w:val="20"/>
        </w:rPr>
      </w:pPr>
      <w:r>
        <w:rPr>
          <w:rFonts w:ascii="Arial" w:hAnsi="Arial" w:cs="Arial"/>
          <w:b/>
          <w:sz w:val="20"/>
          <w:szCs w:val="20"/>
        </w:rPr>
        <w:tab/>
      </w:r>
      <w:r w:rsidR="00AE2103" w:rsidRPr="00FD1B0D">
        <w:rPr>
          <w:rFonts w:ascii="Arial" w:hAnsi="Arial" w:cs="Arial"/>
          <w:b/>
          <w:sz w:val="20"/>
          <w:szCs w:val="20"/>
        </w:rPr>
        <w:t>DPH</w:t>
      </w:r>
      <w:r w:rsidR="00631E1B">
        <w:rPr>
          <w:rFonts w:ascii="Arial" w:hAnsi="Arial" w:cs="Arial"/>
          <w:b/>
          <w:sz w:val="20"/>
          <w:szCs w:val="20"/>
        </w:rPr>
        <w:t xml:space="preserve"> </w:t>
      </w:r>
      <w:r w:rsidR="00140041">
        <w:rPr>
          <w:rFonts w:ascii="Arial" w:hAnsi="Arial" w:cs="Arial"/>
          <w:b/>
          <w:sz w:val="20"/>
          <w:szCs w:val="20"/>
        </w:rPr>
        <w:t xml:space="preserve">                              1 191 259,09 </w:t>
      </w:r>
      <w:r w:rsidR="00AE2103" w:rsidRPr="00FD1B0D">
        <w:rPr>
          <w:rFonts w:ascii="Arial" w:hAnsi="Arial" w:cs="Arial"/>
          <w:b/>
          <w:sz w:val="20"/>
          <w:szCs w:val="20"/>
        </w:rPr>
        <w:tab/>
      </w:r>
      <w:r w:rsidR="00AE2103" w:rsidRPr="00FD1B0D">
        <w:rPr>
          <w:rFonts w:ascii="Arial" w:hAnsi="Arial" w:cs="Arial"/>
          <w:b/>
          <w:sz w:val="20"/>
          <w:szCs w:val="20"/>
        </w:rPr>
        <w:tab/>
      </w:r>
      <w:r w:rsidR="00AE2103" w:rsidRPr="00FD1B0D">
        <w:rPr>
          <w:rFonts w:ascii="Arial" w:hAnsi="Arial" w:cs="Arial"/>
          <w:b/>
          <w:sz w:val="20"/>
          <w:szCs w:val="20"/>
        </w:rPr>
        <w:tab/>
        <w:t>Kč</w:t>
      </w:r>
    </w:p>
    <w:p w:rsidR="00AE2103" w:rsidRPr="00481497" w:rsidRDefault="00297D1E" w:rsidP="00AE2103">
      <w:pPr>
        <w:pBdr>
          <w:bottom w:val="single" w:sz="4" w:space="1" w:color="auto"/>
        </w:pBdr>
        <w:tabs>
          <w:tab w:val="left" w:pos="1440"/>
          <w:tab w:val="left" w:pos="6300"/>
          <w:tab w:val="right" w:pos="8460"/>
        </w:tabs>
        <w:spacing w:line="360" w:lineRule="auto"/>
        <w:ind w:left="720"/>
        <w:rPr>
          <w:rFonts w:ascii="Arial" w:hAnsi="Arial" w:cs="Arial"/>
          <w:b/>
          <w:sz w:val="20"/>
          <w:szCs w:val="20"/>
        </w:rPr>
      </w:pPr>
      <w:r>
        <w:rPr>
          <w:rFonts w:ascii="Arial" w:hAnsi="Arial" w:cs="Arial"/>
          <w:b/>
          <w:sz w:val="20"/>
          <w:szCs w:val="20"/>
        </w:rPr>
        <w:tab/>
      </w:r>
      <w:r w:rsidR="00AE2103" w:rsidRPr="00FD1B0D">
        <w:rPr>
          <w:rFonts w:ascii="Arial" w:hAnsi="Arial" w:cs="Arial"/>
          <w:b/>
          <w:sz w:val="20"/>
          <w:szCs w:val="20"/>
        </w:rPr>
        <w:t>Cena včetně DPH</w:t>
      </w:r>
      <w:r w:rsidR="00140041">
        <w:rPr>
          <w:rFonts w:ascii="Arial" w:hAnsi="Arial" w:cs="Arial"/>
          <w:b/>
          <w:sz w:val="20"/>
          <w:szCs w:val="20"/>
        </w:rPr>
        <w:t xml:space="preserve">         9 132 986,39</w:t>
      </w:r>
      <w:r w:rsidR="00AE2103" w:rsidRPr="00FD1B0D">
        <w:rPr>
          <w:rFonts w:ascii="Arial" w:hAnsi="Arial" w:cs="Arial"/>
          <w:b/>
          <w:sz w:val="20"/>
          <w:szCs w:val="20"/>
        </w:rPr>
        <w:tab/>
      </w:r>
      <w:r w:rsidR="00AE2103" w:rsidRPr="00FD1B0D">
        <w:rPr>
          <w:rFonts w:ascii="Arial" w:hAnsi="Arial" w:cs="Arial"/>
          <w:b/>
          <w:sz w:val="20"/>
          <w:szCs w:val="20"/>
        </w:rPr>
        <w:tab/>
      </w:r>
      <w:r w:rsidR="00AE2103" w:rsidRPr="00FD1B0D">
        <w:rPr>
          <w:rFonts w:ascii="Arial" w:hAnsi="Arial" w:cs="Arial"/>
          <w:b/>
          <w:sz w:val="20"/>
          <w:szCs w:val="20"/>
        </w:rPr>
        <w:tab/>
        <w:t>Kč</w:t>
      </w:r>
    </w:p>
    <w:p w:rsidR="00DF5F44" w:rsidRPr="004B1372" w:rsidRDefault="00DF5F44" w:rsidP="00DF5F44">
      <w:pPr>
        <w:ind w:left="709"/>
        <w:jc w:val="both"/>
        <w:rPr>
          <w:rFonts w:ascii="Arial" w:hAnsi="Arial" w:cs="Arial"/>
          <w:i/>
          <w:color w:val="0070C0"/>
          <w:sz w:val="20"/>
          <w:szCs w:val="20"/>
        </w:rPr>
      </w:pPr>
    </w:p>
    <w:p w:rsidR="00415865" w:rsidRPr="004E05AD" w:rsidRDefault="00415865" w:rsidP="00CB3660">
      <w:pPr>
        <w:numPr>
          <w:ilvl w:val="1"/>
          <w:numId w:val="5"/>
        </w:numPr>
        <w:tabs>
          <w:tab w:val="clear" w:pos="644"/>
          <w:tab w:val="num" w:pos="567"/>
        </w:tabs>
        <w:ind w:left="567" w:hanging="567"/>
        <w:jc w:val="both"/>
        <w:rPr>
          <w:rFonts w:ascii="Arial" w:hAnsi="Arial" w:cs="Arial"/>
          <w:sz w:val="20"/>
          <w:szCs w:val="20"/>
        </w:rPr>
      </w:pPr>
      <w:r w:rsidRPr="004E05AD">
        <w:rPr>
          <w:rFonts w:ascii="Arial" w:hAnsi="Arial" w:cs="Arial"/>
          <w:sz w:val="20"/>
          <w:szCs w:val="20"/>
        </w:rPr>
        <w:t>Doklady určující cenu</w:t>
      </w:r>
    </w:p>
    <w:p w:rsidR="00415865" w:rsidRPr="000308E1" w:rsidRDefault="00B34D8E" w:rsidP="003E2504">
      <w:pPr>
        <w:numPr>
          <w:ilvl w:val="2"/>
          <w:numId w:val="5"/>
        </w:numPr>
        <w:jc w:val="both"/>
        <w:rPr>
          <w:rFonts w:ascii="Arial" w:hAnsi="Arial" w:cs="Arial"/>
          <w:sz w:val="20"/>
          <w:szCs w:val="20"/>
        </w:rPr>
      </w:pPr>
      <w:r>
        <w:rPr>
          <w:rFonts w:ascii="Arial" w:hAnsi="Arial" w:cs="Arial"/>
          <w:sz w:val="20"/>
          <w:szCs w:val="20"/>
        </w:rPr>
        <w:t xml:space="preserve">Závazným podkladem pro cenu za dílo je </w:t>
      </w:r>
      <w:r w:rsidR="009601AB">
        <w:rPr>
          <w:rFonts w:ascii="Arial" w:hAnsi="Arial" w:cs="Arial"/>
          <w:sz w:val="20"/>
          <w:szCs w:val="20"/>
        </w:rPr>
        <w:t>Soupis prací</w:t>
      </w:r>
      <w:r>
        <w:rPr>
          <w:rFonts w:ascii="Arial" w:hAnsi="Arial" w:cs="Arial"/>
          <w:sz w:val="20"/>
          <w:szCs w:val="20"/>
        </w:rPr>
        <w:t xml:space="preserve">. </w:t>
      </w:r>
      <w:r w:rsidR="00415865" w:rsidRPr="004E05AD">
        <w:rPr>
          <w:rFonts w:ascii="Arial" w:hAnsi="Arial" w:cs="Arial"/>
          <w:sz w:val="20"/>
          <w:szCs w:val="20"/>
        </w:rPr>
        <w:t xml:space="preserve">Je-li cena díla doložena Položkovým rozpočtem, </w:t>
      </w:r>
      <w:r w:rsidR="00C512D9">
        <w:rPr>
          <w:rFonts w:ascii="Arial" w:hAnsi="Arial" w:cs="Arial"/>
          <w:sz w:val="20"/>
          <w:szCs w:val="20"/>
        </w:rPr>
        <w:t xml:space="preserve">zavazuje se </w:t>
      </w:r>
      <w:r w:rsidR="00CD374B">
        <w:rPr>
          <w:rFonts w:ascii="Arial" w:hAnsi="Arial" w:cs="Arial"/>
          <w:sz w:val="20"/>
          <w:szCs w:val="20"/>
        </w:rPr>
        <w:t>Z</w:t>
      </w:r>
      <w:r w:rsidR="00415865" w:rsidRPr="004E05AD">
        <w:rPr>
          <w:rFonts w:ascii="Arial" w:hAnsi="Arial" w:cs="Arial"/>
          <w:sz w:val="20"/>
          <w:szCs w:val="20"/>
        </w:rPr>
        <w:t>hotovitel, že tento Položkový rozpočet je v úplném souladu s</w:t>
      </w:r>
      <w:r w:rsidR="009601AB">
        <w:rPr>
          <w:rFonts w:ascii="Arial" w:hAnsi="Arial" w:cs="Arial"/>
          <w:sz w:val="20"/>
          <w:szCs w:val="20"/>
        </w:rPr>
        <w:t>e</w:t>
      </w:r>
      <w:r w:rsidR="00415865" w:rsidRPr="004E05AD">
        <w:rPr>
          <w:rFonts w:ascii="Arial" w:hAnsi="Arial" w:cs="Arial"/>
          <w:sz w:val="20"/>
          <w:szCs w:val="20"/>
        </w:rPr>
        <w:t> </w:t>
      </w:r>
      <w:r w:rsidR="009601AB">
        <w:rPr>
          <w:rFonts w:ascii="Arial" w:hAnsi="Arial" w:cs="Arial"/>
          <w:sz w:val="20"/>
          <w:szCs w:val="20"/>
        </w:rPr>
        <w:t>Soupisem prací</w:t>
      </w:r>
      <w:r w:rsidR="00415865" w:rsidRPr="004E05AD">
        <w:rPr>
          <w:rFonts w:ascii="Arial" w:hAnsi="Arial" w:cs="Arial"/>
          <w:sz w:val="20"/>
          <w:szCs w:val="20"/>
        </w:rPr>
        <w:t xml:space="preserve">, předloženým </w:t>
      </w:r>
      <w:r w:rsidR="00CD374B">
        <w:rPr>
          <w:rFonts w:ascii="Arial" w:hAnsi="Arial" w:cs="Arial"/>
          <w:sz w:val="20"/>
          <w:szCs w:val="20"/>
        </w:rPr>
        <w:t>O</w:t>
      </w:r>
      <w:r w:rsidR="00415865" w:rsidRPr="004E05AD">
        <w:rPr>
          <w:rFonts w:ascii="Arial" w:hAnsi="Arial" w:cs="Arial"/>
          <w:sz w:val="20"/>
          <w:szCs w:val="20"/>
        </w:rPr>
        <w:t>bjednatelem. Položkov</w:t>
      </w:r>
      <w:r w:rsidR="00916B67">
        <w:rPr>
          <w:rFonts w:ascii="Arial" w:hAnsi="Arial" w:cs="Arial"/>
          <w:sz w:val="20"/>
          <w:szCs w:val="20"/>
        </w:rPr>
        <w:t>é</w:t>
      </w:r>
      <w:r w:rsidR="00415865" w:rsidRPr="004E05AD">
        <w:rPr>
          <w:rFonts w:ascii="Arial" w:hAnsi="Arial" w:cs="Arial"/>
          <w:sz w:val="20"/>
          <w:szCs w:val="20"/>
        </w:rPr>
        <w:t xml:space="preserve"> rozpočt</w:t>
      </w:r>
      <w:r w:rsidR="00916B67">
        <w:rPr>
          <w:rFonts w:ascii="Arial" w:hAnsi="Arial" w:cs="Arial"/>
          <w:sz w:val="20"/>
          <w:szCs w:val="20"/>
        </w:rPr>
        <w:t>y</w:t>
      </w:r>
      <w:r w:rsidR="00415865" w:rsidRPr="004E05AD">
        <w:rPr>
          <w:rFonts w:ascii="Arial" w:hAnsi="Arial" w:cs="Arial"/>
          <w:sz w:val="20"/>
          <w:szCs w:val="20"/>
        </w:rPr>
        <w:t xml:space="preserve"> slouží k prokazování finančního objemu provedených prací (tj</w:t>
      </w:r>
      <w:r w:rsidR="00415865" w:rsidRPr="000308E1">
        <w:rPr>
          <w:rFonts w:ascii="Arial" w:hAnsi="Arial" w:cs="Arial"/>
          <w:sz w:val="20"/>
          <w:szCs w:val="20"/>
        </w:rPr>
        <w:t>. jako podklad pro měsíční fakturaci</w:t>
      </w:r>
      <w:r w:rsidR="00916B67" w:rsidRPr="000308E1">
        <w:rPr>
          <w:rFonts w:ascii="Arial" w:hAnsi="Arial" w:cs="Arial"/>
          <w:sz w:val="20"/>
          <w:szCs w:val="20"/>
        </w:rPr>
        <w:t xml:space="preserve"> dílčích plnění</w:t>
      </w:r>
      <w:r w:rsidR="00415865" w:rsidRPr="000308E1">
        <w:rPr>
          <w:rFonts w:ascii="Arial" w:hAnsi="Arial" w:cs="Arial"/>
          <w:sz w:val="20"/>
          <w:szCs w:val="20"/>
        </w:rPr>
        <w:t xml:space="preserve">) a dále pro ocenění případných </w:t>
      </w:r>
      <w:r w:rsidR="00C512D9" w:rsidRPr="000308E1">
        <w:rPr>
          <w:rFonts w:ascii="Arial" w:hAnsi="Arial" w:cs="Arial"/>
          <w:sz w:val="20"/>
          <w:szCs w:val="20"/>
        </w:rPr>
        <w:t>v</w:t>
      </w:r>
      <w:r w:rsidR="00415865" w:rsidRPr="000308E1">
        <w:rPr>
          <w:rFonts w:ascii="Arial" w:hAnsi="Arial" w:cs="Arial"/>
          <w:sz w:val="20"/>
          <w:szCs w:val="20"/>
        </w:rPr>
        <w:t xml:space="preserve">íceprací nebo </w:t>
      </w:r>
      <w:r w:rsidR="00C512D9" w:rsidRPr="000308E1">
        <w:rPr>
          <w:rFonts w:ascii="Arial" w:hAnsi="Arial" w:cs="Arial"/>
          <w:sz w:val="20"/>
          <w:szCs w:val="20"/>
        </w:rPr>
        <w:t>m</w:t>
      </w:r>
      <w:r w:rsidR="00415865" w:rsidRPr="000308E1">
        <w:rPr>
          <w:rFonts w:ascii="Arial" w:hAnsi="Arial" w:cs="Arial"/>
          <w:sz w:val="20"/>
          <w:szCs w:val="20"/>
        </w:rPr>
        <w:t xml:space="preserve">éněprací. </w:t>
      </w:r>
    </w:p>
    <w:p w:rsidR="00415865" w:rsidRPr="004E05AD" w:rsidRDefault="00415865" w:rsidP="00985106">
      <w:pPr>
        <w:ind w:left="360"/>
        <w:jc w:val="both"/>
        <w:rPr>
          <w:rFonts w:ascii="Arial" w:hAnsi="Arial" w:cs="Arial"/>
          <w:sz w:val="20"/>
          <w:szCs w:val="20"/>
        </w:rPr>
      </w:pPr>
    </w:p>
    <w:p w:rsidR="00415865" w:rsidRPr="004E05AD" w:rsidRDefault="00415865" w:rsidP="00CB3660">
      <w:pPr>
        <w:numPr>
          <w:ilvl w:val="1"/>
          <w:numId w:val="5"/>
        </w:numPr>
        <w:tabs>
          <w:tab w:val="clear" w:pos="644"/>
          <w:tab w:val="num" w:pos="567"/>
        </w:tabs>
        <w:ind w:left="567" w:hanging="567"/>
        <w:jc w:val="both"/>
        <w:rPr>
          <w:rFonts w:ascii="Arial" w:hAnsi="Arial" w:cs="Arial"/>
          <w:sz w:val="20"/>
          <w:szCs w:val="20"/>
        </w:rPr>
      </w:pPr>
      <w:r w:rsidRPr="004E05AD">
        <w:rPr>
          <w:rFonts w:ascii="Arial" w:hAnsi="Arial" w:cs="Arial"/>
          <w:sz w:val="20"/>
          <w:szCs w:val="20"/>
        </w:rPr>
        <w:t>Podmínky pro změnu ceny</w:t>
      </w:r>
    </w:p>
    <w:p w:rsidR="00415865" w:rsidRPr="004E05AD" w:rsidRDefault="00415865" w:rsidP="003E2504">
      <w:pPr>
        <w:numPr>
          <w:ilvl w:val="2"/>
          <w:numId w:val="5"/>
        </w:numPr>
        <w:jc w:val="both"/>
        <w:rPr>
          <w:rFonts w:ascii="Arial" w:hAnsi="Arial" w:cs="Arial"/>
          <w:sz w:val="20"/>
          <w:szCs w:val="20"/>
        </w:rPr>
      </w:pPr>
      <w:r w:rsidRPr="004E05AD">
        <w:rPr>
          <w:rFonts w:ascii="Arial" w:hAnsi="Arial" w:cs="Arial"/>
          <w:sz w:val="20"/>
          <w:szCs w:val="20"/>
        </w:rPr>
        <w:t>Sjednaná cena je cenou nejvýše přípustnou a může být změněna pouze za níže uvedených podmínek.</w:t>
      </w:r>
    </w:p>
    <w:p w:rsidR="00415865" w:rsidRPr="004E05AD" w:rsidRDefault="00415865" w:rsidP="003E2504">
      <w:pPr>
        <w:numPr>
          <w:ilvl w:val="2"/>
          <w:numId w:val="5"/>
        </w:numPr>
        <w:jc w:val="both"/>
        <w:rPr>
          <w:rFonts w:ascii="Arial" w:hAnsi="Arial" w:cs="Arial"/>
          <w:sz w:val="20"/>
          <w:szCs w:val="20"/>
        </w:rPr>
      </w:pPr>
      <w:r w:rsidRPr="004E05AD">
        <w:rPr>
          <w:rFonts w:ascii="Arial" w:hAnsi="Arial" w:cs="Arial"/>
          <w:sz w:val="20"/>
          <w:szCs w:val="20"/>
        </w:rPr>
        <w:t>Změna sjednané ceny je možná pouze:</w:t>
      </w:r>
    </w:p>
    <w:p w:rsidR="00EC65D9" w:rsidRPr="00FB48E4" w:rsidRDefault="00916B67" w:rsidP="008B5798">
      <w:pPr>
        <w:ind w:left="1440"/>
        <w:jc w:val="both"/>
        <w:rPr>
          <w:rFonts w:ascii="Arial" w:hAnsi="Arial" w:cs="Arial"/>
          <w:sz w:val="20"/>
          <w:szCs w:val="20"/>
        </w:rPr>
      </w:pPr>
      <w:r>
        <w:rPr>
          <w:rFonts w:ascii="Arial" w:hAnsi="Arial" w:cs="Arial"/>
          <w:sz w:val="20"/>
          <w:szCs w:val="20"/>
        </w:rPr>
        <w:t xml:space="preserve">- o hodnotu odpovídající změněné výši sazby DPH, </w:t>
      </w:r>
      <w:r w:rsidR="00FB26A0">
        <w:rPr>
          <w:rFonts w:ascii="Arial" w:hAnsi="Arial" w:cs="Arial"/>
          <w:sz w:val="20"/>
          <w:szCs w:val="20"/>
        </w:rPr>
        <w:t xml:space="preserve">pokud po podpisu smlouvy </w:t>
      </w:r>
      <w:r w:rsidR="00FB26A0" w:rsidRPr="00FB48E4">
        <w:rPr>
          <w:rFonts w:ascii="Arial" w:hAnsi="Arial" w:cs="Arial"/>
          <w:sz w:val="20"/>
          <w:szCs w:val="20"/>
        </w:rPr>
        <w:t>a před </w:t>
      </w:r>
      <w:r w:rsidRPr="00FB48E4">
        <w:rPr>
          <w:rFonts w:ascii="Arial" w:hAnsi="Arial" w:cs="Arial"/>
          <w:sz w:val="20"/>
          <w:szCs w:val="20"/>
        </w:rPr>
        <w:t>termínem dokončení díla dojde ke změnám sazeb DPH.</w:t>
      </w:r>
    </w:p>
    <w:p w:rsidR="008C73F8" w:rsidRPr="00FB48E4" w:rsidRDefault="008C73F8" w:rsidP="008C73F8">
      <w:pPr>
        <w:ind w:left="1440"/>
        <w:jc w:val="both"/>
        <w:rPr>
          <w:rFonts w:ascii="Arial" w:hAnsi="Arial" w:cs="Arial"/>
          <w:sz w:val="20"/>
          <w:szCs w:val="20"/>
        </w:rPr>
      </w:pPr>
      <w:r w:rsidRPr="00FB48E4">
        <w:rPr>
          <w:rFonts w:ascii="Arial" w:hAnsi="Arial" w:cs="Arial"/>
          <w:sz w:val="20"/>
          <w:szCs w:val="20"/>
        </w:rPr>
        <w:t>- objednatel požaduje práce, které nejsou v předmětu díla</w:t>
      </w:r>
    </w:p>
    <w:p w:rsidR="008C73F8" w:rsidRPr="00FB48E4" w:rsidRDefault="008C73F8" w:rsidP="008C73F8">
      <w:pPr>
        <w:ind w:left="1440"/>
        <w:jc w:val="both"/>
        <w:rPr>
          <w:rFonts w:ascii="Arial" w:hAnsi="Arial" w:cs="Arial"/>
          <w:sz w:val="20"/>
          <w:szCs w:val="20"/>
        </w:rPr>
      </w:pPr>
      <w:r w:rsidRPr="00FB48E4">
        <w:rPr>
          <w:rFonts w:ascii="Arial" w:hAnsi="Arial" w:cs="Arial"/>
          <w:sz w:val="20"/>
          <w:szCs w:val="20"/>
        </w:rPr>
        <w:t>- objednatel požaduje vypustit některé práce předmětu díla</w:t>
      </w:r>
    </w:p>
    <w:p w:rsidR="008C73F8" w:rsidRPr="00FB48E4" w:rsidRDefault="008C73F8" w:rsidP="008C73F8">
      <w:pPr>
        <w:ind w:left="1560" w:hanging="120"/>
        <w:jc w:val="both"/>
        <w:rPr>
          <w:rFonts w:ascii="Arial" w:hAnsi="Arial" w:cs="Arial"/>
          <w:sz w:val="20"/>
          <w:szCs w:val="20"/>
        </w:rPr>
      </w:pPr>
      <w:r w:rsidRPr="00FB48E4">
        <w:rPr>
          <w:rFonts w:ascii="Arial" w:hAnsi="Arial" w:cs="Arial"/>
          <w:sz w:val="20"/>
          <w:szCs w:val="20"/>
        </w:rPr>
        <w:t>- při realizaci se zjistí skutečnosti, které nebyly v době podpisu smlouvy známy, a dodavatel je nezavinil ani nemohl předvídat, a mají vliv na cenu díla</w:t>
      </w:r>
    </w:p>
    <w:p w:rsidR="008C73F8" w:rsidRPr="00FB48E4" w:rsidRDefault="008C73F8" w:rsidP="008C73F8">
      <w:pPr>
        <w:ind w:left="1440"/>
        <w:jc w:val="both"/>
        <w:rPr>
          <w:rFonts w:ascii="Arial" w:hAnsi="Arial" w:cs="Arial"/>
          <w:sz w:val="20"/>
          <w:szCs w:val="20"/>
        </w:rPr>
      </w:pPr>
      <w:r w:rsidRPr="00FB48E4">
        <w:rPr>
          <w:rFonts w:ascii="Arial" w:hAnsi="Arial" w:cs="Arial"/>
          <w:sz w:val="20"/>
          <w:szCs w:val="20"/>
        </w:rPr>
        <w:t xml:space="preserve">- při realizaci se zjistí skutečnosti, odlišné od dokumentace předané objednatelem </w:t>
      </w:r>
    </w:p>
    <w:p w:rsidR="00EC65D9" w:rsidRPr="00FB48E4" w:rsidRDefault="00EC65D9" w:rsidP="00985106">
      <w:pPr>
        <w:jc w:val="both"/>
        <w:rPr>
          <w:rFonts w:ascii="Arial" w:hAnsi="Arial" w:cs="Arial"/>
          <w:sz w:val="20"/>
          <w:szCs w:val="20"/>
        </w:rPr>
      </w:pPr>
    </w:p>
    <w:p w:rsidR="00415865" w:rsidRPr="00FB48E4" w:rsidRDefault="00415865" w:rsidP="00CB3660">
      <w:pPr>
        <w:numPr>
          <w:ilvl w:val="1"/>
          <w:numId w:val="5"/>
        </w:numPr>
        <w:tabs>
          <w:tab w:val="clear" w:pos="644"/>
        </w:tabs>
        <w:ind w:left="567" w:hanging="567"/>
        <w:jc w:val="both"/>
        <w:rPr>
          <w:rFonts w:ascii="Arial" w:hAnsi="Arial" w:cs="Arial"/>
          <w:sz w:val="20"/>
          <w:szCs w:val="20"/>
        </w:rPr>
      </w:pPr>
      <w:r w:rsidRPr="00FB48E4">
        <w:rPr>
          <w:rFonts w:ascii="Arial" w:hAnsi="Arial" w:cs="Arial"/>
          <w:sz w:val="20"/>
          <w:szCs w:val="20"/>
        </w:rPr>
        <w:t>Vícepráce a méněpráce a způsob jejich prokazování</w:t>
      </w:r>
    </w:p>
    <w:p w:rsidR="005A21B5" w:rsidRPr="00EF373D" w:rsidRDefault="005A21B5" w:rsidP="005A21B5">
      <w:pPr>
        <w:numPr>
          <w:ilvl w:val="2"/>
          <w:numId w:val="6"/>
        </w:numPr>
        <w:ind w:left="1276" w:hanging="709"/>
        <w:jc w:val="both"/>
        <w:rPr>
          <w:rFonts w:ascii="Arial" w:hAnsi="Arial" w:cs="Arial"/>
          <w:sz w:val="20"/>
          <w:szCs w:val="20"/>
        </w:rPr>
      </w:pPr>
      <w:r w:rsidRPr="003E008C">
        <w:rPr>
          <w:rFonts w:ascii="Arial" w:hAnsi="Arial" w:cs="Arial"/>
          <w:sz w:val="20"/>
          <w:szCs w:val="20"/>
        </w:rPr>
        <w:t xml:space="preserve">Vyskytnou-li </w:t>
      </w:r>
      <w:r w:rsidRPr="00810410">
        <w:rPr>
          <w:rFonts w:ascii="Arial" w:hAnsi="Arial" w:cs="Arial"/>
          <w:sz w:val="20"/>
          <w:szCs w:val="20"/>
        </w:rPr>
        <w:t>se při provádění díl</w:t>
      </w:r>
      <w:r w:rsidR="00CD374B">
        <w:rPr>
          <w:rFonts w:ascii="Arial" w:hAnsi="Arial" w:cs="Arial"/>
          <w:sz w:val="20"/>
          <w:szCs w:val="20"/>
        </w:rPr>
        <w:t>a vícepráce nebo méněpráce, je Z</w:t>
      </w:r>
      <w:r w:rsidRPr="00810410">
        <w:rPr>
          <w:rFonts w:ascii="Arial" w:hAnsi="Arial" w:cs="Arial"/>
          <w:sz w:val="20"/>
          <w:szCs w:val="20"/>
        </w:rPr>
        <w:t xml:space="preserve">hotovitel povinen provést jejich přesný soupis a tento soupis </w:t>
      </w:r>
      <w:r w:rsidRPr="00EF373D">
        <w:rPr>
          <w:rFonts w:ascii="Arial" w:hAnsi="Arial" w:cs="Arial"/>
          <w:sz w:val="20"/>
          <w:szCs w:val="20"/>
        </w:rPr>
        <w:t xml:space="preserve">předložit Objednateli k odsouhlasení. </w:t>
      </w:r>
    </w:p>
    <w:p w:rsidR="005A21B5" w:rsidRPr="00EF373D" w:rsidRDefault="005A21B5" w:rsidP="005A21B5">
      <w:pPr>
        <w:numPr>
          <w:ilvl w:val="2"/>
          <w:numId w:val="6"/>
        </w:numPr>
        <w:ind w:left="1276" w:hanging="709"/>
        <w:jc w:val="both"/>
        <w:rPr>
          <w:rFonts w:ascii="Arial" w:hAnsi="Arial" w:cs="Arial"/>
          <w:sz w:val="20"/>
          <w:szCs w:val="20"/>
        </w:rPr>
      </w:pPr>
      <w:r w:rsidRPr="00EF373D">
        <w:rPr>
          <w:rFonts w:ascii="Arial" w:hAnsi="Arial" w:cs="Arial"/>
          <w:sz w:val="20"/>
          <w:szCs w:val="20"/>
        </w:rPr>
        <w:t>Vyskytnou-li se při provádění díla vícepráce</w:t>
      </w:r>
      <w:r w:rsidR="004E5E48" w:rsidRPr="00EF373D">
        <w:rPr>
          <w:rFonts w:ascii="Arial" w:hAnsi="Arial" w:cs="Arial"/>
          <w:sz w:val="20"/>
          <w:szCs w:val="20"/>
        </w:rPr>
        <w:t xml:space="preserve"> a méněpráce</w:t>
      </w:r>
      <w:r w:rsidRPr="00EF373D">
        <w:rPr>
          <w:rFonts w:ascii="Arial" w:hAnsi="Arial" w:cs="Arial"/>
          <w:sz w:val="20"/>
          <w:szCs w:val="20"/>
        </w:rPr>
        <w:t xml:space="preserve">, bude </w:t>
      </w:r>
      <w:r w:rsidR="004E5E48" w:rsidRPr="00EF373D">
        <w:rPr>
          <w:rFonts w:ascii="Arial" w:hAnsi="Arial" w:cs="Arial"/>
          <w:sz w:val="20"/>
          <w:szCs w:val="20"/>
        </w:rPr>
        <w:t>vypořádání</w:t>
      </w:r>
      <w:r w:rsidRPr="00EF373D">
        <w:rPr>
          <w:rFonts w:ascii="Arial" w:hAnsi="Arial" w:cs="Arial"/>
          <w:sz w:val="20"/>
          <w:szCs w:val="20"/>
        </w:rPr>
        <w:t xml:space="preserve"> těchto víceprací </w:t>
      </w:r>
      <w:r w:rsidR="004E5E48" w:rsidRPr="00EF373D">
        <w:rPr>
          <w:rFonts w:ascii="Arial" w:hAnsi="Arial" w:cs="Arial"/>
          <w:sz w:val="20"/>
          <w:szCs w:val="20"/>
        </w:rPr>
        <w:t xml:space="preserve">či méněprací </w:t>
      </w:r>
      <w:r w:rsidRPr="00EF373D">
        <w:rPr>
          <w:rFonts w:ascii="Arial" w:hAnsi="Arial" w:cs="Arial"/>
          <w:sz w:val="20"/>
          <w:szCs w:val="20"/>
        </w:rPr>
        <w:t>řeš</w:t>
      </w:r>
      <w:r w:rsidR="00CF1B69" w:rsidRPr="00EF373D">
        <w:rPr>
          <w:rFonts w:ascii="Arial" w:hAnsi="Arial" w:cs="Arial"/>
          <w:sz w:val="20"/>
          <w:szCs w:val="20"/>
        </w:rPr>
        <w:t>eno v souladu se zákonem č. 134</w:t>
      </w:r>
      <w:r w:rsidR="005D4A5E" w:rsidRPr="00EF373D">
        <w:rPr>
          <w:rFonts w:ascii="Arial" w:hAnsi="Arial" w:cs="Arial"/>
          <w:sz w:val="20"/>
          <w:szCs w:val="20"/>
        </w:rPr>
        <w:t>/201</w:t>
      </w:r>
      <w:r w:rsidRPr="00EF373D">
        <w:rPr>
          <w:rFonts w:ascii="Arial" w:hAnsi="Arial" w:cs="Arial"/>
          <w:sz w:val="20"/>
          <w:szCs w:val="20"/>
        </w:rPr>
        <w:t>6 Sb., o</w:t>
      </w:r>
      <w:r w:rsidR="005D4A5E" w:rsidRPr="00EF373D">
        <w:rPr>
          <w:rFonts w:ascii="Arial" w:hAnsi="Arial" w:cs="Arial"/>
          <w:sz w:val="20"/>
          <w:szCs w:val="20"/>
        </w:rPr>
        <w:t xml:space="preserve"> zadávání</w:t>
      </w:r>
      <w:r w:rsidRPr="00EF373D">
        <w:rPr>
          <w:rFonts w:ascii="Arial" w:hAnsi="Arial" w:cs="Arial"/>
          <w:sz w:val="20"/>
          <w:szCs w:val="20"/>
        </w:rPr>
        <w:t xml:space="preserve"> veřejných zakázkách</w:t>
      </w:r>
      <w:r w:rsidR="00813C61" w:rsidRPr="00EF373D">
        <w:rPr>
          <w:rFonts w:ascii="Arial" w:hAnsi="Arial" w:cs="Arial"/>
          <w:sz w:val="20"/>
          <w:szCs w:val="20"/>
        </w:rPr>
        <w:t>.</w:t>
      </w:r>
    </w:p>
    <w:p w:rsidR="00344608" w:rsidRPr="00254795" w:rsidRDefault="00344608" w:rsidP="00344608">
      <w:pPr>
        <w:numPr>
          <w:ilvl w:val="2"/>
          <w:numId w:val="6"/>
        </w:numPr>
        <w:ind w:left="1276" w:hanging="709"/>
        <w:jc w:val="both"/>
        <w:rPr>
          <w:rFonts w:ascii="Arial" w:hAnsi="Arial" w:cs="Arial"/>
          <w:sz w:val="20"/>
          <w:szCs w:val="20"/>
        </w:rPr>
      </w:pPr>
      <w:r w:rsidRPr="00254795">
        <w:rPr>
          <w:rFonts w:ascii="Arial" w:hAnsi="Arial" w:cs="Arial"/>
          <w:sz w:val="20"/>
          <w:szCs w:val="20"/>
        </w:rPr>
        <w:t>Vícepráce budou oceněny položkami uvedenými v nabídce Zhotovitele, položky, které se v nabídce nevyskytují, budou oceněny dle platného ceníku cenové soustavy, ve které je zpracován smluvní rozpočet. Položky neuvedené v cenové soustavě odpovídající smluvnímu rozpočtu mohou být oceněny v alternativní cenové soustavě či individuální kalkulací.</w:t>
      </w:r>
    </w:p>
    <w:p w:rsidR="005A21B5" w:rsidRPr="003E008C" w:rsidRDefault="009B4407" w:rsidP="005A21B5">
      <w:pPr>
        <w:ind w:firstLine="567"/>
        <w:jc w:val="both"/>
        <w:rPr>
          <w:rFonts w:ascii="Arial" w:hAnsi="Arial" w:cs="Arial"/>
          <w:sz w:val="20"/>
          <w:szCs w:val="20"/>
        </w:rPr>
      </w:pPr>
      <w:r>
        <w:rPr>
          <w:rFonts w:ascii="Arial" w:hAnsi="Arial" w:cs="Arial"/>
          <w:sz w:val="20"/>
          <w:szCs w:val="20"/>
        </w:rPr>
        <w:t>7.5.4</w:t>
      </w:r>
      <w:r w:rsidR="005A21B5" w:rsidRPr="003E008C">
        <w:rPr>
          <w:rFonts w:ascii="Arial" w:hAnsi="Arial" w:cs="Arial"/>
          <w:sz w:val="20"/>
          <w:szCs w:val="20"/>
        </w:rPr>
        <w:t>.   Vyskytnou-li se při provádění díla méněpráce, budou oceněny takto:</w:t>
      </w:r>
    </w:p>
    <w:p w:rsidR="005A21B5" w:rsidRPr="003E008C" w:rsidRDefault="005A21B5" w:rsidP="005A21B5">
      <w:pPr>
        <w:pStyle w:val="Zkladntextodsazen"/>
        <w:numPr>
          <w:ilvl w:val="0"/>
          <w:numId w:val="7"/>
        </w:numPr>
        <w:jc w:val="both"/>
        <w:rPr>
          <w:rFonts w:ascii="Arial" w:hAnsi="Arial" w:cs="Arial"/>
          <w:sz w:val="20"/>
          <w:szCs w:val="20"/>
        </w:rPr>
      </w:pPr>
      <w:r w:rsidRPr="003E008C">
        <w:rPr>
          <w:rFonts w:ascii="Arial" w:hAnsi="Arial" w:cs="Arial"/>
          <w:sz w:val="20"/>
          <w:szCs w:val="20"/>
        </w:rPr>
        <w:t>na základě písemného soupisu méněprací, odsouhlaseného oběma smluvními stranami, doplní Zhotovitel jednotkové ceny ve výši jednotkových cen podle Položkového rozpočtu;</w:t>
      </w:r>
    </w:p>
    <w:p w:rsidR="005A21B5" w:rsidRPr="003E008C" w:rsidRDefault="005A21B5" w:rsidP="005A21B5">
      <w:pPr>
        <w:pStyle w:val="Zkladntextodsazen"/>
        <w:numPr>
          <w:ilvl w:val="0"/>
          <w:numId w:val="7"/>
        </w:numPr>
        <w:jc w:val="both"/>
        <w:rPr>
          <w:rFonts w:ascii="Arial" w:hAnsi="Arial" w:cs="Arial"/>
          <w:sz w:val="20"/>
          <w:szCs w:val="20"/>
        </w:rPr>
      </w:pPr>
      <w:r w:rsidRPr="003E008C">
        <w:rPr>
          <w:rFonts w:ascii="Arial" w:hAnsi="Arial" w:cs="Arial"/>
          <w:sz w:val="20"/>
          <w:szCs w:val="20"/>
        </w:rPr>
        <w:t>vynásobením jednotkových cen a množství neprovedených měrných jednotek budou stanoveny základní náklady méněprací;</w:t>
      </w:r>
    </w:p>
    <w:p w:rsidR="00E06A93" w:rsidRDefault="009B4407" w:rsidP="00CB3660">
      <w:pPr>
        <w:ind w:left="1276" w:hanging="709"/>
        <w:jc w:val="both"/>
        <w:rPr>
          <w:rFonts w:ascii="Arial" w:hAnsi="Arial" w:cs="Arial"/>
          <w:sz w:val="20"/>
          <w:szCs w:val="20"/>
        </w:rPr>
      </w:pPr>
      <w:r>
        <w:rPr>
          <w:rFonts w:ascii="Arial" w:hAnsi="Arial" w:cs="Arial"/>
          <w:sz w:val="20"/>
          <w:szCs w:val="20"/>
        </w:rPr>
        <w:t>7.5.5</w:t>
      </w:r>
      <w:r w:rsidR="005A21B5" w:rsidRPr="003E008C">
        <w:rPr>
          <w:rFonts w:ascii="Arial" w:hAnsi="Arial" w:cs="Arial"/>
          <w:sz w:val="20"/>
          <w:szCs w:val="20"/>
        </w:rPr>
        <w:t>.</w:t>
      </w:r>
      <w:r w:rsidR="005A21B5" w:rsidRPr="003E008C">
        <w:rPr>
          <w:rFonts w:ascii="Arial" w:hAnsi="Arial" w:cs="Arial"/>
          <w:sz w:val="20"/>
          <w:szCs w:val="20"/>
        </w:rPr>
        <w:tab/>
        <w:t>Obě strany následně změnu sjednané ceny pís</w:t>
      </w:r>
      <w:r w:rsidR="00FB26A0">
        <w:rPr>
          <w:rFonts w:ascii="Arial" w:hAnsi="Arial" w:cs="Arial"/>
          <w:sz w:val="20"/>
          <w:szCs w:val="20"/>
        </w:rPr>
        <w:t>emně dohodnou formou Dodatku ke </w:t>
      </w:r>
      <w:r w:rsidR="005A21B5" w:rsidRPr="003E008C">
        <w:rPr>
          <w:rFonts w:ascii="Arial" w:hAnsi="Arial" w:cs="Arial"/>
          <w:sz w:val="20"/>
          <w:szCs w:val="20"/>
        </w:rPr>
        <w:t>Smlouvě.</w:t>
      </w:r>
    </w:p>
    <w:p w:rsidR="00EA2B39" w:rsidRPr="004E05AD" w:rsidRDefault="00EA2B39" w:rsidP="007F5478">
      <w:pPr>
        <w:jc w:val="both"/>
        <w:rPr>
          <w:rFonts w:ascii="Arial" w:hAnsi="Arial" w:cs="Arial"/>
          <w:sz w:val="20"/>
          <w:szCs w:val="20"/>
        </w:rPr>
      </w:pPr>
    </w:p>
    <w:p w:rsidR="00B33026" w:rsidRPr="00D31D90" w:rsidRDefault="00B33026" w:rsidP="00B33026">
      <w:pPr>
        <w:numPr>
          <w:ilvl w:val="0"/>
          <w:numId w:val="6"/>
        </w:numPr>
        <w:jc w:val="both"/>
        <w:rPr>
          <w:rFonts w:ascii="Arial" w:hAnsi="Arial" w:cs="Arial"/>
          <w:b/>
          <w:bCs/>
          <w:sz w:val="20"/>
          <w:szCs w:val="20"/>
        </w:rPr>
      </w:pPr>
      <w:r w:rsidRPr="00D31D90">
        <w:rPr>
          <w:rFonts w:ascii="Arial" w:hAnsi="Arial" w:cs="Arial"/>
          <w:b/>
          <w:bCs/>
          <w:sz w:val="20"/>
          <w:szCs w:val="20"/>
        </w:rPr>
        <w:t>Platební podmínky</w:t>
      </w:r>
    </w:p>
    <w:p w:rsidR="00B33026" w:rsidRPr="004E05AD" w:rsidRDefault="00B33026" w:rsidP="00B33026">
      <w:pPr>
        <w:ind w:left="1056"/>
        <w:jc w:val="both"/>
        <w:rPr>
          <w:rFonts w:ascii="Arial" w:hAnsi="Arial" w:cs="Arial"/>
          <w:b/>
          <w:bCs/>
          <w:sz w:val="20"/>
          <w:szCs w:val="20"/>
        </w:rPr>
      </w:pPr>
    </w:p>
    <w:p w:rsidR="00B33026" w:rsidRPr="00EA2B39" w:rsidRDefault="00B33026" w:rsidP="00CB3660">
      <w:pPr>
        <w:numPr>
          <w:ilvl w:val="1"/>
          <w:numId w:val="8"/>
        </w:numPr>
        <w:ind w:left="567" w:hanging="567"/>
        <w:jc w:val="both"/>
        <w:rPr>
          <w:rFonts w:ascii="Arial" w:hAnsi="Arial" w:cs="Arial"/>
          <w:sz w:val="20"/>
          <w:szCs w:val="20"/>
        </w:rPr>
      </w:pPr>
      <w:r w:rsidRPr="00EA2B39">
        <w:rPr>
          <w:rFonts w:ascii="Arial" w:hAnsi="Arial" w:cs="Arial"/>
          <w:sz w:val="20"/>
          <w:szCs w:val="20"/>
        </w:rPr>
        <w:t>Zálohy</w:t>
      </w:r>
    </w:p>
    <w:p w:rsidR="00B33026" w:rsidRPr="008D3DBF" w:rsidRDefault="00CD374B" w:rsidP="00CB3660">
      <w:pPr>
        <w:numPr>
          <w:ilvl w:val="2"/>
          <w:numId w:val="8"/>
        </w:numPr>
        <w:ind w:left="1276" w:hanging="709"/>
        <w:jc w:val="both"/>
        <w:rPr>
          <w:rFonts w:ascii="Arial" w:hAnsi="Arial" w:cs="Arial"/>
          <w:sz w:val="20"/>
          <w:szCs w:val="20"/>
        </w:rPr>
      </w:pPr>
      <w:r>
        <w:rPr>
          <w:rFonts w:ascii="Arial" w:hAnsi="Arial" w:cs="Arial"/>
          <w:sz w:val="20"/>
          <w:szCs w:val="20"/>
        </w:rPr>
        <w:t>Objednatel neposkytne Z</w:t>
      </w:r>
      <w:r w:rsidR="00B33026" w:rsidRPr="008D3DBF">
        <w:rPr>
          <w:rFonts w:ascii="Arial" w:hAnsi="Arial" w:cs="Arial"/>
          <w:sz w:val="20"/>
          <w:szCs w:val="20"/>
        </w:rPr>
        <w:t>hotoviteli zálohu.</w:t>
      </w:r>
    </w:p>
    <w:p w:rsidR="00B33026" w:rsidRPr="004E05AD" w:rsidRDefault="00B33026" w:rsidP="00B8375F">
      <w:pPr>
        <w:ind w:left="1440" w:hanging="360"/>
        <w:jc w:val="both"/>
        <w:rPr>
          <w:rFonts w:ascii="Arial" w:hAnsi="Arial" w:cs="Arial"/>
          <w:sz w:val="20"/>
          <w:szCs w:val="20"/>
        </w:rPr>
      </w:pPr>
    </w:p>
    <w:p w:rsidR="00D31D90" w:rsidRPr="00755AB0" w:rsidRDefault="00B33026" w:rsidP="00CB3660">
      <w:pPr>
        <w:numPr>
          <w:ilvl w:val="1"/>
          <w:numId w:val="8"/>
        </w:numPr>
        <w:ind w:left="567" w:hanging="567"/>
        <w:jc w:val="both"/>
        <w:rPr>
          <w:rFonts w:ascii="Arial" w:hAnsi="Arial" w:cs="Arial"/>
          <w:sz w:val="20"/>
          <w:szCs w:val="20"/>
        </w:rPr>
      </w:pPr>
      <w:r w:rsidRPr="00755AB0">
        <w:rPr>
          <w:rFonts w:ascii="Arial" w:hAnsi="Arial" w:cs="Arial"/>
          <w:sz w:val="20"/>
          <w:szCs w:val="20"/>
        </w:rPr>
        <w:lastRenderedPageBreak/>
        <w:t>Postup plateb</w:t>
      </w:r>
    </w:p>
    <w:p w:rsidR="006D0396" w:rsidRPr="00755AB0" w:rsidRDefault="006D0396" w:rsidP="006D0396">
      <w:pPr>
        <w:pStyle w:val="Zkladntext"/>
        <w:numPr>
          <w:ilvl w:val="2"/>
          <w:numId w:val="8"/>
        </w:numPr>
        <w:tabs>
          <w:tab w:val="left" w:pos="1276"/>
        </w:tabs>
        <w:ind w:left="1276" w:hanging="709"/>
        <w:jc w:val="both"/>
        <w:rPr>
          <w:rFonts w:ascii="Arial" w:hAnsi="Arial" w:cs="Arial"/>
          <w:sz w:val="20"/>
        </w:rPr>
      </w:pPr>
      <w:r w:rsidRPr="00755AB0">
        <w:rPr>
          <w:rFonts w:ascii="Arial" w:hAnsi="Arial" w:cs="Arial"/>
          <w:sz w:val="20"/>
        </w:rPr>
        <w:t>Cena za dílo (dle odst. 7.2.1 této smlouvy) je konečná a nemůže být překročena. Cena za dílo bude fakturována a uhrazena až do výše 90</w:t>
      </w:r>
      <w:r w:rsidRPr="00755AB0">
        <w:rPr>
          <w:rFonts w:ascii="Arial" w:hAnsi="Arial" w:cs="Arial"/>
          <w:sz w:val="20"/>
          <w:lang w:val="cs-CZ"/>
        </w:rPr>
        <w:t xml:space="preserve"> </w:t>
      </w:r>
      <w:r w:rsidRPr="00755AB0">
        <w:rPr>
          <w:rFonts w:ascii="Arial" w:hAnsi="Arial" w:cs="Arial"/>
          <w:sz w:val="20"/>
        </w:rPr>
        <w:t xml:space="preserve">% z ceny za dílo průběžně na základě dílčích daňových dokladů (dále jen faktur či dílčích faktur) vystavených </w:t>
      </w:r>
      <w:r w:rsidRPr="00755AB0">
        <w:rPr>
          <w:rFonts w:ascii="Arial" w:hAnsi="Arial" w:cs="Arial"/>
          <w:sz w:val="20"/>
          <w:lang w:val="cs-CZ"/>
        </w:rPr>
        <w:t>Z</w:t>
      </w:r>
      <w:r w:rsidRPr="00755AB0">
        <w:rPr>
          <w:rFonts w:ascii="Arial" w:hAnsi="Arial" w:cs="Arial"/>
          <w:sz w:val="20"/>
        </w:rPr>
        <w:t>hotovitelem 1x měsíčně po p</w:t>
      </w:r>
      <w:r w:rsidRPr="00755AB0">
        <w:rPr>
          <w:rFonts w:ascii="Arial" w:hAnsi="Arial" w:cs="Arial"/>
          <w:sz w:val="20"/>
          <w:lang w:val="cs-CZ"/>
        </w:rPr>
        <w:t>otvrzení</w:t>
      </w:r>
      <w:r w:rsidRPr="00755AB0">
        <w:rPr>
          <w:rFonts w:ascii="Arial" w:hAnsi="Arial" w:cs="Arial"/>
          <w:sz w:val="20"/>
        </w:rPr>
        <w:t xml:space="preserve"> dílčích plnění. </w:t>
      </w:r>
    </w:p>
    <w:p w:rsidR="006D0396" w:rsidRPr="00755AB0" w:rsidRDefault="006D0396" w:rsidP="006D0396">
      <w:pPr>
        <w:autoSpaceDE w:val="0"/>
        <w:autoSpaceDN w:val="0"/>
        <w:adjustRightInd w:val="0"/>
        <w:ind w:left="1276" w:hanging="709"/>
        <w:jc w:val="both"/>
        <w:rPr>
          <w:rFonts w:ascii="Arial" w:hAnsi="Arial" w:cs="Arial"/>
          <w:sz w:val="20"/>
          <w:szCs w:val="20"/>
        </w:rPr>
      </w:pPr>
      <w:r w:rsidRPr="00755AB0">
        <w:rPr>
          <w:rFonts w:ascii="Arial" w:hAnsi="Arial" w:cs="Arial"/>
          <w:sz w:val="20"/>
          <w:szCs w:val="20"/>
        </w:rPr>
        <w:t xml:space="preserve">8.2.2. Dílčí faktury budou vystavovány na částku odpovídající provedeným Objednateli pracím v daném období se splatností </w:t>
      </w:r>
      <w:r w:rsidRPr="00755AB0">
        <w:rPr>
          <w:rFonts w:ascii="Arial" w:hAnsi="Arial" w:cs="Arial"/>
          <w:b/>
          <w:bCs/>
          <w:sz w:val="20"/>
          <w:szCs w:val="20"/>
        </w:rPr>
        <w:t xml:space="preserve">30 </w:t>
      </w:r>
      <w:r w:rsidRPr="00755AB0">
        <w:rPr>
          <w:rFonts w:ascii="Arial" w:hAnsi="Arial" w:cs="Arial"/>
          <w:sz w:val="20"/>
          <w:szCs w:val="20"/>
        </w:rPr>
        <w:t>dnů od doručení Objednateli.</w:t>
      </w:r>
    </w:p>
    <w:p w:rsidR="006D0396" w:rsidRPr="00755AB0" w:rsidRDefault="006D0396" w:rsidP="006D0396">
      <w:pPr>
        <w:autoSpaceDE w:val="0"/>
        <w:autoSpaceDN w:val="0"/>
        <w:adjustRightInd w:val="0"/>
        <w:ind w:left="1276" w:hanging="709"/>
        <w:jc w:val="both"/>
        <w:rPr>
          <w:rFonts w:ascii="Arial" w:hAnsi="Arial" w:cs="Arial"/>
          <w:sz w:val="20"/>
          <w:szCs w:val="20"/>
        </w:rPr>
      </w:pPr>
      <w:r w:rsidRPr="00755AB0">
        <w:rPr>
          <w:rFonts w:ascii="Arial" w:hAnsi="Arial" w:cs="Arial"/>
          <w:sz w:val="20"/>
          <w:szCs w:val="20"/>
        </w:rPr>
        <w:t xml:space="preserve">8.2.3. Fakturace bude probíhat </w:t>
      </w:r>
      <w:r w:rsidRPr="00755AB0">
        <w:rPr>
          <w:rFonts w:ascii="Arial" w:hAnsi="Arial" w:cs="Arial"/>
          <w:sz w:val="20"/>
        </w:rPr>
        <w:t>až do výše 90 % z ceny za dílo</w:t>
      </w:r>
      <w:r w:rsidRPr="00755AB0">
        <w:rPr>
          <w:rFonts w:ascii="Arial" w:hAnsi="Arial" w:cs="Arial"/>
          <w:sz w:val="20"/>
          <w:szCs w:val="20"/>
        </w:rPr>
        <w:t xml:space="preserve"> na základě soupisu skutečně provedených prací v daném období předloženého Zhotovitelem</w:t>
      </w:r>
      <w:r w:rsidRPr="00755AB0">
        <w:t xml:space="preserve"> </w:t>
      </w:r>
      <w:r w:rsidRPr="00755AB0">
        <w:rPr>
          <w:rFonts w:ascii="Arial" w:hAnsi="Arial" w:cs="Arial"/>
          <w:sz w:val="20"/>
          <w:szCs w:val="20"/>
        </w:rPr>
        <w:t xml:space="preserve">a odsouhlaseného Objednatelem, resp. jeho Technickým dozorem. Soupis prací musí být vždy doložen podrobným výpočtem jednotlivých fakturovaných položek, doplněným náčrty, případně zákresy se zvýrazněním fakturovaných položek, nebo jejich částí do projektových výkresů tak, aby bylo jednoznačně patrné, jak se k fakturované výši příslušné položky došlo. Technický dozor je povinen se k tomuto soupisu vyjádřit nejpozději do 5 dnů ode dne jeho obdržení. Nedílnou součásti faktury musí být zjišťovací protokol dílčího plnění. Bez toho je faktura neúplná a neplatná. Nedílnou součástí faktury musí být též soupis provedených prací odpovídající soupisu, který předtím předložil Zhotovitel Objednateli resp. jeho Technickému dozoru ke schválení a tento jej schválil. Bez tohoto soupisu je faktura neplatná. Spolu s fakturou budou předkládány i certifikáty, doklady a prohlášení o shodě, související s položkami uvedenými v soupisu prací a stavební deník za dané období. </w:t>
      </w:r>
    </w:p>
    <w:p w:rsidR="006D0396" w:rsidRPr="00755AB0" w:rsidRDefault="006D0396" w:rsidP="006D0396">
      <w:pPr>
        <w:autoSpaceDE w:val="0"/>
        <w:autoSpaceDN w:val="0"/>
        <w:adjustRightInd w:val="0"/>
        <w:ind w:left="1276" w:hanging="709"/>
        <w:jc w:val="both"/>
        <w:rPr>
          <w:rFonts w:ascii="Arial" w:hAnsi="Arial" w:cs="Arial"/>
          <w:sz w:val="20"/>
          <w:szCs w:val="20"/>
        </w:rPr>
      </w:pPr>
      <w:r w:rsidRPr="00755AB0">
        <w:rPr>
          <w:rFonts w:ascii="Arial" w:hAnsi="Arial" w:cs="Arial"/>
          <w:sz w:val="20"/>
          <w:szCs w:val="20"/>
        </w:rPr>
        <w:t>8.2.4. Nedojde-li mezi oběma stranami k dohodě při odsouhlasení množství nebo druhu provedených prací, je Zhotovitel oprávněn fakturovat pouze ty práce a dodávky,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rsidR="006D0396" w:rsidRPr="00755AB0" w:rsidRDefault="006D0396" w:rsidP="006D0396">
      <w:pPr>
        <w:autoSpaceDE w:val="0"/>
        <w:autoSpaceDN w:val="0"/>
        <w:adjustRightInd w:val="0"/>
        <w:ind w:left="1276" w:hanging="709"/>
        <w:jc w:val="both"/>
        <w:rPr>
          <w:rFonts w:ascii="Arial" w:hAnsi="Arial" w:cs="Arial"/>
          <w:sz w:val="20"/>
          <w:szCs w:val="20"/>
        </w:rPr>
      </w:pPr>
      <w:r w:rsidRPr="00755AB0">
        <w:rPr>
          <w:rFonts w:ascii="Arial" w:hAnsi="Arial" w:cs="Arial"/>
          <w:sz w:val="20"/>
          <w:szCs w:val="20"/>
        </w:rPr>
        <w:t>8.2.5. Práce a dodávky, u kterých nedošlo k dohodě o jejich provedení nebo u kterých nedošlo k dohodě o provedeném množství, projednají Zhotovitel s Objednatelem v samostatném řízení, ze kterého pořídí zápis s uvedením důvodů obou stran. Objednatel požádá o stanovisko nezávislého znalce, které je pro obě strany závazné. Náklady na znalce nesou obě strany napolovic.</w:t>
      </w:r>
    </w:p>
    <w:p w:rsidR="006D0396" w:rsidRPr="00755AB0" w:rsidRDefault="006D0396" w:rsidP="006D0396">
      <w:pPr>
        <w:pStyle w:val="Zkladntext"/>
        <w:ind w:left="720" w:hanging="360"/>
        <w:jc w:val="both"/>
        <w:rPr>
          <w:rFonts w:ascii="Arial" w:hAnsi="Arial" w:cs="Arial"/>
          <w:color w:val="FF0000"/>
          <w:sz w:val="20"/>
        </w:rPr>
      </w:pPr>
    </w:p>
    <w:p w:rsidR="006D0396" w:rsidRPr="00755AB0" w:rsidRDefault="006D0396" w:rsidP="006D0396">
      <w:pPr>
        <w:numPr>
          <w:ilvl w:val="1"/>
          <w:numId w:val="8"/>
        </w:numPr>
        <w:ind w:left="567" w:hanging="567"/>
        <w:jc w:val="both"/>
        <w:rPr>
          <w:rFonts w:ascii="Arial" w:hAnsi="Arial" w:cs="Arial"/>
          <w:sz w:val="20"/>
          <w:szCs w:val="20"/>
        </w:rPr>
      </w:pPr>
      <w:r w:rsidRPr="00755AB0">
        <w:rPr>
          <w:rFonts w:ascii="Arial" w:hAnsi="Arial" w:cs="Arial"/>
          <w:sz w:val="20"/>
          <w:szCs w:val="20"/>
        </w:rPr>
        <w:t>Zádržné (pozastávka)</w:t>
      </w:r>
    </w:p>
    <w:p w:rsidR="008C73F8" w:rsidRPr="00755AB0" w:rsidRDefault="006D0396" w:rsidP="006D0396">
      <w:pPr>
        <w:numPr>
          <w:ilvl w:val="2"/>
          <w:numId w:val="8"/>
        </w:numPr>
        <w:ind w:left="1276" w:hanging="709"/>
        <w:jc w:val="both"/>
        <w:rPr>
          <w:rFonts w:ascii="Arial" w:hAnsi="Arial" w:cs="Arial"/>
          <w:sz w:val="20"/>
          <w:szCs w:val="20"/>
        </w:rPr>
      </w:pPr>
      <w:r w:rsidRPr="00755AB0">
        <w:rPr>
          <w:rFonts w:ascii="Arial" w:hAnsi="Arial" w:cs="Arial"/>
          <w:sz w:val="20"/>
          <w:szCs w:val="20"/>
        </w:rPr>
        <w:t>Částka rovnající se 10 % z celkové sjednané ceny za dílo slouží jako zádržné, které bude uhrazeno Objednatelem Zhotoviteli až po úspěšném protokolárním předání a převzetí díla a po odstranění veškerých vad a nedodělků stavby, na základě konečné faktury vystavené Zhotovitelem Objednateli.</w:t>
      </w:r>
    </w:p>
    <w:p w:rsidR="00EC65D9" w:rsidRPr="004E05AD" w:rsidRDefault="00EC65D9" w:rsidP="00CB3660">
      <w:pPr>
        <w:ind w:left="567" w:hanging="567"/>
        <w:jc w:val="both"/>
        <w:rPr>
          <w:rFonts w:ascii="Arial" w:hAnsi="Arial" w:cs="Arial"/>
          <w:sz w:val="20"/>
        </w:rPr>
      </w:pPr>
    </w:p>
    <w:p w:rsidR="00B33026" w:rsidRPr="004E05AD" w:rsidRDefault="00B33026" w:rsidP="001D0B53">
      <w:pPr>
        <w:numPr>
          <w:ilvl w:val="1"/>
          <w:numId w:val="8"/>
        </w:numPr>
        <w:tabs>
          <w:tab w:val="left" w:pos="426"/>
          <w:tab w:val="left" w:pos="993"/>
        </w:tabs>
        <w:ind w:left="709" w:hanging="709"/>
        <w:jc w:val="both"/>
        <w:rPr>
          <w:rFonts w:ascii="Arial" w:hAnsi="Arial" w:cs="Arial"/>
          <w:sz w:val="20"/>
          <w:szCs w:val="20"/>
        </w:rPr>
      </w:pPr>
      <w:r w:rsidRPr="004E05AD">
        <w:rPr>
          <w:rFonts w:ascii="Arial" w:hAnsi="Arial" w:cs="Arial"/>
          <w:sz w:val="20"/>
          <w:szCs w:val="20"/>
        </w:rPr>
        <w:t>Lhůty splatnosti</w:t>
      </w:r>
    </w:p>
    <w:p w:rsidR="00B33026" w:rsidRPr="0049781D" w:rsidRDefault="00B33026" w:rsidP="00CB3660">
      <w:pPr>
        <w:pStyle w:val="Zkladntext"/>
        <w:numPr>
          <w:ilvl w:val="2"/>
          <w:numId w:val="8"/>
        </w:numPr>
        <w:tabs>
          <w:tab w:val="left" w:pos="1276"/>
        </w:tabs>
        <w:spacing w:line="240" w:lineRule="atLeast"/>
        <w:ind w:left="1276" w:hanging="709"/>
        <w:jc w:val="both"/>
        <w:rPr>
          <w:rFonts w:ascii="Arial" w:hAnsi="Arial" w:cs="Arial"/>
          <w:sz w:val="20"/>
        </w:rPr>
      </w:pPr>
      <w:r w:rsidRPr="0049781D">
        <w:rPr>
          <w:rFonts w:ascii="Arial" w:hAnsi="Arial" w:cs="Arial"/>
          <w:sz w:val="20"/>
        </w:rPr>
        <w:t xml:space="preserve">Objednatel je povinen uhradit fakturu Zhotovitele </w:t>
      </w:r>
      <w:r w:rsidRPr="00D6518C">
        <w:rPr>
          <w:rFonts w:ascii="Arial" w:hAnsi="Arial" w:cs="Arial"/>
          <w:sz w:val="20"/>
        </w:rPr>
        <w:t xml:space="preserve">nejpozději do </w:t>
      </w:r>
      <w:r w:rsidR="000D0A8A" w:rsidRPr="00610A71">
        <w:rPr>
          <w:rFonts w:ascii="Arial" w:hAnsi="Arial" w:cs="Arial"/>
          <w:sz w:val="20"/>
          <w:lang w:val="cs-CZ"/>
        </w:rPr>
        <w:t>3</w:t>
      </w:r>
      <w:r w:rsidRPr="00610A71">
        <w:rPr>
          <w:rFonts w:ascii="Arial" w:hAnsi="Arial" w:cs="Arial"/>
          <w:sz w:val="20"/>
          <w:lang w:val="cs-CZ"/>
        </w:rPr>
        <w:t>0</w:t>
      </w:r>
      <w:r w:rsidRPr="00D6518C">
        <w:rPr>
          <w:rFonts w:ascii="Arial" w:hAnsi="Arial" w:cs="Arial"/>
          <w:sz w:val="20"/>
        </w:rPr>
        <w:t xml:space="preserve"> dnů</w:t>
      </w:r>
      <w:r w:rsidRPr="0049781D">
        <w:rPr>
          <w:rFonts w:ascii="Arial" w:hAnsi="Arial" w:cs="Arial"/>
          <w:sz w:val="20"/>
        </w:rPr>
        <w:t xml:space="preserve"> ode dne následujícího po dni doručení </w:t>
      </w:r>
      <w:r>
        <w:rPr>
          <w:rFonts w:ascii="Arial" w:hAnsi="Arial" w:cs="Arial"/>
          <w:sz w:val="20"/>
        </w:rPr>
        <w:t xml:space="preserve">řádně vystavené </w:t>
      </w:r>
      <w:r w:rsidRPr="0049781D">
        <w:rPr>
          <w:rFonts w:ascii="Arial" w:hAnsi="Arial" w:cs="Arial"/>
          <w:sz w:val="20"/>
        </w:rPr>
        <w:t xml:space="preserve">faktury. </w:t>
      </w:r>
    </w:p>
    <w:p w:rsidR="00B33026" w:rsidRPr="0049781D" w:rsidRDefault="00B33026" w:rsidP="00CB3660">
      <w:pPr>
        <w:pStyle w:val="Zkladntext"/>
        <w:numPr>
          <w:ilvl w:val="2"/>
          <w:numId w:val="8"/>
        </w:numPr>
        <w:tabs>
          <w:tab w:val="left" w:pos="993"/>
        </w:tabs>
        <w:spacing w:line="240" w:lineRule="atLeast"/>
        <w:ind w:left="1276" w:hanging="709"/>
        <w:jc w:val="both"/>
        <w:rPr>
          <w:rFonts w:ascii="Arial" w:hAnsi="Arial" w:cs="Arial"/>
          <w:sz w:val="20"/>
        </w:rPr>
      </w:pPr>
      <w:r w:rsidRPr="0049781D">
        <w:rPr>
          <w:rFonts w:ascii="Arial" w:hAnsi="Arial" w:cs="Arial"/>
          <w:sz w:val="20"/>
        </w:rPr>
        <w:t xml:space="preserve">Za doručení faktury se považuje den předání faktury do poštovní evidence Objednatele, nebo třetí den po jejím doporučeném odeslání Zhotovitelem. Zhotovitel je povinen vystavit </w:t>
      </w:r>
      <w:r>
        <w:rPr>
          <w:rFonts w:ascii="Arial" w:hAnsi="Arial" w:cs="Arial"/>
          <w:sz w:val="20"/>
        </w:rPr>
        <w:t xml:space="preserve">a předat fakturu tak, aby byla </w:t>
      </w:r>
      <w:r>
        <w:rPr>
          <w:rFonts w:ascii="Arial" w:hAnsi="Arial" w:cs="Arial"/>
          <w:sz w:val="20"/>
          <w:lang w:val="cs-CZ"/>
        </w:rPr>
        <w:t>O</w:t>
      </w:r>
      <w:r w:rsidR="004B4E0F">
        <w:rPr>
          <w:rFonts w:ascii="Arial" w:hAnsi="Arial" w:cs="Arial"/>
          <w:sz w:val="20"/>
        </w:rPr>
        <w:t>bjednatel</w:t>
      </w:r>
      <w:r w:rsidR="004B4E0F">
        <w:rPr>
          <w:rFonts w:ascii="Arial" w:hAnsi="Arial" w:cs="Arial"/>
          <w:sz w:val="20"/>
          <w:lang w:val="cs-CZ"/>
        </w:rPr>
        <w:t>i</w:t>
      </w:r>
      <w:r w:rsidR="001F224E">
        <w:rPr>
          <w:rFonts w:ascii="Arial" w:hAnsi="Arial" w:cs="Arial"/>
          <w:sz w:val="20"/>
          <w:lang w:val="cs-CZ"/>
        </w:rPr>
        <w:t xml:space="preserve"> </w:t>
      </w:r>
      <w:r w:rsidRPr="0049781D">
        <w:rPr>
          <w:rFonts w:ascii="Arial" w:hAnsi="Arial" w:cs="Arial"/>
          <w:sz w:val="20"/>
        </w:rPr>
        <w:t xml:space="preserve">doručena nejpozději </w:t>
      </w:r>
      <w:r>
        <w:rPr>
          <w:rFonts w:ascii="Arial" w:hAnsi="Arial" w:cs="Arial"/>
          <w:sz w:val="20"/>
        </w:rPr>
        <w:t>patnáctý</w:t>
      </w:r>
      <w:r w:rsidRPr="0049781D">
        <w:rPr>
          <w:rFonts w:ascii="Arial" w:hAnsi="Arial" w:cs="Arial"/>
          <w:sz w:val="20"/>
        </w:rPr>
        <w:t xml:space="preserve"> den následujícího měsíce.</w:t>
      </w:r>
      <w:r w:rsidRPr="0049781D">
        <w:rPr>
          <w:rFonts w:ascii="Arial" w:hAnsi="Arial" w:cs="Arial"/>
          <w:highlight w:val="cyan"/>
        </w:rPr>
        <w:t xml:space="preserve"> </w:t>
      </w:r>
    </w:p>
    <w:p w:rsidR="00B33026" w:rsidRPr="004E05AD" w:rsidRDefault="00B33026" w:rsidP="00CB3660">
      <w:pPr>
        <w:ind w:left="567" w:hanging="567"/>
        <w:jc w:val="both"/>
        <w:rPr>
          <w:rFonts w:ascii="Arial" w:hAnsi="Arial" w:cs="Arial"/>
          <w:sz w:val="20"/>
          <w:szCs w:val="20"/>
        </w:rPr>
      </w:pPr>
    </w:p>
    <w:p w:rsidR="00B33026" w:rsidRPr="004E05AD" w:rsidRDefault="00B33026" w:rsidP="001D0B53">
      <w:pPr>
        <w:numPr>
          <w:ilvl w:val="1"/>
          <w:numId w:val="8"/>
        </w:numPr>
        <w:ind w:left="426" w:hanging="426"/>
        <w:jc w:val="both"/>
        <w:rPr>
          <w:rFonts w:ascii="Arial" w:hAnsi="Arial" w:cs="Arial"/>
          <w:sz w:val="20"/>
          <w:szCs w:val="20"/>
        </w:rPr>
      </w:pPr>
      <w:r w:rsidRPr="004E05AD">
        <w:rPr>
          <w:rFonts w:ascii="Arial" w:hAnsi="Arial" w:cs="Arial"/>
          <w:sz w:val="20"/>
          <w:szCs w:val="20"/>
        </w:rPr>
        <w:t>Platby za vícepráce</w:t>
      </w:r>
    </w:p>
    <w:p w:rsidR="00B33026" w:rsidRPr="0049781D" w:rsidRDefault="00B33026" w:rsidP="00CB3660">
      <w:pPr>
        <w:numPr>
          <w:ilvl w:val="2"/>
          <w:numId w:val="8"/>
        </w:numPr>
        <w:tabs>
          <w:tab w:val="left" w:pos="993"/>
        </w:tabs>
        <w:ind w:left="1276" w:hanging="709"/>
        <w:jc w:val="both"/>
        <w:rPr>
          <w:rFonts w:ascii="Arial" w:hAnsi="Arial" w:cs="Arial"/>
          <w:sz w:val="20"/>
          <w:szCs w:val="20"/>
        </w:rPr>
      </w:pPr>
      <w:r w:rsidRPr="0049781D">
        <w:rPr>
          <w:rFonts w:ascii="Arial" w:hAnsi="Arial" w:cs="Arial"/>
          <w:sz w:val="20"/>
          <w:szCs w:val="20"/>
        </w:rPr>
        <w:t>Pokud se v průběhu prová</w:t>
      </w:r>
      <w:r>
        <w:rPr>
          <w:rFonts w:ascii="Arial" w:hAnsi="Arial" w:cs="Arial"/>
          <w:sz w:val="20"/>
          <w:szCs w:val="20"/>
        </w:rPr>
        <w:t>dění díla vyskytnou vícepráce (m</w:t>
      </w:r>
      <w:r w:rsidRPr="0049781D">
        <w:rPr>
          <w:rFonts w:ascii="Arial" w:hAnsi="Arial" w:cs="Arial"/>
          <w:sz w:val="20"/>
          <w:szCs w:val="20"/>
        </w:rPr>
        <w:t>éněpráce)</w:t>
      </w:r>
      <w:r>
        <w:rPr>
          <w:rFonts w:ascii="Arial" w:hAnsi="Arial" w:cs="Arial"/>
          <w:sz w:val="20"/>
          <w:szCs w:val="20"/>
        </w:rPr>
        <w:t>,</w:t>
      </w:r>
      <w:r w:rsidRPr="0049781D">
        <w:rPr>
          <w:rFonts w:ascii="Arial" w:hAnsi="Arial" w:cs="Arial"/>
          <w:sz w:val="20"/>
          <w:szCs w:val="20"/>
        </w:rPr>
        <w:t xml:space="preserve"> s jejichž provedením Objednatel </w:t>
      </w:r>
      <w:r>
        <w:rPr>
          <w:rFonts w:ascii="Arial" w:hAnsi="Arial" w:cs="Arial"/>
          <w:sz w:val="20"/>
          <w:szCs w:val="20"/>
        </w:rPr>
        <w:t xml:space="preserve">písemně </w:t>
      </w:r>
      <w:r w:rsidRPr="0049781D">
        <w:rPr>
          <w:rFonts w:ascii="Arial" w:hAnsi="Arial" w:cs="Arial"/>
          <w:sz w:val="20"/>
          <w:szCs w:val="20"/>
        </w:rPr>
        <w:t xml:space="preserve">souhlasí, budou po celou dobu evidovány formou Změnových listů. Změnový list musí obsahovat odůvodnění změny, položkovou kalkulaci a musí být odsouhlasen Projektantem, Zhotovitelem, Technickým dozorem a Objednatelem. </w:t>
      </w:r>
    </w:p>
    <w:p w:rsidR="00B7041F" w:rsidRDefault="00E06A93" w:rsidP="00CB3660">
      <w:pPr>
        <w:numPr>
          <w:ilvl w:val="2"/>
          <w:numId w:val="8"/>
        </w:numPr>
        <w:tabs>
          <w:tab w:val="left" w:pos="993"/>
        </w:tabs>
        <w:ind w:left="1276" w:hanging="709"/>
        <w:jc w:val="both"/>
        <w:rPr>
          <w:rFonts w:ascii="Arial" w:hAnsi="Arial" w:cs="Arial"/>
          <w:sz w:val="20"/>
          <w:szCs w:val="20"/>
        </w:rPr>
      </w:pPr>
      <w:r>
        <w:rPr>
          <w:rFonts w:ascii="Arial" w:hAnsi="Arial" w:cs="Arial"/>
          <w:sz w:val="20"/>
          <w:szCs w:val="20"/>
        </w:rPr>
        <w:t xml:space="preserve">Vícepráce </w:t>
      </w:r>
      <w:r w:rsidR="00B33026">
        <w:rPr>
          <w:rFonts w:ascii="Arial" w:hAnsi="Arial" w:cs="Arial"/>
          <w:sz w:val="20"/>
          <w:szCs w:val="20"/>
        </w:rPr>
        <w:t xml:space="preserve">odsouhlasené Objednatelem </w:t>
      </w:r>
      <w:r w:rsidR="00B33026" w:rsidRPr="0049781D">
        <w:rPr>
          <w:rFonts w:ascii="Arial" w:hAnsi="Arial" w:cs="Arial"/>
          <w:sz w:val="20"/>
          <w:szCs w:val="20"/>
        </w:rPr>
        <w:t xml:space="preserve">budou </w:t>
      </w:r>
      <w:r w:rsidR="00B33026">
        <w:rPr>
          <w:rFonts w:ascii="Arial" w:hAnsi="Arial" w:cs="Arial"/>
          <w:sz w:val="20"/>
          <w:szCs w:val="20"/>
        </w:rPr>
        <w:t>fakturovány samostatnou fakturou po jejich dokončení.</w:t>
      </w:r>
    </w:p>
    <w:p w:rsidR="00B7041F" w:rsidRPr="00B7041F" w:rsidRDefault="00B7041F" w:rsidP="00CB3660">
      <w:pPr>
        <w:numPr>
          <w:ilvl w:val="2"/>
          <w:numId w:val="8"/>
        </w:numPr>
        <w:tabs>
          <w:tab w:val="left" w:pos="993"/>
        </w:tabs>
        <w:ind w:left="1276" w:hanging="709"/>
        <w:jc w:val="both"/>
        <w:rPr>
          <w:rFonts w:ascii="Arial" w:hAnsi="Arial" w:cs="Arial"/>
          <w:sz w:val="20"/>
          <w:szCs w:val="20"/>
        </w:rPr>
      </w:pPr>
      <w:r w:rsidRPr="00B7041F">
        <w:rPr>
          <w:rFonts w:ascii="Arial" w:hAnsi="Arial" w:cs="Arial"/>
          <w:sz w:val="20"/>
          <w:szCs w:val="20"/>
        </w:rPr>
        <w:t xml:space="preserve">Vícepráce, na které není uzavřen </w:t>
      </w:r>
      <w:r w:rsidRPr="004D29F6">
        <w:rPr>
          <w:rFonts w:ascii="Arial" w:hAnsi="Arial" w:cs="Arial"/>
          <w:sz w:val="20"/>
          <w:szCs w:val="20"/>
        </w:rPr>
        <w:t>dodatek SOD,</w:t>
      </w:r>
      <w:r w:rsidRPr="00B7041F">
        <w:rPr>
          <w:rFonts w:ascii="Arial" w:hAnsi="Arial" w:cs="Arial"/>
          <w:sz w:val="20"/>
          <w:szCs w:val="20"/>
        </w:rPr>
        <w:t xml:space="preserve"> není možno zahrnout do fakturace.</w:t>
      </w:r>
    </w:p>
    <w:p w:rsidR="00D6518C" w:rsidRPr="004E05AD" w:rsidRDefault="00D6518C" w:rsidP="00BD07AB">
      <w:pPr>
        <w:tabs>
          <w:tab w:val="left" w:pos="993"/>
        </w:tabs>
        <w:ind w:hanging="360"/>
        <w:jc w:val="both"/>
        <w:rPr>
          <w:rFonts w:ascii="Arial" w:hAnsi="Arial" w:cs="Arial"/>
          <w:sz w:val="20"/>
          <w:szCs w:val="20"/>
        </w:rPr>
      </w:pPr>
    </w:p>
    <w:p w:rsidR="00B33026" w:rsidRPr="004E05AD" w:rsidRDefault="00B33026" w:rsidP="001D0B53">
      <w:pPr>
        <w:numPr>
          <w:ilvl w:val="1"/>
          <w:numId w:val="8"/>
        </w:numPr>
        <w:jc w:val="both"/>
        <w:rPr>
          <w:rFonts w:ascii="Arial" w:hAnsi="Arial" w:cs="Arial"/>
          <w:sz w:val="20"/>
          <w:szCs w:val="20"/>
        </w:rPr>
      </w:pPr>
      <w:r w:rsidRPr="004E05AD">
        <w:rPr>
          <w:rFonts w:ascii="Arial" w:hAnsi="Arial" w:cs="Arial"/>
          <w:sz w:val="20"/>
          <w:szCs w:val="20"/>
        </w:rPr>
        <w:t>Náležitosti daňových dokladů (faktur)</w:t>
      </w:r>
    </w:p>
    <w:p w:rsidR="00B33026" w:rsidRPr="004E05AD" w:rsidRDefault="00B33026" w:rsidP="00CB3660">
      <w:pPr>
        <w:numPr>
          <w:ilvl w:val="2"/>
          <w:numId w:val="8"/>
        </w:numPr>
        <w:ind w:left="1276" w:hanging="709"/>
        <w:jc w:val="both"/>
        <w:rPr>
          <w:rFonts w:ascii="Arial" w:hAnsi="Arial" w:cs="Arial"/>
          <w:sz w:val="20"/>
        </w:rPr>
      </w:pPr>
      <w:r>
        <w:rPr>
          <w:rFonts w:ascii="Arial" w:hAnsi="Arial" w:cs="Arial"/>
          <w:sz w:val="20"/>
        </w:rPr>
        <w:t>Faktury Z</w:t>
      </w:r>
      <w:r w:rsidRPr="004E05AD">
        <w:rPr>
          <w:rFonts w:ascii="Arial" w:hAnsi="Arial" w:cs="Arial"/>
          <w:sz w:val="20"/>
        </w:rPr>
        <w:t>hotovitele musí formou a obsahem odpovídat zákonu o účetnictví a zá</w:t>
      </w:r>
      <w:r>
        <w:rPr>
          <w:rFonts w:ascii="Arial" w:hAnsi="Arial" w:cs="Arial"/>
          <w:sz w:val="20"/>
        </w:rPr>
        <w:t xml:space="preserve">konu </w:t>
      </w:r>
      <w:r>
        <w:rPr>
          <w:rFonts w:ascii="Arial" w:hAnsi="Arial" w:cs="Arial"/>
          <w:sz w:val="20"/>
        </w:rPr>
        <w:br/>
        <w:t xml:space="preserve">o dani z přidané hodnoty </w:t>
      </w:r>
      <w:r w:rsidRPr="004E05AD">
        <w:rPr>
          <w:rFonts w:ascii="Arial" w:hAnsi="Arial" w:cs="Arial"/>
          <w:sz w:val="20"/>
        </w:rPr>
        <w:t>a musí obsahovat:</w:t>
      </w:r>
    </w:p>
    <w:p w:rsidR="00B33026" w:rsidRDefault="00B33026" w:rsidP="004A13E7">
      <w:pPr>
        <w:pStyle w:val="Zkladntext"/>
        <w:numPr>
          <w:ilvl w:val="0"/>
          <w:numId w:val="27"/>
        </w:numPr>
        <w:tabs>
          <w:tab w:val="num" w:pos="2136"/>
        </w:tabs>
        <w:spacing w:line="240" w:lineRule="atLeast"/>
        <w:ind w:left="2136"/>
        <w:jc w:val="both"/>
        <w:rPr>
          <w:rFonts w:ascii="Arial" w:hAnsi="Arial" w:cs="Arial"/>
          <w:sz w:val="20"/>
        </w:rPr>
      </w:pPr>
      <w:r w:rsidRPr="00730445">
        <w:rPr>
          <w:rFonts w:ascii="Arial" w:hAnsi="Arial" w:cs="Arial"/>
          <w:sz w:val="20"/>
        </w:rPr>
        <w:t>označení účetního dokladu a jeho pořadové číslo</w:t>
      </w:r>
    </w:p>
    <w:p w:rsidR="008B5798" w:rsidRPr="008C73F8" w:rsidRDefault="008B5798" w:rsidP="008B5798">
      <w:pPr>
        <w:pStyle w:val="Zkladntext"/>
        <w:numPr>
          <w:ilvl w:val="0"/>
          <w:numId w:val="27"/>
        </w:numPr>
        <w:tabs>
          <w:tab w:val="num" w:pos="2136"/>
        </w:tabs>
        <w:spacing w:line="240" w:lineRule="atLeast"/>
        <w:ind w:left="2136"/>
        <w:jc w:val="both"/>
        <w:rPr>
          <w:rFonts w:ascii="Arial" w:hAnsi="Arial" w:cs="Arial"/>
          <w:b/>
          <w:sz w:val="20"/>
        </w:rPr>
      </w:pPr>
      <w:r w:rsidRPr="008C73F8">
        <w:rPr>
          <w:rFonts w:ascii="Arial" w:hAnsi="Arial" w:cs="Arial"/>
          <w:b/>
          <w:sz w:val="20"/>
        </w:rPr>
        <w:t>registrační číslo projektu a název projektu</w:t>
      </w:r>
    </w:p>
    <w:p w:rsidR="00B33026" w:rsidRPr="004E05AD" w:rsidRDefault="00B33026" w:rsidP="00B8375F">
      <w:pPr>
        <w:pStyle w:val="Zkladntext"/>
        <w:numPr>
          <w:ilvl w:val="0"/>
          <w:numId w:val="27"/>
        </w:numPr>
        <w:tabs>
          <w:tab w:val="num" w:pos="2136"/>
        </w:tabs>
        <w:spacing w:line="240" w:lineRule="atLeast"/>
        <w:ind w:left="2136"/>
        <w:jc w:val="both"/>
        <w:rPr>
          <w:rFonts w:ascii="Arial" w:hAnsi="Arial" w:cs="Arial"/>
          <w:sz w:val="20"/>
        </w:rPr>
      </w:pPr>
      <w:r>
        <w:rPr>
          <w:rFonts w:ascii="Arial" w:hAnsi="Arial" w:cs="Arial"/>
          <w:sz w:val="20"/>
        </w:rPr>
        <w:t xml:space="preserve">identifikační údaje </w:t>
      </w:r>
      <w:r>
        <w:rPr>
          <w:rFonts w:ascii="Arial" w:hAnsi="Arial" w:cs="Arial"/>
          <w:sz w:val="20"/>
          <w:lang w:val="cs-CZ"/>
        </w:rPr>
        <w:t>O</w:t>
      </w:r>
      <w:r w:rsidRPr="004E05AD">
        <w:rPr>
          <w:rFonts w:ascii="Arial" w:hAnsi="Arial" w:cs="Arial"/>
          <w:sz w:val="20"/>
        </w:rPr>
        <w:t>bjednatele včetně DIČ</w:t>
      </w:r>
    </w:p>
    <w:p w:rsidR="00B33026" w:rsidRPr="00285BBD" w:rsidRDefault="00B33026" w:rsidP="00B8375F">
      <w:pPr>
        <w:pStyle w:val="Zkladntext"/>
        <w:numPr>
          <w:ilvl w:val="0"/>
          <w:numId w:val="27"/>
        </w:numPr>
        <w:tabs>
          <w:tab w:val="num" w:pos="2136"/>
        </w:tabs>
        <w:spacing w:line="240" w:lineRule="atLeast"/>
        <w:ind w:left="2136"/>
        <w:jc w:val="both"/>
        <w:rPr>
          <w:rFonts w:ascii="Arial" w:hAnsi="Arial" w:cs="Arial"/>
          <w:sz w:val="20"/>
        </w:rPr>
      </w:pPr>
      <w:r>
        <w:rPr>
          <w:rFonts w:ascii="Arial" w:hAnsi="Arial" w:cs="Arial"/>
          <w:sz w:val="20"/>
        </w:rPr>
        <w:t xml:space="preserve">identifikační údaje </w:t>
      </w:r>
      <w:r>
        <w:rPr>
          <w:rFonts w:ascii="Arial" w:hAnsi="Arial" w:cs="Arial"/>
          <w:sz w:val="20"/>
          <w:lang w:val="cs-CZ"/>
        </w:rPr>
        <w:t>Z</w:t>
      </w:r>
      <w:r w:rsidRPr="004E05AD">
        <w:rPr>
          <w:rFonts w:ascii="Arial" w:hAnsi="Arial" w:cs="Arial"/>
          <w:sz w:val="20"/>
        </w:rPr>
        <w:t>hotovitele včetně DIČ</w:t>
      </w:r>
    </w:p>
    <w:p w:rsidR="00B33026" w:rsidRPr="004E05AD" w:rsidRDefault="00B33026" w:rsidP="00B8375F">
      <w:pPr>
        <w:pStyle w:val="Zkladntext"/>
        <w:numPr>
          <w:ilvl w:val="0"/>
          <w:numId w:val="27"/>
        </w:numPr>
        <w:tabs>
          <w:tab w:val="num" w:pos="2136"/>
        </w:tabs>
        <w:spacing w:line="240" w:lineRule="atLeast"/>
        <w:ind w:left="2136"/>
        <w:jc w:val="both"/>
        <w:rPr>
          <w:rFonts w:ascii="Arial" w:hAnsi="Arial" w:cs="Arial"/>
          <w:sz w:val="20"/>
        </w:rPr>
      </w:pPr>
      <w:r w:rsidRPr="004E05AD">
        <w:rPr>
          <w:rFonts w:ascii="Arial" w:hAnsi="Arial" w:cs="Arial"/>
          <w:sz w:val="20"/>
        </w:rPr>
        <w:t>popis obsahu účetního dokladu</w:t>
      </w:r>
    </w:p>
    <w:p w:rsidR="00B33026" w:rsidRPr="004E05AD" w:rsidRDefault="00B33026" w:rsidP="00B8375F">
      <w:pPr>
        <w:pStyle w:val="Zkladntext"/>
        <w:numPr>
          <w:ilvl w:val="0"/>
          <w:numId w:val="27"/>
        </w:numPr>
        <w:tabs>
          <w:tab w:val="num" w:pos="2136"/>
        </w:tabs>
        <w:spacing w:line="240" w:lineRule="atLeast"/>
        <w:ind w:left="2136"/>
        <w:jc w:val="both"/>
        <w:rPr>
          <w:rFonts w:ascii="Arial" w:hAnsi="Arial" w:cs="Arial"/>
          <w:sz w:val="20"/>
        </w:rPr>
      </w:pPr>
      <w:r w:rsidRPr="004E05AD">
        <w:rPr>
          <w:rFonts w:ascii="Arial" w:hAnsi="Arial" w:cs="Arial"/>
          <w:sz w:val="20"/>
        </w:rPr>
        <w:t>datum vystavení</w:t>
      </w:r>
    </w:p>
    <w:p w:rsidR="00B33026" w:rsidRPr="004E05AD" w:rsidRDefault="00B33026" w:rsidP="00B8375F">
      <w:pPr>
        <w:pStyle w:val="Zkladntext"/>
        <w:numPr>
          <w:ilvl w:val="0"/>
          <w:numId w:val="27"/>
        </w:numPr>
        <w:tabs>
          <w:tab w:val="num" w:pos="2136"/>
        </w:tabs>
        <w:spacing w:line="240" w:lineRule="atLeast"/>
        <w:ind w:left="2136"/>
        <w:jc w:val="both"/>
        <w:rPr>
          <w:rFonts w:ascii="Arial" w:hAnsi="Arial" w:cs="Arial"/>
          <w:sz w:val="20"/>
        </w:rPr>
      </w:pPr>
      <w:r w:rsidRPr="004E05AD">
        <w:rPr>
          <w:rFonts w:ascii="Arial" w:hAnsi="Arial" w:cs="Arial"/>
          <w:sz w:val="20"/>
        </w:rPr>
        <w:lastRenderedPageBreak/>
        <w:t>datum uskutečnění zdanitelného plnění</w:t>
      </w:r>
    </w:p>
    <w:p w:rsidR="00B33026" w:rsidRPr="004E05AD" w:rsidRDefault="00B33026" w:rsidP="00B8375F">
      <w:pPr>
        <w:pStyle w:val="Zkladntext"/>
        <w:numPr>
          <w:ilvl w:val="0"/>
          <w:numId w:val="27"/>
        </w:numPr>
        <w:tabs>
          <w:tab w:val="num" w:pos="2136"/>
        </w:tabs>
        <w:spacing w:line="240" w:lineRule="atLeast"/>
        <w:ind w:left="2136"/>
        <w:jc w:val="both"/>
        <w:rPr>
          <w:rFonts w:ascii="Arial" w:hAnsi="Arial" w:cs="Arial"/>
          <w:sz w:val="20"/>
        </w:rPr>
      </w:pPr>
      <w:r w:rsidRPr="004E05AD">
        <w:rPr>
          <w:rFonts w:ascii="Arial" w:hAnsi="Arial" w:cs="Arial"/>
          <w:sz w:val="20"/>
        </w:rPr>
        <w:t>výši ceny bez daně celkem</w:t>
      </w:r>
    </w:p>
    <w:p w:rsidR="00B33026" w:rsidRPr="004E05AD" w:rsidRDefault="00B33026" w:rsidP="00B8375F">
      <w:pPr>
        <w:pStyle w:val="Zkladntext"/>
        <w:numPr>
          <w:ilvl w:val="0"/>
          <w:numId w:val="27"/>
        </w:numPr>
        <w:tabs>
          <w:tab w:val="num" w:pos="2136"/>
        </w:tabs>
        <w:spacing w:line="240" w:lineRule="atLeast"/>
        <w:ind w:left="2136"/>
        <w:jc w:val="both"/>
        <w:rPr>
          <w:rFonts w:ascii="Arial" w:hAnsi="Arial" w:cs="Arial"/>
          <w:sz w:val="20"/>
        </w:rPr>
      </w:pPr>
      <w:r w:rsidRPr="004E05AD">
        <w:rPr>
          <w:rFonts w:ascii="Arial" w:hAnsi="Arial" w:cs="Arial"/>
          <w:sz w:val="20"/>
        </w:rPr>
        <w:t>sazbu daně</w:t>
      </w:r>
    </w:p>
    <w:p w:rsidR="00B33026" w:rsidRPr="00F27221" w:rsidRDefault="00B33026" w:rsidP="00B8375F">
      <w:pPr>
        <w:pStyle w:val="Zkladntext"/>
        <w:numPr>
          <w:ilvl w:val="0"/>
          <w:numId w:val="27"/>
        </w:numPr>
        <w:tabs>
          <w:tab w:val="num" w:pos="2136"/>
        </w:tabs>
        <w:spacing w:line="240" w:lineRule="atLeast"/>
        <w:ind w:left="2136"/>
        <w:jc w:val="both"/>
        <w:rPr>
          <w:rFonts w:ascii="Arial" w:hAnsi="Arial" w:cs="Arial"/>
          <w:color w:val="0000FF"/>
          <w:sz w:val="20"/>
        </w:rPr>
      </w:pPr>
      <w:r w:rsidRPr="004E05AD">
        <w:rPr>
          <w:rFonts w:ascii="Arial" w:hAnsi="Arial" w:cs="Arial"/>
          <w:sz w:val="20"/>
        </w:rPr>
        <w:t xml:space="preserve">výši daně celkem </w:t>
      </w:r>
    </w:p>
    <w:p w:rsidR="00B33026" w:rsidRPr="004E05AD" w:rsidRDefault="00B33026" w:rsidP="00B8375F">
      <w:pPr>
        <w:pStyle w:val="Zkladntext"/>
        <w:numPr>
          <w:ilvl w:val="0"/>
          <w:numId w:val="27"/>
        </w:numPr>
        <w:tabs>
          <w:tab w:val="num" w:pos="2136"/>
        </w:tabs>
        <w:spacing w:line="240" w:lineRule="atLeast"/>
        <w:ind w:left="2136"/>
        <w:jc w:val="both"/>
        <w:rPr>
          <w:rFonts w:ascii="Arial" w:hAnsi="Arial" w:cs="Arial"/>
          <w:sz w:val="20"/>
        </w:rPr>
      </w:pPr>
      <w:r w:rsidRPr="004E05AD">
        <w:rPr>
          <w:rFonts w:ascii="Arial" w:hAnsi="Arial" w:cs="Arial"/>
          <w:sz w:val="20"/>
        </w:rPr>
        <w:t>cenu celkem včetně daně</w:t>
      </w:r>
    </w:p>
    <w:p w:rsidR="00B33026" w:rsidRPr="004E05AD" w:rsidRDefault="00B33026" w:rsidP="00B8375F">
      <w:pPr>
        <w:pStyle w:val="Zkladntext"/>
        <w:numPr>
          <w:ilvl w:val="0"/>
          <w:numId w:val="27"/>
        </w:numPr>
        <w:tabs>
          <w:tab w:val="num" w:pos="2136"/>
        </w:tabs>
        <w:spacing w:line="240" w:lineRule="atLeast"/>
        <w:ind w:left="2136"/>
        <w:jc w:val="both"/>
        <w:rPr>
          <w:rFonts w:ascii="Arial" w:hAnsi="Arial" w:cs="Arial"/>
          <w:sz w:val="20"/>
        </w:rPr>
      </w:pPr>
      <w:r>
        <w:rPr>
          <w:rFonts w:ascii="Arial" w:hAnsi="Arial" w:cs="Arial"/>
          <w:sz w:val="20"/>
        </w:rPr>
        <w:t xml:space="preserve">podpis odpovědné osoby </w:t>
      </w:r>
      <w:r>
        <w:rPr>
          <w:rFonts w:ascii="Arial" w:hAnsi="Arial" w:cs="Arial"/>
          <w:sz w:val="20"/>
          <w:lang w:val="cs-CZ"/>
        </w:rPr>
        <w:t>Z</w:t>
      </w:r>
      <w:r w:rsidRPr="004E05AD">
        <w:rPr>
          <w:rFonts w:ascii="Arial" w:hAnsi="Arial" w:cs="Arial"/>
          <w:sz w:val="20"/>
        </w:rPr>
        <w:t>hotovitele</w:t>
      </w:r>
    </w:p>
    <w:p w:rsidR="00B33026" w:rsidRPr="00FB48E4" w:rsidRDefault="00B33026" w:rsidP="00B8375F">
      <w:pPr>
        <w:pStyle w:val="Zkladntext"/>
        <w:numPr>
          <w:ilvl w:val="0"/>
          <w:numId w:val="27"/>
        </w:numPr>
        <w:tabs>
          <w:tab w:val="num" w:pos="2136"/>
        </w:tabs>
        <w:spacing w:line="240" w:lineRule="atLeast"/>
        <w:ind w:left="2136"/>
        <w:jc w:val="both"/>
        <w:rPr>
          <w:rFonts w:ascii="Arial" w:hAnsi="Arial" w:cs="Arial"/>
          <w:sz w:val="20"/>
        </w:rPr>
      </w:pPr>
      <w:r w:rsidRPr="004E05AD">
        <w:rPr>
          <w:rFonts w:ascii="Arial" w:hAnsi="Arial" w:cs="Arial"/>
          <w:sz w:val="20"/>
        </w:rPr>
        <w:t xml:space="preserve">přílohu - soupis </w:t>
      </w:r>
      <w:r w:rsidRPr="00FB48E4">
        <w:rPr>
          <w:rFonts w:ascii="Arial" w:hAnsi="Arial" w:cs="Arial"/>
          <w:sz w:val="20"/>
        </w:rPr>
        <w:t xml:space="preserve">provedených prací oceněný podle dohodnutého způsobu </w:t>
      </w:r>
    </w:p>
    <w:p w:rsidR="00B33026" w:rsidRDefault="00B33026" w:rsidP="00B8375F">
      <w:pPr>
        <w:pStyle w:val="Zkladntext"/>
        <w:numPr>
          <w:ilvl w:val="0"/>
          <w:numId w:val="27"/>
        </w:numPr>
        <w:tabs>
          <w:tab w:val="num" w:pos="2136"/>
        </w:tabs>
        <w:spacing w:line="240" w:lineRule="atLeast"/>
        <w:ind w:left="2136"/>
        <w:jc w:val="both"/>
        <w:rPr>
          <w:rFonts w:ascii="Arial" w:hAnsi="Arial" w:cs="Arial"/>
          <w:sz w:val="20"/>
        </w:rPr>
      </w:pPr>
      <w:r w:rsidRPr="00FB48E4">
        <w:rPr>
          <w:rFonts w:ascii="Arial" w:hAnsi="Arial" w:cs="Arial"/>
          <w:sz w:val="20"/>
        </w:rPr>
        <w:t>faktury budou předkládány Objednateli ve třech originálech, každá</w:t>
      </w:r>
      <w:r w:rsidRPr="00BE4E1A">
        <w:rPr>
          <w:rFonts w:ascii="Arial" w:hAnsi="Arial" w:cs="Arial"/>
          <w:sz w:val="20"/>
        </w:rPr>
        <w:t xml:space="preserve"> faktura určená k proplacení bude písemně odsouhlasena TD</w:t>
      </w:r>
    </w:p>
    <w:p w:rsidR="00B33026" w:rsidRDefault="00B33026" w:rsidP="00B8375F">
      <w:pPr>
        <w:ind w:left="708" w:hanging="360"/>
        <w:jc w:val="both"/>
        <w:rPr>
          <w:rFonts w:ascii="Arial" w:hAnsi="Arial" w:cs="Arial"/>
          <w:sz w:val="20"/>
          <w:szCs w:val="20"/>
        </w:rPr>
      </w:pPr>
    </w:p>
    <w:p w:rsidR="0051493B" w:rsidRDefault="00BD07AB" w:rsidP="00B8375F">
      <w:pPr>
        <w:pStyle w:val="Zkladntext"/>
        <w:tabs>
          <w:tab w:val="num" w:pos="2136"/>
        </w:tabs>
        <w:spacing w:line="240" w:lineRule="atLeast"/>
        <w:ind w:hanging="360"/>
        <w:jc w:val="both"/>
        <w:rPr>
          <w:rFonts w:ascii="Arial" w:hAnsi="Arial" w:cs="Arial"/>
          <w:sz w:val="20"/>
        </w:rPr>
      </w:pPr>
      <w:r>
        <w:rPr>
          <w:rFonts w:ascii="Arial" w:hAnsi="Arial" w:cs="Arial"/>
          <w:sz w:val="20"/>
          <w:lang w:val="cs-CZ"/>
        </w:rPr>
        <w:tab/>
      </w:r>
      <w:r w:rsidR="0051493B" w:rsidRPr="00533D9B">
        <w:rPr>
          <w:rFonts w:ascii="Arial" w:hAnsi="Arial" w:cs="Arial"/>
          <w:sz w:val="20"/>
          <w:lang w:val="cs-CZ"/>
        </w:rPr>
        <w:t xml:space="preserve">V případě, že předmět plnění bude podléhat režimu přenesení daňové povinnosti, podle §92e zákona č.235/2004 Sb. ve znění pozdějších předpisů, bude faktura označena povinností </w:t>
      </w:r>
      <w:r w:rsidR="0051493B" w:rsidRPr="00533D9B">
        <w:rPr>
          <w:rFonts w:ascii="Arial" w:hAnsi="Arial" w:cs="Arial"/>
          <w:b/>
          <w:sz w:val="20"/>
          <w:lang w:val="cs-CZ"/>
        </w:rPr>
        <w:t>příjemce plnění výši daně doplnit a přiznat</w:t>
      </w:r>
      <w:r w:rsidR="0051493B" w:rsidRPr="00533D9B">
        <w:rPr>
          <w:rFonts w:ascii="Arial" w:hAnsi="Arial" w:cs="Arial"/>
          <w:sz w:val="20"/>
          <w:lang w:val="cs-CZ"/>
        </w:rPr>
        <w:t xml:space="preserve"> a bude postupováno dle tohoto zákona</w:t>
      </w:r>
      <w:r w:rsidR="0051493B">
        <w:rPr>
          <w:rFonts w:ascii="Arial" w:hAnsi="Arial" w:cs="Arial"/>
          <w:sz w:val="20"/>
          <w:lang w:val="cs-CZ"/>
        </w:rPr>
        <w:t>.</w:t>
      </w:r>
    </w:p>
    <w:p w:rsidR="008B5798" w:rsidRPr="0049781D" w:rsidRDefault="008B5798" w:rsidP="008C73F8">
      <w:pPr>
        <w:jc w:val="both"/>
        <w:rPr>
          <w:rFonts w:ascii="Arial" w:hAnsi="Arial" w:cs="Arial"/>
          <w:sz w:val="20"/>
          <w:szCs w:val="20"/>
        </w:rPr>
      </w:pPr>
    </w:p>
    <w:p w:rsidR="00B33026" w:rsidRPr="0049781D" w:rsidRDefault="00B33026" w:rsidP="00CB3660">
      <w:pPr>
        <w:numPr>
          <w:ilvl w:val="1"/>
          <w:numId w:val="8"/>
        </w:numPr>
        <w:ind w:left="567" w:hanging="567"/>
        <w:jc w:val="both"/>
        <w:rPr>
          <w:rFonts w:ascii="Arial" w:hAnsi="Arial" w:cs="Arial"/>
          <w:sz w:val="20"/>
          <w:szCs w:val="20"/>
        </w:rPr>
      </w:pPr>
      <w:r w:rsidRPr="0049781D">
        <w:rPr>
          <w:rFonts w:ascii="Arial" w:hAnsi="Arial" w:cs="Arial"/>
          <w:sz w:val="20"/>
          <w:szCs w:val="20"/>
        </w:rPr>
        <w:t>Termín splnění povinnosti zaplatit</w:t>
      </w:r>
    </w:p>
    <w:p w:rsidR="00B33026" w:rsidRPr="00E03B3E" w:rsidRDefault="00B33026" w:rsidP="00CB3660">
      <w:pPr>
        <w:pStyle w:val="Zkladntext"/>
        <w:numPr>
          <w:ilvl w:val="2"/>
          <w:numId w:val="8"/>
        </w:numPr>
        <w:ind w:left="1276" w:hanging="709"/>
        <w:jc w:val="both"/>
        <w:rPr>
          <w:rFonts w:ascii="Arial" w:hAnsi="Arial" w:cs="Arial"/>
          <w:sz w:val="20"/>
        </w:rPr>
      </w:pPr>
      <w:r w:rsidRPr="0049781D">
        <w:rPr>
          <w:rFonts w:ascii="Arial" w:hAnsi="Arial" w:cs="Arial"/>
          <w:sz w:val="20"/>
        </w:rPr>
        <w:t>Peněžitý závazek (dluh) Objednatele se považuje za splněný v den, kdy je dlužná částka připsána na účet Zhotovitele.</w:t>
      </w:r>
    </w:p>
    <w:p w:rsidR="008B5798" w:rsidRPr="00EF373D" w:rsidRDefault="00E03B3E" w:rsidP="00EF373D">
      <w:pPr>
        <w:pStyle w:val="Zkladntext"/>
        <w:numPr>
          <w:ilvl w:val="2"/>
          <w:numId w:val="8"/>
        </w:numPr>
        <w:ind w:left="1276" w:hanging="709"/>
        <w:jc w:val="both"/>
        <w:rPr>
          <w:rFonts w:ascii="Arial" w:hAnsi="Arial" w:cs="Arial"/>
          <w:sz w:val="20"/>
        </w:rPr>
      </w:pPr>
      <w:r w:rsidRPr="00E03B3E">
        <w:rPr>
          <w:rFonts w:ascii="Arial" w:hAnsi="Arial" w:cs="Arial"/>
          <w:sz w:val="20"/>
        </w:rPr>
        <w:t>V případě prodlení Objednatele s úhradou splatných závazků delším než 30 dnů oproti stanovenému termínu splatnosti je Zhotovitel oprávněn přerušit provádění prací, a to bez jakýchkoliv sankcí s tím, že o dobu prodlení s úhradou splatných částek Objednatele se prodlužuje termín dokončení díla Zhotovitelem.</w:t>
      </w:r>
    </w:p>
    <w:p w:rsidR="00230758" w:rsidRDefault="00230758" w:rsidP="00D6518C">
      <w:pPr>
        <w:pStyle w:val="Zkladntext"/>
        <w:jc w:val="both"/>
        <w:rPr>
          <w:rFonts w:ascii="Arial" w:hAnsi="Arial" w:cs="Arial"/>
          <w:sz w:val="20"/>
          <w:lang w:val="cs-CZ"/>
        </w:rPr>
      </w:pPr>
    </w:p>
    <w:p w:rsidR="00D75559" w:rsidRPr="003415F1" w:rsidRDefault="00415865" w:rsidP="00D75559">
      <w:pPr>
        <w:numPr>
          <w:ilvl w:val="0"/>
          <w:numId w:val="8"/>
        </w:numPr>
        <w:jc w:val="both"/>
        <w:rPr>
          <w:rFonts w:ascii="Arial" w:hAnsi="Arial" w:cs="Arial"/>
          <w:b/>
          <w:bCs/>
          <w:sz w:val="20"/>
          <w:szCs w:val="20"/>
        </w:rPr>
      </w:pPr>
      <w:r w:rsidRPr="00E55EB3">
        <w:rPr>
          <w:rFonts w:ascii="Arial" w:hAnsi="Arial" w:cs="Arial"/>
          <w:b/>
          <w:bCs/>
          <w:sz w:val="20"/>
          <w:szCs w:val="20"/>
        </w:rPr>
        <w:t>Majetkové sankce</w:t>
      </w:r>
    </w:p>
    <w:p w:rsidR="008B5798" w:rsidRPr="007F2DF9" w:rsidRDefault="008B5798" w:rsidP="008B5798">
      <w:pPr>
        <w:numPr>
          <w:ilvl w:val="1"/>
          <w:numId w:val="8"/>
        </w:numPr>
        <w:ind w:left="567" w:hanging="501"/>
        <w:jc w:val="both"/>
        <w:rPr>
          <w:rFonts w:ascii="Arial" w:hAnsi="Arial" w:cs="Arial"/>
          <w:sz w:val="20"/>
          <w:szCs w:val="20"/>
        </w:rPr>
      </w:pPr>
      <w:r w:rsidRPr="007F2DF9">
        <w:rPr>
          <w:rFonts w:ascii="Arial" w:hAnsi="Arial" w:cs="Arial"/>
          <w:sz w:val="20"/>
          <w:szCs w:val="20"/>
        </w:rPr>
        <w:t>Sankce za neplnění dohodnutých termínů</w:t>
      </w:r>
    </w:p>
    <w:p w:rsidR="008B5798" w:rsidRPr="009A2392" w:rsidRDefault="008B5798" w:rsidP="008B5798">
      <w:pPr>
        <w:numPr>
          <w:ilvl w:val="2"/>
          <w:numId w:val="8"/>
        </w:numPr>
        <w:ind w:left="1276" w:hanging="709"/>
        <w:jc w:val="both"/>
        <w:rPr>
          <w:rFonts w:ascii="Arial" w:hAnsi="Arial" w:cs="Arial"/>
          <w:sz w:val="20"/>
          <w:szCs w:val="20"/>
        </w:rPr>
      </w:pPr>
      <w:r w:rsidRPr="009A2392">
        <w:rPr>
          <w:rFonts w:ascii="Arial" w:hAnsi="Arial" w:cs="Arial"/>
          <w:sz w:val="20"/>
          <w:szCs w:val="20"/>
        </w:rPr>
        <w:t>Objednatel zaplatí Zhotoviteli úrok z prodlení s termínem splatnosti úplné faktur ve výši 0,0</w:t>
      </w:r>
      <w:r w:rsidR="008C73F8">
        <w:rPr>
          <w:rFonts w:ascii="Arial" w:hAnsi="Arial" w:cs="Arial"/>
          <w:sz w:val="20"/>
          <w:szCs w:val="20"/>
        </w:rPr>
        <w:t>1</w:t>
      </w:r>
      <w:r w:rsidRPr="009A2392">
        <w:rPr>
          <w:rFonts w:ascii="Arial" w:hAnsi="Arial" w:cs="Arial"/>
          <w:sz w:val="20"/>
          <w:szCs w:val="20"/>
        </w:rPr>
        <w:t>5 % z dlužné částky za každý den prodlení.</w:t>
      </w:r>
    </w:p>
    <w:p w:rsidR="008B5798" w:rsidRPr="009A2392" w:rsidRDefault="008B5798" w:rsidP="008B5798">
      <w:pPr>
        <w:numPr>
          <w:ilvl w:val="2"/>
          <w:numId w:val="8"/>
        </w:numPr>
        <w:ind w:left="1276" w:hanging="709"/>
        <w:jc w:val="both"/>
        <w:rPr>
          <w:rFonts w:ascii="Arial" w:hAnsi="Arial" w:cs="Arial"/>
          <w:sz w:val="20"/>
          <w:szCs w:val="20"/>
        </w:rPr>
      </w:pPr>
      <w:r w:rsidRPr="009A2392">
        <w:rPr>
          <w:rFonts w:ascii="Arial" w:hAnsi="Arial" w:cs="Arial"/>
          <w:sz w:val="20"/>
          <w:szCs w:val="20"/>
        </w:rPr>
        <w:t xml:space="preserve">Zhotovitel zaplatí Objednateli smluvní pokutu za nedodržení konečného termínu předání a převzetí díla dle článku 6.2.1. této </w:t>
      </w:r>
      <w:r w:rsidRPr="00755AB0">
        <w:rPr>
          <w:rFonts w:ascii="Arial" w:hAnsi="Arial" w:cs="Arial"/>
          <w:sz w:val="20"/>
          <w:szCs w:val="20"/>
        </w:rPr>
        <w:t>smlouvy ve výši 0,</w:t>
      </w:r>
      <w:r w:rsidR="0079189F" w:rsidRPr="00755AB0">
        <w:rPr>
          <w:rFonts w:ascii="Arial" w:hAnsi="Arial" w:cs="Arial"/>
          <w:sz w:val="20"/>
          <w:szCs w:val="20"/>
        </w:rPr>
        <w:t>1</w:t>
      </w:r>
      <w:r w:rsidRPr="00755AB0">
        <w:rPr>
          <w:rFonts w:ascii="Arial" w:hAnsi="Arial" w:cs="Arial"/>
          <w:sz w:val="20"/>
          <w:szCs w:val="20"/>
        </w:rPr>
        <w:t xml:space="preserve"> %</w:t>
      </w:r>
      <w:r w:rsidRPr="009A2392">
        <w:rPr>
          <w:rFonts w:ascii="Arial" w:hAnsi="Arial" w:cs="Arial"/>
          <w:sz w:val="20"/>
          <w:szCs w:val="20"/>
        </w:rPr>
        <w:t xml:space="preserve"> z ceny díla za každý i započtený den prodlení.</w:t>
      </w:r>
    </w:p>
    <w:p w:rsidR="008B5798" w:rsidRPr="009A2392" w:rsidRDefault="008B5798" w:rsidP="008B5798">
      <w:pPr>
        <w:numPr>
          <w:ilvl w:val="2"/>
          <w:numId w:val="8"/>
        </w:numPr>
        <w:ind w:left="1276" w:hanging="709"/>
        <w:jc w:val="both"/>
        <w:rPr>
          <w:rFonts w:ascii="Arial" w:hAnsi="Arial" w:cs="Arial"/>
          <w:sz w:val="20"/>
          <w:szCs w:val="20"/>
        </w:rPr>
      </w:pPr>
      <w:r w:rsidRPr="009A2392">
        <w:rPr>
          <w:rFonts w:ascii="Arial" w:hAnsi="Arial" w:cs="Arial"/>
          <w:sz w:val="20"/>
          <w:szCs w:val="20"/>
        </w:rPr>
        <w:t xml:space="preserve">Zhotovitel zaplatí Objednateli smluvní pokutu za nedodržení konečného termínu odstranění vad a nedodělků uvedených v protokolu o převzetí a předání díla ve výši 1.000,- Kč za každý i započatý den prodlení a vadu. </w:t>
      </w:r>
    </w:p>
    <w:p w:rsidR="008B5798" w:rsidRPr="009A2392" w:rsidRDefault="008B5798" w:rsidP="008B5798">
      <w:pPr>
        <w:numPr>
          <w:ilvl w:val="2"/>
          <w:numId w:val="8"/>
        </w:numPr>
        <w:ind w:left="1276" w:hanging="709"/>
        <w:jc w:val="both"/>
        <w:rPr>
          <w:rFonts w:ascii="Arial" w:hAnsi="Arial" w:cs="Arial"/>
          <w:sz w:val="20"/>
          <w:szCs w:val="20"/>
        </w:rPr>
      </w:pPr>
      <w:r w:rsidRPr="009A2392">
        <w:rPr>
          <w:rFonts w:ascii="Arial" w:hAnsi="Arial" w:cs="Arial"/>
          <w:sz w:val="20"/>
          <w:szCs w:val="20"/>
        </w:rPr>
        <w:t xml:space="preserve">Zhotovitel zaplatí Objednateli smluvní pokutu za nedodržení termínu nástupu k odstranění reklamovaných vad v záruční lhůtě ve výši 1.000,- Kč za každý den prodlení a vadu. V případě, že se jedná o vadu, která brání řádnému užívání díla, případně hrozí nebezpečí škody velkého rozsahu (havárie) zaplatí Zhotovitel Objednateli pokutu ve výši 9 000,- Kč za každou reklamovanou vadu, s níž je Zhotovitel v prodlení </w:t>
      </w:r>
    </w:p>
    <w:p w:rsidR="008B5798" w:rsidRPr="009A2392" w:rsidRDefault="008B5798" w:rsidP="008B5798">
      <w:pPr>
        <w:numPr>
          <w:ilvl w:val="2"/>
          <w:numId w:val="8"/>
        </w:numPr>
        <w:ind w:left="1276" w:hanging="709"/>
        <w:jc w:val="both"/>
        <w:rPr>
          <w:rFonts w:ascii="Arial" w:hAnsi="Arial" w:cs="Arial"/>
          <w:sz w:val="20"/>
          <w:szCs w:val="20"/>
        </w:rPr>
      </w:pPr>
      <w:r w:rsidRPr="009A2392">
        <w:rPr>
          <w:rFonts w:ascii="Arial" w:hAnsi="Arial" w:cs="Arial"/>
          <w:sz w:val="20"/>
          <w:szCs w:val="20"/>
        </w:rPr>
        <w:t>Zhotovitel zaplatí Objednateli smluvní pokutu za nedodržení termínu vyklizení staveniště ve výši 0,05 % ze sjednané ceny díla,- Kč za každý i započatý den prodlení.</w:t>
      </w:r>
    </w:p>
    <w:p w:rsidR="008B5798" w:rsidRPr="009A2392" w:rsidRDefault="008B5798" w:rsidP="008B5798">
      <w:pPr>
        <w:numPr>
          <w:ilvl w:val="2"/>
          <w:numId w:val="8"/>
        </w:numPr>
        <w:ind w:left="1276" w:hanging="709"/>
        <w:jc w:val="both"/>
        <w:rPr>
          <w:rFonts w:ascii="Arial" w:hAnsi="Arial" w:cs="Arial"/>
          <w:sz w:val="20"/>
          <w:szCs w:val="20"/>
        </w:rPr>
      </w:pPr>
      <w:r w:rsidRPr="009A2392">
        <w:rPr>
          <w:rFonts w:ascii="Arial" w:hAnsi="Arial" w:cs="Arial"/>
          <w:sz w:val="20"/>
          <w:szCs w:val="20"/>
        </w:rPr>
        <w:t>Pokud Zhotovitel v průběhu realizace stavby nebude dodržovat předpisy BOZP, je povinen zaplatit Objednateli smluvní pokutu ve výši 2.500,- Kč za každý takový případ porušení zjištěný koordinátorem BOZP, uvedený v zápisu z kontrolního dne koordinátora BOZP a neodstraněný v určeném termínu.</w:t>
      </w:r>
    </w:p>
    <w:p w:rsidR="008C73F8" w:rsidRPr="00E07995" w:rsidRDefault="008C73F8" w:rsidP="008B5798">
      <w:pPr>
        <w:jc w:val="both"/>
        <w:rPr>
          <w:rFonts w:ascii="Arial" w:hAnsi="Arial" w:cs="Arial"/>
          <w:color w:val="FF0000"/>
          <w:sz w:val="20"/>
          <w:szCs w:val="20"/>
        </w:rPr>
      </w:pPr>
    </w:p>
    <w:p w:rsidR="008B5798" w:rsidRPr="009E2CA6" w:rsidRDefault="008B5798" w:rsidP="008B5798">
      <w:pPr>
        <w:numPr>
          <w:ilvl w:val="1"/>
          <w:numId w:val="8"/>
        </w:numPr>
        <w:ind w:left="567" w:hanging="567"/>
        <w:jc w:val="both"/>
        <w:rPr>
          <w:rFonts w:ascii="Arial" w:hAnsi="Arial" w:cs="Arial"/>
          <w:sz w:val="20"/>
          <w:szCs w:val="20"/>
        </w:rPr>
      </w:pPr>
      <w:r w:rsidRPr="009E2CA6">
        <w:rPr>
          <w:rFonts w:ascii="Arial" w:hAnsi="Arial" w:cs="Arial"/>
          <w:sz w:val="20"/>
          <w:szCs w:val="20"/>
        </w:rPr>
        <w:t>Lhůta splatnosti sankcí</w:t>
      </w:r>
    </w:p>
    <w:p w:rsidR="008B5798" w:rsidRPr="009E2CA6" w:rsidRDefault="008B5798" w:rsidP="008B5798">
      <w:pPr>
        <w:numPr>
          <w:ilvl w:val="2"/>
          <w:numId w:val="8"/>
        </w:numPr>
        <w:ind w:left="1276" w:hanging="709"/>
        <w:jc w:val="both"/>
        <w:rPr>
          <w:rFonts w:ascii="Arial" w:hAnsi="Arial" w:cs="Arial"/>
          <w:sz w:val="20"/>
          <w:szCs w:val="20"/>
        </w:rPr>
      </w:pPr>
      <w:r w:rsidRPr="009E2CA6">
        <w:rPr>
          <w:rFonts w:ascii="Arial" w:hAnsi="Arial" w:cs="Arial"/>
          <w:sz w:val="20"/>
          <w:szCs w:val="20"/>
        </w:rPr>
        <w:t xml:space="preserve">Strana povinná je povinna uhradit vyúčtované sankce nejpozději do čtrnácti dnů ode dne doručení příslušného vyúčtování. </w:t>
      </w:r>
    </w:p>
    <w:p w:rsidR="008B5798" w:rsidRPr="009E2CA6" w:rsidRDefault="008B5798" w:rsidP="008B5798">
      <w:pPr>
        <w:numPr>
          <w:ilvl w:val="2"/>
          <w:numId w:val="8"/>
        </w:numPr>
        <w:ind w:left="1276" w:hanging="709"/>
        <w:jc w:val="both"/>
        <w:rPr>
          <w:rFonts w:ascii="Arial" w:hAnsi="Arial" w:cs="Arial"/>
          <w:sz w:val="20"/>
          <w:szCs w:val="20"/>
        </w:rPr>
      </w:pPr>
      <w:r w:rsidRPr="009E2CA6">
        <w:rPr>
          <w:rFonts w:ascii="Arial" w:hAnsi="Arial" w:cs="Arial"/>
          <w:sz w:val="20"/>
          <w:szCs w:val="20"/>
        </w:rPr>
        <w:t>Stejná lhůta se vztahuje i na úhradu úroku z prodlení.</w:t>
      </w:r>
    </w:p>
    <w:p w:rsidR="00E64F85" w:rsidRPr="004E05AD" w:rsidRDefault="00E64F85" w:rsidP="00DF610B">
      <w:pPr>
        <w:ind w:left="1276" w:hanging="709"/>
        <w:jc w:val="both"/>
        <w:rPr>
          <w:rFonts w:ascii="Arial" w:hAnsi="Arial" w:cs="Arial"/>
          <w:sz w:val="20"/>
          <w:szCs w:val="20"/>
        </w:rPr>
      </w:pPr>
    </w:p>
    <w:p w:rsidR="00D75559" w:rsidRPr="003415F1" w:rsidRDefault="00415865" w:rsidP="00D75559">
      <w:pPr>
        <w:numPr>
          <w:ilvl w:val="0"/>
          <w:numId w:val="8"/>
        </w:numPr>
        <w:ind w:left="1276" w:hanging="1276"/>
        <w:jc w:val="both"/>
        <w:rPr>
          <w:rFonts w:ascii="Arial" w:hAnsi="Arial" w:cs="Arial"/>
          <w:b/>
          <w:bCs/>
          <w:sz w:val="20"/>
          <w:szCs w:val="20"/>
        </w:rPr>
      </w:pPr>
      <w:r w:rsidRPr="004E05AD">
        <w:rPr>
          <w:rFonts w:ascii="Arial" w:hAnsi="Arial" w:cs="Arial"/>
          <w:b/>
          <w:bCs/>
          <w:sz w:val="20"/>
          <w:szCs w:val="20"/>
        </w:rPr>
        <w:t>Staveniště</w:t>
      </w:r>
    </w:p>
    <w:p w:rsidR="00415865" w:rsidRPr="00FB48E4" w:rsidRDefault="00415865" w:rsidP="00CB3660">
      <w:pPr>
        <w:numPr>
          <w:ilvl w:val="1"/>
          <w:numId w:val="8"/>
        </w:numPr>
        <w:ind w:left="567" w:hanging="567"/>
        <w:jc w:val="both"/>
        <w:rPr>
          <w:rFonts w:ascii="Arial" w:hAnsi="Arial" w:cs="Arial"/>
          <w:sz w:val="20"/>
          <w:szCs w:val="20"/>
        </w:rPr>
      </w:pPr>
      <w:r w:rsidRPr="00FB48E4">
        <w:rPr>
          <w:rFonts w:ascii="Arial" w:hAnsi="Arial" w:cs="Arial"/>
          <w:sz w:val="20"/>
          <w:szCs w:val="20"/>
        </w:rPr>
        <w:t>Předání a převzetí Staveniště</w:t>
      </w:r>
    </w:p>
    <w:p w:rsidR="005E7CFD" w:rsidRPr="00FB48E4" w:rsidRDefault="005E7CFD" w:rsidP="005E7CFD">
      <w:pPr>
        <w:numPr>
          <w:ilvl w:val="2"/>
          <w:numId w:val="8"/>
        </w:numPr>
        <w:ind w:left="1276" w:hanging="709"/>
        <w:jc w:val="both"/>
        <w:rPr>
          <w:rFonts w:ascii="Arial" w:hAnsi="Arial" w:cs="Arial"/>
          <w:sz w:val="20"/>
          <w:szCs w:val="20"/>
        </w:rPr>
      </w:pPr>
      <w:r w:rsidRPr="00FB48E4">
        <w:rPr>
          <w:rFonts w:ascii="Arial" w:hAnsi="Arial" w:cs="Arial"/>
          <w:sz w:val="20"/>
          <w:szCs w:val="20"/>
        </w:rPr>
        <w:t xml:space="preserve">Objednatel je povinen vyzvat Zhotovitele k převzetí staveniště min. 5 dní před termínem konání předání staveniště, pokud se smluvní strany nedohodnou jinak. </w:t>
      </w:r>
    </w:p>
    <w:p w:rsidR="00C83475" w:rsidRDefault="00C83475" w:rsidP="001D0B53">
      <w:pPr>
        <w:numPr>
          <w:ilvl w:val="2"/>
          <w:numId w:val="8"/>
        </w:numPr>
        <w:ind w:left="1276" w:hanging="709"/>
        <w:jc w:val="both"/>
        <w:rPr>
          <w:rFonts w:ascii="Arial" w:hAnsi="Arial" w:cs="Arial"/>
          <w:sz w:val="20"/>
          <w:szCs w:val="20"/>
        </w:rPr>
      </w:pPr>
      <w:r w:rsidRPr="0049781D">
        <w:rPr>
          <w:rFonts w:ascii="Arial" w:hAnsi="Arial" w:cs="Arial"/>
          <w:sz w:val="20"/>
          <w:szCs w:val="20"/>
        </w:rPr>
        <w:t xml:space="preserve">O předání a převzetí Staveniště vyhotoví </w:t>
      </w:r>
      <w:r w:rsidR="00185E62">
        <w:rPr>
          <w:rFonts w:ascii="Arial" w:hAnsi="Arial" w:cs="Arial"/>
          <w:sz w:val="20"/>
          <w:szCs w:val="20"/>
        </w:rPr>
        <w:t xml:space="preserve">Technický dozor </w:t>
      </w:r>
      <w:r w:rsidRPr="0049781D">
        <w:rPr>
          <w:rFonts w:ascii="Arial" w:hAnsi="Arial" w:cs="Arial"/>
          <w:sz w:val="20"/>
          <w:szCs w:val="20"/>
        </w:rPr>
        <w:t>písemný protokol, který obě strany podepíší. Za den předání Staveniště se považuje den, kdy dojde k oboustrannému podpisu příslušného protokolu.</w:t>
      </w:r>
    </w:p>
    <w:p w:rsidR="00DA61BE" w:rsidRPr="006431A6" w:rsidRDefault="00DA61BE" w:rsidP="001D0B53">
      <w:pPr>
        <w:numPr>
          <w:ilvl w:val="2"/>
          <w:numId w:val="8"/>
        </w:numPr>
        <w:ind w:left="1276" w:hanging="709"/>
        <w:jc w:val="both"/>
        <w:rPr>
          <w:rFonts w:ascii="Arial" w:hAnsi="Arial" w:cs="Arial"/>
          <w:sz w:val="20"/>
          <w:szCs w:val="20"/>
        </w:rPr>
      </w:pPr>
      <w:r w:rsidRPr="006431A6">
        <w:rPr>
          <w:rFonts w:ascii="Arial" w:hAnsi="Arial" w:cs="Arial"/>
          <w:sz w:val="20"/>
          <w:szCs w:val="20"/>
        </w:rPr>
        <w:t>Objednatel je povinen nejpozději ke dni předání staveniště předat Zhotoviteli dokumentaci pro realizaci stavby včetně dokladové části v počtu min. 2 pare. Převzetí dokument</w:t>
      </w:r>
      <w:r w:rsidR="009601AB">
        <w:rPr>
          <w:rFonts w:ascii="Arial" w:hAnsi="Arial" w:cs="Arial"/>
          <w:sz w:val="20"/>
          <w:szCs w:val="20"/>
        </w:rPr>
        <w:t>ace bude potvrzeno v protokolu o</w:t>
      </w:r>
      <w:r w:rsidRPr="006431A6">
        <w:rPr>
          <w:rFonts w:ascii="Arial" w:hAnsi="Arial" w:cs="Arial"/>
          <w:sz w:val="20"/>
          <w:szCs w:val="20"/>
        </w:rPr>
        <w:t xml:space="preserve"> předání a převzetí staveniště.</w:t>
      </w:r>
    </w:p>
    <w:p w:rsidR="00AA56FD" w:rsidRPr="00C51C1D" w:rsidRDefault="00AA56FD" w:rsidP="00DA61BE">
      <w:pPr>
        <w:jc w:val="both"/>
        <w:rPr>
          <w:rFonts w:ascii="Arial" w:hAnsi="Arial" w:cs="Arial"/>
          <w:sz w:val="20"/>
          <w:szCs w:val="20"/>
        </w:rPr>
      </w:pPr>
    </w:p>
    <w:p w:rsidR="00415865" w:rsidRPr="00C51C1D" w:rsidRDefault="00415865" w:rsidP="00CB3660">
      <w:pPr>
        <w:numPr>
          <w:ilvl w:val="1"/>
          <w:numId w:val="8"/>
        </w:numPr>
        <w:ind w:left="567" w:hanging="426"/>
        <w:jc w:val="both"/>
        <w:rPr>
          <w:rFonts w:ascii="Arial" w:hAnsi="Arial" w:cs="Arial"/>
          <w:sz w:val="20"/>
          <w:szCs w:val="20"/>
        </w:rPr>
      </w:pPr>
      <w:r w:rsidRPr="00C51C1D">
        <w:rPr>
          <w:rFonts w:ascii="Arial" w:hAnsi="Arial" w:cs="Arial"/>
          <w:sz w:val="20"/>
          <w:szCs w:val="20"/>
        </w:rPr>
        <w:t xml:space="preserve"> Vytýčení stávajících podzemních inženýrských sítí</w:t>
      </w:r>
    </w:p>
    <w:p w:rsidR="00A82DBC" w:rsidRDefault="00A82DBC" w:rsidP="00CB3660">
      <w:pPr>
        <w:numPr>
          <w:ilvl w:val="2"/>
          <w:numId w:val="8"/>
        </w:numPr>
        <w:ind w:left="1276" w:hanging="709"/>
        <w:jc w:val="both"/>
        <w:rPr>
          <w:rFonts w:ascii="Arial" w:hAnsi="Arial" w:cs="Arial"/>
          <w:sz w:val="20"/>
          <w:szCs w:val="20"/>
        </w:rPr>
      </w:pPr>
      <w:r w:rsidRPr="00C51C1D">
        <w:rPr>
          <w:rFonts w:ascii="Arial" w:hAnsi="Arial" w:cs="Arial"/>
          <w:sz w:val="20"/>
          <w:szCs w:val="20"/>
        </w:rPr>
        <w:t xml:space="preserve">Zhotovitel zabezpečí </w:t>
      </w:r>
      <w:r w:rsidRPr="00600962">
        <w:rPr>
          <w:rFonts w:ascii="Arial" w:hAnsi="Arial" w:cs="Arial"/>
          <w:sz w:val="20"/>
          <w:szCs w:val="20"/>
        </w:rPr>
        <w:t>vytýčení veškerých stávajících inženýrských sítí (vodovodních, stokových, energetických a telekomunikačních</w:t>
      </w:r>
      <w:r w:rsidRPr="00C51C1D">
        <w:rPr>
          <w:rFonts w:ascii="Arial" w:hAnsi="Arial" w:cs="Arial"/>
          <w:sz w:val="20"/>
          <w:szCs w:val="20"/>
        </w:rPr>
        <w:t xml:space="preserve">) nacházejících se v prostoru Staveniště, případně i na pozemcích přilehlých, které budou prováděním díla dotčeny. </w:t>
      </w:r>
    </w:p>
    <w:p w:rsidR="00A82DBC" w:rsidRPr="00C51C1D" w:rsidRDefault="00A82DBC" w:rsidP="00CB3660">
      <w:pPr>
        <w:numPr>
          <w:ilvl w:val="2"/>
          <w:numId w:val="8"/>
        </w:numPr>
        <w:ind w:left="1276" w:hanging="709"/>
        <w:jc w:val="both"/>
        <w:rPr>
          <w:rFonts w:ascii="Arial" w:hAnsi="Arial" w:cs="Arial"/>
          <w:sz w:val="20"/>
          <w:szCs w:val="20"/>
        </w:rPr>
      </w:pPr>
      <w:r w:rsidRPr="00C51C1D">
        <w:rPr>
          <w:rFonts w:ascii="Arial" w:hAnsi="Arial" w:cs="Arial"/>
          <w:sz w:val="20"/>
          <w:szCs w:val="20"/>
        </w:rPr>
        <w:lastRenderedPageBreak/>
        <w:t>Zhotovitel je povinen seznámit se po převzetí staveniště s rozmístěním a trasou stávajících inženýrských sítí na staveništi a přilehlých pozemcích dotčených prováděním díla a tyto buď vhodným způsobem p</w:t>
      </w:r>
      <w:r w:rsidR="00FB26A0">
        <w:rPr>
          <w:rFonts w:ascii="Arial" w:hAnsi="Arial" w:cs="Arial"/>
          <w:sz w:val="20"/>
          <w:szCs w:val="20"/>
        </w:rPr>
        <w:t>řeložit, nebo chránit tak, aby  </w:t>
      </w:r>
      <w:r w:rsidRPr="00C51C1D">
        <w:rPr>
          <w:rFonts w:ascii="Arial" w:hAnsi="Arial" w:cs="Arial"/>
          <w:sz w:val="20"/>
          <w:szCs w:val="20"/>
        </w:rPr>
        <w:t>v průběhu provádění díla nedošlo k jejich poškození.</w:t>
      </w:r>
    </w:p>
    <w:p w:rsidR="00A82DBC" w:rsidRPr="00C51C1D" w:rsidRDefault="00A82DBC" w:rsidP="00CB3660">
      <w:pPr>
        <w:numPr>
          <w:ilvl w:val="2"/>
          <w:numId w:val="8"/>
        </w:numPr>
        <w:ind w:left="1276" w:hanging="709"/>
        <w:jc w:val="both"/>
        <w:rPr>
          <w:rFonts w:ascii="Arial" w:hAnsi="Arial" w:cs="Arial"/>
          <w:sz w:val="20"/>
          <w:szCs w:val="20"/>
        </w:rPr>
      </w:pPr>
      <w:r w:rsidRPr="00C51C1D">
        <w:rPr>
          <w:rFonts w:ascii="Arial" w:hAnsi="Arial" w:cs="Arial"/>
          <w:sz w:val="20"/>
          <w:szCs w:val="20"/>
        </w:rPr>
        <w:t xml:space="preserve">Zhotovitel je povinen dodržovat všechny podmínky správců nebo vlastníků sítí a nese veškeré důsledky a škody vzniklé jejich nedodržením. Zhotovitel neodpovídá za škody </w:t>
      </w:r>
      <w:bookmarkStart w:id="0" w:name="OLE_LINK5"/>
      <w:bookmarkStart w:id="1" w:name="OLE_LINK6"/>
      <w:r w:rsidR="00FC3C6A">
        <w:rPr>
          <w:rFonts w:ascii="Arial" w:hAnsi="Arial" w:cs="Arial"/>
          <w:sz w:val="20"/>
          <w:szCs w:val="20"/>
        </w:rPr>
        <w:t>na </w:t>
      </w:r>
      <w:r w:rsidRPr="00C51C1D">
        <w:rPr>
          <w:rFonts w:ascii="Arial" w:hAnsi="Arial" w:cs="Arial"/>
          <w:sz w:val="20"/>
          <w:szCs w:val="20"/>
        </w:rPr>
        <w:t>stávajících inženýrských sítích, které</w:t>
      </w:r>
      <w:r w:rsidR="00690D32">
        <w:rPr>
          <w:rFonts w:ascii="Arial" w:hAnsi="Arial" w:cs="Arial"/>
          <w:sz w:val="20"/>
          <w:szCs w:val="20"/>
        </w:rPr>
        <w:t xml:space="preserve"> nebyly vyznačeny v podkladech O</w:t>
      </w:r>
      <w:r w:rsidRPr="00C51C1D">
        <w:rPr>
          <w:rFonts w:ascii="Arial" w:hAnsi="Arial" w:cs="Arial"/>
          <w:sz w:val="20"/>
          <w:szCs w:val="20"/>
        </w:rPr>
        <w:t>bjednatele</w:t>
      </w:r>
      <w:bookmarkEnd w:id="0"/>
      <w:bookmarkEnd w:id="1"/>
      <w:r w:rsidRPr="00C51C1D">
        <w:rPr>
          <w:rFonts w:ascii="Arial" w:hAnsi="Arial" w:cs="Arial"/>
          <w:sz w:val="20"/>
          <w:szCs w:val="20"/>
        </w:rPr>
        <w:t>.</w:t>
      </w:r>
    </w:p>
    <w:p w:rsidR="00A82DBC" w:rsidRDefault="00A82DBC" w:rsidP="00CB3660">
      <w:pPr>
        <w:numPr>
          <w:ilvl w:val="2"/>
          <w:numId w:val="8"/>
        </w:numPr>
        <w:ind w:left="1276" w:hanging="709"/>
        <w:jc w:val="both"/>
        <w:rPr>
          <w:rFonts w:ascii="Arial" w:hAnsi="Arial" w:cs="Arial"/>
          <w:sz w:val="20"/>
          <w:szCs w:val="20"/>
        </w:rPr>
      </w:pPr>
      <w:r w:rsidRPr="00C51C1D">
        <w:rPr>
          <w:rFonts w:ascii="Arial" w:hAnsi="Arial" w:cs="Arial"/>
          <w:sz w:val="20"/>
          <w:szCs w:val="20"/>
        </w:rPr>
        <w:t xml:space="preserve">Dojde-li k poškození stávajících inženýrských sítí, které byly řádně vytýčeny, nese veškeré náklady na uvedení sítí do původního stavu Zhotovitel včetně případných škod, pokut apod. </w:t>
      </w:r>
    </w:p>
    <w:p w:rsidR="004D13D3" w:rsidRPr="00C51C1D" w:rsidRDefault="004D13D3" w:rsidP="00DF610B">
      <w:pPr>
        <w:ind w:left="1276" w:hanging="709"/>
        <w:jc w:val="both"/>
        <w:rPr>
          <w:rFonts w:ascii="Arial" w:hAnsi="Arial" w:cs="Arial"/>
          <w:sz w:val="20"/>
          <w:szCs w:val="20"/>
        </w:rPr>
      </w:pPr>
    </w:p>
    <w:p w:rsidR="00415865" w:rsidRPr="00C51C1D" w:rsidRDefault="00415865" w:rsidP="00CB3660">
      <w:pPr>
        <w:numPr>
          <w:ilvl w:val="1"/>
          <w:numId w:val="8"/>
        </w:numPr>
        <w:ind w:left="567" w:hanging="567"/>
        <w:jc w:val="both"/>
        <w:rPr>
          <w:rFonts w:ascii="Arial" w:hAnsi="Arial" w:cs="Arial"/>
          <w:sz w:val="20"/>
          <w:szCs w:val="20"/>
        </w:rPr>
      </w:pPr>
      <w:r w:rsidRPr="00C51C1D">
        <w:rPr>
          <w:rFonts w:ascii="Arial" w:hAnsi="Arial" w:cs="Arial"/>
          <w:sz w:val="20"/>
          <w:szCs w:val="20"/>
        </w:rPr>
        <w:t>Vybudování zařízení staveniště</w:t>
      </w:r>
    </w:p>
    <w:p w:rsidR="00415865" w:rsidRDefault="00415865" w:rsidP="001D0B53">
      <w:pPr>
        <w:numPr>
          <w:ilvl w:val="2"/>
          <w:numId w:val="8"/>
        </w:numPr>
        <w:ind w:left="1276" w:hanging="709"/>
        <w:jc w:val="both"/>
        <w:rPr>
          <w:rFonts w:ascii="Arial" w:hAnsi="Arial" w:cs="Arial"/>
          <w:sz w:val="20"/>
        </w:rPr>
      </w:pPr>
      <w:r w:rsidRPr="00C51C1D">
        <w:rPr>
          <w:rFonts w:ascii="Arial" w:hAnsi="Arial" w:cs="Arial"/>
          <w:sz w:val="20"/>
        </w:rPr>
        <w:t>Provozní, sociální a případně i výrobní z</w:t>
      </w:r>
      <w:r w:rsidR="00CD374B">
        <w:rPr>
          <w:rFonts w:ascii="Arial" w:hAnsi="Arial" w:cs="Arial"/>
          <w:sz w:val="20"/>
        </w:rPr>
        <w:t>ařízení staveniště zabezpečuje Z</w:t>
      </w:r>
      <w:r w:rsidRPr="00C51C1D">
        <w:rPr>
          <w:rFonts w:ascii="Arial" w:hAnsi="Arial" w:cs="Arial"/>
          <w:sz w:val="20"/>
        </w:rPr>
        <w:t xml:space="preserve">hotovitel </w:t>
      </w:r>
      <w:r w:rsidRPr="00C51C1D">
        <w:rPr>
          <w:rFonts w:ascii="Arial" w:hAnsi="Arial" w:cs="Arial"/>
          <w:sz w:val="20"/>
        </w:rPr>
        <w:br/>
        <w:t xml:space="preserve">v </w:t>
      </w:r>
      <w:r w:rsidRPr="00C51C1D">
        <w:rPr>
          <w:rFonts w:ascii="Arial" w:hAnsi="Arial" w:cs="Arial"/>
          <w:sz w:val="20"/>
          <w:szCs w:val="20"/>
        </w:rPr>
        <w:t>souladu</w:t>
      </w:r>
      <w:r w:rsidRPr="00C51C1D">
        <w:rPr>
          <w:rFonts w:ascii="Arial" w:hAnsi="Arial" w:cs="Arial"/>
          <w:sz w:val="20"/>
        </w:rPr>
        <w:t xml:space="preserve"> se svými potřebami a v souladu s projektovou dokumentací. Náklady </w:t>
      </w:r>
      <w:r w:rsidRPr="00C51C1D">
        <w:rPr>
          <w:rFonts w:ascii="Arial" w:hAnsi="Arial" w:cs="Arial"/>
          <w:sz w:val="20"/>
        </w:rPr>
        <w:br/>
        <w:t>na projekt, vybudování, zprovoznění, údržbu, likvidaci a vyklizení zařízení staveniště jsou zahrnuty ve sjednané ceně díla. Vyžaduje</w:t>
      </w:r>
      <w:r w:rsidRPr="00C51C1D">
        <w:rPr>
          <w:rFonts w:ascii="Arial" w:hAnsi="Arial" w:cs="Arial"/>
          <w:sz w:val="20"/>
        </w:rPr>
        <w:noBreakHyphen/>
        <w:t>li vybudování zařízení staveniště stavební povolení nebo projednání s dotčenými orgány státní správy či jinými osob</w:t>
      </w:r>
      <w:r w:rsidR="00CD374B">
        <w:rPr>
          <w:rFonts w:ascii="Arial" w:hAnsi="Arial" w:cs="Arial"/>
          <w:sz w:val="20"/>
        </w:rPr>
        <w:t>ami, provede je Z</w:t>
      </w:r>
      <w:r w:rsidRPr="00C51C1D">
        <w:rPr>
          <w:rFonts w:ascii="Arial" w:hAnsi="Arial" w:cs="Arial"/>
          <w:sz w:val="20"/>
        </w:rPr>
        <w:t>hotovitel na vlastní náklady.</w:t>
      </w:r>
    </w:p>
    <w:p w:rsidR="00415865" w:rsidRPr="00C51C1D" w:rsidRDefault="00415865" w:rsidP="001D0B53">
      <w:pPr>
        <w:numPr>
          <w:ilvl w:val="2"/>
          <w:numId w:val="8"/>
        </w:numPr>
        <w:ind w:left="1276" w:hanging="709"/>
        <w:jc w:val="both"/>
        <w:rPr>
          <w:rFonts w:ascii="Arial" w:hAnsi="Arial" w:cs="Arial"/>
          <w:sz w:val="20"/>
          <w:szCs w:val="20"/>
        </w:rPr>
      </w:pPr>
      <w:r w:rsidRPr="00C51C1D">
        <w:rPr>
          <w:rFonts w:ascii="Arial" w:hAnsi="Arial" w:cs="Arial"/>
          <w:sz w:val="20"/>
          <w:szCs w:val="20"/>
        </w:rPr>
        <w:t>Zařízení staveniště vybuduje v nezbytném rozsahu Zhotovitel.</w:t>
      </w:r>
    </w:p>
    <w:p w:rsidR="00415865" w:rsidRPr="00C51C1D" w:rsidRDefault="00415865" w:rsidP="001D0B53">
      <w:pPr>
        <w:numPr>
          <w:ilvl w:val="2"/>
          <w:numId w:val="8"/>
        </w:numPr>
        <w:ind w:left="1276" w:hanging="709"/>
        <w:jc w:val="both"/>
        <w:rPr>
          <w:rFonts w:ascii="Arial" w:hAnsi="Arial" w:cs="Arial"/>
          <w:sz w:val="20"/>
          <w:szCs w:val="20"/>
        </w:rPr>
      </w:pPr>
      <w:r w:rsidRPr="00C51C1D">
        <w:rPr>
          <w:rFonts w:ascii="Arial" w:hAnsi="Arial" w:cs="Arial"/>
          <w:sz w:val="20"/>
          <w:szCs w:val="20"/>
        </w:rPr>
        <w:t xml:space="preserve">Jako součást zařízení staveniště zajistí Zhotovitel i rozvod potřebných médií </w:t>
      </w:r>
      <w:r w:rsidRPr="00C51C1D">
        <w:rPr>
          <w:rFonts w:ascii="Arial" w:hAnsi="Arial" w:cs="Arial"/>
          <w:sz w:val="20"/>
          <w:szCs w:val="20"/>
        </w:rPr>
        <w:br/>
        <w:t>na Staveništi a jejich připojení na odběrná místa určená Objednatelem.</w:t>
      </w:r>
      <w:r w:rsidR="00DA2CA7">
        <w:rPr>
          <w:rFonts w:ascii="Arial" w:hAnsi="Arial" w:cs="Arial"/>
          <w:sz w:val="20"/>
          <w:szCs w:val="20"/>
        </w:rPr>
        <w:t xml:space="preserve"> </w:t>
      </w:r>
      <w:r w:rsidR="00B75D3A">
        <w:rPr>
          <w:rFonts w:ascii="Arial" w:hAnsi="Arial" w:cs="Arial"/>
          <w:sz w:val="20"/>
          <w:szCs w:val="20"/>
        </w:rPr>
        <w:t>Cena za dodávky energií a médií je obsažena v ceně díla.</w:t>
      </w:r>
    </w:p>
    <w:p w:rsidR="00415865" w:rsidRDefault="00415865" w:rsidP="001D0B53">
      <w:pPr>
        <w:numPr>
          <w:ilvl w:val="2"/>
          <w:numId w:val="8"/>
        </w:numPr>
        <w:ind w:left="1276" w:hanging="709"/>
        <w:jc w:val="both"/>
        <w:rPr>
          <w:rFonts w:ascii="Arial" w:hAnsi="Arial" w:cs="Arial"/>
          <w:sz w:val="20"/>
          <w:szCs w:val="20"/>
        </w:rPr>
      </w:pPr>
      <w:r w:rsidRPr="00C51C1D">
        <w:rPr>
          <w:rFonts w:ascii="Arial" w:hAnsi="Arial" w:cs="Arial"/>
          <w:sz w:val="20"/>
          <w:szCs w:val="20"/>
        </w:rPr>
        <w:t xml:space="preserve">Zhotovitel je povinen zabezpečit samostatná měřící místa na úhradu jím spotřebovaných energií </w:t>
      </w:r>
      <w:r w:rsidR="00B75D3A">
        <w:rPr>
          <w:rFonts w:ascii="Arial" w:hAnsi="Arial" w:cs="Arial"/>
          <w:sz w:val="20"/>
          <w:szCs w:val="20"/>
        </w:rPr>
        <w:t xml:space="preserve">a médií </w:t>
      </w:r>
      <w:r w:rsidRPr="00C51C1D">
        <w:rPr>
          <w:rFonts w:ascii="Arial" w:hAnsi="Arial" w:cs="Arial"/>
          <w:sz w:val="20"/>
          <w:szCs w:val="20"/>
        </w:rPr>
        <w:t>a tyto uhradit.</w:t>
      </w:r>
    </w:p>
    <w:p w:rsidR="0014384F" w:rsidRPr="00C51C1D" w:rsidRDefault="0014384F" w:rsidP="00DF610B">
      <w:pPr>
        <w:ind w:left="1276" w:hanging="709"/>
        <w:jc w:val="both"/>
        <w:rPr>
          <w:rFonts w:ascii="Arial" w:hAnsi="Arial" w:cs="Arial"/>
          <w:sz w:val="20"/>
          <w:szCs w:val="20"/>
        </w:rPr>
      </w:pPr>
    </w:p>
    <w:p w:rsidR="00415865" w:rsidRPr="00C51C1D" w:rsidRDefault="00415865" w:rsidP="00CB3660">
      <w:pPr>
        <w:numPr>
          <w:ilvl w:val="1"/>
          <w:numId w:val="8"/>
        </w:numPr>
        <w:ind w:left="567" w:hanging="567"/>
        <w:jc w:val="both"/>
        <w:rPr>
          <w:rFonts w:ascii="Arial" w:hAnsi="Arial" w:cs="Arial"/>
          <w:sz w:val="20"/>
          <w:szCs w:val="20"/>
        </w:rPr>
      </w:pPr>
      <w:r w:rsidRPr="00C51C1D">
        <w:rPr>
          <w:rFonts w:ascii="Arial" w:hAnsi="Arial" w:cs="Arial"/>
          <w:sz w:val="20"/>
          <w:szCs w:val="20"/>
        </w:rPr>
        <w:t>Užívání staveniště</w:t>
      </w:r>
    </w:p>
    <w:p w:rsidR="00415865" w:rsidRPr="00C51C1D" w:rsidRDefault="00415865" w:rsidP="001D0B53">
      <w:pPr>
        <w:numPr>
          <w:ilvl w:val="2"/>
          <w:numId w:val="8"/>
        </w:numPr>
        <w:ind w:left="1276" w:hanging="709"/>
        <w:jc w:val="both"/>
        <w:rPr>
          <w:rFonts w:ascii="Arial" w:hAnsi="Arial" w:cs="Arial"/>
          <w:sz w:val="20"/>
        </w:rPr>
      </w:pPr>
      <w:r w:rsidRPr="00C51C1D">
        <w:rPr>
          <w:rFonts w:ascii="Arial" w:hAnsi="Arial" w:cs="Arial"/>
          <w:sz w:val="20"/>
        </w:rPr>
        <w:t>Zhotovitel je povinen užívat staveniště pouze pro účely souv</w:t>
      </w:r>
      <w:r w:rsidR="00FB26A0">
        <w:rPr>
          <w:rFonts w:ascii="Arial" w:hAnsi="Arial" w:cs="Arial"/>
          <w:sz w:val="20"/>
        </w:rPr>
        <w:t>isející s prováděním díla a při </w:t>
      </w:r>
      <w:r w:rsidRPr="00C51C1D">
        <w:rPr>
          <w:rFonts w:ascii="Arial" w:hAnsi="Arial" w:cs="Arial"/>
          <w:sz w:val="20"/>
        </w:rPr>
        <w:t>užívání staveniště je povinen dodržovat veškeré právní předpisy.</w:t>
      </w:r>
    </w:p>
    <w:p w:rsidR="00415865" w:rsidRPr="00C51C1D" w:rsidRDefault="00415865" w:rsidP="001D0B53">
      <w:pPr>
        <w:numPr>
          <w:ilvl w:val="2"/>
          <w:numId w:val="8"/>
        </w:numPr>
        <w:ind w:left="1276" w:hanging="709"/>
        <w:jc w:val="both"/>
        <w:rPr>
          <w:rFonts w:ascii="Arial" w:hAnsi="Arial" w:cs="Arial"/>
          <w:sz w:val="20"/>
        </w:rPr>
      </w:pPr>
      <w:r w:rsidRPr="00C51C1D">
        <w:rPr>
          <w:rFonts w:ascii="Arial" w:hAnsi="Arial" w:cs="Arial"/>
          <w:sz w:val="20"/>
        </w:rPr>
        <w:t xml:space="preserve">Zhotovitel je povinen před zahájením prací projednat s vlastníky dotčených pozemků konkrétní podmínky vstupu na pozemky a pořídit o tom písemný záznam ověřený </w:t>
      </w:r>
      <w:r w:rsidRPr="00C51C1D">
        <w:rPr>
          <w:rFonts w:ascii="Arial" w:hAnsi="Arial" w:cs="Arial"/>
          <w:sz w:val="20"/>
          <w:szCs w:val="20"/>
        </w:rPr>
        <w:t>podpisem</w:t>
      </w:r>
      <w:r w:rsidRPr="00C51C1D">
        <w:rPr>
          <w:rFonts w:ascii="Arial" w:hAnsi="Arial" w:cs="Arial"/>
          <w:sz w:val="20"/>
        </w:rPr>
        <w:t xml:space="preserve"> příslušného vlastníka pozemku. Seznam vlastníků všech pozemků dotčených stavbou dle stavebn</w:t>
      </w:r>
      <w:r w:rsidR="00A67A5C">
        <w:rPr>
          <w:rFonts w:ascii="Arial" w:hAnsi="Arial" w:cs="Arial"/>
          <w:sz w:val="20"/>
        </w:rPr>
        <w:t>ího povolení předá Z</w:t>
      </w:r>
      <w:r w:rsidR="00575F4C">
        <w:rPr>
          <w:rFonts w:ascii="Arial" w:hAnsi="Arial" w:cs="Arial"/>
          <w:sz w:val="20"/>
        </w:rPr>
        <w:t>hotoviteli T</w:t>
      </w:r>
      <w:r w:rsidR="0098451B">
        <w:rPr>
          <w:rFonts w:ascii="Arial" w:hAnsi="Arial" w:cs="Arial"/>
          <w:sz w:val="20"/>
        </w:rPr>
        <w:t xml:space="preserve">echnický dozor </w:t>
      </w:r>
      <w:r w:rsidRPr="00C51C1D">
        <w:rPr>
          <w:rFonts w:ascii="Arial" w:hAnsi="Arial" w:cs="Arial"/>
          <w:sz w:val="20"/>
        </w:rPr>
        <w:t>při předání staveniště.</w:t>
      </w:r>
    </w:p>
    <w:p w:rsidR="00805ABF" w:rsidRPr="00C51C1D" w:rsidRDefault="00805ABF" w:rsidP="00DF610B">
      <w:pPr>
        <w:ind w:left="1276" w:hanging="709"/>
        <w:jc w:val="both"/>
        <w:rPr>
          <w:rFonts w:ascii="Arial" w:hAnsi="Arial" w:cs="Arial"/>
          <w:sz w:val="20"/>
          <w:szCs w:val="20"/>
        </w:rPr>
      </w:pPr>
    </w:p>
    <w:p w:rsidR="00415865" w:rsidRPr="00C51C1D" w:rsidRDefault="00415865" w:rsidP="00CB3660">
      <w:pPr>
        <w:numPr>
          <w:ilvl w:val="1"/>
          <w:numId w:val="8"/>
        </w:numPr>
        <w:ind w:left="567" w:hanging="567"/>
        <w:jc w:val="both"/>
        <w:rPr>
          <w:rFonts w:ascii="Arial" w:hAnsi="Arial" w:cs="Arial"/>
          <w:sz w:val="20"/>
          <w:szCs w:val="20"/>
        </w:rPr>
      </w:pPr>
      <w:r w:rsidRPr="00C51C1D">
        <w:rPr>
          <w:rFonts w:ascii="Arial" w:hAnsi="Arial" w:cs="Arial"/>
          <w:sz w:val="20"/>
          <w:szCs w:val="20"/>
        </w:rPr>
        <w:t>Podmínky užívání veřejných prostranství a komunikací</w:t>
      </w:r>
    </w:p>
    <w:p w:rsidR="00415865" w:rsidRPr="00C51C1D" w:rsidRDefault="00415865" w:rsidP="001D0B53">
      <w:pPr>
        <w:numPr>
          <w:ilvl w:val="2"/>
          <w:numId w:val="8"/>
        </w:numPr>
        <w:ind w:left="1276" w:hanging="709"/>
        <w:jc w:val="both"/>
        <w:rPr>
          <w:rFonts w:ascii="Arial" w:hAnsi="Arial" w:cs="Arial"/>
          <w:sz w:val="20"/>
        </w:rPr>
      </w:pPr>
      <w:r w:rsidRPr="00C51C1D">
        <w:rPr>
          <w:rFonts w:ascii="Arial" w:hAnsi="Arial" w:cs="Arial"/>
          <w:sz w:val="20"/>
          <w:szCs w:val="20"/>
        </w:rPr>
        <w:t>Veškerá</w:t>
      </w:r>
      <w:r w:rsidRPr="00C51C1D">
        <w:rPr>
          <w:rFonts w:ascii="Arial" w:hAnsi="Arial" w:cs="Arial"/>
          <w:sz w:val="20"/>
        </w:rPr>
        <w:t xml:space="preserve"> potřebná povolení k užívání veřejných p</w:t>
      </w:r>
      <w:r w:rsidR="00FB26A0">
        <w:rPr>
          <w:rFonts w:ascii="Arial" w:hAnsi="Arial" w:cs="Arial"/>
          <w:sz w:val="20"/>
        </w:rPr>
        <w:t>loch, případně rozkopávkám nebo </w:t>
      </w:r>
      <w:r w:rsidRPr="00C51C1D">
        <w:rPr>
          <w:rFonts w:ascii="Arial" w:hAnsi="Arial" w:cs="Arial"/>
          <w:sz w:val="20"/>
        </w:rPr>
        <w:t xml:space="preserve">překopům veřejných komunikací zajišťuje </w:t>
      </w:r>
      <w:r w:rsidR="00185E62">
        <w:rPr>
          <w:rFonts w:ascii="Arial" w:hAnsi="Arial" w:cs="Arial"/>
          <w:sz w:val="20"/>
        </w:rPr>
        <w:t>Z</w:t>
      </w:r>
      <w:r w:rsidR="00185E62" w:rsidRPr="00C51C1D">
        <w:rPr>
          <w:rFonts w:ascii="Arial" w:hAnsi="Arial" w:cs="Arial"/>
          <w:sz w:val="20"/>
        </w:rPr>
        <w:t xml:space="preserve">hotovitel </w:t>
      </w:r>
      <w:r w:rsidRPr="00C51C1D">
        <w:rPr>
          <w:rFonts w:ascii="Arial" w:hAnsi="Arial" w:cs="Arial"/>
          <w:sz w:val="20"/>
        </w:rPr>
        <w:t xml:space="preserve">a nese veškeré případné poplatky. </w:t>
      </w:r>
    </w:p>
    <w:p w:rsidR="00415865" w:rsidRPr="00C51C1D" w:rsidRDefault="00415865" w:rsidP="001D0B53">
      <w:pPr>
        <w:numPr>
          <w:ilvl w:val="2"/>
          <w:numId w:val="8"/>
        </w:numPr>
        <w:ind w:left="1276" w:hanging="709"/>
        <w:jc w:val="both"/>
        <w:rPr>
          <w:rFonts w:ascii="Arial" w:hAnsi="Arial" w:cs="Arial"/>
          <w:sz w:val="20"/>
        </w:rPr>
      </w:pPr>
      <w:r w:rsidRPr="00C51C1D">
        <w:rPr>
          <w:rFonts w:ascii="Arial" w:hAnsi="Arial" w:cs="Arial"/>
          <w:sz w:val="20"/>
          <w:szCs w:val="20"/>
        </w:rPr>
        <w:t>Jestliže</w:t>
      </w:r>
      <w:r w:rsidRPr="00C51C1D">
        <w:rPr>
          <w:rFonts w:ascii="Arial" w:hAnsi="Arial" w:cs="Arial"/>
          <w:sz w:val="20"/>
        </w:rPr>
        <w:t xml:space="preserve"> v souvislosti s provozem Staveniště nebo prováděním díla bude třeba umístit nebo přemístit dopravní značky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rsidR="00415865" w:rsidRPr="00C51C1D" w:rsidRDefault="00415865" w:rsidP="001D0B53">
      <w:pPr>
        <w:numPr>
          <w:ilvl w:val="2"/>
          <w:numId w:val="8"/>
        </w:numPr>
        <w:ind w:left="1276" w:hanging="709"/>
        <w:jc w:val="both"/>
        <w:rPr>
          <w:rFonts w:ascii="Arial" w:hAnsi="Arial" w:cs="Arial"/>
          <w:sz w:val="20"/>
        </w:rPr>
      </w:pPr>
      <w:r w:rsidRPr="00C51C1D">
        <w:rPr>
          <w:rFonts w:ascii="Arial" w:hAnsi="Arial" w:cs="Arial"/>
          <w:sz w:val="20"/>
        </w:rPr>
        <w:t>Zhotovitel je povinen udržovat na Staveništi pořádek. Tato povinnost se vztahuje zejména na přilehlé pozemní komunikace znečištěné činností Zhotovitele.</w:t>
      </w:r>
    </w:p>
    <w:p w:rsidR="00415865" w:rsidRDefault="00415865" w:rsidP="001D0B53">
      <w:pPr>
        <w:numPr>
          <w:ilvl w:val="2"/>
          <w:numId w:val="8"/>
        </w:numPr>
        <w:ind w:left="1276" w:hanging="709"/>
        <w:jc w:val="both"/>
        <w:rPr>
          <w:rFonts w:ascii="Arial" w:hAnsi="Arial" w:cs="Arial"/>
          <w:sz w:val="20"/>
        </w:rPr>
      </w:pPr>
      <w:r w:rsidRPr="00C51C1D">
        <w:rPr>
          <w:rFonts w:ascii="Arial" w:hAnsi="Arial" w:cs="Arial"/>
          <w:sz w:val="20"/>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rsidR="007A2F1A" w:rsidRPr="00DF5F44" w:rsidRDefault="007A2F1A" w:rsidP="004B4E0F">
      <w:pPr>
        <w:jc w:val="both"/>
        <w:rPr>
          <w:rFonts w:ascii="Arial" w:hAnsi="Arial" w:cs="Arial"/>
          <w:sz w:val="20"/>
        </w:rPr>
      </w:pPr>
    </w:p>
    <w:p w:rsidR="00415865" w:rsidRPr="004E05AD" w:rsidRDefault="00415865" w:rsidP="001D0B53">
      <w:pPr>
        <w:numPr>
          <w:ilvl w:val="1"/>
          <w:numId w:val="8"/>
        </w:numPr>
        <w:ind w:left="567" w:hanging="709"/>
        <w:jc w:val="both"/>
        <w:rPr>
          <w:rFonts w:ascii="Arial" w:hAnsi="Arial" w:cs="Arial"/>
          <w:sz w:val="20"/>
          <w:szCs w:val="20"/>
        </w:rPr>
      </w:pPr>
      <w:r w:rsidRPr="004E05AD">
        <w:rPr>
          <w:rFonts w:ascii="Arial" w:hAnsi="Arial" w:cs="Arial"/>
          <w:sz w:val="20"/>
          <w:szCs w:val="20"/>
        </w:rPr>
        <w:t>Podmínky bezpečnosti a hygieny a ochrany životního prostředí na staveništi</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Zhotovitel je povinen zajistit na Staveništi veškerá bezpečnostní opatření a hygienická opatření a požární ochranu Staveniště i prováděného díla, a to v rozsahu a způsobem stanoveným příslušnými předpisy.</w:t>
      </w:r>
    </w:p>
    <w:p w:rsidR="00A33FE5" w:rsidRDefault="00415865" w:rsidP="00DF610B">
      <w:pPr>
        <w:numPr>
          <w:ilvl w:val="2"/>
          <w:numId w:val="8"/>
        </w:numPr>
        <w:ind w:left="1276" w:hanging="709"/>
        <w:jc w:val="both"/>
        <w:rPr>
          <w:rFonts w:ascii="Arial" w:hAnsi="Arial" w:cs="Arial"/>
          <w:sz w:val="20"/>
          <w:szCs w:val="20"/>
        </w:rPr>
      </w:pPr>
      <w:r w:rsidRPr="004E05AD">
        <w:rPr>
          <w:rFonts w:ascii="Arial" w:hAnsi="Arial" w:cs="Arial"/>
          <w:sz w:val="20"/>
          <w:szCs w:val="20"/>
        </w:rPr>
        <w:t>Zhotovitel je povinen zajistit bezpečný přístup ke všem částem díla pro výkon technického dozoru a kontro</w:t>
      </w:r>
      <w:r w:rsidR="00A67A5C">
        <w:rPr>
          <w:rFonts w:ascii="Arial" w:hAnsi="Arial" w:cs="Arial"/>
          <w:sz w:val="20"/>
          <w:szCs w:val="20"/>
        </w:rPr>
        <w:t>ly díla. Pokud nebude Z</w:t>
      </w:r>
      <w:r w:rsidRPr="004E05AD">
        <w:rPr>
          <w:rFonts w:ascii="Arial" w:hAnsi="Arial" w:cs="Arial"/>
          <w:sz w:val="20"/>
          <w:szCs w:val="20"/>
        </w:rPr>
        <w:t>hotovitelem zajiště</w:t>
      </w:r>
      <w:r w:rsidR="00FB26A0">
        <w:rPr>
          <w:rFonts w:ascii="Arial" w:hAnsi="Arial" w:cs="Arial"/>
          <w:sz w:val="20"/>
          <w:szCs w:val="20"/>
        </w:rPr>
        <w:t>n takovýto bezpečný přístup, je </w:t>
      </w:r>
      <w:r w:rsidRPr="004E05AD">
        <w:rPr>
          <w:rFonts w:ascii="Arial" w:hAnsi="Arial" w:cs="Arial"/>
          <w:sz w:val="20"/>
          <w:szCs w:val="20"/>
        </w:rPr>
        <w:t>Technický dozor oprávněn odmítnout provedení kontroly. Technický dozor pak určí nový termín provedení kontroly příslušné části díla. Zho</w:t>
      </w:r>
      <w:r w:rsidR="00FB26A0">
        <w:rPr>
          <w:rFonts w:ascii="Arial" w:hAnsi="Arial" w:cs="Arial"/>
          <w:sz w:val="20"/>
          <w:szCs w:val="20"/>
        </w:rPr>
        <w:t>toviteli tím nevzniká důvod pro </w:t>
      </w:r>
      <w:r w:rsidRPr="004E05AD">
        <w:rPr>
          <w:rFonts w:ascii="Arial" w:hAnsi="Arial" w:cs="Arial"/>
          <w:sz w:val="20"/>
          <w:szCs w:val="20"/>
        </w:rPr>
        <w:t>prodloužení termínu dokončení díla. Veškeré náklady na provedení takovéto dodatečné kontroly ze strany Technického dozoru nese Zhotovitel a Objednatel je oprávněn vyúčtovat takto vzniklé náklady v souladu s podmínkami, za kterých mu účtuje své činnosti Technický dozor. Zhotovitel je povinen takto vystavenou fakturu uhradit Objednateli do 10 dnů od data, kdy ji obdržel.</w:t>
      </w:r>
    </w:p>
    <w:p w:rsidR="007B6397" w:rsidRPr="00A94BF7" w:rsidRDefault="007B6397" w:rsidP="007B6397">
      <w:pPr>
        <w:ind w:left="1276"/>
        <w:jc w:val="both"/>
        <w:rPr>
          <w:rFonts w:ascii="Arial" w:hAnsi="Arial" w:cs="Arial"/>
          <w:sz w:val="20"/>
          <w:szCs w:val="20"/>
        </w:rPr>
      </w:pPr>
    </w:p>
    <w:p w:rsidR="00415865" w:rsidRPr="004E05AD" w:rsidRDefault="00415865" w:rsidP="00CB3660">
      <w:pPr>
        <w:numPr>
          <w:ilvl w:val="1"/>
          <w:numId w:val="8"/>
        </w:numPr>
        <w:ind w:left="567" w:hanging="567"/>
        <w:jc w:val="both"/>
        <w:rPr>
          <w:rFonts w:ascii="Arial" w:hAnsi="Arial" w:cs="Arial"/>
          <w:sz w:val="20"/>
          <w:szCs w:val="20"/>
        </w:rPr>
      </w:pPr>
      <w:r w:rsidRPr="004E05AD">
        <w:rPr>
          <w:rFonts w:ascii="Arial" w:hAnsi="Arial" w:cs="Arial"/>
          <w:sz w:val="20"/>
          <w:szCs w:val="20"/>
        </w:rPr>
        <w:t>Vyklizení staveniště</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lastRenderedPageBreak/>
        <w:t xml:space="preserve">Zhotovitel je povinen odstranit zařízení staveniště a vyklidit Staveniště nejpozději do </w:t>
      </w:r>
      <w:r w:rsidR="003C2941">
        <w:rPr>
          <w:rFonts w:ascii="Arial" w:hAnsi="Arial" w:cs="Arial"/>
          <w:sz w:val="20"/>
          <w:szCs w:val="20"/>
        </w:rPr>
        <w:t>1</w:t>
      </w:r>
      <w:r w:rsidR="00D86669">
        <w:rPr>
          <w:rFonts w:ascii="Arial" w:hAnsi="Arial" w:cs="Arial"/>
          <w:sz w:val="20"/>
          <w:szCs w:val="20"/>
        </w:rPr>
        <w:t>0</w:t>
      </w:r>
      <w:r w:rsidRPr="004E05AD">
        <w:rPr>
          <w:rFonts w:ascii="Arial" w:hAnsi="Arial" w:cs="Arial"/>
          <w:sz w:val="20"/>
          <w:szCs w:val="20"/>
        </w:rPr>
        <w:t xml:space="preserve"> dnů ode dne Předání a převzetí díla, pokud se strany nedohodnou jinak.</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Nevyklidí-li Zhotovitel Staveniště ve sjednaném termínu, je Objednatel oprávněn zabezpečit vyklizení Staveniště třetí osobou a náklady s tím spojené uhradí Objednateli Zhotovitel.</w:t>
      </w:r>
    </w:p>
    <w:p w:rsidR="00415865"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K termínu stanovenému ve smlouvě k vyklizení s</w:t>
      </w:r>
      <w:r w:rsidR="00A67A5C">
        <w:rPr>
          <w:rFonts w:ascii="Arial" w:hAnsi="Arial" w:cs="Arial"/>
          <w:sz w:val="20"/>
          <w:szCs w:val="20"/>
        </w:rPr>
        <w:t>taveniště je Z</w:t>
      </w:r>
      <w:r w:rsidRPr="004E05AD">
        <w:rPr>
          <w:rFonts w:ascii="Arial" w:hAnsi="Arial" w:cs="Arial"/>
          <w:sz w:val="20"/>
          <w:szCs w:val="20"/>
        </w:rPr>
        <w:t>hotovitel povinen předat všechny pozemky dotčené prováděním stavby zpět jejich vlastníkům. O tomto předání sep</w:t>
      </w:r>
      <w:r w:rsidR="00A67A5C">
        <w:rPr>
          <w:rFonts w:ascii="Arial" w:hAnsi="Arial" w:cs="Arial"/>
          <w:sz w:val="20"/>
          <w:szCs w:val="20"/>
        </w:rPr>
        <w:t>íší spolu písemný zápis, který Z</w:t>
      </w:r>
      <w:r w:rsidR="00690D32">
        <w:rPr>
          <w:rFonts w:ascii="Arial" w:hAnsi="Arial" w:cs="Arial"/>
          <w:sz w:val="20"/>
          <w:szCs w:val="20"/>
        </w:rPr>
        <w:t>hotovitel předá O</w:t>
      </w:r>
      <w:r w:rsidRPr="004E05AD">
        <w:rPr>
          <w:rFonts w:ascii="Arial" w:hAnsi="Arial" w:cs="Arial"/>
          <w:sz w:val="20"/>
          <w:szCs w:val="20"/>
        </w:rPr>
        <w:t>bjednateli nejpozději zároveň s oznámením o odstranění veškerých vad a nedodělků</w:t>
      </w:r>
      <w:r w:rsidR="00FB26A0">
        <w:rPr>
          <w:rFonts w:ascii="Arial" w:hAnsi="Arial" w:cs="Arial"/>
          <w:sz w:val="20"/>
          <w:szCs w:val="20"/>
        </w:rPr>
        <w:t xml:space="preserve"> uvedených v zápise o předání a </w:t>
      </w:r>
      <w:r w:rsidRPr="004E05AD">
        <w:rPr>
          <w:rFonts w:ascii="Arial" w:hAnsi="Arial" w:cs="Arial"/>
          <w:sz w:val="20"/>
          <w:szCs w:val="20"/>
        </w:rPr>
        <w:t>převzetí stavby. Každý chybějící písemný zápis o zpětném předání pozemku dotčeného prováděním stavby jeho vlastníkovi bude považován za nedodělek díla.</w:t>
      </w:r>
    </w:p>
    <w:p w:rsidR="00ED2B73" w:rsidRDefault="00ED2B73" w:rsidP="004F71AB">
      <w:pPr>
        <w:jc w:val="both"/>
        <w:rPr>
          <w:rFonts w:ascii="Arial" w:hAnsi="Arial" w:cs="Arial"/>
          <w:sz w:val="20"/>
          <w:szCs w:val="20"/>
        </w:rPr>
      </w:pPr>
    </w:p>
    <w:p w:rsidR="00415865" w:rsidRDefault="00415865" w:rsidP="00CB3660">
      <w:pPr>
        <w:numPr>
          <w:ilvl w:val="0"/>
          <w:numId w:val="8"/>
        </w:numPr>
        <w:ind w:left="567" w:hanging="567"/>
        <w:jc w:val="both"/>
        <w:rPr>
          <w:rFonts w:ascii="Arial" w:hAnsi="Arial" w:cs="Arial"/>
          <w:b/>
          <w:bCs/>
          <w:sz w:val="20"/>
          <w:szCs w:val="20"/>
        </w:rPr>
      </w:pPr>
      <w:r w:rsidRPr="004E05AD">
        <w:rPr>
          <w:rFonts w:ascii="Arial" w:hAnsi="Arial" w:cs="Arial"/>
          <w:b/>
          <w:bCs/>
          <w:sz w:val="20"/>
          <w:szCs w:val="20"/>
        </w:rPr>
        <w:t>Stavební deník</w:t>
      </w:r>
    </w:p>
    <w:p w:rsidR="00D75559" w:rsidRPr="004E05AD" w:rsidRDefault="00D75559" w:rsidP="00D75559">
      <w:pPr>
        <w:ind w:left="360"/>
        <w:jc w:val="both"/>
        <w:rPr>
          <w:rFonts w:ascii="Arial" w:hAnsi="Arial" w:cs="Arial"/>
          <w:b/>
          <w:bCs/>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Povinnost vést stavební deník</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Zhotovitel je povinen vést ode dne předání a převzetí staveniště o pracích, které provádí, stavební deník.</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 xml:space="preserve">Stavební deník musí být </w:t>
      </w:r>
      <w:r w:rsidR="004F03DE" w:rsidRPr="004F03DE">
        <w:rPr>
          <w:rFonts w:ascii="Arial" w:hAnsi="Arial" w:cs="Arial"/>
          <w:b/>
          <w:sz w:val="20"/>
          <w:szCs w:val="20"/>
        </w:rPr>
        <w:t>po celou dobu provádění prací</w:t>
      </w:r>
      <w:r w:rsidRPr="004E05AD">
        <w:rPr>
          <w:rFonts w:ascii="Arial" w:hAnsi="Arial" w:cs="Arial"/>
          <w:sz w:val="20"/>
          <w:szCs w:val="20"/>
        </w:rPr>
        <w:t xml:space="preserve"> přístupný oprávněným osobám Objednatele, případně jiným osobám oprávněným do Stavebního deníku zapisovat.</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Zápisy do stavebního deníku se provádí v originále a dvou kopiích. Originály zápisů je Zhotovitel povinen předat Objednateli nejméně 1 x měsíčně, pokud se strany nedohodnou jinak.</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První kopii obdrží osoba vykonávající funkci Te</w:t>
      </w:r>
      <w:r w:rsidR="00690D32">
        <w:rPr>
          <w:rFonts w:ascii="Arial" w:hAnsi="Arial" w:cs="Arial"/>
          <w:sz w:val="20"/>
          <w:szCs w:val="20"/>
        </w:rPr>
        <w:t>chnického dozoru O</w:t>
      </w:r>
      <w:r w:rsidRPr="004E05AD">
        <w:rPr>
          <w:rFonts w:ascii="Arial" w:hAnsi="Arial" w:cs="Arial"/>
          <w:sz w:val="20"/>
          <w:szCs w:val="20"/>
        </w:rPr>
        <w:t>bjednatele a druhou kopii obdrží Zhotovitel.</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Povinnost vést Stavební deník končí úspěšným protokolárním předáním a převzetím díla, případně po odstranění veškerých vad a nedodělků stavby.</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Povinnost archivovat Stavební deník po dobu nejméně 10 let ode dne posledního zápisu ve Stavebním deníku, má Objednatel.</w:t>
      </w:r>
    </w:p>
    <w:p w:rsidR="00B63DC8" w:rsidRPr="004E05AD" w:rsidRDefault="00B63DC8" w:rsidP="004B4E0F">
      <w:pPr>
        <w:jc w:val="both"/>
        <w:rPr>
          <w:rFonts w:ascii="Arial" w:hAnsi="Arial" w:cs="Arial"/>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Obsah stavebního deníku</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 xml:space="preserve">Ve stavebním deníku musí být uvedeny základní údaje: </w:t>
      </w:r>
    </w:p>
    <w:p w:rsidR="00415865" w:rsidRPr="004E05AD" w:rsidRDefault="00415865" w:rsidP="003E2504">
      <w:pPr>
        <w:pStyle w:val="Zkladntext"/>
        <w:numPr>
          <w:ilvl w:val="0"/>
          <w:numId w:val="14"/>
        </w:numPr>
        <w:tabs>
          <w:tab w:val="num" w:pos="1276"/>
          <w:tab w:val="num" w:pos="1701"/>
        </w:tabs>
        <w:spacing w:line="240" w:lineRule="atLeast"/>
        <w:jc w:val="both"/>
        <w:rPr>
          <w:rFonts w:ascii="Arial" w:hAnsi="Arial" w:cs="Arial"/>
          <w:sz w:val="20"/>
        </w:rPr>
      </w:pPr>
      <w:r w:rsidRPr="004E05AD">
        <w:rPr>
          <w:rFonts w:ascii="Arial" w:hAnsi="Arial" w:cs="Arial"/>
          <w:sz w:val="20"/>
        </w:rPr>
        <w:t>název, sídlo, IČ (příp. DIČ) Zhotovitele včetně jmenn</w:t>
      </w:r>
      <w:r w:rsidR="00FB26A0">
        <w:rPr>
          <w:rFonts w:ascii="Arial" w:hAnsi="Arial" w:cs="Arial"/>
          <w:sz w:val="20"/>
        </w:rPr>
        <w:t>ého seznamu osob oprávněných za </w:t>
      </w:r>
      <w:r w:rsidRPr="004E05AD">
        <w:rPr>
          <w:rFonts w:ascii="Arial" w:hAnsi="Arial" w:cs="Arial"/>
          <w:sz w:val="20"/>
        </w:rPr>
        <w:t>Zhotovitele provádět zápisy do Stavebního dení</w:t>
      </w:r>
      <w:r w:rsidR="00FB26A0">
        <w:rPr>
          <w:rFonts w:ascii="Arial" w:hAnsi="Arial" w:cs="Arial"/>
          <w:sz w:val="20"/>
        </w:rPr>
        <w:t>ku s uvedením jejich kontaktů a </w:t>
      </w:r>
      <w:r w:rsidRPr="004E05AD">
        <w:rPr>
          <w:rFonts w:ascii="Arial" w:hAnsi="Arial" w:cs="Arial"/>
          <w:sz w:val="20"/>
        </w:rPr>
        <w:t>podpisového vzoru</w:t>
      </w:r>
    </w:p>
    <w:p w:rsidR="00415865" w:rsidRPr="004E05AD" w:rsidRDefault="00415865" w:rsidP="003E2504">
      <w:pPr>
        <w:pStyle w:val="Zkladntext"/>
        <w:numPr>
          <w:ilvl w:val="0"/>
          <w:numId w:val="14"/>
        </w:numPr>
        <w:tabs>
          <w:tab w:val="num" w:pos="1276"/>
          <w:tab w:val="num" w:pos="1701"/>
        </w:tabs>
        <w:spacing w:line="240" w:lineRule="atLeast"/>
        <w:jc w:val="both"/>
        <w:rPr>
          <w:rFonts w:ascii="Arial" w:hAnsi="Arial" w:cs="Arial"/>
          <w:sz w:val="20"/>
        </w:rPr>
      </w:pPr>
      <w:r w:rsidRPr="004E05AD">
        <w:rPr>
          <w:rFonts w:ascii="Arial" w:hAnsi="Arial" w:cs="Arial"/>
          <w:sz w:val="20"/>
        </w:rPr>
        <w:t>název, sídlo, IČ (příp. DIČ) Objednatele včetně jmenn</w:t>
      </w:r>
      <w:r w:rsidR="00FB26A0">
        <w:rPr>
          <w:rFonts w:ascii="Arial" w:hAnsi="Arial" w:cs="Arial"/>
          <w:sz w:val="20"/>
        </w:rPr>
        <w:t>ého seznamu osob oprávněných za </w:t>
      </w:r>
      <w:r w:rsidRPr="004E05AD">
        <w:rPr>
          <w:rFonts w:ascii="Arial" w:hAnsi="Arial" w:cs="Arial"/>
          <w:sz w:val="20"/>
        </w:rPr>
        <w:t>Objednatele provádět zápisy do Stavebního dení</w:t>
      </w:r>
      <w:r w:rsidR="00FB26A0">
        <w:rPr>
          <w:rFonts w:ascii="Arial" w:hAnsi="Arial" w:cs="Arial"/>
          <w:sz w:val="20"/>
        </w:rPr>
        <w:t>ku s uvedením jejich kontaktů a </w:t>
      </w:r>
      <w:r w:rsidRPr="004E05AD">
        <w:rPr>
          <w:rFonts w:ascii="Arial" w:hAnsi="Arial" w:cs="Arial"/>
          <w:sz w:val="20"/>
        </w:rPr>
        <w:t>podpisového vzoru</w:t>
      </w:r>
    </w:p>
    <w:p w:rsidR="00415865" w:rsidRPr="004E05AD" w:rsidRDefault="00415865" w:rsidP="003E2504">
      <w:pPr>
        <w:pStyle w:val="Zkladntext"/>
        <w:numPr>
          <w:ilvl w:val="0"/>
          <w:numId w:val="14"/>
        </w:numPr>
        <w:tabs>
          <w:tab w:val="num" w:pos="1276"/>
          <w:tab w:val="num" w:pos="1701"/>
        </w:tabs>
        <w:spacing w:line="240" w:lineRule="atLeast"/>
        <w:jc w:val="both"/>
        <w:rPr>
          <w:rFonts w:ascii="Arial" w:hAnsi="Arial" w:cs="Arial"/>
          <w:sz w:val="20"/>
        </w:rPr>
      </w:pPr>
      <w:r w:rsidRPr="004E05AD">
        <w:rPr>
          <w:rFonts w:ascii="Arial" w:hAnsi="Arial" w:cs="Arial"/>
          <w:sz w:val="20"/>
        </w:rPr>
        <w:t>název, sídlo, IČ (příp. DIČ) zpracovatele Projektové dokumentace</w:t>
      </w:r>
    </w:p>
    <w:p w:rsidR="00415865" w:rsidRPr="004E05AD" w:rsidRDefault="00415865" w:rsidP="003E2504">
      <w:pPr>
        <w:pStyle w:val="Zkladntext"/>
        <w:numPr>
          <w:ilvl w:val="0"/>
          <w:numId w:val="14"/>
        </w:numPr>
        <w:tabs>
          <w:tab w:val="num" w:pos="1276"/>
          <w:tab w:val="num" w:pos="1701"/>
        </w:tabs>
        <w:spacing w:line="240" w:lineRule="atLeast"/>
        <w:jc w:val="both"/>
        <w:rPr>
          <w:rFonts w:ascii="Arial" w:hAnsi="Arial" w:cs="Arial"/>
          <w:sz w:val="20"/>
        </w:rPr>
      </w:pPr>
      <w:r w:rsidRPr="004E05AD">
        <w:rPr>
          <w:rFonts w:ascii="Arial" w:hAnsi="Arial" w:cs="Arial"/>
          <w:sz w:val="20"/>
        </w:rPr>
        <w:t>seznam dokumentace stavby včetně veškerých změn a doplňků</w:t>
      </w:r>
    </w:p>
    <w:p w:rsidR="00415865" w:rsidRPr="004F71AB" w:rsidRDefault="00415865" w:rsidP="003E2504">
      <w:pPr>
        <w:pStyle w:val="Zkladntext"/>
        <w:numPr>
          <w:ilvl w:val="0"/>
          <w:numId w:val="14"/>
        </w:numPr>
        <w:tabs>
          <w:tab w:val="num" w:pos="1276"/>
          <w:tab w:val="num" w:pos="1701"/>
        </w:tabs>
        <w:spacing w:line="240" w:lineRule="atLeast"/>
        <w:jc w:val="both"/>
        <w:rPr>
          <w:rFonts w:ascii="Arial" w:hAnsi="Arial" w:cs="Arial"/>
          <w:sz w:val="20"/>
        </w:rPr>
      </w:pPr>
      <w:r w:rsidRPr="004E05AD">
        <w:rPr>
          <w:rFonts w:ascii="Arial" w:hAnsi="Arial" w:cs="Arial"/>
          <w:sz w:val="20"/>
        </w:rPr>
        <w:t>seznam dokladů a úředních opatření týkajících se stavby.</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Do stavebního deníku zapisuje Zhotovitel veškeré skutečnosti rozhodné pro provádění díla. Zejména je povinen zapisovat údaje o:</w:t>
      </w:r>
    </w:p>
    <w:p w:rsidR="00415865" w:rsidRPr="004E05AD" w:rsidRDefault="00415865" w:rsidP="003E2504">
      <w:pPr>
        <w:pStyle w:val="Zkladntext"/>
        <w:numPr>
          <w:ilvl w:val="0"/>
          <w:numId w:val="15"/>
        </w:numPr>
        <w:tabs>
          <w:tab w:val="num" w:pos="1418"/>
          <w:tab w:val="num" w:pos="1701"/>
        </w:tabs>
        <w:spacing w:line="240" w:lineRule="atLeast"/>
        <w:jc w:val="both"/>
        <w:rPr>
          <w:rFonts w:ascii="Arial" w:hAnsi="Arial" w:cs="Arial"/>
          <w:sz w:val="20"/>
        </w:rPr>
      </w:pPr>
      <w:r w:rsidRPr="004E05AD">
        <w:rPr>
          <w:rFonts w:ascii="Arial" w:hAnsi="Arial" w:cs="Arial"/>
          <w:sz w:val="20"/>
        </w:rPr>
        <w:t>stavu staveniště, počasí, počtu pracovníků a nasazení strojů a dopravních prostředků</w:t>
      </w:r>
    </w:p>
    <w:p w:rsidR="00415865" w:rsidRPr="004E05AD" w:rsidRDefault="00415865" w:rsidP="003E2504">
      <w:pPr>
        <w:pStyle w:val="Zkladntext"/>
        <w:numPr>
          <w:ilvl w:val="0"/>
          <w:numId w:val="15"/>
        </w:numPr>
        <w:tabs>
          <w:tab w:val="num" w:pos="1418"/>
          <w:tab w:val="num" w:pos="1701"/>
        </w:tabs>
        <w:spacing w:line="240" w:lineRule="atLeast"/>
        <w:jc w:val="both"/>
        <w:rPr>
          <w:rFonts w:ascii="Arial" w:hAnsi="Arial" w:cs="Arial"/>
          <w:sz w:val="20"/>
        </w:rPr>
      </w:pPr>
      <w:r w:rsidRPr="004E05AD">
        <w:rPr>
          <w:rFonts w:ascii="Arial" w:hAnsi="Arial" w:cs="Arial"/>
          <w:sz w:val="20"/>
        </w:rPr>
        <w:t>časovém postupu prací</w:t>
      </w:r>
    </w:p>
    <w:p w:rsidR="00415865" w:rsidRPr="004E05AD" w:rsidRDefault="00415865" w:rsidP="003E2504">
      <w:pPr>
        <w:pStyle w:val="Zkladntext"/>
        <w:numPr>
          <w:ilvl w:val="0"/>
          <w:numId w:val="15"/>
        </w:numPr>
        <w:tabs>
          <w:tab w:val="num" w:pos="1418"/>
          <w:tab w:val="num" w:pos="1701"/>
        </w:tabs>
        <w:spacing w:line="240" w:lineRule="atLeast"/>
        <w:jc w:val="both"/>
        <w:rPr>
          <w:rFonts w:ascii="Arial" w:hAnsi="Arial" w:cs="Arial"/>
          <w:sz w:val="20"/>
        </w:rPr>
      </w:pPr>
      <w:r w:rsidRPr="004E05AD">
        <w:rPr>
          <w:rFonts w:ascii="Arial" w:hAnsi="Arial" w:cs="Arial"/>
          <w:sz w:val="20"/>
        </w:rPr>
        <w:t>kontrole jakosti provedených prací</w:t>
      </w:r>
    </w:p>
    <w:p w:rsidR="00415865" w:rsidRPr="004E05AD" w:rsidRDefault="00415865" w:rsidP="003E2504">
      <w:pPr>
        <w:pStyle w:val="Zkladntext"/>
        <w:numPr>
          <w:ilvl w:val="0"/>
          <w:numId w:val="15"/>
        </w:numPr>
        <w:tabs>
          <w:tab w:val="num" w:pos="1418"/>
          <w:tab w:val="num" w:pos="1701"/>
        </w:tabs>
        <w:spacing w:line="240" w:lineRule="atLeast"/>
        <w:jc w:val="both"/>
        <w:rPr>
          <w:rFonts w:ascii="Arial" w:hAnsi="Arial" w:cs="Arial"/>
          <w:sz w:val="20"/>
        </w:rPr>
      </w:pPr>
      <w:r w:rsidRPr="004E05AD">
        <w:rPr>
          <w:rFonts w:ascii="Arial" w:hAnsi="Arial" w:cs="Arial"/>
          <w:sz w:val="20"/>
        </w:rPr>
        <w:t>opatřeních učiněných v souladu s předpisy bezpečnosti a ochrany zdraví</w:t>
      </w:r>
    </w:p>
    <w:p w:rsidR="00415865" w:rsidRPr="004E05AD" w:rsidRDefault="00415865" w:rsidP="003E2504">
      <w:pPr>
        <w:pStyle w:val="Zkladntext"/>
        <w:numPr>
          <w:ilvl w:val="0"/>
          <w:numId w:val="15"/>
        </w:numPr>
        <w:tabs>
          <w:tab w:val="num" w:pos="1418"/>
          <w:tab w:val="num" w:pos="1701"/>
        </w:tabs>
        <w:spacing w:line="240" w:lineRule="atLeast"/>
        <w:jc w:val="both"/>
        <w:rPr>
          <w:rFonts w:ascii="Arial" w:hAnsi="Arial" w:cs="Arial"/>
          <w:sz w:val="20"/>
        </w:rPr>
      </w:pPr>
      <w:r w:rsidRPr="004E05AD">
        <w:rPr>
          <w:rFonts w:ascii="Arial" w:hAnsi="Arial" w:cs="Arial"/>
          <w:sz w:val="20"/>
        </w:rPr>
        <w:t>opatřeních učiněných v souladu s předpisy požární ochrany a ochrany životního</w:t>
      </w:r>
    </w:p>
    <w:p w:rsidR="00415865" w:rsidRPr="004E05AD" w:rsidRDefault="00415865" w:rsidP="003E2504">
      <w:pPr>
        <w:pStyle w:val="Zkladntext"/>
        <w:numPr>
          <w:ilvl w:val="0"/>
          <w:numId w:val="15"/>
        </w:numPr>
        <w:tabs>
          <w:tab w:val="num" w:pos="1418"/>
          <w:tab w:val="num" w:pos="1701"/>
        </w:tabs>
        <w:spacing w:line="240" w:lineRule="atLeast"/>
        <w:jc w:val="both"/>
        <w:rPr>
          <w:rFonts w:ascii="Arial" w:hAnsi="Arial" w:cs="Arial"/>
          <w:sz w:val="20"/>
        </w:rPr>
      </w:pPr>
      <w:r w:rsidRPr="004E05AD">
        <w:rPr>
          <w:rFonts w:ascii="Arial" w:hAnsi="Arial" w:cs="Arial"/>
          <w:sz w:val="20"/>
        </w:rPr>
        <w:t>prostředí</w:t>
      </w:r>
    </w:p>
    <w:p w:rsidR="00415865" w:rsidRPr="00AD4B86" w:rsidRDefault="00415865" w:rsidP="003E2504">
      <w:pPr>
        <w:pStyle w:val="Zkladntext"/>
        <w:numPr>
          <w:ilvl w:val="0"/>
          <w:numId w:val="15"/>
        </w:numPr>
        <w:tabs>
          <w:tab w:val="num" w:pos="1418"/>
          <w:tab w:val="num" w:pos="1701"/>
        </w:tabs>
        <w:spacing w:line="240" w:lineRule="atLeast"/>
        <w:jc w:val="both"/>
        <w:rPr>
          <w:rFonts w:ascii="Arial" w:hAnsi="Arial" w:cs="Arial"/>
          <w:sz w:val="20"/>
        </w:rPr>
      </w:pPr>
      <w:r w:rsidRPr="004E05AD">
        <w:rPr>
          <w:rFonts w:ascii="Arial" w:hAnsi="Arial" w:cs="Arial"/>
          <w:sz w:val="20"/>
        </w:rPr>
        <w:t>událostech nebo překážkách majících vliv na provádění díla.</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Všechny listy stavebního deníku musí být očíslovány.</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Ve stavebním deníku nesmí být vynechána volná místa.</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V případě neočekávaných událostí nebo okolností, které mají zvláštní význam pro další postup stavby, pořizuje Zhotovitel i příslušnou fotodokumentaci, která se stane součástí stavebního deníku.</w:t>
      </w:r>
    </w:p>
    <w:p w:rsidR="00D37412" w:rsidRPr="004E05AD" w:rsidRDefault="00D37412" w:rsidP="005F54ED">
      <w:pPr>
        <w:ind w:left="1276" w:hanging="709"/>
        <w:jc w:val="both"/>
        <w:rPr>
          <w:rFonts w:ascii="Arial" w:hAnsi="Arial" w:cs="Arial"/>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Osoby oprávněné k zápisům ve stavebním deníku</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 xml:space="preserve">Do stavebního deníku jsou oprávněni zapisovat, jakož i nahlížet nebo pořizovat výpisy </w:t>
      </w:r>
    </w:p>
    <w:p w:rsidR="00415865" w:rsidRPr="004E05AD" w:rsidRDefault="00415865" w:rsidP="003E2504">
      <w:pPr>
        <w:pStyle w:val="Zkladntext"/>
        <w:numPr>
          <w:ilvl w:val="0"/>
          <w:numId w:val="16"/>
        </w:numPr>
        <w:tabs>
          <w:tab w:val="num" w:pos="1418"/>
          <w:tab w:val="num" w:pos="1701"/>
        </w:tabs>
        <w:spacing w:line="240" w:lineRule="atLeast"/>
        <w:jc w:val="both"/>
        <w:rPr>
          <w:rFonts w:ascii="Arial" w:hAnsi="Arial" w:cs="Arial"/>
          <w:sz w:val="20"/>
        </w:rPr>
      </w:pPr>
      <w:r w:rsidRPr="004E05AD">
        <w:rPr>
          <w:rFonts w:ascii="Arial" w:hAnsi="Arial" w:cs="Arial"/>
          <w:sz w:val="20"/>
        </w:rPr>
        <w:t>oprávnění zástupci Objednatele</w:t>
      </w:r>
    </w:p>
    <w:p w:rsidR="00415865" w:rsidRPr="004E05AD" w:rsidRDefault="00415865" w:rsidP="003E2504">
      <w:pPr>
        <w:pStyle w:val="Zkladntext"/>
        <w:numPr>
          <w:ilvl w:val="0"/>
          <w:numId w:val="16"/>
        </w:numPr>
        <w:tabs>
          <w:tab w:val="num" w:pos="1418"/>
          <w:tab w:val="num" w:pos="1701"/>
        </w:tabs>
        <w:spacing w:line="240" w:lineRule="atLeast"/>
        <w:jc w:val="both"/>
        <w:rPr>
          <w:rFonts w:ascii="Arial" w:hAnsi="Arial" w:cs="Arial"/>
          <w:sz w:val="20"/>
        </w:rPr>
      </w:pPr>
      <w:r w:rsidRPr="004E05AD">
        <w:rPr>
          <w:rFonts w:ascii="Arial" w:hAnsi="Arial" w:cs="Arial"/>
          <w:sz w:val="20"/>
        </w:rPr>
        <w:t>oprávnění zástupci Zhotovitele</w:t>
      </w:r>
    </w:p>
    <w:p w:rsidR="00415865" w:rsidRPr="004E05AD" w:rsidRDefault="00415865" w:rsidP="003E2504">
      <w:pPr>
        <w:pStyle w:val="Zkladntext"/>
        <w:numPr>
          <w:ilvl w:val="0"/>
          <w:numId w:val="16"/>
        </w:numPr>
        <w:tabs>
          <w:tab w:val="num" w:pos="1418"/>
          <w:tab w:val="num" w:pos="1701"/>
        </w:tabs>
        <w:spacing w:line="240" w:lineRule="atLeast"/>
        <w:jc w:val="both"/>
        <w:rPr>
          <w:rFonts w:ascii="Arial" w:hAnsi="Arial" w:cs="Arial"/>
          <w:sz w:val="20"/>
        </w:rPr>
      </w:pPr>
      <w:r w:rsidRPr="004E05AD">
        <w:rPr>
          <w:rFonts w:ascii="Arial" w:hAnsi="Arial" w:cs="Arial"/>
          <w:sz w:val="20"/>
        </w:rPr>
        <w:t>osoba pověřená výkonem Technického dozoru</w:t>
      </w:r>
    </w:p>
    <w:p w:rsidR="00415865" w:rsidRPr="00BB51AB" w:rsidRDefault="00415865" w:rsidP="003E2504">
      <w:pPr>
        <w:pStyle w:val="Zkladntext"/>
        <w:numPr>
          <w:ilvl w:val="0"/>
          <w:numId w:val="16"/>
        </w:numPr>
        <w:tabs>
          <w:tab w:val="num" w:pos="1418"/>
          <w:tab w:val="num" w:pos="1701"/>
        </w:tabs>
        <w:spacing w:line="240" w:lineRule="atLeast"/>
        <w:jc w:val="both"/>
        <w:rPr>
          <w:rFonts w:ascii="Arial" w:hAnsi="Arial" w:cs="Arial"/>
          <w:sz w:val="20"/>
        </w:rPr>
      </w:pPr>
      <w:r w:rsidRPr="004E05AD">
        <w:rPr>
          <w:rFonts w:ascii="Arial" w:hAnsi="Arial" w:cs="Arial"/>
          <w:sz w:val="20"/>
        </w:rPr>
        <w:t>osoba pověřená výkonem Autorského dozoru</w:t>
      </w:r>
    </w:p>
    <w:p w:rsidR="00BB51AB" w:rsidRPr="004E05AD" w:rsidRDefault="00BB51AB" w:rsidP="003E2504">
      <w:pPr>
        <w:pStyle w:val="Zkladntext"/>
        <w:numPr>
          <w:ilvl w:val="0"/>
          <w:numId w:val="16"/>
        </w:numPr>
        <w:tabs>
          <w:tab w:val="num" w:pos="1418"/>
          <w:tab w:val="num" w:pos="1701"/>
        </w:tabs>
        <w:spacing w:line="240" w:lineRule="atLeast"/>
        <w:jc w:val="both"/>
        <w:rPr>
          <w:rFonts w:ascii="Arial" w:hAnsi="Arial" w:cs="Arial"/>
          <w:sz w:val="20"/>
        </w:rPr>
      </w:pPr>
      <w:r>
        <w:rPr>
          <w:rFonts w:ascii="Arial" w:hAnsi="Arial" w:cs="Arial"/>
          <w:sz w:val="20"/>
          <w:lang w:val="cs-CZ"/>
        </w:rPr>
        <w:t>osoba pověřená výkonem činnosti koordinátora bezpečnosti a ochrany zdraví při práci</w:t>
      </w:r>
    </w:p>
    <w:p w:rsidR="00415865" w:rsidRPr="004E05AD" w:rsidRDefault="00415865" w:rsidP="003E2504">
      <w:pPr>
        <w:pStyle w:val="Zkladntext"/>
        <w:numPr>
          <w:ilvl w:val="0"/>
          <w:numId w:val="16"/>
        </w:numPr>
        <w:tabs>
          <w:tab w:val="num" w:pos="1418"/>
          <w:tab w:val="num" w:pos="1701"/>
        </w:tabs>
        <w:spacing w:line="240" w:lineRule="atLeast"/>
        <w:jc w:val="both"/>
        <w:rPr>
          <w:rFonts w:ascii="Arial" w:hAnsi="Arial" w:cs="Arial"/>
          <w:sz w:val="20"/>
        </w:rPr>
      </w:pPr>
      <w:r w:rsidRPr="004E05AD">
        <w:rPr>
          <w:rFonts w:ascii="Arial" w:hAnsi="Arial" w:cs="Arial"/>
          <w:sz w:val="20"/>
        </w:rPr>
        <w:t>zástupci orgánů státního stavebního dohledu</w:t>
      </w:r>
    </w:p>
    <w:p w:rsidR="00415865" w:rsidRDefault="00415865" w:rsidP="003E2504">
      <w:pPr>
        <w:pStyle w:val="Zkladntext"/>
        <w:numPr>
          <w:ilvl w:val="0"/>
          <w:numId w:val="16"/>
        </w:numPr>
        <w:tabs>
          <w:tab w:val="num" w:pos="1418"/>
          <w:tab w:val="num" w:pos="1701"/>
        </w:tabs>
        <w:spacing w:line="240" w:lineRule="atLeast"/>
        <w:jc w:val="both"/>
        <w:rPr>
          <w:rFonts w:ascii="Arial" w:hAnsi="Arial" w:cs="Arial"/>
          <w:sz w:val="20"/>
        </w:rPr>
      </w:pPr>
      <w:r w:rsidRPr="004E05AD">
        <w:rPr>
          <w:rFonts w:ascii="Arial" w:hAnsi="Arial" w:cs="Arial"/>
          <w:sz w:val="20"/>
        </w:rPr>
        <w:lastRenderedPageBreak/>
        <w:t>zástupci orgánů státní památkové péče</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Zápisy do stavebního deníku musí být prováděny čitelně a musí být vždy podepsány osobou, která příslušný zápis učinila.</w:t>
      </w:r>
    </w:p>
    <w:p w:rsidR="00DF4DDC" w:rsidRDefault="00DF4DDC" w:rsidP="00AD40A6">
      <w:pPr>
        <w:jc w:val="both"/>
        <w:rPr>
          <w:rFonts w:ascii="Arial" w:hAnsi="Arial" w:cs="Arial"/>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Způsob vedení a zápisu do stavebního deníku</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Zápisy do stavebního deníku provádí Zhotovitel formou denních záznamů. Veškeré okolnosti rozhodné pro plnění díla musí být učiněny Zhotovitelem v ten den, kdy nastaly.</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 xml:space="preserve">Objednatel nebo jím pověřená osoba vykonávající funkci Technického dozoru je povinen se vyjadřovat k zápisům ve stavebním deníku učiněných Zhotovitelem nejpozději do sedmi pracovních dnů ode dne vzniku zápisu. </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Nesouhlasí-li Zhotovitel se zápisem, který učinil do stavebního deníku Objednatel nebo jím pověřená osoba vykonávající funkci Technického dozoru, musí k tomuto zápisu připojit svoje stanovisko nejpozději do pěti pracovních dnů, jinak se má za to, že se zápisem souhlasí.</w:t>
      </w:r>
    </w:p>
    <w:p w:rsidR="00415865" w:rsidRPr="004E05AD" w:rsidRDefault="00415865" w:rsidP="005F54ED">
      <w:pPr>
        <w:ind w:left="1276" w:hanging="709"/>
        <w:jc w:val="both"/>
        <w:rPr>
          <w:rFonts w:ascii="Arial" w:hAnsi="Arial" w:cs="Arial"/>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Závaznost ujednání ve stavebním deníku</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Zápisy ve stavebním deníku se nepovažují za změnu smlou</w:t>
      </w:r>
      <w:r w:rsidR="00FB26A0">
        <w:rPr>
          <w:rFonts w:ascii="Arial" w:hAnsi="Arial" w:cs="Arial"/>
          <w:sz w:val="20"/>
          <w:szCs w:val="20"/>
        </w:rPr>
        <w:t>vy, ale slouží jako podklad pro </w:t>
      </w:r>
      <w:r w:rsidRPr="004E05AD">
        <w:rPr>
          <w:rFonts w:ascii="Arial" w:hAnsi="Arial" w:cs="Arial"/>
          <w:sz w:val="20"/>
          <w:szCs w:val="20"/>
        </w:rPr>
        <w:t>vypracování příslušných dodatků a změn smlouvy.</w:t>
      </w:r>
    </w:p>
    <w:p w:rsidR="00D02458" w:rsidRPr="00D02458" w:rsidRDefault="00D02458" w:rsidP="00AA56FD">
      <w:pPr>
        <w:pStyle w:val="Zkladntext"/>
        <w:spacing w:line="240" w:lineRule="atLeast"/>
        <w:jc w:val="both"/>
        <w:rPr>
          <w:rFonts w:ascii="Arial" w:hAnsi="Arial" w:cs="Arial"/>
          <w:sz w:val="20"/>
          <w:lang w:val="cs-CZ"/>
        </w:rPr>
      </w:pPr>
    </w:p>
    <w:p w:rsidR="00415865" w:rsidRPr="004E05AD" w:rsidRDefault="000C6FE2" w:rsidP="001D0B53">
      <w:pPr>
        <w:numPr>
          <w:ilvl w:val="1"/>
          <w:numId w:val="8"/>
        </w:numPr>
        <w:ind w:left="567" w:hanging="567"/>
        <w:jc w:val="both"/>
        <w:rPr>
          <w:rFonts w:ascii="Arial" w:hAnsi="Arial" w:cs="Arial"/>
          <w:sz w:val="20"/>
          <w:szCs w:val="20"/>
        </w:rPr>
      </w:pPr>
      <w:r>
        <w:rPr>
          <w:rFonts w:ascii="Arial" w:hAnsi="Arial" w:cs="Arial"/>
          <w:sz w:val="20"/>
          <w:szCs w:val="20"/>
        </w:rPr>
        <w:t>Změnové listy</w:t>
      </w:r>
    </w:p>
    <w:p w:rsidR="000C6FE2" w:rsidRPr="0049781D" w:rsidRDefault="000C6FE2" w:rsidP="001D0B53">
      <w:pPr>
        <w:pStyle w:val="Zkladntext"/>
        <w:numPr>
          <w:ilvl w:val="2"/>
          <w:numId w:val="8"/>
        </w:numPr>
        <w:spacing w:line="240" w:lineRule="atLeast"/>
        <w:ind w:left="1276" w:hanging="709"/>
        <w:jc w:val="both"/>
        <w:rPr>
          <w:rFonts w:ascii="Arial" w:hAnsi="Arial" w:cs="Arial"/>
          <w:sz w:val="20"/>
        </w:rPr>
      </w:pPr>
      <w:r w:rsidRPr="0049781D">
        <w:rPr>
          <w:rFonts w:ascii="Arial" w:hAnsi="Arial" w:cs="Arial"/>
          <w:sz w:val="20"/>
        </w:rPr>
        <w:t xml:space="preserve">Zhotovitel je povinen vést pro účely řádné, průběžné a přesné evidence, Změnové listy veškerých změn díla. </w:t>
      </w:r>
    </w:p>
    <w:p w:rsidR="000C6FE2" w:rsidRPr="0049781D" w:rsidRDefault="000C6FE2" w:rsidP="001D0B53">
      <w:pPr>
        <w:pStyle w:val="Zkladntext"/>
        <w:numPr>
          <w:ilvl w:val="2"/>
          <w:numId w:val="8"/>
        </w:numPr>
        <w:spacing w:line="240" w:lineRule="atLeast"/>
        <w:ind w:left="1276" w:hanging="709"/>
        <w:jc w:val="both"/>
        <w:rPr>
          <w:rFonts w:ascii="Arial" w:hAnsi="Arial" w:cs="Arial"/>
          <w:sz w:val="20"/>
        </w:rPr>
      </w:pPr>
      <w:r w:rsidRPr="0049781D">
        <w:rPr>
          <w:rFonts w:ascii="Arial" w:hAnsi="Arial" w:cs="Arial"/>
          <w:sz w:val="20"/>
        </w:rPr>
        <w:t>Do Změnových listů zapisuje Zhotovitel zejména všechny změny, nebo úpravy díla, které se odchylují od Projektové dokumentace a veškeré vícepráce nebo mén</w:t>
      </w:r>
      <w:r w:rsidR="00FB26A0">
        <w:rPr>
          <w:rFonts w:ascii="Arial" w:hAnsi="Arial" w:cs="Arial"/>
          <w:sz w:val="20"/>
        </w:rPr>
        <w:t>ěpráce, které v </w:t>
      </w:r>
      <w:r w:rsidRPr="0049781D">
        <w:rPr>
          <w:rFonts w:ascii="Arial" w:hAnsi="Arial" w:cs="Arial"/>
          <w:sz w:val="20"/>
        </w:rPr>
        <w:t>průběhu realizace díla vzniknou.</w:t>
      </w:r>
    </w:p>
    <w:p w:rsidR="001A458B" w:rsidRPr="0059658B" w:rsidRDefault="00B75D3A" w:rsidP="001D0B53">
      <w:pPr>
        <w:pStyle w:val="Zkladntext"/>
        <w:numPr>
          <w:ilvl w:val="2"/>
          <w:numId w:val="8"/>
        </w:numPr>
        <w:spacing w:line="240" w:lineRule="atLeast"/>
        <w:ind w:left="1276" w:hanging="709"/>
        <w:jc w:val="both"/>
        <w:rPr>
          <w:rFonts w:ascii="Arial" w:hAnsi="Arial" w:cs="Arial"/>
          <w:sz w:val="20"/>
        </w:rPr>
      </w:pPr>
      <w:r w:rsidRPr="0049781D">
        <w:rPr>
          <w:rFonts w:ascii="Arial" w:hAnsi="Arial" w:cs="Arial"/>
          <w:sz w:val="20"/>
        </w:rPr>
        <w:t xml:space="preserve">Zhotovitel je povinen vypracovat a do Změnových listů uvést stručný, ale přesný technický popis víceprací nebo změn díla a jejich podrobný a přesný </w:t>
      </w:r>
      <w:r w:rsidR="00D21704">
        <w:rPr>
          <w:rFonts w:ascii="Arial" w:hAnsi="Arial" w:cs="Arial"/>
          <w:sz w:val="20"/>
          <w:lang w:val="cs-CZ"/>
        </w:rPr>
        <w:t>soupis prací</w:t>
      </w:r>
      <w:r w:rsidRPr="0049781D">
        <w:rPr>
          <w:rFonts w:ascii="Arial" w:hAnsi="Arial" w:cs="Arial"/>
          <w:sz w:val="20"/>
        </w:rPr>
        <w:t xml:space="preserve"> a návrh na zvýšení či snížení ceny. Objednatel se k těmto zápisům vyjadřuje na vyzvání Zhotovitele, nejpozději však do pěti pracovních dnů od vyzvání Zhotovitelem. Zápis Zhotovitele musí obsahovat i odkaz na zápis v řádném Stavebním d</w:t>
      </w:r>
      <w:r w:rsidR="00FB26A0">
        <w:rPr>
          <w:rFonts w:ascii="Arial" w:hAnsi="Arial" w:cs="Arial"/>
          <w:sz w:val="20"/>
        </w:rPr>
        <w:t>eníku a přesné určení kde a kdy </w:t>
      </w:r>
      <w:r w:rsidRPr="0049781D">
        <w:rPr>
          <w:rFonts w:ascii="Arial" w:hAnsi="Arial" w:cs="Arial"/>
          <w:sz w:val="20"/>
        </w:rPr>
        <w:t>vícepráce vznikly a z jakého důvodu.</w:t>
      </w:r>
      <w:r>
        <w:rPr>
          <w:rFonts w:ascii="Arial" w:hAnsi="Arial" w:cs="Arial"/>
          <w:sz w:val="20"/>
          <w:lang w:val="cs-CZ"/>
        </w:rPr>
        <w:t xml:space="preserve"> Práce dle změnových listů mohou být realizo</w:t>
      </w:r>
      <w:r w:rsidR="00690D32">
        <w:rPr>
          <w:rFonts w:ascii="Arial" w:hAnsi="Arial" w:cs="Arial"/>
          <w:sz w:val="20"/>
          <w:lang w:val="cs-CZ"/>
        </w:rPr>
        <w:t>vány až po jejich odsouhlasení O</w:t>
      </w:r>
      <w:r>
        <w:rPr>
          <w:rFonts w:ascii="Arial" w:hAnsi="Arial" w:cs="Arial"/>
          <w:sz w:val="20"/>
          <w:lang w:val="cs-CZ"/>
        </w:rPr>
        <w:t>bjednatelem.</w:t>
      </w:r>
    </w:p>
    <w:p w:rsidR="0059658B" w:rsidRPr="0059658B" w:rsidRDefault="0059658B" w:rsidP="0059658B">
      <w:pPr>
        <w:pStyle w:val="Zkladntext"/>
        <w:spacing w:line="240" w:lineRule="atLeast"/>
        <w:ind w:left="1276"/>
        <w:jc w:val="both"/>
        <w:rPr>
          <w:rFonts w:ascii="Arial" w:hAnsi="Arial" w:cs="Arial"/>
          <w:sz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Kontrolní dny</w:t>
      </w:r>
    </w:p>
    <w:p w:rsidR="00415865" w:rsidRPr="00A35830" w:rsidRDefault="00415865" w:rsidP="001D0B53">
      <w:pPr>
        <w:numPr>
          <w:ilvl w:val="2"/>
          <w:numId w:val="8"/>
        </w:numPr>
        <w:ind w:left="1276" w:hanging="709"/>
        <w:jc w:val="both"/>
        <w:rPr>
          <w:rFonts w:ascii="Arial" w:hAnsi="Arial" w:cs="Arial"/>
          <w:sz w:val="20"/>
          <w:szCs w:val="20"/>
        </w:rPr>
      </w:pPr>
      <w:r w:rsidRPr="00A35830">
        <w:rPr>
          <w:rFonts w:ascii="Arial" w:hAnsi="Arial" w:cs="Arial"/>
          <w:sz w:val="20"/>
          <w:szCs w:val="20"/>
        </w:rPr>
        <w:t xml:space="preserve">Pro účely kontroly průběhu provádění díla organizuje Objednatel Kontrolní dny v termínech nezbytných pro řádné provádění kontroly, </w:t>
      </w:r>
      <w:r w:rsidR="003C2941" w:rsidRPr="00A35830">
        <w:rPr>
          <w:rFonts w:ascii="Arial" w:hAnsi="Arial" w:cs="Arial"/>
          <w:sz w:val="20"/>
          <w:szCs w:val="20"/>
        </w:rPr>
        <w:t>nejméně však jedenkrát</w:t>
      </w:r>
      <w:r w:rsidRPr="00A35830">
        <w:rPr>
          <w:rFonts w:ascii="Arial" w:hAnsi="Arial" w:cs="Arial"/>
          <w:sz w:val="20"/>
          <w:szCs w:val="20"/>
        </w:rPr>
        <w:t xml:space="preserve"> za </w:t>
      </w:r>
      <w:r w:rsidR="00DF4006" w:rsidRPr="00A35830">
        <w:rPr>
          <w:rFonts w:ascii="Arial" w:hAnsi="Arial" w:cs="Arial"/>
          <w:sz w:val="20"/>
          <w:szCs w:val="20"/>
        </w:rPr>
        <w:t>14 dní</w:t>
      </w:r>
      <w:r w:rsidR="00FB26A0">
        <w:rPr>
          <w:rFonts w:ascii="Arial" w:hAnsi="Arial" w:cs="Arial"/>
          <w:sz w:val="20"/>
          <w:szCs w:val="20"/>
        </w:rPr>
        <w:t>. Objednatel je </w:t>
      </w:r>
      <w:r w:rsidR="003C2941" w:rsidRPr="00A35830">
        <w:rPr>
          <w:rFonts w:ascii="Arial" w:hAnsi="Arial" w:cs="Arial"/>
          <w:sz w:val="20"/>
          <w:szCs w:val="20"/>
        </w:rPr>
        <w:t>povinen oznámit konání Kontrolního dne písemně a nejméně pět dní před jeho konáním.</w:t>
      </w:r>
    </w:p>
    <w:p w:rsidR="00415865"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Kontrolních dnů jsou povinni se zúčastnit zástupci Objednatele včetně osob vykonávajících funkci Technického dozoru a Autorského dozoru a zástupci Zhotovitele.</w:t>
      </w:r>
    </w:p>
    <w:p w:rsidR="00415865" w:rsidRPr="009C2006" w:rsidRDefault="00415865" w:rsidP="001D0B53">
      <w:pPr>
        <w:numPr>
          <w:ilvl w:val="2"/>
          <w:numId w:val="8"/>
        </w:numPr>
        <w:ind w:left="1276" w:hanging="709"/>
        <w:jc w:val="both"/>
        <w:rPr>
          <w:rFonts w:ascii="Arial" w:hAnsi="Arial" w:cs="Arial"/>
          <w:sz w:val="20"/>
          <w:szCs w:val="20"/>
        </w:rPr>
      </w:pPr>
      <w:r w:rsidRPr="009C2006">
        <w:rPr>
          <w:rFonts w:ascii="Arial" w:hAnsi="Arial" w:cs="Arial"/>
          <w:sz w:val="20"/>
          <w:szCs w:val="20"/>
        </w:rPr>
        <w:t xml:space="preserve">Vedením Kontrolních dnů je pověřen Technický dozor </w:t>
      </w:r>
      <w:r w:rsidR="006F3593">
        <w:rPr>
          <w:rFonts w:ascii="Arial" w:hAnsi="Arial" w:cs="Arial"/>
          <w:sz w:val="20"/>
          <w:szCs w:val="20"/>
        </w:rPr>
        <w:t>stavebníka</w:t>
      </w:r>
      <w:r w:rsidRPr="009C2006">
        <w:rPr>
          <w:rFonts w:ascii="Arial" w:hAnsi="Arial" w:cs="Arial"/>
          <w:sz w:val="20"/>
          <w:szCs w:val="20"/>
        </w:rPr>
        <w:t>.</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Obsahem Kontrolního dne je zejména zpráva Zhotovitele o postupu prací, kontrola časového a finančního plnění provádění prací, připomínky a podněty osob vykonávajících funkci Technického a Autorského dozoru a stanovení p</w:t>
      </w:r>
      <w:r w:rsidR="00FB26A0">
        <w:rPr>
          <w:rFonts w:ascii="Arial" w:hAnsi="Arial" w:cs="Arial"/>
          <w:sz w:val="20"/>
          <w:szCs w:val="20"/>
        </w:rPr>
        <w:t>řípadných nápravných opatření a </w:t>
      </w:r>
      <w:r w:rsidRPr="004E05AD">
        <w:rPr>
          <w:rFonts w:ascii="Arial" w:hAnsi="Arial" w:cs="Arial"/>
          <w:sz w:val="20"/>
          <w:szCs w:val="20"/>
        </w:rPr>
        <w:t>úkolů.</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Technický dozor pořizuje z Kontrolního dne zápis o je</w:t>
      </w:r>
      <w:r w:rsidR="00FB26A0">
        <w:rPr>
          <w:rFonts w:ascii="Arial" w:hAnsi="Arial" w:cs="Arial"/>
          <w:sz w:val="20"/>
          <w:szCs w:val="20"/>
        </w:rPr>
        <w:t>dnání, který písemně předá všem </w:t>
      </w:r>
      <w:r w:rsidRPr="004E05AD">
        <w:rPr>
          <w:rFonts w:ascii="Arial" w:hAnsi="Arial" w:cs="Arial"/>
          <w:sz w:val="20"/>
          <w:szCs w:val="20"/>
        </w:rPr>
        <w:t>zúčastněným.</w:t>
      </w:r>
    </w:p>
    <w:p w:rsidR="007B6397" w:rsidRPr="000553DC" w:rsidRDefault="00415865" w:rsidP="000553DC">
      <w:pPr>
        <w:numPr>
          <w:ilvl w:val="2"/>
          <w:numId w:val="8"/>
        </w:numPr>
        <w:ind w:left="1276" w:hanging="709"/>
        <w:jc w:val="both"/>
        <w:rPr>
          <w:rFonts w:ascii="Arial" w:hAnsi="Arial" w:cs="Arial"/>
          <w:sz w:val="20"/>
          <w:szCs w:val="20"/>
        </w:rPr>
      </w:pPr>
      <w:r w:rsidRPr="004E05AD">
        <w:rPr>
          <w:rFonts w:ascii="Arial" w:hAnsi="Arial" w:cs="Arial"/>
          <w:sz w:val="20"/>
          <w:szCs w:val="20"/>
        </w:rPr>
        <w:t>Zhotovitel zapisuje datum konání Kontrolního dne a jeho závěry do stavebního deníku.</w:t>
      </w:r>
    </w:p>
    <w:p w:rsidR="007B6397" w:rsidRPr="00D37412" w:rsidRDefault="007B6397" w:rsidP="00DF4006">
      <w:pPr>
        <w:pStyle w:val="Zkladntext"/>
        <w:spacing w:line="240" w:lineRule="atLeast"/>
        <w:jc w:val="both"/>
        <w:rPr>
          <w:rFonts w:ascii="Arial" w:hAnsi="Arial" w:cs="Arial"/>
          <w:sz w:val="20"/>
          <w:lang w:val="cs-CZ"/>
        </w:rPr>
      </w:pPr>
    </w:p>
    <w:p w:rsidR="00415865" w:rsidRDefault="00415865" w:rsidP="001D0B53">
      <w:pPr>
        <w:numPr>
          <w:ilvl w:val="0"/>
          <w:numId w:val="8"/>
        </w:numPr>
        <w:ind w:left="1276" w:hanging="1276"/>
        <w:jc w:val="both"/>
        <w:rPr>
          <w:rFonts w:ascii="Arial" w:hAnsi="Arial" w:cs="Arial"/>
          <w:b/>
          <w:bCs/>
          <w:sz w:val="20"/>
          <w:szCs w:val="20"/>
        </w:rPr>
      </w:pPr>
      <w:r w:rsidRPr="004E05AD">
        <w:rPr>
          <w:rFonts w:ascii="Arial" w:hAnsi="Arial" w:cs="Arial"/>
          <w:b/>
          <w:bCs/>
          <w:sz w:val="20"/>
          <w:szCs w:val="20"/>
        </w:rPr>
        <w:t>Provádění díla a bezpečnost práce</w:t>
      </w:r>
    </w:p>
    <w:p w:rsidR="00D75559" w:rsidRPr="004E05AD" w:rsidRDefault="00D75559" w:rsidP="00D75559">
      <w:pPr>
        <w:ind w:left="1276"/>
        <w:jc w:val="both"/>
        <w:rPr>
          <w:rFonts w:ascii="Arial" w:hAnsi="Arial" w:cs="Arial"/>
          <w:b/>
          <w:bCs/>
          <w:sz w:val="20"/>
          <w:szCs w:val="20"/>
        </w:rPr>
      </w:pPr>
    </w:p>
    <w:p w:rsidR="00415865" w:rsidRPr="00BA0635" w:rsidRDefault="00415865" w:rsidP="001D0B53">
      <w:pPr>
        <w:numPr>
          <w:ilvl w:val="1"/>
          <w:numId w:val="8"/>
        </w:numPr>
        <w:ind w:left="567" w:hanging="567"/>
        <w:jc w:val="both"/>
        <w:rPr>
          <w:rFonts w:ascii="Arial" w:hAnsi="Arial" w:cs="Arial"/>
          <w:sz w:val="20"/>
          <w:szCs w:val="20"/>
        </w:rPr>
      </w:pPr>
      <w:r w:rsidRPr="00BA0635">
        <w:rPr>
          <w:rFonts w:ascii="Arial" w:hAnsi="Arial" w:cs="Arial"/>
          <w:sz w:val="20"/>
          <w:szCs w:val="20"/>
        </w:rPr>
        <w:t>Pokyny Objednatele</w:t>
      </w:r>
    </w:p>
    <w:p w:rsidR="00415865" w:rsidRPr="003F1067" w:rsidRDefault="00415865" w:rsidP="001D0B53">
      <w:pPr>
        <w:numPr>
          <w:ilvl w:val="2"/>
          <w:numId w:val="8"/>
        </w:numPr>
        <w:ind w:left="1276" w:hanging="709"/>
        <w:jc w:val="both"/>
        <w:rPr>
          <w:rFonts w:ascii="Arial" w:hAnsi="Arial" w:cs="Arial"/>
          <w:sz w:val="20"/>
        </w:rPr>
      </w:pPr>
      <w:r w:rsidRPr="003F1067">
        <w:rPr>
          <w:rFonts w:ascii="Arial" w:hAnsi="Arial" w:cs="Arial"/>
          <w:sz w:val="20"/>
        </w:rPr>
        <w:t xml:space="preserve">Při provádění díla postupuje Zhotovitel samostatně. Zhotovitel se však zavazuje respektovat veškeré pokyny Objednatele, týkající </w:t>
      </w:r>
      <w:r w:rsidR="00FB26A0">
        <w:rPr>
          <w:rFonts w:ascii="Arial" w:hAnsi="Arial" w:cs="Arial"/>
          <w:sz w:val="20"/>
        </w:rPr>
        <w:t>se realizace předmětného díla a </w:t>
      </w:r>
      <w:r w:rsidRPr="003F1067">
        <w:rPr>
          <w:rFonts w:ascii="Arial" w:hAnsi="Arial" w:cs="Arial"/>
          <w:sz w:val="20"/>
        </w:rPr>
        <w:t xml:space="preserve">upozorňující na možné porušování smluvních povinností Zhotovitele. </w:t>
      </w:r>
    </w:p>
    <w:p w:rsidR="00415865" w:rsidRDefault="00415865" w:rsidP="001D0B53">
      <w:pPr>
        <w:numPr>
          <w:ilvl w:val="2"/>
          <w:numId w:val="8"/>
        </w:numPr>
        <w:ind w:left="1276" w:hanging="709"/>
        <w:jc w:val="both"/>
        <w:rPr>
          <w:rFonts w:ascii="Arial" w:hAnsi="Arial" w:cs="Arial"/>
          <w:sz w:val="20"/>
        </w:rPr>
      </w:pPr>
      <w:r w:rsidRPr="003F1067">
        <w:rPr>
          <w:rFonts w:ascii="Arial" w:hAnsi="Arial" w:cs="Arial"/>
          <w:sz w:val="20"/>
        </w:rPr>
        <w:t xml:space="preserve">Zhotovitel je povinen upozornit Objednatele bez zbytečného odkladu na nevhodnou </w:t>
      </w:r>
      <w:r w:rsidRPr="003F1067">
        <w:rPr>
          <w:rFonts w:ascii="Arial" w:hAnsi="Arial" w:cs="Arial"/>
          <w:sz w:val="20"/>
          <w:szCs w:val="20"/>
        </w:rPr>
        <w:t>povahu</w:t>
      </w:r>
      <w:r w:rsidRPr="003F1067">
        <w:rPr>
          <w:rFonts w:ascii="Arial" w:hAnsi="Arial" w:cs="Arial"/>
          <w:sz w:val="20"/>
        </w:rPr>
        <w:t xml:space="preserve"> věcí převzatých od Objednatele nebo pokynů daných mu Objednatelem k</w:t>
      </w:r>
      <w:r w:rsidR="00FB26A0">
        <w:rPr>
          <w:rFonts w:ascii="Arial" w:hAnsi="Arial" w:cs="Arial"/>
          <w:sz w:val="20"/>
        </w:rPr>
        <w:t> </w:t>
      </w:r>
      <w:r w:rsidRPr="004E05AD">
        <w:rPr>
          <w:rFonts w:ascii="Arial" w:hAnsi="Arial" w:cs="Arial"/>
          <w:sz w:val="20"/>
        </w:rPr>
        <w:t>provedení díla, jestliže Zhotovitel mohl tuto nevhodnost zjistit při vynaložení odborné péče.</w:t>
      </w:r>
    </w:p>
    <w:p w:rsidR="00AA56FD" w:rsidRPr="00032FAE" w:rsidRDefault="00032FAE" w:rsidP="00032FAE">
      <w:pPr>
        <w:numPr>
          <w:ilvl w:val="2"/>
          <w:numId w:val="8"/>
        </w:numPr>
        <w:ind w:left="1276" w:hanging="709"/>
        <w:jc w:val="both"/>
        <w:rPr>
          <w:rFonts w:ascii="Arial" w:hAnsi="Arial" w:cs="Arial"/>
          <w:sz w:val="20"/>
        </w:rPr>
      </w:pPr>
      <w:r w:rsidRPr="00032FAE">
        <w:rPr>
          <w:rFonts w:ascii="Arial" w:hAnsi="Arial" w:cs="Arial"/>
          <w:sz w:val="20"/>
        </w:rPr>
        <w:t>Zhotovitel stanoví osobu stavbyvedoucího nejpozději v den předání staveniště.</w:t>
      </w:r>
    </w:p>
    <w:p w:rsidR="007A2F1A" w:rsidRPr="00032FAE" w:rsidRDefault="00415865" w:rsidP="00AD4B86">
      <w:pPr>
        <w:numPr>
          <w:ilvl w:val="2"/>
          <w:numId w:val="8"/>
        </w:numPr>
        <w:spacing w:line="240" w:lineRule="atLeast"/>
        <w:ind w:left="1276" w:hanging="709"/>
        <w:jc w:val="both"/>
        <w:rPr>
          <w:rFonts w:ascii="Arial" w:hAnsi="Arial" w:cs="Arial"/>
          <w:sz w:val="20"/>
        </w:rPr>
      </w:pPr>
      <w:r w:rsidRPr="00032FAE">
        <w:rPr>
          <w:rFonts w:ascii="Arial" w:hAnsi="Arial" w:cs="Arial"/>
          <w:sz w:val="20"/>
        </w:rPr>
        <w:t xml:space="preserve">Po dobu nepřítomnosti </w:t>
      </w:r>
      <w:r w:rsidR="004023A8" w:rsidRPr="00032FAE">
        <w:rPr>
          <w:rFonts w:ascii="Arial" w:hAnsi="Arial" w:cs="Arial"/>
          <w:sz w:val="20"/>
        </w:rPr>
        <w:t>stavbyvedoucího</w:t>
      </w:r>
      <w:r w:rsidR="00A00F16" w:rsidRPr="00032FAE">
        <w:rPr>
          <w:rFonts w:ascii="Arial" w:hAnsi="Arial" w:cs="Arial"/>
          <w:sz w:val="20"/>
        </w:rPr>
        <w:t xml:space="preserve"> </w:t>
      </w:r>
      <w:r w:rsidR="004023A8" w:rsidRPr="00032FAE">
        <w:rPr>
          <w:rFonts w:ascii="Arial" w:hAnsi="Arial" w:cs="Arial"/>
          <w:sz w:val="20"/>
        </w:rPr>
        <w:t xml:space="preserve">přebírá </w:t>
      </w:r>
      <w:r w:rsidR="00A00F16" w:rsidRPr="00032FAE">
        <w:rPr>
          <w:rFonts w:ascii="Arial" w:hAnsi="Arial" w:cs="Arial"/>
          <w:sz w:val="20"/>
        </w:rPr>
        <w:t>jeho</w:t>
      </w:r>
      <w:r w:rsidRPr="00032FAE">
        <w:rPr>
          <w:rFonts w:ascii="Arial" w:hAnsi="Arial" w:cs="Arial"/>
          <w:sz w:val="20"/>
        </w:rPr>
        <w:t xml:space="preserve"> funkci ve smlouvě určený zástupce. Zástupce může zastupovat pouze v odůvodněných případech (nemoc, dovolená), v jiných případech podléhá zastupování souhlasu Objednatele.</w:t>
      </w:r>
    </w:p>
    <w:p w:rsidR="007A2F1A" w:rsidRPr="00032FAE" w:rsidRDefault="007A2F1A" w:rsidP="00032FAE">
      <w:pPr>
        <w:numPr>
          <w:ilvl w:val="2"/>
          <w:numId w:val="8"/>
        </w:numPr>
        <w:ind w:left="1276" w:hanging="709"/>
        <w:jc w:val="both"/>
        <w:rPr>
          <w:rFonts w:ascii="Arial" w:hAnsi="Arial" w:cs="Arial"/>
          <w:sz w:val="20"/>
        </w:rPr>
      </w:pPr>
      <w:r w:rsidRPr="00032FAE">
        <w:rPr>
          <w:rFonts w:ascii="Arial" w:hAnsi="Arial" w:cs="Arial"/>
          <w:sz w:val="20"/>
        </w:rPr>
        <w:t xml:space="preserve">Objednatel stanovuje své zástupce ve </w:t>
      </w:r>
      <w:r w:rsidR="008E75F5" w:rsidRPr="00032FAE">
        <w:rPr>
          <w:rFonts w:ascii="Arial" w:hAnsi="Arial" w:cs="Arial"/>
          <w:sz w:val="20"/>
        </w:rPr>
        <w:t>věcech technických</w:t>
      </w:r>
      <w:r w:rsidR="00032FAE" w:rsidRPr="00032FAE">
        <w:rPr>
          <w:rFonts w:ascii="Arial" w:hAnsi="Arial" w:cs="Arial"/>
          <w:sz w:val="20"/>
        </w:rPr>
        <w:t xml:space="preserve"> v den předání staveniště.</w:t>
      </w:r>
    </w:p>
    <w:p w:rsidR="007A2F1A" w:rsidRPr="004E05AD" w:rsidRDefault="007A2F1A" w:rsidP="007A2F1A">
      <w:pPr>
        <w:ind w:left="1276" w:hanging="196"/>
        <w:jc w:val="both"/>
        <w:rPr>
          <w:rFonts w:ascii="Arial" w:hAnsi="Arial" w:cs="Arial"/>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Použité materiály a výrobky</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Věci, které jsou potřebné k provedení díla je povinen o</w:t>
      </w:r>
      <w:r w:rsidR="00FB26A0">
        <w:rPr>
          <w:rFonts w:ascii="Arial" w:hAnsi="Arial" w:cs="Arial"/>
          <w:sz w:val="20"/>
        </w:rPr>
        <w:t>patřit Zhotovitel, pokud v této </w:t>
      </w:r>
      <w:r w:rsidRPr="004E05AD">
        <w:rPr>
          <w:rFonts w:ascii="Arial" w:hAnsi="Arial" w:cs="Arial"/>
          <w:sz w:val="20"/>
        </w:rPr>
        <w:t>smlouvě není výslovně uvedeno, že je opatří Objednatel.</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Zhotovitel zavazuje a ručí za to, že při realizaci díla nepoužij</w:t>
      </w:r>
      <w:r w:rsidR="00FB26A0">
        <w:rPr>
          <w:rFonts w:ascii="Arial" w:hAnsi="Arial" w:cs="Arial"/>
          <w:sz w:val="20"/>
        </w:rPr>
        <w:t>e žádný materiál, o kterém je v </w:t>
      </w:r>
      <w:r w:rsidRPr="004E05AD">
        <w:rPr>
          <w:rFonts w:ascii="Arial" w:hAnsi="Arial" w:cs="Arial"/>
          <w:sz w:val="20"/>
        </w:rPr>
        <w:t xml:space="preserve">době jeho užití známo, že je škodlivý. Pokud tak Zhotovitel učiní je povinen na písemné vyzvání Objednatele provést okamžitě nápravu a veškeré náklady s tím spojené nese Zhotovitel. Stejně tak se Zhotovitel zavazuje, že k realizaci </w:t>
      </w:r>
      <w:r w:rsidR="00FB26A0">
        <w:rPr>
          <w:rFonts w:ascii="Arial" w:hAnsi="Arial" w:cs="Arial"/>
          <w:sz w:val="20"/>
        </w:rPr>
        <w:t>díla nepoužije materiály, které </w:t>
      </w:r>
      <w:r w:rsidRPr="004E05AD">
        <w:rPr>
          <w:rFonts w:ascii="Arial" w:hAnsi="Arial" w:cs="Arial"/>
          <w:sz w:val="20"/>
        </w:rPr>
        <w:t>nemají požadovanou certifikaci, je-li pro jejich použití nezbytná podle příslušných předpisů. Zhotovitel je povinen provádět všechny práce na díle v souladu s Technickými specifikacemi, technologickými postupy stanoveným</w:t>
      </w:r>
      <w:r w:rsidR="00FB26A0">
        <w:rPr>
          <w:rFonts w:ascii="Arial" w:hAnsi="Arial" w:cs="Arial"/>
          <w:sz w:val="20"/>
        </w:rPr>
        <w:t>i výrobci použitých materiálů a </w:t>
      </w:r>
      <w:r w:rsidRPr="004E05AD">
        <w:rPr>
          <w:rFonts w:ascii="Arial" w:hAnsi="Arial" w:cs="Arial"/>
          <w:sz w:val="20"/>
        </w:rPr>
        <w:t>výrobků.</w:t>
      </w:r>
    </w:p>
    <w:p w:rsidR="00415865" w:rsidRPr="004E05AD" w:rsidRDefault="00690D32" w:rsidP="001D0B53">
      <w:pPr>
        <w:numPr>
          <w:ilvl w:val="2"/>
          <w:numId w:val="8"/>
        </w:numPr>
        <w:ind w:left="1276" w:hanging="709"/>
        <w:jc w:val="both"/>
        <w:rPr>
          <w:rFonts w:ascii="Arial" w:hAnsi="Arial" w:cs="Arial"/>
          <w:sz w:val="20"/>
        </w:rPr>
      </w:pPr>
      <w:r>
        <w:rPr>
          <w:rFonts w:ascii="Arial" w:hAnsi="Arial" w:cs="Arial"/>
          <w:sz w:val="20"/>
        </w:rPr>
        <w:t>Zhotovitel doloží na vyzvání O</w:t>
      </w:r>
      <w:r w:rsidR="00415865" w:rsidRPr="004E05AD">
        <w:rPr>
          <w:rFonts w:ascii="Arial" w:hAnsi="Arial" w:cs="Arial"/>
          <w:sz w:val="20"/>
        </w:rPr>
        <w:t>bjednatele, nejpozději však v Termínu předání a převzetí díla soubor certifikátů rozhodujících materiálů užitých k vybudování díla. Na vyžádání Objednatele, Technického či Autorského dozoru, je Zhotovitel povinen předložit kdykoliv v průběhu provádění prací příslušné certifikáty pro jednotl</w:t>
      </w:r>
      <w:r w:rsidR="00FB26A0">
        <w:rPr>
          <w:rFonts w:ascii="Arial" w:hAnsi="Arial" w:cs="Arial"/>
          <w:sz w:val="20"/>
        </w:rPr>
        <w:t>ivé materiály a výrobky, taktéž </w:t>
      </w:r>
      <w:r w:rsidR="00415865" w:rsidRPr="004E05AD">
        <w:rPr>
          <w:rFonts w:ascii="Arial" w:hAnsi="Arial" w:cs="Arial"/>
          <w:sz w:val="20"/>
        </w:rPr>
        <w:t>technické listy jednotlivých materiálů a výrobků a technologické postupy stanovené výrobce. V případě, že na vyžádání Objednatele, Technic</w:t>
      </w:r>
      <w:r w:rsidR="00FB26A0">
        <w:rPr>
          <w:rFonts w:ascii="Arial" w:hAnsi="Arial" w:cs="Arial"/>
          <w:sz w:val="20"/>
        </w:rPr>
        <w:t>kého, či Autorského dozoru tyto </w:t>
      </w:r>
      <w:r w:rsidR="00415865" w:rsidRPr="004E05AD">
        <w:rPr>
          <w:rFonts w:ascii="Arial" w:hAnsi="Arial" w:cs="Arial"/>
          <w:sz w:val="20"/>
        </w:rPr>
        <w:t>doklady Zhotovitel nepředloží, má právo Technický do</w:t>
      </w:r>
      <w:r w:rsidR="00FB26A0">
        <w:rPr>
          <w:rFonts w:ascii="Arial" w:hAnsi="Arial" w:cs="Arial"/>
          <w:sz w:val="20"/>
        </w:rPr>
        <w:t>zor práce na díle pozastavit až </w:t>
      </w:r>
      <w:r w:rsidR="00415865" w:rsidRPr="004E05AD">
        <w:rPr>
          <w:rFonts w:ascii="Arial" w:hAnsi="Arial" w:cs="Arial"/>
          <w:sz w:val="20"/>
        </w:rPr>
        <w:t>do doby předložení dokladů, bez toho, že by Zhotoviteli vznikl nárok na prodloužení termínu dokončení díla.</w:t>
      </w:r>
    </w:p>
    <w:p w:rsidR="002F6517" w:rsidRDefault="002F6517" w:rsidP="005F54ED">
      <w:pPr>
        <w:ind w:left="1276" w:hanging="709"/>
        <w:jc w:val="both"/>
        <w:rPr>
          <w:rFonts w:ascii="Arial" w:hAnsi="Arial" w:cs="Arial"/>
          <w:sz w:val="20"/>
          <w:szCs w:val="20"/>
        </w:rPr>
      </w:pPr>
    </w:p>
    <w:p w:rsidR="000E6241" w:rsidRPr="000E6241"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Dodržování bezpečnosti a hygieny práce</w:t>
      </w:r>
      <w:r w:rsidRPr="004E05AD">
        <w:rPr>
          <w:rFonts w:ascii="Arial" w:hAnsi="Arial" w:cs="Arial"/>
          <w:sz w:val="20"/>
        </w:rPr>
        <w:t>.</w:t>
      </w:r>
      <w:r w:rsidR="000E6241">
        <w:rPr>
          <w:rFonts w:ascii="Arial" w:hAnsi="Arial" w:cs="Arial"/>
          <w:sz w:val="20"/>
        </w:rPr>
        <w:t xml:space="preserve"> </w:t>
      </w:r>
    </w:p>
    <w:p w:rsidR="000E6241" w:rsidRPr="00B258CD" w:rsidRDefault="000E6241" w:rsidP="001D0B53">
      <w:pPr>
        <w:numPr>
          <w:ilvl w:val="2"/>
          <w:numId w:val="8"/>
        </w:numPr>
        <w:ind w:left="1276" w:hanging="709"/>
        <w:jc w:val="both"/>
        <w:rPr>
          <w:rFonts w:ascii="Arial" w:hAnsi="Arial" w:cs="Arial"/>
          <w:sz w:val="20"/>
        </w:rPr>
      </w:pPr>
      <w:r w:rsidRPr="00B258CD">
        <w:rPr>
          <w:rFonts w:ascii="Arial" w:hAnsi="Arial" w:cs="Arial"/>
          <w:sz w:val="20"/>
          <w:szCs w:val="20"/>
        </w:rPr>
        <w:t>Zhotovitel se zavazuje dodržovat všechny platné předpisy v oblasti bezpečnosti a ochrany zdraví při práci (dále jen BOZP), hygieny práce, p</w:t>
      </w:r>
      <w:r w:rsidR="00FB26A0">
        <w:rPr>
          <w:rFonts w:ascii="Arial" w:hAnsi="Arial" w:cs="Arial"/>
          <w:sz w:val="20"/>
          <w:szCs w:val="20"/>
        </w:rPr>
        <w:t>ožární a ekologické předpisy na </w:t>
      </w:r>
      <w:r w:rsidRPr="00B258CD">
        <w:rPr>
          <w:rFonts w:ascii="Arial" w:hAnsi="Arial" w:cs="Arial"/>
          <w:sz w:val="20"/>
          <w:szCs w:val="20"/>
        </w:rPr>
        <w:t>pracovištích Objednatele. Je povinen používat pouze zařízení schopná bezpečného provozu, určit způsob ochrany a prevence proti úrazům u svých zaměstnanců i u ostatních osob, které mohou být přítomny na pracovištích Objednatele.</w:t>
      </w:r>
    </w:p>
    <w:p w:rsidR="000E6241" w:rsidRPr="00BB51AB" w:rsidRDefault="000E6241" w:rsidP="001D0B53">
      <w:pPr>
        <w:numPr>
          <w:ilvl w:val="2"/>
          <w:numId w:val="8"/>
        </w:numPr>
        <w:ind w:left="1276" w:hanging="709"/>
        <w:jc w:val="both"/>
        <w:rPr>
          <w:rFonts w:ascii="Arial" w:hAnsi="Arial" w:cs="Arial"/>
          <w:sz w:val="20"/>
        </w:rPr>
      </w:pPr>
      <w:r w:rsidRPr="00B258CD">
        <w:rPr>
          <w:rFonts w:ascii="Arial" w:hAnsi="Arial" w:cs="Arial"/>
          <w:sz w:val="20"/>
          <w:szCs w:val="20"/>
        </w:rPr>
        <w:t>Zhotovitel se zavazuje, že jeho zaměstnanci budou odborně a zdravotně způsobil</w:t>
      </w:r>
      <w:r w:rsidR="00FB26A0">
        <w:rPr>
          <w:rFonts w:ascii="Arial" w:hAnsi="Arial" w:cs="Arial"/>
          <w:sz w:val="20"/>
          <w:szCs w:val="20"/>
        </w:rPr>
        <w:t>í pro </w:t>
      </w:r>
      <w:r w:rsidRPr="00B258CD">
        <w:rPr>
          <w:rFonts w:ascii="Arial" w:hAnsi="Arial" w:cs="Arial"/>
          <w:sz w:val="20"/>
          <w:szCs w:val="20"/>
        </w:rPr>
        <w:t>výkon činností prováděných v objektech Objednatele. Zaměstnanci musí být řádně proškoleni v oblastech BOZP, požární ochraně (dále jen PO</w:t>
      </w:r>
      <w:r w:rsidR="00FB26A0">
        <w:rPr>
          <w:rFonts w:ascii="Arial" w:hAnsi="Arial" w:cs="Arial"/>
          <w:sz w:val="20"/>
          <w:szCs w:val="20"/>
        </w:rPr>
        <w:t>), hygieně práce a ekologii dle </w:t>
      </w:r>
      <w:r w:rsidRPr="00B258CD">
        <w:rPr>
          <w:rFonts w:ascii="Arial" w:hAnsi="Arial" w:cs="Arial"/>
          <w:sz w:val="20"/>
          <w:szCs w:val="20"/>
        </w:rPr>
        <w:t>platných právních předpisů.</w:t>
      </w:r>
    </w:p>
    <w:p w:rsidR="00BB51AB" w:rsidRPr="00B258CD" w:rsidRDefault="00BB51AB" w:rsidP="001D0B53">
      <w:pPr>
        <w:numPr>
          <w:ilvl w:val="2"/>
          <w:numId w:val="8"/>
        </w:numPr>
        <w:ind w:left="1276" w:hanging="709"/>
        <w:jc w:val="both"/>
        <w:rPr>
          <w:rFonts w:ascii="Arial" w:hAnsi="Arial" w:cs="Arial"/>
          <w:sz w:val="20"/>
        </w:rPr>
      </w:pPr>
      <w:r>
        <w:rPr>
          <w:rFonts w:ascii="Arial" w:hAnsi="Arial" w:cs="Arial"/>
          <w:sz w:val="20"/>
          <w:szCs w:val="20"/>
        </w:rPr>
        <w:t>Zhotovitel je povinen umožnit přístup na staveniště a kontrolu provádění prací osobě pověřené činností koordinátora BOZP a dbát jeho pokynů.</w:t>
      </w:r>
    </w:p>
    <w:p w:rsidR="000E6241" w:rsidRPr="00B258CD" w:rsidRDefault="000E6241" w:rsidP="001D0B53">
      <w:pPr>
        <w:numPr>
          <w:ilvl w:val="2"/>
          <w:numId w:val="8"/>
        </w:numPr>
        <w:ind w:left="1276" w:hanging="709"/>
        <w:jc w:val="both"/>
        <w:rPr>
          <w:rFonts w:ascii="Arial" w:hAnsi="Arial" w:cs="Arial"/>
          <w:sz w:val="20"/>
        </w:rPr>
      </w:pPr>
      <w:r w:rsidRPr="00B258CD">
        <w:rPr>
          <w:rFonts w:ascii="Arial" w:hAnsi="Arial" w:cs="Arial"/>
          <w:sz w:val="20"/>
          <w:szCs w:val="20"/>
        </w:rPr>
        <w:t xml:space="preserve">Zhotovitel se zavazuje zajistit vlastní dozor nad dodržováním příslušných bezpečnostních předpisů a předpisů Environmentálního systému (dále jen EMS), pravidelně kontrolovat péči o BOZP, PO a EMS na pracovištích </w:t>
      </w:r>
      <w:r w:rsidR="00FC3F3A">
        <w:rPr>
          <w:rFonts w:ascii="Arial" w:hAnsi="Arial" w:cs="Arial"/>
          <w:sz w:val="20"/>
          <w:szCs w:val="20"/>
        </w:rPr>
        <w:t>Zhotovitel</w:t>
      </w:r>
      <w:r w:rsidRPr="00B258CD">
        <w:rPr>
          <w:rFonts w:ascii="Arial" w:hAnsi="Arial" w:cs="Arial"/>
          <w:sz w:val="20"/>
          <w:szCs w:val="20"/>
        </w:rPr>
        <w:t>. Zavazuje se včas písemně informovat Objednatele o případné změně pracovního postu</w:t>
      </w:r>
      <w:r w:rsidR="00FB26A0">
        <w:rPr>
          <w:rFonts w:ascii="Arial" w:hAnsi="Arial" w:cs="Arial"/>
          <w:sz w:val="20"/>
          <w:szCs w:val="20"/>
        </w:rPr>
        <w:t>pu nebo dalších rizicích, které </w:t>
      </w:r>
      <w:r w:rsidRPr="00B258CD">
        <w:rPr>
          <w:rFonts w:ascii="Arial" w:hAnsi="Arial" w:cs="Arial"/>
          <w:sz w:val="20"/>
          <w:szCs w:val="20"/>
        </w:rPr>
        <w:t xml:space="preserve">se při činnostech nově vyskytly a mohly by vést k poškození zdraví, ohrožení života, negativním environmentálním dopadům popřípadě </w:t>
      </w:r>
      <w:r w:rsidR="00FB26A0">
        <w:rPr>
          <w:rFonts w:ascii="Arial" w:hAnsi="Arial" w:cs="Arial"/>
          <w:sz w:val="20"/>
          <w:szCs w:val="20"/>
        </w:rPr>
        <w:t>k hmotným škodám. Zhotovitel se </w:t>
      </w:r>
      <w:r w:rsidRPr="00B258CD">
        <w:rPr>
          <w:rFonts w:ascii="Arial" w:hAnsi="Arial" w:cs="Arial"/>
          <w:sz w:val="20"/>
          <w:szCs w:val="20"/>
        </w:rPr>
        <w:t>zavazuje dodržet ustanovení zákoníku práce č. 262/2006 Sb. § 101 odst. 3) a 4).</w:t>
      </w:r>
    </w:p>
    <w:p w:rsidR="00501B53" w:rsidRPr="00B258CD" w:rsidRDefault="000E6241" w:rsidP="001D0B53">
      <w:pPr>
        <w:numPr>
          <w:ilvl w:val="2"/>
          <w:numId w:val="8"/>
        </w:numPr>
        <w:ind w:left="1276" w:hanging="709"/>
        <w:jc w:val="both"/>
        <w:rPr>
          <w:rFonts w:ascii="Arial" w:hAnsi="Arial" w:cs="Arial"/>
          <w:sz w:val="20"/>
        </w:rPr>
      </w:pPr>
      <w:r w:rsidRPr="00B258CD">
        <w:rPr>
          <w:rFonts w:ascii="Arial" w:hAnsi="Arial" w:cs="Arial"/>
          <w:sz w:val="20"/>
          <w:szCs w:val="20"/>
        </w:rPr>
        <w:t>V případě, že Zhotovitel způsobí negativní environmentál</w:t>
      </w:r>
      <w:r w:rsidR="00FB26A0">
        <w:rPr>
          <w:rFonts w:ascii="Arial" w:hAnsi="Arial" w:cs="Arial"/>
          <w:sz w:val="20"/>
          <w:szCs w:val="20"/>
        </w:rPr>
        <w:t>ní dopad (</w:t>
      </w:r>
      <w:r w:rsidR="00813C61">
        <w:rPr>
          <w:rFonts w:ascii="Arial" w:hAnsi="Arial" w:cs="Arial"/>
          <w:sz w:val="20"/>
          <w:szCs w:val="20"/>
        </w:rPr>
        <w:t xml:space="preserve">např. </w:t>
      </w:r>
      <w:r w:rsidR="00FB26A0">
        <w:rPr>
          <w:rFonts w:ascii="Arial" w:hAnsi="Arial" w:cs="Arial"/>
          <w:sz w:val="20"/>
          <w:szCs w:val="20"/>
        </w:rPr>
        <w:t>havárii), nese za něj </w:t>
      </w:r>
      <w:r w:rsidRPr="00B258CD">
        <w:rPr>
          <w:rFonts w:ascii="Arial" w:hAnsi="Arial" w:cs="Arial"/>
          <w:sz w:val="20"/>
          <w:szCs w:val="20"/>
        </w:rPr>
        <w:t>plnou zodpovědnost. Musí zjistit příčinu a určit</w:t>
      </w:r>
      <w:r w:rsidR="00813C61">
        <w:rPr>
          <w:rFonts w:ascii="Arial" w:hAnsi="Arial" w:cs="Arial"/>
          <w:sz w:val="20"/>
          <w:szCs w:val="20"/>
        </w:rPr>
        <w:t xml:space="preserve"> a provést</w:t>
      </w:r>
      <w:r w:rsidRPr="00B258CD">
        <w:rPr>
          <w:rFonts w:ascii="Arial" w:hAnsi="Arial" w:cs="Arial"/>
          <w:sz w:val="20"/>
          <w:szCs w:val="20"/>
        </w:rPr>
        <w:t xml:space="preserve"> nápravná opatření</w:t>
      </w:r>
      <w:r w:rsidR="0008096D">
        <w:rPr>
          <w:rFonts w:ascii="Arial" w:hAnsi="Arial" w:cs="Arial"/>
          <w:sz w:val="20"/>
          <w:szCs w:val="20"/>
        </w:rPr>
        <w:t>.</w:t>
      </w:r>
    </w:p>
    <w:p w:rsidR="00415865" w:rsidRPr="00B258CD" w:rsidRDefault="00415865" w:rsidP="001D0B53">
      <w:pPr>
        <w:numPr>
          <w:ilvl w:val="2"/>
          <w:numId w:val="8"/>
        </w:numPr>
        <w:ind w:left="1276" w:hanging="709"/>
        <w:jc w:val="both"/>
        <w:rPr>
          <w:rFonts w:ascii="Arial" w:hAnsi="Arial" w:cs="Arial"/>
          <w:sz w:val="20"/>
        </w:rPr>
      </w:pPr>
      <w:r w:rsidRPr="00B258CD">
        <w:rPr>
          <w:rFonts w:ascii="Arial" w:hAnsi="Arial" w:cs="Arial"/>
          <w:sz w:val="20"/>
        </w:rPr>
        <w:t>Zhotovitel je povinen provést pro všechny své zaměstnance pracující na díle vstupní školení o bezpečnosti a ochraně zdraví při práci a o požární ochraně. Zhotovitel je rovněž povinen průběžně znalosti svých zaměstnanců o bezpečnosti</w:t>
      </w:r>
      <w:r w:rsidR="00FB26A0">
        <w:rPr>
          <w:rFonts w:ascii="Arial" w:hAnsi="Arial" w:cs="Arial"/>
          <w:sz w:val="20"/>
        </w:rPr>
        <w:t xml:space="preserve"> a ochraně zdraví při práci a o </w:t>
      </w:r>
      <w:r w:rsidRPr="00B258CD">
        <w:rPr>
          <w:rFonts w:ascii="Arial" w:hAnsi="Arial" w:cs="Arial"/>
          <w:sz w:val="20"/>
        </w:rPr>
        <w:t>požární ochraně obnovovat a kontrolovat.</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 xml:space="preserve">Zhotovitel je povinen zabezpečit provedení vstupního školení o bezpečnosti a ochraně zdraví při práci a o požární ochraně i u svých </w:t>
      </w:r>
      <w:r w:rsidR="005D4A5E">
        <w:rPr>
          <w:rFonts w:ascii="Arial" w:hAnsi="Arial" w:cs="Arial"/>
          <w:sz w:val="20"/>
        </w:rPr>
        <w:t>pod</w:t>
      </w:r>
      <w:r w:rsidR="009C2006">
        <w:rPr>
          <w:rFonts w:ascii="Arial" w:hAnsi="Arial" w:cs="Arial"/>
          <w:sz w:val="20"/>
        </w:rPr>
        <w:t>do</w:t>
      </w:r>
      <w:r w:rsidR="00575F4C">
        <w:rPr>
          <w:rFonts w:ascii="Arial" w:hAnsi="Arial" w:cs="Arial"/>
          <w:sz w:val="20"/>
        </w:rPr>
        <w:t>da</w:t>
      </w:r>
      <w:r w:rsidR="009C2006">
        <w:rPr>
          <w:rFonts w:ascii="Arial" w:hAnsi="Arial" w:cs="Arial"/>
          <w:sz w:val="20"/>
        </w:rPr>
        <w:t>vatelů</w:t>
      </w:r>
      <w:r w:rsidRPr="004E05AD">
        <w:rPr>
          <w:rFonts w:ascii="Arial" w:hAnsi="Arial" w:cs="Arial"/>
          <w:sz w:val="20"/>
        </w:rPr>
        <w:t>.</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Zhotovitel v plné míře zodpovídá za bezpečnost a ochr</w:t>
      </w:r>
      <w:r w:rsidR="00FB26A0">
        <w:rPr>
          <w:rFonts w:ascii="Arial" w:hAnsi="Arial" w:cs="Arial"/>
          <w:sz w:val="20"/>
        </w:rPr>
        <w:t>anu zdraví všech osob, které se </w:t>
      </w:r>
      <w:r w:rsidRPr="004E05AD">
        <w:rPr>
          <w:rFonts w:ascii="Arial" w:hAnsi="Arial" w:cs="Arial"/>
          <w:sz w:val="20"/>
        </w:rPr>
        <w:t xml:space="preserve">s jeho vědomím zdržují na Staveništi a je povinen zabezpečit jejich vybavení ochrannými pracovními pomůckami. </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Zhotovitel je povinen provádět v průběhu provádění díla vlastní dozor a soustavnou kontrolu nad bezpečností práce a požární ochranou na Staveništi.</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Zhotovitel je povinen zabezpečit i veškerá bezpečn</w:t>
      </w:r>
      <w:r w:rsidR="00FB26A0">
        <w:rPr>
          <w:rFonts w:ascii="Arial" w:hAnsi="Arial" w:cs="Arial"/>
          <w:sz w:val="20"/>
        </w:rPr>
        <w:t>ostí opatření na ochranu osob a </w:t>
      </w:r>
      <w:r w:rsidRPr="004E05AD">
        <w:rPr>
          <w:rFonts w:ascii="Arial" w:hAnsi="Arial" w:cs="Arial"/>
          <w:sz w:val="20"/>
        </w:rPr>
        <w:t>majetku mimo prostor Staveniště, jsou-li dotčeny prováděním prací na díle (zejména veřejná prostranství nebo komunikace ponechaná v užívání veřejnosti jako např. podchody pod lešením).</w:t>
      </w:r>
    </w:p>
    <w:p w:rsidR="00415865" w:rsidRPr="004E05AD" w:rsidRDefault="00415865" w:rsidP="00CB3660">
      <w:pPr>
        <w:numPr>
          <w:ilvl w:val="2"/>
          <w:numId w:val="8"/>
        </w:numPr>
        <w:ind w:left="1276" w:hanging="709"/>
        <w:jc w:val="both"/>
        <w:rPr>
          <w:rFonts w:ascii="Arial" w:hAnsi="Arial" w:cs="Arial"/>
          <w:sz w:val="20"/>
        </w:rPr>
      </w:pPr>
      <w:r w:rsidRPr="004E05AD">
        <w:rPr>
          <w:rFonts w:ascii="Arial" w:hAnsi="Arial" w:cs="Arial"/>
          <w:sz w:val="20"/>
        </w:rPr>
        <w:t>Zhotovitel je povinen pravidelně kontrolovat stav sousedících objektů.</w:t>
      </w:r>
    </w:p>
    <w:p w:rsidR="00415865" w:rsidRPr="004E05AD" w:rsidRDefault="00415865" w:rsidP="00CB3660">
      <w:pPr>
        <w:numPr>
          <w:ilvl w:val="2"/>
          <w:numId w:val="8"/>
        </w:numPr>
        <w:ind w:left="1276" w:hanging="709"/>
        <w:jc w:val="both"/>
        <w:rPr>
          <w:rFonts w:ascii="Arial" w:hAnsi="Arial" w:cs="Arial"/>
          <w:sz w:val="20"/>
        </w:rPr>
      </w:pPr>
      <w:r w:rsidRPr="004E05AD">
        <w:rPr>
          <w:rFonts w:ascii="Arial" w:hAnsi="Arial" w:cs="Arial"/>
          <w:sz w:val="20"/>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rsidR="00415865" w:rsidRPr="004E05AD" w:rsidRDefault="00415865" w:rsidP="005F54ED">
      <w:pPr>
        <w:ind w:left="1276" w:hanging="709"/>
        <w:jc w:val="both"/>
        <w:rPr>
          <w:rFonts w:ascii="Arial" w:hAnsi="Arial" w:cs="Arial"/>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Dodržování zásad ochrany životního prostředí</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lastRenderedPageBreak/>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Zhotovitel je povinen vést evidenci o všech druzích odpadů vzniklých z jeho činnosti a vést evidenci o způsobu jejich zneškodňování.</w:t>
      </w:r>
    </w:p>
    <w:p w:rsidR="00415865" w:rsidRPr="004E05AD" w:rsidRDefault="00415865" w:rsidP="005F54ED">
      <w:pPr>
        <w:ind w:left="1276" w:hanging="709"/>
        <w:jc w:val="both"/>
        <w:rPr>
          <w:rFonts w:ascii="Arial" w:hAnsi="Arial" w:cs="Arial"/>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Dodržování podmínek rozhodnutí dotčených orgánů a organizací</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Zhotovitel se zavazuje dodržet při provádění díla veškeré podmínky a připomínky vyplývající</w:t>
      </w:r>
      <w:r w:rsidR="00B75D3A">
        <w:rPr>
          <w:rFonts w:ascii="Arial" w:hAnsi="Arial" w:cs="Arial"/>
          <w:sz w:val="20"/>
        </w:rPr>
        <w:t xml:space="preserve"> ze stavebního povolení, případně</w:t>
      </w:r>
      <w:r w:rsidRPr="004E05AD">
        <w:rPr>
          <w:rFonts w:ascii="Arial" w:hAnsi="Arial" w:cs="Arial"/>
          <w:sz w:val="20"/>
        </w:rPr>
        <w:t xml:space="preserve"> z o</w:t>
      </w:r>
      <w:r w:rsidR="00FB26A0">
        <w:rPr>
          <w:rFonts w:ascii="Arial" w:hAnsi="Arial" w:cs="Arial"/>
          <w:sz w:val="20"/>
        </w:rPr>
        <w:t>hlášení stavebních úprav. Pokud </w:t>
      </w:r>
      <w:r w:rsidRPr="004E05AD">
        <w:rPr>
          <w:rFonts w:ascii="Arial" w:hAnsi="Arial" w:cs="Arial"/>
          <w:sz w:val="20"/>
        </w:rPr>
        <w:t>nesplněním těchto podmínek vznikne Objednateli škoda, hradí ji Zhotovitel v plném rozsahu. Tuto povinnost nemá, prokáže-li, že škodě nemohl zabránit ani v případě vynaložení veškeré možné péče, kterou na něm lze spravedlivě požadovat.</w:t>
      </w:r>
    </w:p>
    <w:p w:rsidR="00415865" w:rsidRDefault="00415865" w:rsidP="001D0B53">
      <w:pPr>
        <w:numPr>
          <w:ilvl w:val="2"/>
          <w:numId w:val="8"/>
        </w:numPr>
        <w:ind w:left="1276" w:hanging="709"/>
        <w:jc w:val="both"/>
        <w:rPr>
          <w:rFonts w:ascii="Arial" w:hAnsi="Arial" w:cs="Arial"/>
          <w:sz w:val="20"/>
        </w:rPr>
      </w:pPr>
      <w:r w:rsidRPr="004E05AD">
        <w:rPr>
          <w:rFonts w:ascii="Arial" w:hAnsi="Arial" w:cs="Arial"/>
          <w:sz w:val="20"/>
        </w:rPr>
        <w:t>Zhotovitel odpovídá za to, že všichni jeho zaměstnanci byli podrobeni vstupní lékařské prohlídce a že jsou zdravotně způsobilí k práci na díle.</w:t>
      </w:r>
    </w:p>
    <w:p w:rsidR="00B308E3" w:rsidRPr="004E05AD" w:rsidRDefault="00B308E3" w:rsidP="001D0B53">
      <w:pPr>
        <w:numPr>
          <w:ilvl w:val="2"/>
          <w:numId w:val="8"/>
        </w:numPr>
        <w:ind w:left="1276" w:hanging="709"/>
        <w:jc w:val="both"/>
        <w:rPr>
          <w:rFonts w:ascii="Arial" w:hAnsi="Arial" w:cs="Arial"/>
          <w:sz w:val="20"/>
        </w:rPr>
      </w:pPr>
      <w:r>
        <w:rPr>
          <w:rFonts w:ascii="Arial" w:hAnsi="Arial" w:cs="Arial"/>
          <w:sz w:val="20"/>
        </w:rPr>
        <w:t>Zhotovitel zajistí veškerá správní povolení či rozhodnutí potřebná k vykonání stav</w:t>
      </w:r>
      <w:r w:rsidR="00C14D01">
        <w:rPr>
          <w:rFonts w:ascii="Arial" w:hAnsi="Arial" w:cs="Arial"/>
          <w:sz w:val="20"/>
        </w:rPr>
        <w:t>e</w:t>
      </w:r>
      <w:r>
        <w:rPr>
          <w:rFonts w:ascii="Arial" w:hAnsi="Arial" w:cs="Arial"/>
          <w:sz w:val="20"/>
        </w:rPr>
        <w:t>bních činností.</w:t>
      </w:r>
    </w:p>
    <w:p w:rsidR="002861EC" w:rsidRPr="004E05AD" w:rsidRDefault="002861EC" w:rsidP="005F54ED">
      <w:pPr>
        <w:ind w:left="1276" w:hanging="709"/>
        <w:jc w:val="both"/>
        <w:rPr>
          <w:rFonts w:ascii="Arial" w:hAnsi="Arial" w:cs="Arial"/>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Kontrola provádění prací</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Objednatel</w:t>
      </w:r>
      <w:r w:rsidR="00BB51AB">
        <w:rPr>
          <w:rFonts w:ascii="Arial" w:hAnsi="Arial" w:cs="Arial"/>
          <w:sz w:val="20"/>
        </w:rPr>
        <w:t>,</w:t>
      </w:r>
      <w:r w:rsidRPr="004E05AD">
        <w:rPr>
          <w:rFonts w:ascii="Arial" w:hAnsi="Arial" w:cs="Arial"/>
          <w:sz w:val="20"/>
        </w:rPr>
        <w:t xml:space="preserve"> </w:t>
      </w:r>
      <w:r w:rsidR="00BB51AB">
        <w:rPr>
          <w:rFonts w:ascii="Arial" w:hAnsi="Arial" w:cs="Arial"/>
          <w:sz w:val="20"/>
        </w:rPr>
        <w:t>osoba pověřená výkonem technického dozoru (TD) a osoba pověřená výkonem autorského dozoru (AD)</w:t>
      </w:r>
      <w:r w:rsidRPr="004E05AD">
        <w:rPr>
          <w:rFonts w:ascii="Arial" w:hAnsi="Arial" w:cs="Arial"/>
          <w:sz w:val="20"/>
        </w:rPr>
        <w:t xml:space="preserve"> je oprávněn kontrolovat provádění díla. Zjistí-li Objednatel, že Zhotovitel provádí dílo v rozporu se svými povinnostmi, je Objednatel oprávněn dožadovat se toho, aby Zhotovitel odstranil v</w:t>
      </w:r>
      <w:r w:rsidR="00FB26A0">
        <w:rPr>
          <w:rFonts w:ascii="Arial" w:hAnsi="Arial" w:cs="Arial"/>
          <w:sz w:val="20"/>
        </w:rPr>
        <w:t>ady vzniklé vadným prováděním a </w:t>
      </w:r>
      <w:r w:rsidRPr="004E05AD">
        <w:rPr>
          <w:rFonts w:ascii="Arial" w:hAnsi="Arial" w:cs="Arial"/>
          <w:sz w:val="20"/>
        </w:rPr>
        <w:t>dílo prováděl řádným způsobem. Jestliže Zhotovitel tak neu</w:t>
      </w:r>
      <w:r w:rsidR="00FB26A0">
        <w:rPr>
          <w:rFonts w:ascii="Arial" w:hAnsi="Arial" w:cs="Arial"/>
          <w:sz w:val="20"/>
        </w:rPr>
        <w:t>činí ani v přiměřené lhůtě mu </w:t>
      </w:r>
      <w:r w:rsidRPr="004E05AD">
        <w:rPr>
          <w:rFonts w:ascii="Arial" w:hAnsi="Arial" w:cs="Arial"/>
          <w:sz w:val="20"/>
        </w:rPr>
        <w:t>k tomu poskytnuté a postup Zhotovitele by vedl nepochybně k podstatnému porušení smlouvy, je Objednatel oprávněn odstoupit od smlouvy.</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 xml:space="preserve">Objednatel může písemně určit osoby, které jsou oprávněny kontrolovat provádění díla (dále jen </w:t>
      </w:r>
      <w:r w:rsidR="00BB51AB">
        <w:rPr>
          <w:rFonts w:ascii="Arial" w:hAnsi="Arial" w:cs="Arial"/>
          <w:sz w:val="20"/>
        </w:rPr>
        <w:t>TD a AD</w:t>
      </w:r>
      <w:r w:rsidRPr="004E05AD">
        <w:rPr>
          <w:rFonts w:ascii="Arial" w:hAnsi="Arial" w:cs="Arial"/>
          <w:sz w:val="20"/>
        </w:rPr>
        <w:t>). Dojde</w:t>
      </w:r>
      <w:r w:rsidRPr="004E05AD">
        <w:rPr>
          <w:rFonts w:ascii="Arial" w:hAnsi="Arial" w:cs="Arial"/>
          <w:sz w:val="20"/>
        </w:rPr>
        <w:noBreakHyphen/>
        <w:t>li v průběhu stavby ke změně technického dozoru</w:t>
      </w:r>
      <w:r w:rsidR="00BB51AB">
        <w:rPr>
          <w:rFonts w:ascii="Arial" w:hAnsi="Arial" w:cs="Arial"/>
          <w:sz w:val="20"/>
        </w:rPr>
        <w:t xml:space="preserve"> (autorského dozoru)</w:t>
      </w:r>
      <w:r w:rsidRPr="004E05AD">
        <w:rPr>
          <w:rFonts w:ascii="Arial" w:hAnsi="Arial" w:cs="Arial"/>
          <w:sz w:val="20"/>
        </w:rPr>
        <w:t>, je vůči Zhotoviteli tato změna účinná doručením písemného oznámení jména nového Technického dozoru</w:t>
      </w:r>
      <w:r w:rsidR="00BB51AB">
        <w:rPr>
          <w:rFonts w:ascii="Arial" w:hAnsi="Arial" w:cs="Arial"/>
          <w:sz w:val="20"/>
        </w:rPr>
        <w:t xml:space="preserve"> (AD)</w:t>
      </w:r>
      <w:r w:rsidRPr="004E05AD">
        <w:rPr>
          <w:rFonts w:ascii="Arial" w:hAnsi="Arial" w:cs="Arial"/>
          <w:sz w:val="20"/>
        </w:rPr>
        <w:t xml:space="preserve"> podepsan</w:t>
      </w:r>
      <w:r w:rsidR="00FB26A0">
        <w:rPr>
          <w:rFonts w:ascii="Arial" w:hAnsi="Arial" w:cs="Arial"/>
          <w:sz w:val="20"/>
        </w:rPr>
        <w:t>ého osobou oprávněnou jednat za </w:t>
      </w:r>
      <w:r w:rsidRPr="004E05AD">
        <w:rPr>
          <w:rFonts w:ascii="Arial" w:hAnsi="Arial" w:cs="Arial"/>
          <w:sz w:val="20"/>
        </w:rPr>
        <w:t>Objednatele.</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Zhotovitel je povinen vyzvat Objednatele ke kontrole a prověření prací, které v dalším postupu budou zakryty nebo se stanou nepřístupnými</w:t>
      </w:r>
      <w:r w:rsidR="00FB26A0">
        <w:rPr>
          <w:rFonts w:ascii="Arial" w:hAnsi="Arial" w:cs="Arial"/>
          <w:sz w:val="20"/>
        </w:rPr>
        <w:t xml:space="preserve"> (zápisem ve stavebním deníku a </w:t>
      </w:r>
      <w:r w:rsidRPr="004E05AD">
        <w:rPr>
          <w:rFonts w:ascii="Arial" w:hAnsi="Arial" w:cs="Arial"/>
          <w:sz w:val="20"/>
        </w:rPr>
        <w:t>telefonickým vyrozuměním technického dozoru). Zhotovitel je povinen vyzvat Objednatele nejméně pět dnů před termínem, v němž budou předmětné práce zakryty.</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w:t>
      </w:r>
      <w:r w:rsidR="00FB26A0">
        <w:rPr>
          <w:rFonts w:ascii="Arial" w:hAnsi="Arial" w:cs="Arial"/>
          <w:sz w:val="20"/>
        </w:rPr>
        <w:t xml:space="preserve"> nese veškeré náklady spojené s </w:t>
      </w:r>
      <w:r w:rsidRPr="004E05AD">
        <w:rPr>
          <w:rFonts w:ascii="Arial" w:hAnsi="Arial" w:cs="Arial"/>
          <w:sz w:val="20"/>
        </w:rPr>
        <w:t>odkrytím prací, opravou chybného stavu a následným zakrytím Zhotovitel.</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V případě, že jakékoli části předmětu díla Zhotovitel zakryje bez toho, že by vyzval Objednatele k jejich kontrole před zakrytím v souladu s předchozím odstavcem, nemá nárok na úhradu prací a dodávek souvisejících s takovýmito částmi předmětu díla Objednatelem. Nárok na zaplacení prací a dodávek uvedených v tomto odstavci vznikne Zhotoviteli jedině v případě, že Objednatel dodatečně uzná Zhotovitelem předložené průkazy o způsobu provedení předmětné části díla v souladu se všemi ostatními podmínkami smlouvy</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 xml:space="preserve">Pokud z důvodů, které leží na straně Zhotovitele, </w:t>
      </w:r>
      <w:r w:rsidR="00FB26A0">
        <w:rPr>
          <w:rFonts w:ascii="Arial" w:hAnsi="Arial" w:cs="Arial"/>
          <w:sz w:val="20"/>
        </w:rPr>
        <w:t>nebude možno provést kontrolu a </w:t>
      </w:r>
      <w:r w:rsidRPr="004E05AD">
        <w:rPr>
          <w:rFonts w:ascii="Arial" w:hAnsi="Arial" w:cs="Arial"/>
          <w:sz w:val="20"/>
        </w:rPr>
        <w:t>odsouhlasení části díla, k jehož převzetí byl Objednatel vyzván výše uvedeným způsobem, zástupce Objednatele - Technický dozor pak určí nový termín provedení kontroly příslušné části díla. Zhotoviteli tím nevzniká důvod pro prodloužení termínu dokončení díla. Veškeré náklady na provedení takovéto dodatečné kontroly ze strany Technického dozoru nese Zhotovitel a Objednatel je oprávněn vyúčtovat takto vzniklé náklady v souladu s podmínkami, za kterých mu účtuje své činnosti Technický dozor. Zhotovitel je povinen takto vystavenou fakturu uhradit Objedn</w:t>
      </w:r>
      <w:r w:rsidR="00FB26A0">
        <w:rPr>
          <w:rFonts w:ascii="Arial" w:hAnsi="Arial" w:cs="Arial"/>
          <w:sz w:val="20"/>
        </w:rPr>
        <w:t>ateli do 10 dnů od data, kdy ji </w:t>
      </w:r>
      <w:r w:rsidRPr="004E05AD">
        <w:rPr>
          <w:rFonts w:ascii="Arial" w:hAnsi="Arial" w:cs="Arial"/>
          <w:sz w:val="20"/>
        </w:rPr>
        <w:t>obdržel.</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 xml:space="preserve">Technický </w:t>
      </w:r>
      <w:r w:rsidR="00BB51AB">
        <w:rPr>
          <w:rFonts w:ascii="Arial" w:hAnsi="Arial" w:cs="Arial"/>
          <w:sz w:val="20"/>
        </w:rPr>
        <w:t xml:space="preserve">a autorský </w:t>
      </w:r>
      <w:r w:rsidRPr="004E05AD">
        <w:rPr>
          <w:rFonts w:ascii="Arial" w:hAnsi="Arial" w:cs="Arial"/>
          <w:sz w:val="20"/>
        </w:rPr>
        <w:t>dozor je občasný a Zhotovitel bude pro potřeby sestavení harmonogramu stavby a stanovení úseků ke kontrole prove</w:t>
      </w:r>
      <w:r w:rsidR="00FB26A0">
        <w:rPr>
          <w:rFonts w:ascii="Arial" w:hAnsi="Arial" w:cs="Arial"/>
          <w:sz w:val="20"/>
        </w:rPr>
        <w:t>dení částí předmětu díla, které </w:t>
      </w:r>
      <w:r w:rsidRPr="004E05AD">
        <w:rPr>
          <w:rFonts w:ascii="Arial" w:hAnsi="Arial" w:cs="Arial"/>
          <w:sz w:val="20"/>
        </w:rPr>
        <w:t xml:space="preserve">budou dalším postupem zakryty, nebo u nich další postup prací jinak znemožní kontrolu, uvažovat s jeho přítomností na </w:t>
      </w:r>
      <w:r w:rsidRPr="00D02458">
        <w:rPr>
          <w:rFonts w:ascii="Arial" w:hAnsi="Arial" w:cs="Arial"/>
          <w:sz w:val="20"/>
        </w:rPr>
        <w:t xml:space="preserve">stavbě maximálně </w:t>
      </w:r>
      <w:r w:rsidR="005C4A8A" w:rsidRPr="00D02458">
        <w:rPr>
          <w:rFonts w:ascii="Arial" w:hAnsi="Arial" w:cs="Arial"/>
          <w:sz w:val="20"/>
        </w:rPr>
        <w:t>2</w:t>
      </w:r>
      <w:r w:rsidRPr="00D02458">
        <w:rPr>
          <w:rFonts w:ascii="Arial" w:hAnsi="Arial" w:cs="Arial"/>
          <w:sz w:val="20"/>
        </w:rPr>
        <w:t xml:space="preserve"> x týdně a</w:t>
      </w:r>
      <w:r w:rsidRPr="004E05AD">
        <w:rPr>
          <w:rFonts w:ascii="Arial" w:hAnsi="Arial" w:cs="Arial"/>
          <w:sz w:val="20"/>
        </w:rPr>
        <w:t xml:space="preserve"> to v pracovní dny.</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Technický dozor je oprávněn kontrolovat provádění díla v plném rozsahu a je při tom oprávněn vstupovat na staveniš</w:t>
      </w:r>
      <w:r w:rsidRPr="004E05AD">
        <w:rPr>
          <w:rFonts w:ascii="Arial" w:hAnsi="Arial" w:cs="Arial"/>
          <w:sz w:val="20"/>
        </w:rPr>
        <w:softHyphen/>
        <w:t>tě a na všechna pracoviště Zhotovitele, kde se vyrábějí výrobky pro stavbu, a do skladů Zhotovitele, kde se materiály a výrobky pro stavbu skladují.</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lastRenderedPageBreak/>
        <w:t>Technický dozor je oprávněn po Zhotoviteli požadovat prokázání původu a vlastností materiálů a výrobků, které Zhotovitel hodlá použít pro stavbu.</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Zjistí-li Technický dozor, že jsou prováděny stavební, případně montážní práce, bez toho, že by na stavbě byl přítomen stavbyvedoucí nebo jeho zástupce, má právo tyto práce zastavit až do doby, než bude stavbyvedoucí nebo jeho zástupce přítomen. Jsou-li prováděny montážní práce, platí totéž o vedoucím montáží a jeho zástupci. Zhotovitel nemá nárok na prodloužení termínu dokončení stavby ani úhradu nákladů vzniklých z důvodů takovéto prodlevy.</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Technický dozor obdrží od Zhotovitele po jednom vyhotovení veškeré výrobní dokumentace, tj. realizačního projektu, konstrukčních a dílenských výkresů, receptur, statických výpočtů apod., bude</w:t>
      </w:r>
      <w:r w:rsidRPr="004E05AD">
        <w:rPr>
          <w:rFonts w:ascii="Arial" w:hAnsi="Arial" w:cs="Arial"/>
          <w:sz w:val="20"/>
        </w:rPr>
        <w:noBreakHyphen/>
        <w:t xml:space="preserve">li se podle nich dílo provádět, odsouhlasené projektantem, který zpracoval projekt pro </w:t>
      </w:r>
      <w:r w:rsidR="00F27221">
        <w:rPr>
          <w:rFonts w:ascii="Arial" w:hAnsi="Arial" w:cs="Arial"/>
          <w:sz w:val="20"/>
        </w:rPr>
        <w:t>výběr</w:t>
      </w:r>
      <w:r w:rsidR="00B75D3A">
        <w:rPr>
          <w:rFonts w:ascii="Arial" w:hAnsi="Arial" w:cs="Arial"/>
          <w:sz w:val="20"/>
        </w:rPr>
        <w:t xml:space="preserve"> zhotovitele</w:t>
      </w:r>
      <w:r w:rsidRPr="004E05AD">
        <w:rPr>
          <w:rFonts w:ascii="Arial" w:hAnsi="Arial" w:cs="Arial"/>
          <w:sz w:val="20"/>
        </w:rPr>
        <w:t>.</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Jestliže Technický dozor uzná za potřebné pro bezvadné provedení díla vyhotovení dalších částí dokumentace dle předchozího článku, které nejsou obsaženy v realizační dokumentaci dodané Zhotovitelem, požádá písemně Zhotovitele o dodání takovéto dokumentace. Zhotovitel dodá takto vyžádanou dokumentaci ke schválení Technickému dozoru s dostatečným předstihem před provádění</w:t>
      </w:r>
      <w:r w:rsidR="0041259D">
        <w:rPr>
          <w:rFonts w:ascii="Arial" w:hAnsi="Arial" w:cs="Arial"/>
          <w:sz w:val="20"/>
        </w:rPr>
        <w:t>m té části díla, která je touto </w:t>
      </w:r>
      <w:r w:rsidRPr="004E05AD">
        <w:rPr>
          <w:rFonts w:ascii="Arial" w:hAnsi="Arial" w:cs="Arial"/>
          <w:sz w:val="20"/>
        </w:rPr>
        <w:t xml:space="preserve">dokumentací řešena. Veškerá takováto dokumentace bude před tím odsouhlasena projektantem, který zpracoval </w:t>
      </w:r>
      <w:r w:rsidR="00F27221" w:rsidRPr="00F27221">
        <w:rPr>
          <w:rFonts w:ascii="Arial" w:hAnsi="Arial" w:cs="Arial"/>
          <w:sz w:val="20"/>
          <w:szCs w:val="20"/>
        </w:rPr>
        <w:t>projektov</w:t>
      </w:r>
      <w:r w:rsidR="00F27221">
        <w:rPr>
          <w:rFonts w:ascii="Arial" w:hAnsi="Arial" w:cs="Arial"/>
          <w:sz w:val="20"/>
          <w:szCs w:val="20"/>
        </w:rPr>
        <w:t>ou</w:t>
      </w:r>
      <w:r w:rsidR="00F27221" w:rsidRPr="00F27221">
        <w:rPr>
          <w:rFonts w:ascii="Arial" w:hAnsi="Arial" w:cs="Arial"/>
          <w:sz w:val="20"/>
          <w:szCs w:val="20"/>
        </w:rPr>
        <w:t xml:space="preserve"> dokumentac</w:t>
      </w:r>
      <w:r w:rsidR="00F27221">
        <w:rPr>
          <w:rFonts w:ascii="Arial" w:hAnsi="Arial" w:cs="Arial"/>
          <w:sz w:val="20"/>
          <w:szCs w:val="20"/>
        </w:rPr>
        <w:t>i</w:t>
      </w:r>
      <w:r w:rsidR="00CD374B">
        <w:rPr>
          <w:rFonts w:ascii="Arial" w:hAnsi="Arial" w:cs="Arial"/>
          <w:sz w:val="20"/>
          <w:szCs w:val="20"/>
        </w:rPr>
        <w:t xml:space="preserve"> pro výběr Z</w:t>
      </w:r>
      <w:r w:rsidR="00F27221" w:rsidRPr="00F27221">
        <w:rPr>
          <w:rFonts w:ascii="Arial" w:hAnsi="Arial" w:cs="Arial"/>
          <w:sz w:val="20"/>
          <w:szCs w:val="20"/>
        </w:rPr>
        <w:t>hotovitele</w:t>
      </w:r>
      <w:r w:rsidR="00F27221" w:rsidRPr="004E05AD">
        <w:rPr>
          <w:rFonts w:ascii="Arial" w:hAnsi="Arial" w:cs="Arial"/>
          <w:sz w:val="20"/>
        </w:rPr>
        <w:t xml:space="preserve"> </w:t>
      </w:r>
      <w:r w:rsidRPr="004E05AD">
        <w:rPr>
          <w:rFonts w:ascii="Arial" w:hAnsi="Arial" w:cs="Arial"/>
          <w:sz w:val="20"/>
        </w:rPr>
        <w:t>a budoucím provozovatelem díla. Náklady na pořízení takovéto dokumentace má Zhotovitel zahrnuty do</w:t>
      </w:r>
      <w:r w:rsidR="00FB26A0">
        <w:rPr>
          <w:rFonts w:ascii="Arial" w:hAnsi="Arial" w:cs="Arial"/>
          <w:sz w:val="20"/>
        </w:rPr>
        <w:t xml:space="preserve"> ceny díla uvedené v odst. 7.2. </w:t>
      </w:r>
      <w:r w:rsidRPr="004E05AD">
        <w:rPr>
          <w:rFonts w:ascii="Arial" w:hAnsi="Arial" w:cs="Arial"/>
          <w:sz w:val="20"/>
        </w:rPr>
        <w:t>této smlouvy.</w:t>
      </w:r>
    </w:p>
    <w:p w:rsidR="00415865" w:rsidRPr="004E05AD" w:rsidRDefault="00415865" w:rsidP="005F54ED">
      <w:pPr>
        <w:ind w:left="1276" w:hanging="709"/>
        <w:jc w:val="both"/>
        <w:rPr>
          <w:rFonts w:ascii="Arial" w:hAnsi="Arial" w:cs="Arial"/>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Odpovědnost Zhotovitele za škodu a povinnost nahradit škodu</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Pokud činností Zhotovitele dojde ke způsobení škody O</w:t>
      </w:r>
      <w:r w:rsidR="0041259D">
        <w:rPr>
          <w:rFonts w:ascii="Arial" w:hAnsi="Arial" w:cs="Arial"/>
          <w:sz w:val="20"/>
        </w:rPr>
        <w:t>bjednateli nebo třetím osobám z </w:t>
      </w:r>
      <w:r w:rsidRPr="004E05AD">
        <w:rPr>
          <w:rFonts w:ascii="Arial" w:hAnsi="Arial" w:cs="Arial"/>
          <w:sz w:val="20"/>
        </w:rPr>
        <w:t>titulu opomenutí, nedbalosti nebo neplněním podmínek vyplývajících ze zákona, technických nebo jiných norem nebo vyplývajících z této smlouvy, včetně opožděného plnění, je Zhotovitel povinen bez zbytečného odkladu tu</w:t>
      </w:r>
      <w:r w:rsidR="0041259D">
        <w:rPr>
          <w:rFonts w:ascii="Arial" w:hAnsi="Arial" w:cs="Arial"/>
          <w:sz w:val="20"/>
        </w:rPr>
        <w:t>to škodu odstranit a není-li to </w:t>
      </w:r>
      <w:r w:rsidRPr="004E05AD">
        <w:rPr>
          <w:rFonts w:ascii="Arial" w:hAnsi="Arial" w:cs="Arial"/>
          <w:sz w:val="20"/>
        </w:rPr>
        <w:t>možné, tak finančně uhradit. Veškeré náklady s tím spojené nese Zhotovitel. Zhotovitel je povinen počínat si tak, aby škodám pokud možno předcházel. Je</w:t>
      </w:r>
      <w:r w:rsidRPr="004E05AD">
        <w:rPr>
          <w:rFonts w:ascii="Arial" w:hAnsi="Arial" w:cs="Arial"/>
          <w:sz w:val="20"/>
        </w:rPr>
        <w:noBreakHyphen/>
        <w:t xml:space="preserve">li již z povahy prováděného díla zřejmé, že ke škodám na vlastnictví nebo k </w:t>
      </w:r>
      <w:r w:rsidR="00CD374B">
        <w:rPr>
          <w:rFonts w:ascii="Arial" w:hAnsi="Arial" w:cs="Arial"/>
          <w:sz w:val="20"/>
        </w:rPr>
        <w:t>poškození zájmů může dojít, je Z</w:t>
      </w:r>
      <w:r w:rsidRPr="004E05AD">
        <w:rPr>
          <w:rFonts w:ascii="Arial" w:hAnsi="Arial" w:cs="Arial"/>
          <w:sz w:val="20"/>
        </w:rPr>
        <w:t>hotovitel povinen s dotčenými osobami předem projednat přiměřenou náhradu. Zproštění odpovědnosti za škodu je možné pouze průkazem, že ke škodě nedošlo.</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Zhotovitel odpovídá i za škodu způsobenou činností těch, kteří pro něj dílo provádějí.</w:t>
      </w:r>
    </w:p>
    <w:p w:rsidR="00415865" w:rsidRDefault="00415865" w:rsidP="001D0B53">
      <w:pPr>
        <w:numPr>
          <w:ilvl w:val="2"/>
          <w:numId w:val="8"/>
        </w:numPr>
        <w:ind w:left="1276" w:hanging="709"/>
        <w:jc w:val="both"/>
        <w:rPr>
          <w:rFonts w:ascii="Arial" w:hAnsi="Arial" w:cs="Arial"/>
          <w:sz w:val="20"/>
        </w:rPr>
      </w:pPr>
      <w:r w:rsidRPr="004E05AD">
        <w:rPr>
          <w:rFonts w:ascii="Arial" w:hAnsi="Arial" w:cs="Arial"/>
          <w:sz w:val="20"/>
        </w:rPr>
        <w:t>Zhotovitel odpovídá za škodu způsobenou okolnostmi, které mají původ v povaze strojů, pří</w:t>
      </w:r>
      <w:r w:rsidR="00CD374B">
        <w:rPr>
          <w:rFonts w:ascii="Arial" w:hAnsi="Arial" w:cs="Arial"/>
          <w:sz w:val="20"/>
        </w:rPr>
        <w:t>strojů nebo jiných věcí, které Z</w:t>
      </w:r>
      <w:r w:rsidRPr="004E05AD">
        <w:rPr>
          <w:rFonts w:ascii="Arial" w:hAnsi="Arial" w:cs="Arial"/>
          <w:sz w:val="20"/>
        </w:rPr>
        <w:t>hotovitel použil nebo hodlal použít při provádění díla.</w:t>
      </w:r>
    </w:p>
    <w:p w:rsidR="00C76E59" w:rsidRPr="004E05AD" w:rsidRDefault="00C76E59" w:rsidP="005F54ED">
      <w:pPr>
        <w:ind w:left="1276" w:hanging="709"/>
        <w:jc w:val="both"/>
        <w:rPr>
          <w:rFonts w:ascii="Arial" w:hAnsi="Arial" w:cs="Arial"/>
          <w:sz w:val="20"/>
        </w:rPr>
      </w:pPr>
    </w:p>
    <w:p w:rsidR="00BA29C9" w:rsidRPr="00BA29C9" w:rsidRDefault="00BA29C9" w:rsidP="00FD1B0D">
      <w:pPr>
        <w:pStyle w:val="Zkladntext"/>
        <w:spacing w:line="240" w:lineRule="atLeast"/>
        <w:jc w:val="both"/>
        <w:rPr>
          <w:rFonts w:ascii="Arial" w:hAnsi="Arial" w:cs="Arial"/>
          <w:sz w:val="20"/>
          <w:lang w:val="cs-CZ"/>
        </w:rPr>
      </w:pPr>
    </w:p>
    <w:p w:rsidR="005D4A5E" w:rsidRPr="00810410" w:rsidRDefault="005D4A5E" w:rsidP="005D4A5E">
      <w:pPr>
        <w:numPr>
          <w:ilvl w:val="0"/>
          <w:numId w:val="8"/>
        </w:numPr>
        <w:ind w:left="426" w:hanging="426"/>
        <w:jc w:val="both"/>
        <w:rPr>
          <w:rFonts w:ascii="Arial" w:hAnsi="Arial" w:cs="Arial"/>
          <w:b/>
          <w:bCs/>
          <w:sz w:val="20"/>
          <w:szCs w:val="20"/>
        </w:rPr>
      </w:pPr>
      <w:r w:rsidRPr="00810410">
        <w:rPr>
          <w:rFonts w:ascii="Arial" w:hAnsi="Arial" w:cs="Arial"/>
          <w:b/>
          <w:bCs/>
          <w:sz w:val="20"/>
          <w:szCs w:val="20"/>
        </w:rPr>
        <w:t>Poddodavatelé</w:t>
      </w:r>
    </w:p>
    <w:p w:rsidR="005D4A5E" w:rsidRPr="00810410" w:rsidRDefault="005D4A5E" w:rsidP="005D4A5E">
      <w:pPr>
        <w:ind w:left="426"/>
        <w:jc w:val="both"/>
        <w:rPr>
          <w:rFonts w:ascii="Arial" w:hAnsi="Arial" w:cs="Arial"/>
          <w:b/>
          <w:bCs/>
          <w:sz w:val="20"/>
          <w:szCs w:val="20"/>
        </w:rPr>
      </w:pPr>
    </w:p>
    <w:p w:rsidR="005D4A5E" w:rsidRPr="00810410" w:rsidRDefault="005D4A5E" w:rsidP="005D4A5E">
      <w:pPr>
        <w:numPr>
          <w:ilvl w:val="1"/>
          <w:numId w:val="8"/>
        </w:numPr>
        <w:ind w:left="567" w:hanging="567"/>
        <w:jc w:val="both"/>
        <w:rPr>
          <w:rFonts w:ascii="Arial" w:hAnsi="Arial" w:cs="Arial"/>
          <w:sz w:val="20"/>
          <w:szCs w:val="20"/>
        </w:rPr>
      </w:pPr>
      <w:r w:rsidRPr="00810410">
        <w:rPr>
          <w:rFonts w:ascii="Arial" w:hAnsi="Arial" w:cs="Arial"/>
          <w:sz w:val="20"/>
          <w:szCs w:val="20"/>
        </w:rPr>
        <w:t>Podmínky, za kterých je možné pověřit realizací díla jinou osobu</w:t>
      </w:r>
    </w:p>
    <w:p w:rsidR="005D4A5E" w:rsidRPr="00810410" w:rsidRDefault="005D4A5E" w:rsidP="005D4A5E">
      <w:pPr>
        <w:numPr>
          <w:ilvl w:val="2"/>
          <w:numId w:val="8"/>
        </w:numPr>
        <w:ind w:left="1276" w:hanging="709"/>
        <w:jc w:val="both"/>
        <w:rPr>
          <w:rFonts w:ascii="Arial" w:hAnsi="Arial" w:cs="Arial"/>
          <w:strike/>
          <w:sz w:val="20"/>
          <w:szCs w:val="20"/>
        </w:rPr>
      </w:pPr>
      <w:r w:rsidRPr="00810410">
        <w:rPr>
          <w:rFonts w:ascii="Arial" w:hAnsi="Arial" w:cs="Arial"/>
          <w:sz w:val="20"/>
        </w:rPr>
        <w:t>Zhotovitel je oprávněn pověřit provedením části díla třetí osobu (poddodavatele) pokud je to v souladu se zadávacími podmínkami. V tomto případě však Zhotovitel odpovídá za činnost poddodavatele tak, jako by dílo prováděl sám.</w:t>
      </w:r>
    </w:p>
    <w:p w:rsidR="00AD2D73" w:rsidRPr="00EF373D" w:rsidRDefault="005D4A5E" w:rsidP="00B33026">
      <w:pPr>
        <w:pStyle w:val="Zkladntext"/>
        <w:numPr>
          <w:ilvl w:val="2"/>
          <w:numId w:val="8"/>
        </w:numPr>
        <w:spacing w:line="240" w:lineRule="atLeast"/>
        <w:ind w:left="1276" w:hanging="709"/>
        <w:jc w:val="both"/>
        <w:rPr>
          <w:rFonts w:ascii="Arial" w:hAnsi="Arial" w:cs="Arial"/>
          <w:sz w:val="20"/>
        </w:rPr>
      </w:pPr>
      <w:r w:rsidRPr="00810410">
        <w:rPr>
          <w:rFonts w:ascii="Arial" w:hAnsi="Arial" w:cs="Arial"/>
          <w:sz w:val="20"/>
          <w:lang w:val="cs-CZ"/>
        </w:rPr>
        <w:t xml:space="preserve">Změna poddodavatele uvedeného v nabídce je možná pouze se souhlasem </w:t>
      </w:r>
      <w:r w:rsidR="00690D32">
        <w:rPr>
          <w:rFonts w:ascii="Arial" w:hAnsi="Arial" w:cs="Arial"/>
          <w:sz w:val="20"/>
          <w:lang w:val="cs-CZ"/>
        </w:rPr>
        <w:t>O</w:t>
      </w:r>
      <w:r w:rsidRPr="00810410">
        <w:rPr>
          <w:rFonts w:ascii="Arial" w:hAnsi="Arial" w:cs="Arial"/>
          <w:sz w:val="20"/>
          <w:lang w:val="cs-CZ"/>
        </w:rPr>
        <w:t>bjednatele.</w:t>
      </w:r>
    </w:p>
    <w:p w:rsidR="000553DC" w:rsidRDefault="000553DC" w:rsidP="00B33026">
      <w:pPr>
        <w:jc w:val="both"/>
        <w:rPr>
          <w:rFonts w:ascii="Arial" w:hAnsi="Arial" w:cs="Arial"/>
          <w:sz w:val="20"/>
          <w:szCs w:val="20"/>
        </w:rPr>
      </w:pPr>
    </w:p>
    <w:p w:rsidR="00B33026" w:rsidRPr="004E05AD" w:rsidRDefault="00B33026" w:rsidP="001D0B53">
      <w:pPr>
        <w:numPr>
          <w:ilvl w:val="0"/>
          <w:numId w:val="8"/>
        </w:numPr>
        <w:jc w:val="both"/>
        <w:rPr>
          <w:rFonts w:ascii="Arial" w:hAnsi="Arial" w:cs="Arial"/>
          <w:b/>
          <w:bCs/>
          <w:sz w:val="20"/>
          <w:szCs w:val="20"/>
        </w:rPr>
      </w:pPr>
      <w:r w:rsidRPr="004E05AD">
        <w:rPr>
          <w:rFonts w:ascii="Arial" w:hAnsi="Arial" w:cs="Arial"/>
          <w:b/>
          <w:bCs/>
          <w:sz w:val="20"/>
          <w:szCs w:val="20"/>
        </w:rPr>
        <w:t>Kontroly, zkoušky a revize</w:t>
      </w:r>
    </w:p>
    <w:p w:rsidR="00B33026" w:rsidRPr="004E05AD" w:rsidRDefault="00B33026" w:rsidP="00B33026">
      <w:pPr>
        <w:ind w:left="720"/>
        <w:jc w:val="both"/>
        <w:rPr>
          <w:rFonts w:ascii="Arial" w:hAnsi="Arial" w:cs="Arial"/>
          <w:b/>
          <w:bCs/>
          <w:sz w:val="20"/>
          <w:szCs w:val="20"/>
        </w:rPr>
      </w:pPr>
    </w:p>
    <w:p w:rsidR="00B33026" w:rsidRPr="004E05AD" w:rsidRDefault="00B33026" w:rsidP="001D0B53">
      <w:pPr>
        <w:numPr>
          <w:ilvl w:val="1"/>
          <w:numId w:val="8"/>
        </w:numPr>
        <w:ind w:left="567" w:hanging="567"/>
        <w:jc w:val="both"/>
        <w:rPr>
          <w:rFonts w:ascii="Arial" w:hAnsi="Arial" w:cs="Arial"/>
          <w:sz w:val="20"/>
          <w:szCs w:val="20"/>
        </w:rPr>
      </w:pPr>
      <w:r w:rsidRPr="004E05AD">
        <w:rPr>
          <w:rFonts w:ascii="Arial" w:hAnsi="Arial" w:cs="Arial"/>
          <w:sz w:val="20"/>
          <w:szCs w:val="20"/>
        </w:rPr>
        <w:t>Kontrolní a zkušební plán stavby</w:t>
      </w:r>
    </w:p>
    <w:p w:rsidR="00B33026" w:rsidRPr="004E05AD" w:rsidRDefault="00B33026" w:rsidP="001D0B53">
      <w:pPr>
        <w:numPr>
          <w:ilvl w:val="2"/>
          <w:numId w:val="8"/>
        </w:numPr>
        <w:ind w:left="1276" w:hanging="709"/>
        <w:jc w:val="both"/>
        <w:rPr>
          <w:rFonts w:ascii="Arial" w:hAnsi="Arial" w:cs="Arial"/>
          <w:sz w:val="20"/>
        </w:rPr>
      </w:pPr>
      <w:r w:rsidRPr="004E05AD">
        <w:rPr>
          <w:rFonts w:ascii="Arial" w:hAnsi="Arial" w:cs="Arial"/>
          <w:sz w:val="20"/>
        </w:rPr>
        <w:t xml:space="preserve">Zhotovitel je povinen </w:t>
      </w:r>
      <w:r>
        <w:rPr>
          <w:rFonts w:ascii="Arial" w:hAnsi="Arial" w:cs="Arial"/>
          <w:sz w:val="20"/>
        </w:rPr>
        <w:t>před zahájením prací předložit O</w:t>
      </w:r>
      <w:r w:rsidRPr="004E05AD">
        <w:rPr>
          <w:rFonts w:ascii="Arial" w:hAnsi="Arial" w:cs="Arial"/>
          <w:sz w:val="20"/>
        </w:rPr>
        <w:t>bjed</w:t>
      </w:r>
      <w:r>
        <w:rPr>
          <w:rFonts w:ascii="Arial" w:hAnsi="Arial" w:cs="Arial"/>
          <w:sz w:val="20"/>
        </w:rPr>
        <w:t>nateli nebo Technickému dozoru O</w:t>
      </w:r>
      <w:r w:rsidRPr="004E05AD">
        <w:rPr>
          <w:rFonts w:ascii="Arial" w:hAnsi="Arial" w:cs="Arial"/>
          <w:sz w:val="20"/>
        </w:rPr>
        <w:t>bjednatele kontrolní a zkušební plán.</w:t>
      </w:r>
    </w:p>
    <w:p w:rsidR="004811F2" w:rsidRPr="006E121A" w:rsidRDefault="00B33026" w:rsidP="001D0B53">
      <w:pPr>
        <w:numPr>
          <w:ilvl w:val="2"/>
          <w:numId w:val="8"/>
        </w:numPr>
        <w:ind w:left="1276" w:hanging="709"/>
        <w:jc w:val="both"/>
        <w:rPr>
          <w:rFonts w:ascii="Arial" w:hAnsi="Arial" w:cs="Arial"/>
          <w:sz w:val="20"/>
        </w:rPr>
      </w:pPr>
      <w:r w:rsidRPr="004E05AD">
        <w:rPr>
          <w:rFonts w:ascii="Arial" w:hAnsi="Arial" w:cs="Arial"/>
          <w:sz w:val="20"/>
        </w:rPr>
        <w:t>Objednatel je oprávněn kontrolovat dodržování a pln</w:t>
      </w:r>
      <w:r w:rsidR="0041259D">
        <w:rPr>
          <w:rFonts w:ascii="Arial" w:hAnsi="Arial" w:cs="Arial"/>
          <w:sz w:val="20"/>
        </w:rPr>
        <w:t>ění postupů podle kontrolního a </w:t>
      </w:r>
      <w:r w:rsidRPr="004E05AD">
        <w:rPr>
          <w:rFonts w:ascii="Arial" w:hAnsi="Arial" w:cs="Arial"/>
          <w:sz w:val="20"/>
        </w:rPr>
        <w:t>zkušebního plánu a v případě odchylky postupu zadavatele od tohoto dokumentu požadovat okamžitou nápravu a v přípa</w:t>
      </w:r>
      <w:r>
        <w:rPr>
          <w:rFonts w:ascii="Arial" w:hAnsi="Arial" w:cs="Arial"/>
          <w:sz w:val="20"/>
        </w:rPr>
        <w:t>dě vážného porušení povinností Z</w:t>
      </w:r>
      <w:r w:rsidRPr="004E05AD">
        <w:rPr>
          <w:rFonts w:ascii="Arial" w:hAnsi="Arial" w:cs="Arial"/>
          <w:sz w:val="20"/>
        </w:rPr>
        <w:t>hotovitele proti kontrolnímu a zkušebnímu plánu pozastavit provádění prací.</w:t>
      </w:r>
    </w:p>
    <w:p w:rsidR="00EF373D" w:rsidRDefault="00EF373D" w:rsidP="00B33026">
      <w:pPr>
        <w:jc w:val="both"/>
        <w:rPr>
          <w:rFonts w:ascii="Arial" w:hAnsi="Arial" w:cs="Arial"/>
          <w:sz w:val="20"/>
          <w:szCs w:val="20"/>
        </w:rPr>
      </w:pPr>
    </w:p>
    <w:p w:rsidR="00415865" w:rsidRDefault="00415865" w:rsidP="001D0B53">
      <w:pPr>
        <w:numPr>
          <w:ilvl w:val="0"/>
          <w:numId w:val="8"/>
        </w:numPr>
        <w:jc w:val="both"/>
        <w:rPr>
          <w:rFonts w:ascii="Arial" w:hAnsi="Arial" w:cs="Arial"/>
          <w:b/>
          <w:bCs/>
          <w:sz w:val="20"/>
          <w:szCs w:val="20"/>
        </w:rPr>
      </w:pPr>
      <w:r w:rsidRPr="004E05AD">
        <w:rPr>
          <w:rFonts w:ascii="Arial" w:hAnsi="Arial" w:cs="Arial"/>
          <w:b/>
          <w:bCs/>
          <w:sz w:val="20"/>
          <w:szCs w:val="20"/>
        </w:rPr>
        <w:t xml:space="preserve">Předání a převzetí díla </w:t>
      </w:r>
    </w:p>
    <w:p w:rsidR="00D75559" w:rsidRPr="004E05AD" w:rsidRDefault="00D75559" w:rsidP="00D75559">
      <w:pPr>
        <w:ind w:left="360"/>
        <w:jc w:val="both"/>
        <w:rPr>
          <w:rFonts w:ascii="Arial" w:hAnsi="Arial" w:cs="Arial"/>
          <w:b/>
          <w:bCs/>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Organizace předání díla</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 xml:space="preserve">Zhotovitel je povinen písemně oznámit Objednateli nejpozději 5 dnů předem, kdy bude dílo připraveno k předání a převzetí. Objednatel je pak povinen nejpozději do </w:t>
      </w:r>
      <w:r w:rsidR="00CD374B">
        <w:rPr>
          <w:rFonts w:ascii="Arial" w:hAnsi="Arial" w:cs="Arial"/>
          <w:sz w:val="20"/>
        </w:rPr>
        <w:t>tří dnů od termínu stanoveného Z</w:t>
      </w:r>
      <w:r w:rsidRPr="004E05AD">
        <w:rPr>
          <w:rFonts w:ascii="Arial" w:hAnsi="Arial" w:cs="Arial"/>
          <w:sz w:val="20"/>
        </w:rPr>
        <w:t>hotovitelem zahájit přejímací řízení a řádně v něm pokračovat.</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Na prvním jednání obě strany dohodnou organizační záležitosti předávacího a přejímacího řízení.</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Místem předání a převzetí díla je místo, kde se dílo provádělo.</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lastRenderedPageBreak/>
        <w:t xml:space="preserve">Objednatel je povinen k předání a převzetí díla přizvat osoby vykonávající funkci Technického a Autorského dozoru. </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Objednatel je oprávněn přizvat k předání a převzetí díla i jiné osoby, jejichž účast pokládá za nezbytnou (např. budoucího uživatele díla).</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 xml:space="preserve">Zhotovitel je povinen k předání a převzetí díla přizvat své </w:t>
      </w:r>
      <w:r w:rsidR="005D4A5E">
        <w:rPr>
          <w:rFonts w:ascii="Arial" w:hAnsi="Arial" w:cs="Arial"/>
          <w:sz w:val="20"/>
        </w:rPr>
        <w:t>pod</w:t>
      </w:r>
      <w:r w:rsidR="000C6FE2">
        <w:rPr>
          <w:rFonts w:ascii="Arial" w:hAnsi="Arial" w:cs="Arial"/>
          <w:sz w:val="20"/>
        </w:rPr>
        <w:t>do</w:t>
      </w:r>
      <w:r w:rsidR="009C2006">
        <w:rPr>
          <w:rFonts w:ascii="Arial" w:hAnsi="Arial" w:cs="Arial"/>
          <w:sz w:val="20"/>
        </w:rPr>
        <w:t>da</w:t>
      </w:r>
      <w:r w:rsidR="000C6FE2">
        <w:rPr>
          <w:rFonts w:ascii="Arial" w:hAnsi="Arial" w:cs="Arial"/>
          <w:sz w:val="20"/>
        </w:rPr>
        <w:t>vatele</w:t>
      </w:r>
      <w:r w:rsidRPr="004E05AD">
        <w:rPr>
          <w:rFonts w:ascii="Arial" w:hAnsi="Arial" w:cs="Arial"/>
          <w:sz w:val="20"/>
        </w:rPr>
        <w:t>.</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O průběhu předávacího a přejímacího řízení pořídí TD zápis (protokol).</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Povinným obsahem protokolu jsou:</w:t>
      </w:r>
    </w:p>
    <w:p w:rsidR="00415865" w:rsidRPr="0017717F" w:rsidRDefault="00415865" w:rsidP="003E2504">
      <w:pPr>
        <w:pStyle w:val="Zkladntext"/>
        <w:numPr>
          <w:ilvl w:val="0"/>
          <w:numId w:val="17"/>
        </w:numPr>
        <w:tabs>
          <w:tab w:val="num" w:pos="1843"/>
        </w:tabs>
        <w:spacing w:line="240" w:lineRule="atLeast"/>
        <w:jc w:val="both"/>
        <w:rPr>
          <w:rFonts w:ascii="Arial" w:hAnsi="Arial" w:cs="Arial"/>
          <w:sz w:val="20"/>
        </w:rPr>
      </w:pPr>
      <w:r w:rsidRPr="004E05AD">
        <w:rPr>
          <w:rFonts w:ascii="Arial" w:hAnsi="Arial" w:cs="Arial"/>
          <w:sz w:val="20"/>
        </w:rPr>
        <w:t xml:space="preserve">údaje o Zhotoviteli, </w:t>
      </w:r>
      <w:r w:rsidR="005D4A5E">
        <w:rPr>
          <w:rFonts w:ascii="Arial" w:hAnsi="Arial" w:cs="Arial"/>
          <w:sz w:val="20"/>
          <w:lang w:val="cs-CZ"/>
        </w:rPr>
        <w:t>pod</w:t>
      </w:r>
      <w:r w:rsidR="000C6FE2">
        <w:rPr>
          <w:rFonts w:ascii="Arial" w:hAnsi="Arial" w:cs="Arial"/>
          <w:sz w:val="20"/>
        </w:rPr>
        <w:t>dodavatel</w:t>
      </w:r>
      <w:r w:rsidRPr="004E05AD">
        <w:rPr>
          <w:rFonts w:ascii="Arial" w:hAnsi="Arial" w:cs="Arial"/>
          <w:sz w:val="20"/>
        </w:rPr>
        <w:t>ích a Objednateli</w:t>
      </w:r>
    </w:p>
    <w:p w:rsidR="00415865" w:rsidRPr="004E05AD" w:rsidRDefault="00415865" w:rsidP="003E2504">
      <w:pPr>
        <w:pStyle w:val="Zkladntext"/>
        <w:numPr>
          <w:ilvl w:val="0"/>
          <w:numId w:val="17"/>
        </w:numPr>
        <w:tabs>
          <w:tab w:val="num" w:pos="1843"/>
        </w:tabs>
        <w:spacing w:line="240" w:lineRule="atLeast"/>
        <w:jc w:val="both"/>
        <w:rPr>
          <w:rFonts w:ascii="Arial" w:hAnsi="Arial" w:cs="Arial"/>
          <w:sz w:val="20"/>
        </w:rPr>
      </w:pPr>
      <w:r w:rsidRPr="004E05AD">
        <w:rPr>
          <w:rFonts w:ascii="Arial" w:hAnsi="Arial" w:cs="Arial"/>
          <w:sz w:val="20"/>
        </w:rPr>
        <w:t>popis díla, které je předmětem předání a převzetí</w:t>
      </w:r>
    </w:p>
    <w:p w:rsidR="00415865" w:rsidRPr="004E05AD" w:rsidRDefault="00415865" w:rsidP="003E2504">
      <w:pPr>
        <w:pStyle w:val="Zkladntext"/>
        <w:numPr>
          <w:ilvl w:val="0"/>
          <w:numId w:val="17"/>
        </w:numPr>
        <w:tabs>
          <w:tab w:val="num" w:pos="1843"/>
        </w:tabs>
        <w:spacing w:line="240" w:lineRule="atLeast"/>
        <w:jc w:val="both"/>
        <w:rPr>
          <w:rFonts w:ascii="Arial" w:hAnsi="Arial" w:cs="Arial"/>
          <w:sz w:val="20"/>
        </w:rPr>
      </w:pPr>
      <w:r w:rsidRPr="004E05AD">
        <w:rPr>
          <w:rFonts w:ascii="Arial" w:hAnsi="Arial" w:cs="Arial"/>
          <w:sz w:val="20"/>
        </w:rPr>
        <w:t>dohoda o způsobu a termínu vyklizení staveniště</w:t>
      </w:r>
    </w:p>
    <w:p w:rsidR="00415865" w:rsidRPr="004E05AD" w:rsidRDefault="00415865" w:rsidP="003E2504">
      <w:pPr>
        <w:pStyle w:val="Zkladntext"/>
        <w:numPr>
          <w:ilvl w:val="0"/>
          <w:numId w:val="17"/>
        </w:numPr>
        <w:tabs>
          <w:tab w:val="num" w:pos="1843"/>
        </w:tabs>
        <w:spacing w:line="240" w:lineRule="atLeast"/>
        <w:jc w:val="both"/>
        <w:rPr>
          <w:rFonts w:ascii="Arial" w:hAnsi="Arial" w:cs="Arial"/>
          <w:sz w:val="20"/>
        </w:rPr>
      </w:pPr>
      <w:r w:rsidRPr="004E05AD">
        <w:rPr>
          <w:rFonts w:ascii="Arial" w:hAnsi="Arial" w:cs="Arial"/>
          <w:sz w:val="20"/>
        </w:rPr>
        <w:t>termín, od kterého počíná běžet záruční lhůta</w:t>
      </w:r>
    </w:p>
    <w:p w:rsidR="004377FD" w:rsidRPr="003F1067" w:rsidRDefault="00415865" w:rsidP="003E2504">
      <w:pPr>
        <w:pStyle w:val="Zkladntext"/>
        <w:numPr>
          <w:ilvl w:val="0"/>
          <w:numId w:val="17"/>
        </w:numPr>
        <w:tabs>
          <w:tab w:val="num" w:pos="1843"/>
        </w:tabs>
        <w:spacing w:line="240" w:lineRule="atLeast"/>
        <w:jc w:val="both"/>
        <w:rPr>
          <w:rFonts w:ascii="Arial" w:hAnsi="Arial" w:cs="Arial"/>
          <w:sz w:val="20"/>
        </w:rPr>
      </w:pPr>
      <w:r w:rsidRPr="003F1067">
        <w:rPr>
          <w:rFonts w:ascii="Arial" w:hAnsi="Arial" w:cs="Arial"/>
          <w:sz w:val="20"/>
        </w:rPr>
        <w:t>prohlášení Objednatele, zda dílo přejímá nebo nepřejímá</w:t>
      </w:r>
    </w:p>
    <w:p w:rsidR="00415865" w:rsidRPr="003F1067" w:rsidRDefault="004377FD" w:rsidP="003E2504">
      <w:pPr>
        <w:pStyle w:val="Zkladntext"/>
        <w:numPr>
          <w:ilvl w:val="0"/>
          <w:numId w:val="17"/>
        </w:numPr>
        <w:tabs>
          <w:tab w:val="num" w:pos="1843"/>
        </w:tabs>
        <w:spacing w:line="240" w:lineRule="atLeast"/>
        <w:jc w:val="both"/>
        <w:rPr>
          <w:rFonts w:ascii="Arial" w:hAnsi="Arial" w:cs="Arial"/>
          <w:sz w:val="20"/>
        </w:rPr>
      </w:pPr>
      <w:r w:rsidRPr="003F1067">
        <w:rPr>
          <w:rFonts w:ascii="Arial" w:hAnsi="Arial" w:cs="Arial"/>
          <w:sz w:val="20"/>
        </w:rPr>
        <w:t>specifikace předaných dokladů</w:t>
      </w:r>
      <w:r w:rsidR="00415865" w:rsidRPr="003F1067">
        <w:rPr>
          <w:rFonts w:ascii="Arial" w:hAnsi="Arial" w:cs="Arial"/>
          <w:sz w:val="20"/>
        </w:rPr>
        <w:t xml:space="preserve">. </w:t>
      </w:r>
    </w:p>
    <w:p w:rsidR="00415865" w:rsidRPr="003F1067" w:rsidRDefault="00415865" w:rsidP="001D0B53">
      <w:pPr>
        <w:numPr>
          <w:ilvl w:val="2"/>
          <w:numId w:val="8"/>
        </w:numPr>
        <w:ind w:left="1276" w:hanging="709"/>
        <w:jc w:val="both"/>
        <w:rPr>
          <w:rFonts w:ascii="Arial" w:hAnsi="Arial" w:cs="Arial"/>
          <w:sz w:val="20"/>
        </w:rPr>
      </w:pPr>
      <w:r w:rsidRPr="003F1067">
        <w:rPr>
          <w:rFonts w:ascii="Arial" w:hAnsi="Arial" w:cs="Arial"/>
          <w:sz w:val="20"/>
        </w:rPr>
        <w:t>Obsahuje-li dílo, které je předmětem předání a převzetí vady nebo nedodělky, musí protokol obsahovat i:</w:t>
      </w:r>
    </w:p>
    <w:p w:rsidR="00415865" w:rsidRPr="004E05AD" w:rsidRDefault="00415865" w:rsidP="003E2504">
      <w:pPr>
        <w:pStyle w:val="Zkladntext"/>
        <w:numPr>
          <w:ilvl w:val="0"/>
          <w:numId w:val="18"/>
        </w:numPr>
        <w:tabs>
          <w:tab w:val="num" w:pos="1701"/>
        </w:tabs>
        <w:spacing w:line="240" w:lineRule="atLeast"/>
        <w:jc w:val="both"/>
        <w:rPr>
          <w:rFonts w:ascii="Arial" w:hAnsi="Arial" w:cs="Arial"/>
          <w:sz w:val="20"/>
        </w:rPr>
      </w:pPr>
      <w:r w:rsidRPr="004E05AD">
        <w:rPr>
          <w:rFonts w:ascii="Arial" w:hAnsi="Arial" w:cs="Arial"/>
          <w:sz w:val="20"/>
        </w:rPr>
        <w:t>soupis zjištěných vad a nedodělků</w:t>
      </w:r>
    </w:p>
    <w:p w:rsidR="00415865" w:rsidRPr="004E05AD" w:rsidRDefault="00415865" w:rsidP="003E2504">
      <w:pPr>
        <w:pStyle w:val="Zkladntext"/>
        <w:numPr>
          <w:ilvl w:val="0"/>
          <w:numId w:val="18"/>
        </w:numPr>
        <w:tabs>
          <w:tab w:val="num" w:pos="1701"/>
        </w:tabs>
        <w:spacing w:line="240" w:lineRule="atLeast"/>
        <w:jc w:val="both"/>
        <w:rPr>
          <w:rFonts w:ascii="Arial" w:hAnsi="Arial" w:cs="Arial"/>
          <w:sz w:val="20"/>
        </w:rPr>
      </w:pPr>
      <w:r w:rsidRPr="004E05AD">
        <w:rPr>
          <w:rFonts w:ascii="Arial" w:hAnsi="Arial" w:cs="Arial"/>
          <w:sz w:val="20"/>
        </w:rPr>
        <w:t xml:space="preserve">dohodu o způsobu a termínech jejich odstranění, popřípadě o jiném způsobu </w:t>
      </w:r>
      <w:r w:rsidR="00AD4B86">
        <w:rPr>
          <w:rFonts w:ascii="Arial" w:hAnsi="Arial" w:cs="Arial"/>
          <w:sz w:val="20"/>
          <w:lang w:val="cs-CZ"/>
        </w:rPr>
        <w:t xml:space="preserve"> </w:t>
      </w:r>
      <w:r w:rsidRPr="004E05AD">
        <w:rPr>
          <w:rFonts w:ascii="Arial" w:hAnsi="Arial" w:cs="Arial"/>
          <w:sz w:val="20"/>
        </w:rPr>
        <w:t>narovnání</w:t>
      </w:r>
    </w:p>
    <w:p w:rsidR="00415865" w:rsidRPr="004E05AD" w:rsidRDefault="00415865" w:rsidP="003E2504">
      <w:pPr>
        <w:pStyle w:val="Zkladntext"/>
        <w:numPr>
          <w:ilvl w:val="0"/>
          <w:numId w:val="18"/>
        </w:numPr>
        <w:tabs>
          <w:tab w:val="num" w:pos="1701"/>
        </w:tabs>
        <w:spacing w:line="240" w:lineRule="atLeast"/>
        <w:jc w:val="both"/>
        <w:rPr>
          <w:rFonts w:ascii="Arial" w:hAnsi="Arial" w:cs="Arial"/>
          <w:sz w:val="20"/>
        </w:rPr>
      </w:pPr>
      <w:r w:rsidRPr="004E05AD">
        <w:rPr>
          <w:rFonts w:ascii="Arial" w:hAnsi="Arial" w:cs="Arial"/>
          <w:sz w:val="20"/>
        </w:rPr>
        <w:t>dohodu o zpřístupnění díla nebo jeho částí Zhotoviteli za účelem odstranění vad nebo nedodělků</w:t>
      </w:r>
    </w:p>
    <w:p w:rsidR="00415865" w:rsidRDefault="00690D32" w:rsidP="001D0B53">
      <w:pPr>
        <w:numPr>
          <w:ilvl w:val="2"/>
          <w:numId w:val="8"/>
        </w:numPr>
        <w:ind w:left="1276" w:hanging="709"/>
        <w:jc w:val="both"/>
        <w:rPr>
          <w:rFonts w:ascii="Arial" w:hAnsi="Arial" w:cs="Arial"/>
          <w:sz w:val="20"/>
        </w:rPr>
      </w:pPr>
      <w:r>
        <w:rPr>
          <w:rFonts w:ascii="Arial" w:hAnsi="Arial" w:cs="Arial"/>
          <w:sz w:val="20"/>
        </w:rPr>
        <w:t>V případě, že O</w:t>
      </w:r>
      <w:r w:rsidR="00415865" w:rsidRPr="004E05AD">
        <w:rPr>
          <w:rFonts w:ascii="Arial" w:hAnsi="Arial" w:cs="Arial"/>
          <w:sz w:val="20"/>
        </w:rPr>
        <w:t>bjednatel odmítá dílo převzít, uvede v protok</w:t>
      </w:r>
      <w:r w:rsidR="0041259D">
        <w:rPr>
          <w:rFonts w:ascii="Arial" w:hAnsi="Arial" w:cs="Arial"/>
          <w:sz w:val="20"/>
        </w:rPr>
        <w:t>olu o předání a převzetí díla i </w:t>
      </w:r>
      <w:r w:rsidR="00415865" w:rsidRPr="004E05AD">
        <w:rPr>
          <w:rFonts w:ascii="Arial" w:hAnsi="Arial" w:cs="Arial"/>
          <w:sz w:val="20"/>
        </w:rPr>
        <w:t>důvody, pro které odmítá dílo převzít.</w:t>
      </w:r>
    </w:p>
    <w:p w:rsidR="00415865" w:rsidRPr="004E05AD" w:rsidRDefault="00415865" w:rsidP="005F54ED">
      <w:pPr>
        <w:ind w:left="1276" w:hanging="709"/>
        <w:jc w:val="both"/>
        <w:rPr>
          <w:rFonts w:ascii="Arial" w:hAnsi="Arial" w:cs="Arial"/>
          <w:sz w:val="20"/>
          <w:szCs w:val="20"/>
        </w:rPr>
      </w:pPr>
    </w:p>
    <w:p w:rsidR="00415865" w:rsidRPr="00A33FE5" w:rsidRDefault="00415865" w:rsidP="001D0B53">
      <w:pPr>
        <w:numPr>
          <w:ilvl w:val="1"/>
          <w:numId w:val="8"/>
        </w:numPr>
        <w:ind w:left="567" w:hanging="567"/>
        <w:jc w:val="both"/>
        <w:rPr>
          <w:rFonts w:ascii="Arial" w:hAnsi="Arial" w:cs="Arial"/>
          <w:sz w:val="20"/>
          <w:szCs w:val="20"/>
        </w:rPr>
      </w:pPr>
      <w:r w:rsidRPr="00A33FE5">
        <w:rPr>
          <w:rFonts w:ascii="Arial" w:hAnsi="Arial" w:cs="Arial"/>
          <w:sz w:val="20"/>
          <w:szCs w:val="20"/>
        </w:rPr>
        <w:t>Vady a nedodělky</w:t>
      </w:r>
    </w:p>
    <w:p w:rsidR="006B2FD4" w:rsidRDefault="006B2FD4" w:rsidP="001D0B53">
      <w:pPr>
        <w:numPr>
          <w:ilvl w:val="2"/>
          <w:numId w:val="8"/>
        </w:numPr>
        <w:ind w:left="1276" w:hanging="709"/>
        <w:jc w:val="both"/>
        <w:rPr>
          <w:rFonts w:ascii="Arial" w:hAnsi="Arial" w:cs="Arial"/>
          <w:sz w:val="20"/>
          <w:szCs w:val="20"/>
        </w:rPr>
      </w:pPr>
      <w:r w:rsidRPr="006B2FD4">
        <w:rPr>
          <w:rFonts w:ascii="Arial" w:hAnsi="Arial" w:cs="Arial"/>
          <w:sz w:val="20"/>
          <w:szCs w:val="20"/>
        </w:rPr>
        <w:t xml:space="preserve">Objednatel nemá </w:t>
      </w:r>
      <w:r w:rsidRPr="004D29F6">
        <w:rPr>
          <w:rFonts w:ascii="Arial" w:hAnsi="Arial" w:cs="Arial"/>
          <w:sz w:val="20"/>
          <w:szCs w:val="20"/>
        </w:rPr>
        <w:t xml:space="preserve">právo odmítnout převzetí </w:t>
      </w:r>
      <w:r w:rsidR="00EC4C59">
        <w:rPr>
          <w:rFonts w:ascii="Arial" w:hAnsi="Arial" w:cs="Arial"/>
          <w:sz w:val="20"/>
          <w:szCs w:val="20"/>
        </w:rPr>
        <w:t xml:space="preserve">díla </w:t>
      </w:r>
      <w:r w:rsidRPr="004D29F6">
        <w:rPr>
          <w:rFonts w:ascii="Arial" w:hAnsi="Arial" w:cs="Arial"/>
          <w:sz w:val="20"/>
          <w:szCs w:val="20"/>
        </w:rPr>
        <w:t>pro</w:t>
      </w:r>
      <w:r w:rsidRPr="006B2FD4">
        <w:rPr>
          <w:rFonts w:ascii="Arial" w:hAnsi="Arial" w:cs="Arial"/>
          <w:sz w:val="20"/>
          <w:szCs w:val="20"/>
        </w:rPr>
        <w:t xml:space="preserve"> ojed</w:t>
      </w:r>
      <w:r w:rsidR="0041259D">
        <w:rPr>
          <w:rFonts w:ascii="Arial" w:hAnsi="Arial" w:cs="Arial"/>
          <w:sz w:val="20"/>
          <w:szCs w:val="20"/>
        </w:rPr>
        <w:t>inělé drobné vady, které samy o </w:t>
      </w:r>
      <w:r w:rsidRPr="006B2FD4">
        <w:rPr>
          <w:rFonts w:ascii="Arial" w:hAnsi="Arial" w:cs="Arial"/>
          <w:sz w:val="20"/>
          <w:szCs w:val="20"/>
        </w:rPr>
        <w:t xml:space="preserve">sobě ani ve spojení s jinými nebrání užívání </w:t>
      </w:r>
      <w:r w:rsidR="00EC4C59">
        <w:rPr>
          <w:rFonts w:ascii="Arial" w:hAnsi="Arial" w:cs="Arial"/>
          <w:sz w:val="20"/>
          <w:szCs w:val="20"/>
        </w:rPr>
        <w:t>díla</w:t>
      </w:r>
      <w:r w:rsidR="00EC4C59" w:rsidRPr="006B2FD4">
        <w:rPr>
          <w:rFonts w:ascii="Arial" w:hAnsi="Arial" w:cs="Arial"/>
          <w:sz w:val="20"/>
          <w:szCs w:val="20"/>
        </w:rPr>
        <w:t xml:space="preserve"> </w:t>
      </w:r>
      <w:r w:rsidRPr="006B2FD4">
        <w:rPr>
          <w:rFonts w:ascii="Arial" w:hAnsi="Arial" w:cs="Arial"/>
          <w:sz w:val="20"/>
          <w:szCs w:val="20"/>
        </w:rPr>
        <w:t xml:space="preserve">funkčně nebo esteticky, ani </w:t>
      </w:r>
      <w:r w:rsidR="00EC4C59" w:rsidRPr="006B2FD4">
        <w:rPr>
          <w:rFonts w:ascii="Arial" w:hAnsi="Arial" w:cs="Arial"/>
          <w:sz w:val="20"/>
          <w:szCs w:val="20"/>
        </w:rPr>
        <w:t>je</w:t>
      </w:r>
      <w:r w:rsidR="00EC4C59">
        <w:rPr>
          <w:rFonts w:ascii="Arial" w:hAnsi="Arial" w:cs="Arial"/>
          <w:sz w:val="20"/>
          <w:szCs w:val="20"/>
        </w:rPr>
        <w:t>ho</w:t>
      </w:r>
      <w:r w:rsidR="00EC4C59" w:rsidRPr="006B2FD4">
        <w:rPr>
          <w:rFonts w:ascii="Arial" w:hAnsi="Arial" w:cs="Arial"/>
          <w:sz w:val="20"/>
          <w:szCs w:val="20"/>
        </w:rPr>
        <w:t xml:space="preserve"> </w:t>
      </w:r>
      <w:r w:rsidRPr="006B2FD4">
        <w:rPr>
          <w:rFonts w:ascii="Arial" w:hAnsi="Arial" w:cs="Arial"/>
          <w:sz w:val="20"/>
          <w:szCs w:val="20"/>
        </w:rPr>
        <w:t>užívání</w:t>
      </w:r>
      <w:r>
        <w:rPr>
          <w:rFonts w:ascii="Arial" w:hAnsi="Arial" w:cs="Arial"/>
          <w:sz w:val="20"/>
          <w:szCs w:val="20"/>
        </w:rPr>
        <w:t xml:space="preserve"> podstatným způsobem neomezují.</w:t>
      </w:r>
    </w:p>
    <w:p w:rsidR="0079211B" w:rsidRPr="004E05AD" w:rsidRDefault="003C2941" w:rsidP="0079211B">
      <w:pPr>
        <w:numPr>
          <w:ilvl w:val="2"/>
          <w:numId w:val="8"/>
        </w:numPr>
        <w:ind w:left="1276" w:hanging="709"/>
        <w:jc w:val="both"/>
        <w:rPr>
          <w:rFonts w:ascii="Arial" w:hAnsi="Arial" w:cs="Arial"/>
          <w:sz w:val="20"/>
        </w:rPr>
      </w:pPr>
      <w:r w:rsidRPr="00481497">
        <w:rPr>
          <w:rFonts w:ascii="Arial" w:hAnsi="Arial" w:cs="Arial"/>
          <w:sz w:val="20"/>
          <w:szCs w:val="20"/>
        </w:rPr>
        <w:t>V protokolu o předání a převzetí uvede Objednatel soupis</w:t>
      </w:r>
      <w:r w:rsidR="0041259D">
        <w:rPr>
          <w:rFonts w:ascii="Arial" w:hAnsi="Arial" w:cs="Arial"/>
          <w:sz w:val="20"/>
          <w:szCs w:val="20"/>
        </w:rPr>
        <w:t xml:space="preserve"> těchto vad a nedodělků, včetně </w:t>
      </w:r>
      <w:r w:rsidRPr="00481497">
        <w:rPr>
          <w:rFonts w:ascii="Arial" w:hAnsi="Arial" w:cs="Arial"/>
          <w:sz w:val="20"/>
          <w:szCs w:val="20"/>
        </w:rPr>
        <w:t>způsobu a termínu jejich odstranění.</w:t>
      </w:r>
      <w:r w:rsidR="0079211B">
        <w:rPr>
          <w:rFonts w:ascii="Arial" w:hAnsi="Arial" w:cs="Arial"/>
          <w:sz w:val="20"/>
          <w:szCs w:val="20"/>
        </w:rPr>
        <w:t xml:space="preserve"> </w:t>
      </w:r>
      <w:r w:rsidR="0079211B" w:rsidRPr="004E05AD">
        <w:rPr>
          <w:rFonts w:ascii="Arial" w:hAnsi="Arial" w:cs="Arial"/>
          <w:sz w:val="20"/>
        </w:rPr>
        <w:t>Objednatel je oprávněn požadovat:</w:t>
      </w:r>
    </w:p>
    <w:p w:rsidR="0079211B" w:rsidRPr="004E05AD" w:rsidRDefault="0079211B" w:rsidP="0079211B">
      <w:pPr>
        <w:pStyle w:val="Zkladntext"/>
        <w:numPr>
          <w:ilvl w:val="0"/>
          <w:numId w:val="9"/>
        </w:numPr>
        <w:tabs>
          <w:tab w:val="num" w:pos="1701"/>
        </w:tabs>
        <w:spacing w:line="240" w:lineRule="atLeast"/>
        <w:jc w:val="both"/>
        <w:rPr>
          <w:rFonts w:ascii="Arial" w:hAnsi="Arial" w:cs="Arial"/>
          <w:sz w:val="20"/>
        </w:rPr>
      </w:pPr>
      <w:r w:rsidRPr="004E05AD">
        <w:rPr>
          <w:rFonts w:ascii="Arial" w:hAnsi="Arial" w:cs="Arial"/>
          <w:sz w:val="20"/>
        </w:rPr>
        <w:t xml:space="preserve">odstranění vady dodáním náhradního plnění </w:t>
      </w:r>
    </w:p>
    <w:p w:rsidR="0079211B" w:rsidRPr="004E05AD" w:rsidRDefault="0079211B" w:rsidP="0079211B">
      <w:pPr>
        <w:pStyle w:val="Zkladntext"/>
        <w:numPr>
          <w:ilvl w:val="0"/>
          <w:numId w:val="9"/>
        </w:numPr>
        <w:tabs>
          <w:tab w:val="num" w:pos="1701"/>
        </w:tabs>
        <w:spacing w:line="240" w:lineRule="atLeast"/>
        <w:jc w:val="both"/>
        <w:rPr>
          <w:rFonts w:ascii="Arial" w:hAnsi="Arial" w:cs="Arial"/>
          <w:sz w:val="20"/>
        </w:rPr>
      </w:pPr>
      <w:r w:rsidRPr="004E05AD">
        <w:rPr>
          <w:rFonts w:ascii="Arial" w:hAnsi="Arial" w:cs="Arial"/>
          <w:sz w:val="20"/>
        </w:rPr>
        <w:t>odstranění vady opravou, je-li vada opravitelná</w:t>
      </w:r>
    </w:p>
    <w:p w:rsidR="0079211B" w:rsidRPr="00F423B6" w:rsidRDefault="0079211B" w:rsidP="0079211B">
      <w:pPr>
        <w:pStyle w:val="Zkladntext"/>
        <w:numPr>
          <w:ilvl w:val="0"/>
          <w:numId w:val="9"/>
        </w:numPr>
        <w:tabs>
          <w:tab w:val="num" w:pos="1701"/>
        </w:tabs>
        <w:spacing w:line="240" w:lineRule="atLeast"/>
        <w:jc w:val="both"/>
        <w:rPr>
          <w:rFonts w:ascii="Arial" w:hAnsi="Arial" w:cs="Arial"/>
          <w:sz w:val="20"/>
        </w:rPr>
      </w:pPr>
      <w:r w:rsidRPr="004E05AD">
        <w:rPr>
          <w:rFonts w:ascii="Arial" w:hAnsi="Arial" w:cs="Arial"/>
          <w:sz w:val="20"/>
        </w:rPr>
        <w:t>přiměřenou slevu ze sjednané ceny</w:t>
      </w:r>
    </w:p>
    <w:p w:rsidR="0079211B" w:rsidRPr="004E05AD" w:rsidRDefault="0079211B" w:rsidP="0079211B">
      <w:pPr>
        <w:pStyle w:val="Zkladntext"/>
        <w:numPr>
          <w:ilvl w:val="0"/>
          <w:numId w:val="9"/>
        </w:numPr>
        <w:tabs>
          <w:tab w:val="num" w:pos="1701"/>
        </w:tabs>
        <w:spacing w:line="240" w:lineRule="atLeast"/>
        <w:jc w:val="both"/>
        <w:rPr>
          <w:rFonts w:ascii="Arial" w:hAnsi="Arial" w:cs="Arial"/>
          <w:sz w:val="20"/>
        </w:rPr>
      </w:pPr>
      <w:r>
        <w:rPr>
          <w:rFonts w:ascii="Arial" w:hAnsi="Arial" w:cs="Arial"/>
          <w:sz w:val="20"/>
          <w:lang w:val="cs-CZ"/>
        </w:rPr>
        <w:t>odstoupit od smlouvy</w:t>
      </w:r>
      <w:r w:rsidRPr="004E05AD">
        <w:rPr>
          <w:rFonts w:ascii="Arial" w:hAnsi="Arial" w:cs="Arial"/>
          <w:sz w:val="20"/>
        </w:rPr>
        <w:t>.</w:t>
      </w:r>
    </w:p>
    <w:p w:rsidR="0079211B" w:rsidRPr="004E05AD" w:rsidRDefault="0079211B" w:rsidP="0079211B">
      <w:pPr>
        <w:pStyle w:val="Zkladntext"/>
        <w:spacing w:line="240" w:lineRule="atLeast"/>
        <w:ind w:left="1276" w:hanging="709"/>
        <w:jc w:val="both"/>
        <w:rPr>
          <w:rFonts w:ascii="Arial" w:hAnsi="Arial" w:cs="Arial"/>
          <w:sz w:val="20"/>
        </w:rPr>
      </w:pPr>
      <w:r w:rsidRPr="004E05AD">
        <w:rPr>
          <w:rFonts w:ascii="Arial" w:hAnsi="Arial" w:cs="Arial"/>
          <w:sz w:val="20"/>
        </w:rPr>
        <w:t>Objednatel je oprávněn vybrat si ten způsob, který mu nejlépe vyhovuje.</w:t>
      </w:r>
    </w:p>
    <w:p w:rsidR="003C2941" w:rsidRPr="00481497" w:rsidRDefault="003C2941" w:rsidP="003B193A">
      <w:pPr>
        <w:ind w:left="1276"/>
        <w:jc w:val="both"/>
        <w:rPr>
          <w:rFonts w:ascii="Arial" w:hAnsi="Arial" w:cs="Arial"/>
          <w:sz w:val="20"/>
          <w:szCs w:val="20"/>
        </w:rPr>
      </w:pPr>
    </w:p>
    <w:p w:rsidR="003C2941" w:rsidRPr="00481497" w:rsidRDefault="003C2941" w:rsidP="001D0B53">
      <w:pPr>
        <w:numPr>
          <w:ilvl w:val="2"/>
          <w:numId w:val="8"/>
        </w:numPr>
        <w:ind w:left="1276" w:hanging="709"/>
        <w:jc w:val="both"/>
        <w:rPr>
          <w:rFonts w:ascii="Arial" w:hAnsi="Arial" w:cs="Arial"/>
          <w:sz w:val="20"/>
          <w:szCs w:val="20"/>
        </w:rPr>
      </w:pPr>
      <w:r w:rsidRPr="00481497">
        <w:rPr>
          <w:rFonts w:ascii="Arial" w:hAnsi="Arial" w:cs="Arial"/>
          <w:sz w:val="20"/>
          <w:szCs w:val="20"/>
        </w:rPr>
        <w:t xml:space="preserve">Nedojde-li mezi oběma stranami k dohodě o termínu </w:t>
      </w:r>
      <w:r w:rsidR="0041259D">
        <w:rPr>
          <w:rFonts w:ascii="Arial" w:hAnsi="Arial" w:cs="Arial"/>
          <w:sz w:val="20"/>
          <w:szCs w:val="20"/>
        </w:rPr>
        <w:t>odstranění vad a nedodělků, pak </w:t>
      </w:r>
      <w:r w:rsidRPr="00481497">
        <w:rPr>
          <w:rFonts w:ascii="Arial" w:hAnsi="Arial" w:cs="Arial"/>
          <w:sz w:val="20"/>
          <w:szCs w:val="20"/>
        </w:rPr>
        <w:t>platí, že vady a nedodělky musí být odstraněny nejpozději do 30 dnů od</w:t>
      </w:r>
      <w:r w:rsidR="00B75D3A">
        <w:rPr>
          <w:rFonts w:ascii="Arial" w:hAnsi="Arial" w:cs="Arial"/>
          <w:sz w:val="20"/>
          <w:szCs w:val="20"/>
        </w:rPr>
        <w:t>e</w:t>
      </w:r>
      <w:r w:rsidRPr="00481497">
        <w:rPr>
          <w:rFonts w:ascii="Arial" w:hAnsi="Arial" w:cs="Arial"/>
          <w:sz w:val="20"/>
          <w:szCs w:val="20"/>
        </w:rPr>
        <w:t xml:space="preserve"> dne předání a převzetí příslušné části díla.</w:t>
      </w:r>
    </w:p>
    <w:p w:rsidR="003C2941" w:rsidRPr="0049781D" w:rsidRDefault="003C2941" w:rsidP="001D0B53">
      <w:pPr>
        <w:numPr>
          <w:ilvl w:val="2"/>
          <w:numId w:val="8"/>
        </w:numPr>
        <w:ind w:left="1276" w:hanging="709"/>
        <w:jc w:val="both"/>
        <w:rPr>
          <w:rFonts w:ascii="Arial" w:hAnsi="Arial" w:cs="Arial"/>
          <w:sz w:val="20"/>
          <w:szCs w:val="20"/>
        </w:rPr>
      </w:pPr>
      <w:r w:rsidRPr="0049781D">
        <w:rPr>
          <w:rFonts w:ascii="Arial" w:hAnsi="Arial" w:cs="Arial"/>
          <w:sz w:val="20"/>
          <w:szCs w:val="20"/>
        </w:rPr>
        <w:t xml:space="preserve">Zhotovitel je povinen ve stanovené lhůtě odstranit </w:t>
      </w:r>
      <w:r>
        <w:rPr>
          <w:rFonts w:ascii="Arial" w:hAnsi="Arial" w:cs="Arial"/>
          <w:sz w:val="20"/>
          <w:szCs w:val="20"/>
        </w:rPr>
        <w:t>v</w:t>
      </w:r>
      <w:r w:rsidRPr="0049781D">
        <w:rPr>
          <w:rFonts w:ascii="Arial" w:hAnsi="Arial" w:cs="Arial"/>
          <w:sz w:val="20"/>
          <w:szCs w:val="20"/>
        </w:rPr>
        <w:t xml:space="preserve">ady nebo </w:t>
      </w:r>
      <w:r>
        <w:rPr>
          <w:rFonts w:ascii="Arial" w:hAnsi="Arial" w:cs="Arial"/>
          <w:sz w:val="20"/>
          <w:szCs w:val="20"/>
        </w:rPr>
        <w:t>n</w:t>
      </w:r>
      <w:r w:rsidR="0041259D">
        <w:rPr>
          <w:rFonts w:ascii="Arial" w:hAnsi="Arial" w:cs="Arial"/>
          <w:sz w:val="20"/>
          <w:szCs w:val="20"/>
        </w:rPr>
        <w:t>edodělky i v případě, kdy </w:t>
      </w:r>
      <w:r w:rsidRPr="0049781D">
        <w:rPr>
          <w:rFonts w:ascii="Arial" w:hAnsi="Arial" w:cs="Arial"/>
          <w:sz w:val="20"/>
          <w:szCs w:val="20"/>
        </w:rPr>
        <w:t xml:space="preserve">podle jeho názoru za </w:t>
      </w:r>
      <w:r>
        <w:rPr>
          <w:rFonts w:ascii="Arial" w:hAnsi="Arial" w:cs="Arial"/>
          <w:sz w:val="20"/>
          <w:szCs w:val="20"/>
        </w:rPr>
        <w:t>v</w:t>
      </w:r>
      <w:r w:rsidRPr="0049781D">
        <w:rPr>
          <w:rFonts w:ascii="Arial" w:hAnsi="Arial" w:cs="Arial"/>
          <w:sz w:val="20"/>
          <w:szCs w:val="20"/>
        </w:rPr>
        <w:t xml:space="preserve">ady a </w:t>
      </w:r>
      <w:r>
        <w:rPr>
          <w:rFonts w:ascii="Arial" w:hAnsi="Arial" w:cs="Arial"/>
          <w:sz w:val="20"/>
          <w:szCs w:val="20"/>
        </w:rPr>
        <w:t>n</w:t>
      </w:r>
      <w:r w:rsidRPr="0049781D">
        <w:rPr>
          <w:rFonts w:ascii="Arial" w:hAnsi="Arial" w:cs="Arial"/>
          <w:sz w:val="20"/>
          <w:szCs w:val="20"/>
        </w:rPr>
        <w:t xml:space="preserve">edodělky neodpovídá. Náklady na odstranění v těchto sporných případech nese až do rozhodnutí soudu Zhotovitel. </w:t>
      </w:r>
      <w:r>
        <w:rPr>
          <w:rFonts w:ascii="Arial" w:hAnsi="Arial" w:cs="Arial"/>
          <w:sz w:val="20"/>
          <w:szCs w:val="20"/>
        </w:rPr>
        <w:t xml:space="preserve">Pokud </w:t>
      </w:r>
      <w:r w:rsidR="00CD374B">
        <w:rPr>
          <w:rFonts w:ascii="Arial" w:hAnsi="Arial" w:cs="Arial"/>
          <w:sz w:val="20"/>
          <w:szCs w:val="20"/>
        </w:rPr>
        <w:t>Z</w:t>
      </w:r>
      <w:r>
        <w:rPr>
          <w:rFonts w:ascii="Arial" w:hAnsi="Arial" w:cs="Arial"/>
          <w:sz w:val="20"/>
          <w:szCs w:val="20"/>
        </w:rPr>
        <w:t>hotovitel nepřistoupí k odstranění vad a nedodělků bez zbytečné</w:t>
      </w:r>
      <w:r w:rsidR="00690D32">
        <w:rPr>
          <w:rFonts w:ascii="Arial" w:hAnsi="Arial" w:cs="Arial"/>
          <w:sz w:val="20"/>
          <w:szCs w:val="20"/>
        </w:rPr>
        <w:t>ho odkladu poté, co k tomu byl Objednatelem vyzván, je O</w:t>
      </w:r>
      <w:r>
        <w:rPr>
          <w:rFonts w:ascii="Arial" w:hAnsi="Arial" w:cs="Arial"/>
          <w:sz w:val="20"/>
          <w:szCs w:val="20"/>
        </w:rPr>
        <w:t>bjednatel oprávněn si vady a nedodělky nechat odstranit třetí</w:t>
      </w:r>
      <w:r w:rsidR="00B75D3A">
        <w:rPr>
          <w:rFonts w:ascii="Arial" w:hAnsi="Arial" w:cs="Arial"/>
          <w:sz w:val="20"/>
          <w:szCs w:val="20"/>
        </w:rPr>
        <w:t>,</w:t>
      </w:r>
      <w:r>
        <w:rPr>
          <w:rFonts w:ascii="Arial" w:hAnsi="Arial" w:cs="Arial"/>
          <w:sz w:val="20"/>
          <w:szCs w:val="20"/>
        </w:rPr>
        <w:t xml:space="preserve"> k tomu způsobilou osobu</w:t>
      </w:r>
      <w:r w:rsidR="00B75D3A">
        <w:rPr>
          <w:rFonts w:ascii="Arial" w:hAnsi="Arial" w:cs="Arial"/>
          <w:sz w:val="20"/>
          <w:szCs w:val="20"/>
        </w:rPr>
        <w:t>,</w:t>
      </w:r>
      <w:r>
        <w:rPr>
          <w:rFonts w:ascii="Arial" w:hAnsi="Arial" w:cs="Arial"/>
          <w:sz w:val="20"/>
          <w:szCs w:val="20"/>
        </w:rPr>
        <w:t xml:space="preserve"> a takto</w:t>
      </w:r>
      <w:r w:rsidR="00CD374B">
        <w:rPr>
          <w:rFonts w:ascii="Arial" w:hAnsi="Arial" w:cs="Arial"/>
          <w:sz w:val="20"/>
          <w:szCs w:val="20"/>
        </w:rPr>
        <w:t xml:space="preserve"> vynaložené náklady uplatnit u Z</w:t>
      </w:r>
      <w:r>
        <w:rPr>
          <w:rFonts w:ascii="Arial" w:hAnsi="Arial" w:cs="Arial"/>
          <w:sz w:val="20"/>
          <w:szCs w:val="20"/>
        </w:rPr>
        <w:t xml:space="preserve">hotovitele, který je povinen je uhradit. </w:t>
      </w:r>
      <w:r w:rsidR="005E7618">
        <w:rPr>
          <w:rFonts w:ascii="Arial" w:hAnsi="Arial" w:cs="Arial"/>
          <w:sz w:val="20"/>
          <w:szCs w:val="20"/>
        </w:rPr>
        <w:t>V takovémto případě se zásah třetí osoby do díla se považuje z hlediska platnosti záruky za jakost díla za zásah Zhotovitele.</w:t>
      </w:r>
    </w:p>
    <w:p w:rsidR="003C2941" w:rsidRDefault="003C2941" w:rsidP="001D0B53">
      <w:pPr>
        <w:numPr>
          <w:ilvl w:val="2"/>
          <w:numId w:val="8"/>
        </w:numPr>
        <w:ind w:left="1276" w:hanging="709"/>
        <w:jc w:val="both"/>
        <w:rPr>
          <w:rFonts w:ascii="Arial" w:hAnsi="Arial" w:cs="Arial"/>
          <w:sz w:val="20"/>
          <w:szCs w:val="20"/>
        </w:rPr>
      </w:pPr>
      <w:r w:rsidRPr="0049781D">
        <w:rPr>
          <w:rFonts w:ascii="Arial" w:hAnsi="Arial" w:cs="Arial"/>
          <w:sz w:val="20"/>
          <w:szCs w:val="20"/>
        </w:rPr>
        <w:t>V případě, že Zhotovitel oznámí Objednateli, že dílo je připra</w:t>
      </w:r>
      <w:r w:rsidR="0041259D">
        <w:rPr>
          <w:rFonts w:ascii="Arial" w:hAnsi="Arial" w:cs="Arial"/>
          <w:sz w:val="20"/>
          <w:szCs w:val="20"/>
        </w:rPr>
        <w:t>veno k předání a převzetí a při </w:t>
      </w:r>
      <w:r w:rsidRPr="0049781D">
        <w:rPr>
          <w:rFonts w:ascii="Arial" w:hAnsi="Arial" w:cs="Arial"/>
          <w:sz w:val="20"/>
          <w:szCs w:val="20"/>
        </w:rPr>
        <w:t>předávacím 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rsidR="001A458B" w:rsidRPr="0059658B" w:rsidRDefault="00543611" w:rsidP="001D0B53">
      <w:pPr>
        <w:numPr>
          <w:ilvl w:val="2"/>
          <w:numId w:val="8"/>
        </w:numPr>
        <w:ind w:left="1276" w:hanging="709"/>
        <w:jc w:val="both"/>
        <w:rPr>
          <w:rFonts w:ascii="Arial" w:hAnsi="Arial" w:cs="Arial"/>
          <w:sz w:val="20"/>
          <w:szCs w:val="20"/>
        </w:rPr>
      </w:pPr>
      <w:r>
        <w:rPr>
          <w:rFonts w:ascii="Arial" w:hAnsi="Arial" w:cs="Arial"/>
          <w:sz w:val="20"/>
          <w:szCs w:val="20"/>
        </w:rPr>
        <w:t xml:space="preserve">V případě, </w:t>
      </w:r>
      <w:r w:rsidRPr="0049781D">
        <w:rPr>
          <w:rFonts w:ascii="Arial" w:hAnsi="Arial" w:cs="Arial"/>
          <w:sz w:val="20"/>
          <w:szCs w:val="20"/>
        </w:rPr>
        <w:t>že se Objednatel přes řádné vyzvání a b</w:t>
      </w:r>
      <w:r w:rsidR="0041259D">
        <w:rPr>
          <w:rFonts w:ascii="Arial" w:hAnsi="Arial" w:cs="Arial"/>
          <w:sz w:val="20"/>
          <w:szCs w:val="20"/>
        </w:rPr>
        <w:t>ez závažného důvodu nedostaví k </w:t>
      </w:r>
      <w:r w:rsidRPr="0049781D">
        <w:rPr>
          <w:rFonts w:ascii="Arial" w:hAnsi="Arial" w:cs="Arial"/>
          <w:sz w:val="20"/>
          <w:szCs w:val="20"/>
        </w:rPr>
        <w:t xml:space="preserve">převzetí a při předání díla, nebo předávací a přejímací </w:t>
      </w:r>
      <w:r w:rsidR="0041259D">
        <w:rPr>
          <w:rFonts w:ascii="Arial" w:hAnsi="Arial" w:cs="Arial"/>
          <w:sz w:val="20"/>
          <w:szCs w:val="20"/>
        </w:rPr>
        <w:t>řízení jiným způsobem zmaří, je </w:t>
      </w:r>
      <w:r w:rsidRPr="0049781D">
        <w:rPr>
          <w:rFonts w:ascii="Arial" w:hAnsi="Arial" w:cs="Arial"/>
          <w:sz w:val="20"/>
          <w:szCs w:val="20"/>
        </w:rPr>
        <w:t>Objednatel povinen uhradit Zhotoviteli veškeré náklady jemu vzniklé při neúspěšném předávacím a přejímacím řízení. Objednatel pak nese i náklady na organizaci opakovaného řízení.</w:t>
      </w:r>
    </w:p>
    <w:p w:rsidR="00DF4DDC" w:rsidRPr="004E05AD" w:rsidRDefault="00DF4DDC" w:rsidP="005F54ED">
      <w:pPr>
        <w:ind w:left="1276" w:hanging="709"/>
        <w:jc w:val="both"/>
        <w:rPr>
          <w:rFonts w:ascii="Arial" w:hAnsi="Arial" w:cs="Arial"/>
          <w:sz w:val="20"/>
          <w:szCs w:val="20"/>
        </w:rPr>
      </w:pPr>
    </w:p>
    <w:p w:rsidR="00415865" w:rsidRPr="00A33FE5" w:rsidRDefault="00415865" w:rsidP="001D0B53">
      <w:pPr>
        <w:numPr>
          <w:ilvl w:val="1"/>
          <w:numId w:val="8"/>
        </w:numPr>
        <w:ind w:left="567" w:hanging="567"/>
        <w:jc w:val="both"/>
        <w:rPr>
          <w:rFonts w:ascii="Arial" w:hAnsi="Arial" w:cs="Arial"/>
          <w:sz w:val="20"/>
          <w:szCs w:val="20"/>
        </w:rPr>
      </w:pPr>
      <w:r w:rsidRPr="00A33FE5">
        <w:rPr>
          <w:rFonts w:ascii="Arial" w:hAnsi="Arial" w:cs="Arial"/>
          <w:sz w:val="20"/>
          <w:szCs w:val="20"/>
        </w:rPr>
        <w:t>Doklady nezbytné k předání a převzetí díla</w:t>
      </w:r>
    </w:p>
    <w:p w:rsidR="00C010C0" w:rsidRPr="00FB48E4" w:rsidRDefault="00C010C0" w:rsidP="001D0B53">
      <w:pPr>
        <w:pStyle w:val="Zkladntext"/>
        <w:numPr>
          <w:ilvl w:val="2"/>
          <w:numId w:val="8"/>
        </w:numPr>
        <w:spacing w:line="240" w:lineRule="atLeast"/>
        <w:ind w:left="1276" w:hanging="709"/>
        <w:jc w:val="both"/>
        <w:rPr>
          <w:rFonts w:ascii="Arial" w:hAnsi="Arial" w:cs="Arial"/>
          <w:sz w:val="20"/>
        </w:rPr>
      </w:pPr>
      <w:r w:rsidRPr="0049781D">
        <w:rPr>
          <w:rFonts w:ascii="Arial" w:hAnsi="Arial" w:cs="Arial"/>
          <w:sz w:val="20"/>
        </w:rPr>
        <w:t xml:space="preserve">Zhotovitel je povinen připravit a doložit u předávacího a </w:t>
      </w:r>
      <w:r w:rsidR="0041259D">
        <w:rPr>
          <w:rFonts w:ascii="Arial" w:hAnsi="Arial" w:cs="Arial"/>
          <w:sz w:val="20"/>
        </w:rPr>
        <w:t>přejímacího řízení zejména tyto </w:t>
      </w:r>
      <w:r w:rsidRPr="00FB48E4">
        <w:rPr>
          <w:rFonts w:ascii="Arial" w:hAnsi="Arial" w:cs="Arial"/>
          <w:sz w:val="20"/>
        </w:rPr>
        <w:t>doklady:</w:t>
      </w:r>
    </w:p>
    <w:p w:rsidR="00BE1D07" w:rsidRPr="00FB48E4" w:rsidRDefault="00BE1D07" w:rsidP="00BE1D07">
      <w:pPr>
        <w:numPr>
          <w:ilvl w:val="0"/>
          <w:numId w:val="19"/>
        </w:numPr>
        <w:tabs>
          <w:tab w:val="num" w:pos="2136"/>
        </w:tabs>
        <w:spacing w:line="240" w:lineRule="atLeast"/>
        <w:jc w:val="both"/>
        <w:rPr>
          <w:rFonts w:ascii="Arial" w:hAnsi="Arial" w:cs="Arial"/>
          <w:sz w:val="20"/>
          <w:lang w:val="x-none" w:eastAsia="x-none"/>
        </w:rPr>
      </w:pPr>
      <w:r w:rsidRPr="00FB48E4">
        <w:rPr>
          <w:rFonts w:ascii="Arial" w:hAnsi="Arial" w:cs="Arial"/>
          <w:sz w:val="20"/>
          <w:lang w:val="x-none" w:eastAsia="x-none"/>
        </w:rPr>
        <w:t xml:space="preserve">Zápisy a osvědčení o provedených </w:t>
      </w:r>
      <w:r w:rsidRPr="00FB48E4">
        <w:rPr>
          <w:rFonts w:ascii="Arial" w:hAnsi="Arial" w:cs="Arial"/>
          <w:sz w:val="20"/>
          <w:lang w:eastAsia="x-none"/>
        </w:rPr>
        <w:t xml:space="preserve">revizích a </w:t>
      </w:r>
      <w:r w:rsidRPr="00FB48E4">
        <w:rPr>
          <w:rFonts w:ascii="Arial" w:hAnsi="Arial" w:cs="Arial"/>
          <w:sz w:val="20"/>
          <w:lang w:val="x-none" w:eastAsia="x-none"/>
        </w:rPr>
        <w:t>zkouškách</w:t>
      </w:r>
      <w:r w:rsidRPr="00FB48E4">
        <w:rPr>
          <w:rFonts w:ascii="Arial" w:hAnsi="Arial" w:cs="Arial"/>
          <w:sz w:val="20"/>
          <w:lang w:eastAsia="x-none"/>
        </w:rPr>
        <w:t>, včetně zkoušek</w:t>
      </w:r>
      <w:r w:rsidRPr="00FB48E4">
        <w:rPr>
          <w:rFonts w:ascii="Arial" w:hAnsi="Arial" w:cs="Arial"/>
          <w:sz w:val="20"/>
          <w:lang w:val="x-none" w:eastAsia="x-none"/>
        </w:rPr>
        <w:t xml:space="preserve"> </w:t>
      </w:r>
      <w:r w:rsidRPr="00FB48E4">
        <w:rPr>
          <w:rFonts w:ascii="Arial" w:hAnsi="Arial" w:cs="Arial"/>
          <w:sz w:val="20"/>
          <w:lang w:eastAsia="x-none"/>
        </w:rPr>
        <w:tab/>
      </w:r>
      <w:r w:rsidRPr="00FB48E4">
        <w:rPr>
          <w:rFonts w:ascii="Arial" w:hAnsi="Arial" w:cs="Arial"/>
          <w:sz w:val="20"/>
          <w:lang w:val="x-none" w:eastAsia="x-none"/>
        </w:rPr>
        <w:t>použitých materiálů.</w:t>
      </w:r>
    </w:p>
    <w:p w:rsidR="00BE1D07" w:rsidRPr="00FB48E4" w:rsidRDefault="00BE1D07" w:rsidP="00BE1D07">
      <w:pPr>
        <w:numPr>
          <w:ilvl w:val="0"/>
          <w:numId w:val="19"/>
        </w:numPr>
        <w:tabs>
          <w:tab w:val="num" w:pos="2136"/>
        </w:tabs>
        <w:spacing w:line="240" w:lineRule="atLeast"/>
        <w:jc w:val="both"/>
        <w:rPr>
          <w:rFonts w:ascii="Arial" w:hAnsi="Arial" w:cs="Arial"/>
          <w:sz w:val="20"/>
          <w:lang w:val="x-none" w:eastAsia="x-none"/>
        </w:rPr>
      </w:pPr>
      <w:r w:rsidRPr="00FB48E4">
        <w:rPr>
          <w:rFonts w:ascii="Arial" w:hAnsi="Arial" w:cs="Arial"/>
          <w:sz w:val="20"/>
          <w:lang w:val="x-none" w:eastAsia="x-none"/>
        </w:rPr>
        <w:t>Zápisy a výsledky o prověření prací a konstrukcí zakrytých v průběhu prací</w:t>
      </w:r>
    </w:p>
    <w:p w:rsidR="00BE1D07" w:rsidRPr="00FB48E4" w:rsidRDefault="00BE1D07" w:rsidP="00BE1D07">
      <w:pPr>
        <w:numPr>
          <w:ilvl w:val="0"/>
          <w:numId w:val="19"/>
        </w:numPr>
        <w:tabs>
          <w:tab w:val="num" w:pos="2136"/>
        </w:tabs>
        <w:spacing w:line="240" w:lineRule="atLeast"/>
        <w:jc w:val="both"/>
        <w:rPr>
          <w:rFonts w:ascii="Arial" w:hAnsi="Arial" w:cs="Arial"/>
          <w:sz w:val="20"/>
          <w:lang w:val="x-none" w:eastAsia="x-none"/>
        </w:rPr>
      </w:pPr>
      <w:r w:rsidRPr="00FB48E4">
        <w:rPr>
          <w:rFonts w:ascii="Arial" w:hAnsi="Arial" w:cs="Arial"/>
          <w:sz w:val="20"/>
          <w:lang w:val="x-none" w:eastAsia="x-none"/>
        </w:rPr>
        <w:lastRenderedPageBreak/>
        <w:t>Stavební deník (případně deníky)</w:t>
      </w:r>
    </w:p>
    <w:p w:rsidR="00BE1D07" w:rsidRPr="00FB48E4" w:rsidRDefault="00BE1D07" w:rsidP="00BE1D07">
      <w:pPr>
        <w:numPr>
          <w:ilvl w:val="0"/>
          <w:numId w:val="19"/>
        </w:numPr>
        <w:tabs>
          <w:tab w:val="num" w:pos="2136"/>
        </w:tabs>
        <w:spacing w:line="240" w:lineRule="atLeast"/>
        <w:jc w:val="both"/>
        <w:rPr>
          <w:rFonts w:ascii="Arial" w:hAnsi="Arial" w:cs="Arial"/>
          <w:sz w:val="20"/>
          <w:lang w:val="x-none" w:eastAsia="x-none"/>
        </w:rPr>
      </w:pPr>
      <w:r w:rsidRPr="00FB48E4">
        <w:rPr>
          <w:rFonts w:ascii="Arial" w:hAnsi="Arial" w:cs="Arial"/>
          <w:sz w:val="20"/>
          <w:lang w:val="x-none" w:eastAsia="x-none"/>
        </w:rPr>
        <w:t>Dokumentace změn a víceprací</w:t>
      </w:r>
    </w:p>
    <w:p w:rsidR="00BE1D07" w:rsidRPr="00FB48E4" w:rsidRDefault="00BE1D07" w:rsidP="00BE1D07">
      <w:pPr>
        <w:numPr>
          <w:ilvl w:val="0"/>
          <w:numId w:val="19"/>
        </w:numPr>
        <w:tabs>
          <w:tab w:val="num" w:pos="2136"/>
        </w:tabs>
        <w:spacing w:line="240" w:lineRule="atLeast"/>
        <w:jc w:val="both"/>
        <w:rPr>
          <w:rFonts w:ascii="Arial" w:hAnsi="Arial" w:cs="Arial"/>
          <w:sz w:val="20"/>
          <w:lang w:val="x-none" w:eastAsia="x-none"/>
        </w:rPr>
      </w:pPr>
      <w:r w:rsidRPr="00FB48E4">
        <w:rPr>
          <w:rFonts w:ascii="Arial" w:hAnsi="Arial" w:cs="Arial"/>
          <w:sz w:val="20"/>
          <w:lang w:eastAsia="x-none"/>
        </w:rPr>
        <w:t>Podrobnou fotodokumentaci s popiskami jednotlivých snímků</w:t>
      </w:r>
      <w:r w:rsidRPr="00FB48E4">
        <w:rPr>
          <w:rFonts w:ascii="Arial" w:hAnsi="Arial" w:cs="Arial"/>
          <w:strike/>
          <w:sz w:val="20"/>
          <w:szCs w:val="20"/>
          <w:lang w:eastAsia="x-none"/>
        </w:rPr>
        <w:t xml:space="preserve"> </w:t>
      </w:r>
      <w:r w:rsidRPr="00FB48E4">
        <w:rPr>
          <w:rFonts w:ascii="Arial" w:hAnsi="Arial" w:cs="Arial"/>
          <w:sz w:val="20"/>
          <w:szCs w:val="20"/>
          <w:lang w:eastAsia="x-none"/>
        </w:rPr>
        <w:t>2x</w:t>
      </w:r>
      <w:r w:rsidRPr="00FB48E4">
        <w:rPr>
          <w:rFonts w:ascii="Arial" w:hAnsi="Arial" w:cs="Arial"/>
          <w:sz w:val="20"/>
          <w:lang w:eastAsia="x-none"/>
        </w:rPr>
        <w:t xml:space="preserve"> na CD </w:t>
      </w:r>
    </w:p>
    <w:p w:rsidR="00BE1D07" w:rsidRPr="00FB48E4" w:rsidRDefault="00BE1D07" w:rsidP="00BE1D07">
      <w:pPr>
        <w:numPr>
          <w:ilvl w:val="0"/>
          <w:numId w:val="19"/>
        </w:numPr>
        <w:tabs>
          <w:tab w:val="num" w:pos="2136"/>
        </w:tabs>
        <w:spacing w:line="240" w:lineRule="atLeast"/>
        <w:jc w:val="both"/>
        <w:rPr>
          <w:rFonts w:ascii="Arial" w:hAnsi="Arial" w:cs="Arial"/>
          <w:sz w:val="20"/>
          <w:lang w:val="x-none" w:eastAsia="x-none"/>
        </w:rPr>
      </w:pPr>
      <w:r w:rsidRPr="00FB48E4">
        <w:rPr>
          <w:rFonts w:ascii="Arial" w:hAnsi="Arial" w:cs="Arial"/>
          <w:sz w:val="20"/>
          <w:lang w:eastAsia="x-none"/>
        </w:rPr>
        <w:t>Další doklady vyžadované k předávacímu a přejímacímu řízení</w:t>
      </w:r>
    </w:p>
    <w:p w:rsidR="00BE1D07" w:rsidRPr="00FB48E4" w:rsidRDefault="00BE1D07" w:rsidP="00BE1D07">
      <w:pPr>
        <w:numPr>
          <w:ilvl w:val="0"/>
          <w:numId w:val="19"/>
        </w:numPr>
        <w:tabs>
          <w:tab w:val="num" w:pos="2136"/>
        </w:tabs>
        <w:spacing w:line="240" w:lineRule="atLeast"/>
        <w:jc w:val="both"/>
        <w:rPr>
          <w:rFonts w:ascii="Arial" w:hAnsi="Arial" w:cs="Arial"/>
          <w:sz w:val="20"/>
          <w:lang w:val="x-none" w:eastAsia="x-none"/>
        </w:rPr>
      </w:pPr>
      <w:r w:rsidRPr="00FB48E4">
        <w:rPr>
          <w:rFonts w:ascii="Arial" w:hAnsi="Arial" w:cs="Arial"/>
          <w:sz w:val="20"/>
          <w:lang w:eastAsia="x-none"/>
        </w:rPr>
        <w:t>Doklady nutné pro kolaudační řízení ve třech vyhotoveních</w:t>
      </w:r>
    </w:p>
    <w:p w:rsidR="00BE1D07" w:rsidRPr="00FB48E4" w:rsidRDefault="00EC3FA0" w:rsidP="00BE1D07">
      <w:pPr>
        <w:numPr>
          <w:ilvl w:val="3"/>
          <w:numId w:val="37"/>
        </w:numPr>
        <w:spacing w:line="240" w:lineRule="atLeast"/>
        <w:ind w:left="2127" w:hanging="709"/>
        <w:jc w:val="both"/>
        <w:rPr>
          <w:rFonts w:ascii="Arial" w:hAnsi="Arial" w:cs="Arial"/>
          <w:sz w:val="20"/>
          <w:lang w:val="x-none" w:eastAsia="x-none"/>
        </w:rPr>
      </w:pPr>
      <w:r w:rsidRPr="00FB48E4">
        <w:rPr>
          <w:rFonts w:ascii="Arial" w:hAnsi="Arial" w:cs="Arial"/>
          <w:sz w:val="20"/>
          <w:lang w:eastAsia="x-none"/>
        </w:rPr>
        <w:t>D</w:t>
      </w:r>
      <w:r w:rsidR="00BE1D07" w:rsidRPr="00FB48E4">
        <w:rPr>
          <w:rFonts w:ascii="Arial" w:hAnsi="Arial" w:cs="Arial"/>
          <w:sz w:val="20"/>
          <w:lang w:eastAsia="x-none"/>
        </w:rPr>
        <w:t xml:space="preserve">okumentace skutečného provedení díla, včetně dokladové části (vše v českém jazyce), ve </w:t>
      </w:r>
      <w:r w:rsidR="002355BD" w:rsidRPr="00FB48E4">
        <w:rPr>
          <w:rFonts w:ascii="Arial" w:hAnsi="Arial" w:cs="Arial"/>
          <w:sz w:val="20"/>
          <w:lang w:eastAsia="x-none"/>
        </w:rPr>
        <w:t>2</w:t>
      </w:r>
      <w:r w:rsidR="00BE1D07" w:rsidRPr="00FB48E4">
        <w:rPr>
          <w:rFonts w:ascii="Arial" w:hAnsi="Arial" w:cs="Arial"/>
          <w:sz w:val="20"/>
          <w:lang w:eastAsia="x-none"/>
        </w:rPr>
        <w:t xml:space="preserve"> vyhotoveních v tištěné podobě a ve 2 vyhotovení v elektron</w:t>
      </w:r>
      <w:r w:rsidR="00495C6A" w:rsidRPr="00FB48E4">
        <w:rPr>
          <w:rFonts w:ascii="Arial" w:hAnsi="Arial" w:cs="Arial"/>
          <w:sz w:val="20"/>
          <w:lang w:eastAsia="x-none"/>
        </w:rPr>
        <w:t>ické podobě – formát *.pdf, pro </w:t>
      </w:r>
      <w:r w:rsidR="00BE1D07" w:rsidRPr="00FB48E4">
        <w:rPr>
          <w:rFonts w:ascii="Arial" w:hAnsi="Arial" w:cs="Arial"/>
          <w:sz w:val="20"/>
          <w:lang w:eastAsia="x-none"/>
        </w:rPr>
        <w:t xml:space="preserve">dokumentaci skutečného provedení díla ve formátech *.dwg, *.doc, *.xls; </w:t>
      </w:r>
    </w:p>
    <w:p w:rsidR="004F155D" w:rsidRPr="00FB48E4" w:rsidRDefault="004F155D" w:rsidP="00BE1D07">
      <w:pPr>
        <w:numPr>
          <w:ilvl w:val="3"/>
          <w:numId w:val="37"/>
        </w:numPr>
        <w:spacing w:line="240" w:lineRule="atLeast"/>
        <w:ind w:left="2127" w:hanging="709"/>
        <w:jc w:val="both"/>
        <w:rPr>
          <w:rFonts w:ascii="Arial" w:hAnsi="Arial" w:cs="Arial"/>
          <w:sz w:val="20"/>
          <w:lang w:val="x-none" w:eastAsia="x-none"/>
        </w:rPr>
      </w:pPr>
      <w:r w:rsidRPr="00FB48E4">
        <w:rPr>
          <w:rFonts w:ascii="Arial" w:hAnsi="Arial" w:cs="Arial"/>
          <w:sz w:val="20"/>
          <w:lang w:eastAsia="x-none"/>
        </w:rPr>
        <w:t>Doklad o poskytnutí záruky po dobu záruční lhůty</w:t>
      </w:r>
    </w:p>
    <w:p w:rsidR="00543611" w:rsidRPr="00C02BC6" w:rsidRDefault="00543611" w:rsidP="00C02BC6">
      <w:pPr>
        <w:pStyle w:val="Zkladntext"/>
        <w:tabs>
          <w:tab w:val="num" w:pos="2136"/>
        </w:tabs>
        <w:spacing w:line="240" w:lineRule="atLeast"/>
        <w:jc w:val="both"/>
        <w:rPr>
          <w:rFonts w:ascii="Arial" w:hAnsi="Arial" w:cs="Arial"/>
          <w:sz w:val="20"/>
          <w:lang w:val="cs-CZ"/>
        </w:rPr>
      </w:pPr>
    </w:p>
    <w:p w:rsidR="00415865" w:rsidRDefault="00415865" w:rsidP="001D0B53">
      <w:pPr>
        <w:numPr>
          <w:ilvl w:val="2"/>
          <w:numId w:val="8"/>
        </w:numPr>
        <w:ind w:left="1276" w:hanging="709"/>
        <w:jc w:val="both"/>
        <w:rPr>
          <w:rFonts w:ascii="Arial" w:hAnsi="Arial" w:cs="Arial"/>
          <w:sz w:val="20"/>
        </w:rPr>
      </w:pPr>
      <w:r w:rsidRPr="004E05AD">
        <w:rPr>
          <w:rFonts w:ascii="Arial" w:hAnsi="Arial" w:cs="Arial"/>
          <w:sz w:val="20"/>
        </w:rPr>
        <w:t xml:space="preserve">Nedoloží-li Zhotovitel požadované doklady, nepovažuje se </w:t>
      </w:r>
      <w:r w:rsidR="00C010C0">
        <w:rPr>
          <w:rFonts w:ascii="Arial" w:hAnsi="Arial" w:cs="Arial"/>
          <w:sz w:val="20"/>
        </w:rPr>
        <w:t xml:space="preserve">příslušná část </w:t>
      </w:r>
      <w:r w:rsidRPr="004E05AD">
        <w:rPr>
          <w:rFonts w:ascii="Arial" w:hAnsi="Arial" w:cs="Arial"/>
          <w:sz w:val="20"/>
        </w:rPr>
        <w:t>díl</w:t>
      </w:r>
      <w:r w:rsidR="00C010C0">
        <w:rPr>
          <w:rFonts w:ascii="Arial" w:hAnsi="Arial" w:cs="Arial"/>
          <w:sz w:val="20"/>
        </w:rPr>
        <w:t>a</w:t>
      </w:r>
      <w:r w:rsidR="00495C6A">
        <w:rPr>
          <w:rFonts w:ascii="Arial" w:hAnsi="Arial" w:cs="Arial"/>
          <w:sz w:val="20"/>
        </w:rPr>
        <w:t xml:space="preserve"> za </w:t>
      </w:r>
      <w:r w:rsidRPr="004E05AD">
        <w:rPr>
          <w:rFonts w:ascii="Arial" w:hAnsi="Arial" w:cs="Arial"/>
          <w:sz w:val="20"/>
        </w:rPr>
        <w:t>dokončen</w:t>
      </w:r>
      <w:r w:rsidR="00C010C0">
        <w:rPr>
          <w:rFonts w:ascii="Arial" w:hAnsi="Arial" w:cs="Arial"/>
          <w:sz w:val="20"/>
        </w:rPr>
        <w:t>ou a schopnou</w:t>
      </w:r>
      <w:r w:rsidRPr="004E05AD">
        <w:rPr>
          <w:rFonts w:ascii="Arial" w:hAnsi="Arial" w:cs="Arial"/>
          <w:sz w:val="20"/>
        </w:rPr>
        <w:t xml:space="preserve"> předání.</w:t>
      </w:r>
    </w:p>
    <w:p w:rsidR="00C010C0" w:rsidRDefault="00C010C0" w:rsidP="001D0B53">
      <w:pPr>
        <w:pStyle w:val="Zkladntext"/>
        <w:numPr>
          <w:ilvl w:val="2"/>
          <w:numId w:val="8"/>
        </w:numPr>
        <w:spacing w:line="240" w:lineRule="atLeast"/>
        <w:ind w:left="1276" w:hanging="709"/>
        <w:jc w:val="both"/>
        <w:rPr>
          <w:rFonts w:ascii="Arial" w:hAnsi="Arial" w:cs="Arial"/>
          <w:sz w:val="20"/>
        </w:rPr>
      </w:pPr>
      <w:r>
        <w:rPr>
          <w:rFonts w:ascii="Arial" w:hAnsi="Arial" w:cs="Arial"/>
          <w:sz w:val="20"/>
        </w:rPr>
        <w:t xml:space="preserve">Objednatel je povinen </w:t>
      </w:r>
      <w:r w:rsidRPr="0049781D">
        <w:rPr>
          <w:rFonts w:ascii="Arial" w:hAnsi="Arial" w:cs="Arial"/>
          <w:sz w:val="20"/>
        </w:rPr>
        <w:t xml:space="preserve">připravit a doložit u předávacího a </w:t>
      </w:r>
      <w:r w:rsidR="00495C6A">
        <w:rPr>
          <w:rFonts w:ascii="Arial" w:hAnsi="Arial" w:cs="Arial"/>
          <w:sz w:val="20"/>
        </w:rPr>
        <w:t>přejímacího řízení zejména tyto </w:t>
      </w:r>
      <w:r w:rsidRPr="0049781D">
        <w:rPr>
          <w:rFonts w:ascii="Arial" w:hAnsi="Arial" w:cs="Arial"/>
          <w:sz w:val="20"/>
        </w:rPr>
        <w:t>doklady:</w:t>
      </w:r>
    </w:p>
    <w:p w:rsidR="00543611" w:rsidRPr="0049781D" w:rsidRDefault="00543611" w:rsidP="003E2504">
      <w:pPr>
        <w:pStyle w:val="Zkladntext"/>
        <w:numPr>
          <w:ilvl w:val="0"/>
          <w:numId w:val="20"/>
        </w:numPr>
        <w:spacing w:line="240" w:lineRule="atLeast"/>
        <w:jc w:val="both"/>
        <w:rPr>
          <w:rFonts w:ascii="Arial" w:hAnsi="Arial" w:cs="Arial"/>
          <w:sz w:val="20"/>
        </w:rPr>
      </w:pPr>
      <w:r>
        <w:rPr>
          <w:rFonts w:ascii="Arial" w:hAnsi="Arial" w:cs="Arial"/>
          <w:sz w:val="20"/>
        </w:rPr>
        <w:t>Stavební povolení</w:t>
      </w:r>
      <w:r w:rsidRPr="00543611">
        <w:rPr>
          <w:rFonts w:ascii="Arial" w:hAnsi="Arial" w:cs="Arial"/>
          <w:sz w:val="20"/>
        </w:rPr>
        <w:t xml:space="preserve"> </w:t>
      </w:r>
      <w:r w:rsidRPr="0049781D">
        <w:rPr>
          <w:rFonts w:ascii="Arial" w:hAnsi="Arial" w:cs="Arial"/>
          <w:sz w:val="20"/>
        </w:rPr>
        <w:t>včetně dokladu o jeho nabytí právní moci a včetně všech případných změn a doplňků</w:t>
      </w:r>
    </w:p>
    <w:p w:rsidR="00543611" w:rsidRPr="0049781D" w:rsidRDefault="00543611" w:rsidP="00481332">
      <w:pPr>
        <w:pStyle w:val="Zkladntext"/>
        <w:spacing w:line="240" w:lineRule="atLeast"/>
        <w:ind w:left="2127" w:hanging="709"/>
        <w:jc w:val="both"/>
        <w:rPr>
          <w:rFonts w:ascii="Arial" w:hAnsi="Arial" w:cs="Arial"/>
          <w:sz w:val="20"/>
        </w:rPr>
      </w:pPr>
      <w:r w:rsidRPr="0049781D">
        <w:rPr>
          <w:rFonts w:ascii="Arial" w:hAnsi="Arial" w:cs="Arial"/>
          <w:sz w:val="20"/>
        </w:rPr>
        <w:t>Tyto doklady slouží při předání a převzetí díla ke kontrole, zda byly splněny podmínky</w:t>
      </w:r>
    </w:p>
    <w:p w:rsidR="00543611" w:rsidRDefault="00543611" w:rsidP="00481332">
      <w:pPr>
        <w:pStyle w:val="Zkladntext"/>
        <w:spacing w:line="240" w:lineRule="atLeast"/>
        <w:ind w:left="1418"/>
        <w:jc w:val="both"/>
        <w:rPr>
          <w:rFonts w:ascii="Arial" w:hAnsi="Arial" w:cs="Arial"/>
          <w:sz w:val="20"/>
          <w:lang w:val="cs-CZ"/>
        </w:rPr>
      </w:pPr>
      <w:r w:rsidRPr="0049781D">
        <w:rPr>
          <w:rFonts w:ascii="Arial" w:hAnsi="Arial" w:cs="Arial"/>
          <w:sz w:val="20"/>
        </w:rPr>
        <w:t>v nich obsažené. Objednatel je oprávněn při přejímacím a předávacím řízení požadovat provedení dalších dodatečných zkoušek včetně</w:t>
      </w:r>
      <w:r w:rsidR="00495C6A">
        <w:rPr>
          <w:rFonts w:ascii="Arial" w:hAnsi="Arial" w:cs="Arial"/>
          <w:sz w:val="20"/>
        </w:rPr>
        <w:t xml:space="preserve"> zdůvodnění, proč je požaduje a </w:t>
      </w:r>
      <w:r w:rsidRPr="0049781D">
        <w:rPr>
          <w:rFonts w:ascii="Arial" w:hAnsi="Arial" w:cs="Arial"/>
          <w:sz w:val="20"/>
        </w:rPr>
        <w:t>s uvedením termínu, do kdy je požaduje provést. Tento požadavek však není důvodem k odmítnutí převzetí díla.</w:t>
      </w:r>
    </w:p>
    <w:p w:rsidR="00ED2B73" w:rsidRPr="00481332" w:rsidRDefault="00ED2B73" w:rsidP="004C3585">
      <w:pPr>
        <w:pStyle w:val="Zkladntext"/>
        <w:spacing w:line="240" w:lineRule="atLeast"/>
        <w:jc w:val="both"/>
        <w:rPr>
          <w:rFonts w:ascii="Arial" w:hAnsi="Arial" w:cs="Arial"/>
          <w:sz w:val="20"/>
          <w:lang w:val="cs-CZ"/>
        </w:rPr>
      </w:pPr>
    </w:p>
    <w:p w:rsidR="00543611" w:rsidRPr="00A33FE5" w:rsidRDefault="00543611" w:rsidP="00A94BF7">
      <w:pPr>
        <w:numPr>
          <w:ilvl w:val="1"/>
          <w:numId w:val="8"/>
        </w:numPr>
        <w:tabs>
          <w:tab w:val="left" w:pos="900"/>
          <w:tab w:val="left" w:pos="1080"/>
          <w:tab w:val="left" w:pos="1260"/>
        </w:tabs>
        <w:ind w:left="567" w:hanging="567"/>
        <w:jc w:val="both"/>
        <w:rPr>
          <w:rFonts w:ascii="Arial" w:hAnsi="Arial" w:cs="Arial"/>
          <w:sz w:val="20"/>
          <w:szCs w:val="20"/>
        </w:rPr>
      </w:pPr>
      <w:r w:rsidRPr="00A33FE5">
        <w:rPr>
          <w:rFonts w:ascii="Arial" w:hAnsi="Arial" w:cs="Arial"/>
          <w:sz w:val="20"/>
          <w:szCs w:val="20"/>
        </w:rPr>
        <w:t>Projektová dokumentace skutečného provedení stavby</w:t>
      </w:r>
    </w:p>
    <w:p w:rsidR="00543611" w:rsidRPr="0049781D" w:rsidRDefault="00543611" w:rsidP="00A94BF7">
      <w:pPr>
        <w:numPr>
          <w:ilvl w:val="2"/>
          <w:numId w:val="8"/>
        </w:numPr>
        <w:ind w:left="1276" w:hanging="709"/>
        <w:jc w:val="both"/>
        <w:rPr>
          <w:rFonts w:ascii="Arial" w:hAnsi="Arial" w:cs="Arial"/>
          <w:snapToGrid w:val="0"/>
          <w:sz w:val="20"/>
          <w:szCs w:val="20"/>
        </w:rPr>
      </w:pPr>
      <w:r w:rsidRPr="0049781D">
        <w:rPr>
          <w:rFonts w:ascii="Arial" w:hAnsi="Arial" w:cs="Arial"/>
          <w:snapToGrid w:val="0"/>
          <w:sz w:val="20"/>
          <w:szCs w:val="20"/>
        </w:rPr>
        <w:t>Dokumentaci skutečného provedení díla vypracuje Zhotovitel jako součást dodávky stavby. Tato dokumentace musí vycházet z geodetického zaměření díla, které je její součástí.</w:t>
      </w:r>
    </w:p>
    <w:p w:rsidR="00543611" w:rsidRPr="0049781D" w:rsidRDefault="00543611" w:rsidP="00A94BF7">
      <w:pPr>
        <w:numPr>
          <w:ilvl w:val="2"/>
          <w:numId w:val="8"/>
        </w:numPr>
        <w:ind w:left="1276" w:hanging="709"/>
        <w:jc w:val="both"/>
        <w:rPr>
          <w:rFonts w:ascii="Arial" w:hAnsi="Arial" w:cs="Arial"/>
          <w:snapToGrid w:val="0"/>
          <w:sz w:val="20"/>
          <w:szCs w:val="20"/>
        </w:rPr>
      </w:pPr>
      <w:r w:rsidRPr="0049781D">
        <w:rPr>
          <w:rFonts w:ascii="Arial" w:hAnsi="Arial" w:cs="Arial"/>
          <w:snapToGrid w:val="0"/>
          <w:sz w:val="20"/>
          <w:szCs w:val="20"/>
        </w:rPr>
        <w:t>Dokumentaci skutečného provedení vypracuje Zhotovitel podle následujících zásad.</w:t>
      </w:r>
    </w:p>
    <w:p w:rsidR="00543611" w:rsidRPr="0049781D" w:rsidRDefault="00543611" w:rsidP="00A94BF7">
      <w:pPr>
        <w:numPr>
          <w:ilvl w:val="0"/>
          <w:numId w:val="20"/>
        </w:numPr>
        <w:jc w:val="both"/>
        <w:rPr>
          <w:rFonts w:ascii="Arial" w:hAnsi="Arial" w:cs="Arial"/>
          <w:snapToGrid w:val="0"/>
          <w:sz w:val="20"/>
          <w:szCs w:val="20"/>
        </w:rPr>
      </w:pPr>
      <w:r w:rsidRPr="0049781D">
        <w:rPr>
          <w:rFonts w:ascii="Arial" w:hAnsi="Arial" w:cs="Arial"/>
          <w:snapToGrid w:val="0"/>
          <w:sz w:val="20"/>
          <w:szCs w:val="20"/>
        </w:rPr>
        <w:t xml:space="preserve">Do projektové dokumentace pro provedení všech částí stavby budou zřetelně vyznačeny všechny změny, k nimž došlo v průběhu zhotovení díla. </w:t>
      </w:r>
      <w:r w:rsidRPr="0049781D">
        <w:rPr>
          <w:rFonts w:ascii="Arial" w:hAnsi="Arial" w:cs="Arial"/>
          <w:sz w:val="20"/>
          <w:szCs w:val="20"/>
        </w:rPr>
        <w:t>Dokumentace skutečného vyhotovení musí umožnit přehledným z</w:t>
      </w:r>
      <w:r w:rsidR="00495C6A">
        <w:rPr>
          <w:rFonts w:ascii="Arial" w:hAnsi="Arial" w:cs="Arial"/>
          <w:sz w:val="20"/>
          <w:szCs w:val="20"/>
        </w:rPr>
        <w:t>působem porovnat projektovaný a </w:t>
      </w:r>
      <w:r w:rsidRPr="0049781D">
        <w:rPr>
          <w:rFonts w:ascii="Arial" w:hAnsi="Arial" w:cs="Arial"/>
          <w:sz w:val="20"/>
          <w:szCs w:val="20"/>
        </w:rPr>
        <w:t>skutečný stav provedení stavby.</w:t>
      </w:r>
    </w:p>
    <w:p w:rsidR="00543611" w:rsidRPr="0049781D" w:rsidRDefault="00543611" w:rsidP="00A94BF7">
      <w:pPr>
        <w:numPr>
          <w:ilvl w:val="0"/>
          <w:numId w:val="20"/>
        </w:numPr>
        <w:jc w:val="both"/>
        <w:rPr>
          <w:rFonts w:ascii="Arial" w:hAnsi="Arial" w:cs="Arial"/>
          <w:snapToGrid w:val="0"/>
          <w:sz w:val="20"/>
          <w:szCs w:val="20"/>
        </w:rPr>
      </w:pPr>
      <w:r w:rsidRPr="0049781D">
        <w:rPr>
          <w:rFonts w:ascii="Arial" w:hAnsi="Arial" w:cs="Arial"/>
          <w:snapToGrid w:val="0"/>
          <w:sz w:val="20"/>
          <w:szCs w:val="20"/>
        </w:rPr>
        <w:t>Ty části projektové dokumentace pro provedení stavby, u kterých nedošlo k žádným změnám, budou označeny nápisem „beze změn“.</w:t>
      </w:r>
    </w:p>
    <w:p w:rsidR="00543611" w:rsidRPr="0049781D" w:rsidRDefault="00543611" w:rsidP="00A94BF7">
      <w:pPr>
        <w:numPr>
          <w:ilvl w:val="0"/>
          <w:numId w:val="20"/>
        </w:numPr>
        <w:jc w:val="both"/>
        <w:rPr>
          <w:rFonts w:ascii="Arial" w:hAnsi="Arial" w:cs="Arial"/>
          <w:snapToGrid w:val="0"/>
          <w:sz w:val="20"/>
          <w:szCs w:val="20"/>
        </w:rPr>
      </w:pPr>
      <w:r w:rsidRPr="0049781D">
        <w:rPr>
          <w:rFonts w:ascii="Arial" w:hAnsi="Arial" w:cs="Arial"/>
          <w:snapToGrid w:val="0"/>
          <w:sz w:val="20"/>
          <w:szCs w:val="20"/>
        </w:rPr>
        <w:t>Každý výkres dokumentace skutečného provede</w:t>
      </w:r>
      <w:r w:rsidR="00495C6A">
        <w:rPr>
          <w:rFonts w:ascii="Arial" w:hAnsi="Arial" w:cs="Arial"/>
          <w:snapToGrid w:val="0"/>
          <w:sz w:val="20"/>
          <w:szCs w:val="20"/>
        </w:rPr>
        <w:t>ní stavby bude opatřen jménem a </w:t>
      </w:r>
      <w:r w:rsidRPr="0049781D">
        <w:rPr>
          <w:rFonts w:ascii="Arial" w:hAnsi="Arial" w:cs="Arial"/>
          <w:snapToGrid w:val="0"/>
          <w:sz w:val="20"/>
          <w:szCs w:val="20"/>
        </w:rPr>
        <w:t>příjmením osoby, která změny zakreslila, jejím podpisem a razítkem Zhotovitele.</w:t>
      </w:r>
    </w:p>
    <w:p w:rsidR="00543611" w:rsidRDefault="00543611" w:rsidP="00FC3F3A">
      <w:pPr>
        <w:numPr>
          <w:ilvl w:val="0"/>
          <w:numId w:val="20"/>
        </w:numPr>
        <w:jc w:val="both"/>
        <w:rPr>
          <w:rFonts w:ascii="Arial" w:hAnsi="Arial" w:cs="Arial"/>
          <w:snapToGrid w:val="0"/>
          <w:sz w:val="20"/>
          <w:szCs w:val="20"/>
        </w:rPr>
      </w:pPr>
      <w:r w:rsidRPr="0049781D">
        <w:rPr>
          <w:rFonts w:ascii="Arial" w:hAnsi="Arial" w:cs="Arial"/>
          <w:snapToGrid w:val="0"/>
          <w:sz w:val="20"/>
          <w:szCs w:val="20"/>
        </w:rPr>
        <w:t>U výkresů obsahujících změnu proti projektu pro p</w:t>
      </w:r>
      <w:r w:rsidR="00495C6A">
        <w:rPr>
          <w:rFonts w:ascii="Arial" w:hAnsi="Arial" w:cs="Arial"/>
          <w:snapToGrid w:val="0"/>
          <w:sz w:val="20"/>
          <w:szCs w:val="20"/>
        </w:rPr>
        <w:t>rovedení stavby bude přiložen i </w:t>
      </w:r>
      <w:r w:rsidRPr="0049781D">
        <w:rPr>
          <w:rFonts w:ascii="Arial" w:hAnsi="Arial" w:cs="Arial"/>
          <w:snapToGrid w:val="0"/>
          <w:sz w:val="20"/>
          <w:szCs w:val="20"/>
        </w:rPr>
        <w:t>doklad, ze kterého bude vyplývat projednání změny s odpovědnou osobou Objednatele a její souhlasné stanovisko.</w:t>
      </w:r>
    </w:p>
    <w:p w:rsidR="00FC3F3A" w:rsidRPr="00FC3F3A" w:rsidRDefault="00FC3F3A" w:rsidP="00FC3F3A">
      <w:pPr>
        <w:ind w:left="1778"/>
        <w:jc w:val="both"/>
        <w:rPr>
          <w:rFonts w:ascii="Arial" w:hAnsi="Arial" w:cs="Arial"/>
          <w:snapToGrid w:val="0"/>
          <w:sz w:val="20"/>
          <w:szCs w:val="20"/>
        </w:rPr>
      </w:pPr>
    </w:p>
    <w:p w:rsidR="00543611" w:rsidRPr="00A33FE5" w:rsidRDefault="00543611" w:rsidP="001D0B53">
      <w:pPr>
        <w:numPr>
          <w:ilvl w:val="1"/>
          <w:numId w:val="8"/>
        </w:numPr>
        <w:ind w:left="567" w:hanging="567"/>
        <w:rPr>
          <w:rFonts w:ascii="Arial" w:hAnsi="Arial" w:cs="Arial"/>
          <w:sz w:val="20"/>
          <w:szCs w:val="20"/>
        </w:rPr>
      </w:pPr>
      <w:r w:rsidRPr="00A33FE5">
        <w:rPr>
          <w:rFonts w:ascii="Arial" w:hAnsi="Arial" w:cs="Arial"/>
          <w:sz w:val="20"/>
          <w:szCs w:val="20"/>
        </w:rPr>
        <w:t>Kolaudace (kolaudační souhlas)</w:t>
      </w:r>
    </w:p>
    <w:p w:rsidR="00543611" w:rsidRPr="009B00A0" w:rsidRDefault="00543611" w:rsidP="001D0B53">
      <w:pPr>
        <w:numPr>
          <w:ilvl w:val="2"/>
          <w:numId w:val="8"/>
        </w:numPr>
        <w:ind w:left="1276" w:hanging="709"/>
        <w:jc w:val="both"/>
        <w:rPr>
          <w:rFonts w:ascii="Arial" w:hAnsi="Arial" w:cs="Arial"/>
          <w:sz w:val="20"/>
          <w:szCs w:val="20"/>
        </w:rPr>
      </w:pPr>
      <w:r w:rsidRPr="009B00A0">
        <w:rPr>
          <w:rFonts w:ascii="Arial" w:hAnsi="Arial" w:cs="Arial"/>
          <w:sz w:val="20"/>
          <w:szCs w:val="20"/>
        </w:rPr>
        <w:t xml:space="preserve">Zhotovitel je povinen se zúčastnit </w:t>
      </w:r>
      <w:r w:rsidR="009B00A0" w:rsidRPr="009B00A0">
        <w:rPr>
          <w:rFonts w:ascii="Arial" w:hAnsi="Arial" w:cs="Arial"/>
          <w:sz w:val="20"/>
          <w:szCs w:val="20"/>
        </w:rPr>
        <w:t xml:space="preserve">závěrečné </w:t>
      </w:r>
      <w:r w:rsidR="00720BAF" w:rsidRPr="009B00A0">
        <w:rPr>
          <w:rFonts w:ascii="Arial" w:hAnsi="Arial" w:cs="Arial"/>
          <w:sz w:val="20"/>
          <w:szCs w:val="20"/>
        </w:rPr>
        <w:t>kontrolní prohlídky spojené s vydáním kolaudačního souhlasu stavby (dále jen kol</w:t>
      </w:r>
      <w:r w:rsidR="00690D32">
        <w:rPr>
          <w:rFonts w:ascii="Arial" w:hAnsi="Arial" w:cs="Arial"/>
          <w:sz w:val="20"/>
          <w:szCs w:val="20"/>
        </w:rPr>
        <w:t>audace), po předchozím pozvání O</w:t>
      </w:r>
      <w:r w:rsidR="00720BAF" w:rsidRPr="009B00A0">
        <w:rPr>
          <w:rFonts w:ascii="Arial" w:hAnsi="Arial" w:cs="Arial"/>
          <w:sz w:val="20"/>
          <w:szCs w:val="20"/>
        </w:rPr>
        <w:t>bjednatelem.</w:t>
      </w:r>
      <w:r w:rsidRPr="009B00A0">
        <w:rPr>
          <w:rFonts w:ascii="Arial" w:hAnsi="Arial" w:cs="Arial"/>
          <w:sz w:val="20"/>
          <w:szCs w:val="20"/>
        </w:rPr>
        <w:t xml:space="preserve"> V případě, že se Zhotovitel přes řádné pozvání ned</w:t>
      </w:r>
      <w:r w:rsidR="00495C6A">
        <w:rPr>
          <w:rFonts w:ascii="Arial" w:hAnsi="Arial" w:cs="Arial"/>
          <w:sz w:val="20"/>
          <w:szCs w:val="20"/>
        </w:rPr>
        <w:t>ostaví, nese veškeré náklady na </w:t>
      </w:r>
      <w:r w:rsidRPr="009B00A0">
        <w:rPr>
          <w:rFonts w:ascii="Arial" w:hAnsi="Arial" w:cs="Arial"/>
          <w:sz w:val="20"/>
          <w:szCs w:val="20"/>
        </w:rPr>
        <w:t>opakované kolauda</w:t>
      </w:r>
      <w:r w:rsidR="00720BAF" w:rsidRPr="009B00A0">
        <w:rPr>
          <w:rFonts w:ascii="Arial" w:hAnsi="Arial" w:cs="Arial"/>
          <w:sz w:val="20"/>
          <w:szCs w:val="20"/>
        </w:rPr>
        <w:t>ce</w:t>
      </w:r>
      <w:r w:rsidRPr="009B00A0">
        <w:rPr>
          <w:rFonts w:ascii="Arial" w:hAnsi="Arial" w:cs="Arial"/>
          <w:sz w:val="20"/>
          <w:szCs w:val="20"/>
        </w:rPr>
        <w:t>.</w:t>
      </w:r>
    </w:p>
    <w:p w:rsidR="00543611" w:rsidRPr="009B00A0" w:rsidRDefault="00543611" w:rsidP="001D0B53">
      <w:pPr>
        <w:numPr>
          <w:ilvl w:val="2"/>
          <w:numId w:val="8"/>
        </w:numPr>
        <w:ind w:left="1276" w:hanging="709"/>
        <w:jc w:val="both"/>
        <w:rPr>
          <w:rFonts w:ascii="Arial" w:hAnsi="Arial" w:cs="Arial"/>
          <w:sz w:val="20"/>
          <w:szCs w:val="20"/>
        </w:rPr>
      </w:pPr>
      <w:r w:rsidRPr="009B00A0">
        <w:rPr>
          <w:rFonts w:ascii="Arial" w:hAnsi="Arial" w:cs="Arial"/>
          <w:sz w:val="20"/>
          <w:szCs w:val="20"/>
        </w:rPr>
        <w:t xml:space="preserve">Zhotovitel je povinen poskytnout Objednateli pro účely </w:t>
      </w:r>
      <w:r w:rsidR="00720BAF" w:rsidRPr="009B00A0">
        <w:rPr>
          <w:rFonts w:ascii="Arial" w:hAnsi="Arial" w:cs="Arial"/>
          <w:sz w:val="20"/>
          <w:szCs w:val="20"/>
        </w:rPr>
        <w:t>kolaudace</w:t>
      </w:r>
      <w:r w:rsidRPr="009B00A0">
        <w:rPr>
          <w:rFonts w:ascii="Arial" w:hAnsi="Arial" w:cs="Arial"/>
          <w:sz w:val="20"/>
          <w:szCs w:val="20"/>
        </w:rPr>
        <w:t xml:space="preserve"> nezbytnou součinnost, zejména dodat včas doklady nezbytné pro řádnou kolaudaci stavby</w:t>
      </w:r>
    </w:p>
    <w:p w:rsidR="00543611" w:rsidRDefault="00543611" w:rsidP="001D0B53">
      <w:pPr>
        <w:numPr>
          <w:ilvl w:val="2"/>
          <w:numId w:val="8"/>
        </w:numPr>
        <w:ind w:left="1276" w:hanging="709"/>
        <w:jc w:val="both"/>
        <w:rPr>
          <w:rFonts w:ascii="Arial" w:hAnsi="Arial" w:cs="Arial"/>
          <w:sz w:val="20"/>
          <w:szCs w:val="20"/>
        </w:rPr>
      </w:pPr>
      <w:r w:rsidRPr="009B00A0">
        <w:rPr>
          <w:rFonts w:ascii="Arial" w:hAnsi="Arial" w:cs="Arial"/>
          <w:sz w:val="20"/>
          <w:szCs w:val="20"/>
        </w:rPr>
        <w:t xml:space="preserve">Objednatel je povinen </w:t>
      </w:r>
      <w:r w:rsidR="00720BAF" w:rsidRPr="009B00A0">
        <w:rPr>
          <w:rFonts w:ascii="Arial" w:hAnsi="Arial" w:cs="Arial"/>
          <w:sz w:val="20"/>
          <w:szCs w:val="20"/>
        </w:rPr>
        <w:t xml:space="preserve">na vyžádání </w:t>
      </w:r>
      <w:r w:rsidRPr="009B00A0">
        <w:rPr>
          <w:rFonts w:ascii="Arial" w:hAnsi="Arial" w:cs="Arial"/>
          <w:sz w:val="20"/>
          <w:szCs w:val="20"/>
        </w:rPr>
        <w:t xml:space="preserve">zaslat bez zbytečného odkladu Zhotoviteli kopii kolaudačního </w:t>
      </w:r>
      <w:r w:rsidR="00720BAF" w:rsidRPr="009B00A0">
        <w:rPr>
          <w:rFonts w:ascii="Arial" w:hAnsi="Arial" w:cs="Arial"/>
          <w:sz w:val="20"/>
          <w:szCs w:val="20"/>
        </w:rPr>
        <w:t>souhlasu.</w:t>
      </w:r>
    </w:p>
    <w:p w:rsidR="00EF373D" w:rsidRPr="00755AB0" w:rsidRDefault="00D86669" w:rsidP="00755AB0">
      <w:pPr>
        <w:numPr>
          <w:ilvl w:val="2"/>
          <w:numId w:val="8"/>
        </w:numPr>
        <w:ind w:left="1276" w:hanging="709"/>
        <w:jc w:val="both"/>
        <w:rPr>
          <w:rFonts w:ascii="Arial" w:hAnsi="Arial" w:cs="Arial"/>
          <w:bCs/>
          <w:sz w:val="20"/>
          <w:szCs w:val="20"/>
        </w:rPr>
      </w:pPr>
      <w:r w:rsidRPr="00D86669">
        <w:rPr>
          <w:rFonts w:ascii="Arial" w:hAnsi="Arial" w:cs="Arial"/>
          <w:sz w:val="20"/>
          <w:szCs w:val="20"/>
        </w:rPr>
        <w:t>Zhotovitel je povinen splnit svoje povinnosti vyplývající z kontrolní prohlídky stavby spojené s vydáním kolaudačního souhlasu stavby.</w:t>
      </w:r>
    </w:p>
    <w:p w:rsidR="00DF4006" w:rsidRPr="009B00A0" w:rsidRDefault="00DF4006" w:rsidP="005F54ED">
      <w:pPr>
        <w:ind w:left="1276" w:hanging="709"/>
        <w:jc w:val="both"/>
        <w:rPr>
          <w:rFonts w:ascii="Arial" w:hAnsi="Arial" w:cs="Arial"/>
          <w:sz w:val="20"/>
          <w:szCs w:val="20"/>
        </w:rPr>
      </w:pPr>
    </w:p>
    <w:p w:rsidR="00415865" w:rsidRDefault="009A6E07" w:rsidP="001D0B53">
      <w:pPr>
        <w:numPr>
          <w:ilvl w:val="0"/>
          <w:numId w:val="8"/>
        </w:numPr>
        <w:ind w:left="426" w:hanging="426"/>
        <w:jc w:val="both"/>
        <w:rPr>
          <w:rFonts w:ascii="Arial" w:hAnsi="Arial" w:cs="Arial"/>
          <w:b/>
          <w:bCs/>
          <w:sz w:val="20"/>
          <w:szCs w:val="20"/>
        </w:rPr>
      </w:pPr>
      <w:r>
        <w:rPr>
          <w:rFonts w:ascii="Arial" w:hAnsi="Arial" w:cs="Arial"/>
          <w:b/>
          <w:bCs/>
          <w:sz w:val="20"/>
          <w:szCs w:val="20"/>
        </w:rPr>
        <w:t>Užívání díla</w:t>
      </w:r>
    </w:p>
    <w:p w:rsidR="00D75559" w:rsidRPr="00C35004" w:rsidRDefault="00D75559" w:rsidP="00D75559">
      <w:pPr>
        <w:ind w:left="426"/>
        <w:jc w:val="both"/>
        <w:rPr>
          <w:rFonts w:ascii="Arial" w:hAnsi="Arial" w:cs="Arial"/>
          <w:b/>
          <w:bCs/>
          <w:sz w:val="20"/>
          <w:szCs w:val="20"/>
        </w:rPr>
      </w:pPr>
    </w:p>
    <w:p w:rsidR="00415865" w:rsidRDefault="00C010C0" w:rsidP="001D0B53">
      <w:pPr>
        <w:numPr>
          <w:ilvl w:val="1"/>
          <w:numId w:val="8"/>
        </w:numPr>
        <w:ind w:left="567" w:hanging="567"/>
        <w:jc w:val="both"/>
        <w:rPr>
          <w:rFonts w:ascii="Arial" w:hAnsi="Arial" w:cs="Arial"/>
          <w:bCs/>
          <w:sz w:val="20"/>
          <w:szCs w:val="20"/>
        </w:rPr>
      </w:pPr>
      <w:r>
        <w:rPr>
          <w:rFonts w:ascii="Arial" w:hAnsi="Arial" w:cs="Arial"/>
          <w:bCs/>
          <w:sz w:val="20"/>
          <w:szCs w:val="20"/>
        </w:rPr>
        <w:t>Předčasné užívání</w:t>
      </w:r>
    </w:p>
    <w:p w:rsidR="00C010C0" w:rsidRPr="0049781D" w:rsidRDefault="00C010C0" w:rsidP="001D0B53">
      <w:pPr>
        <w:numPr>
          <w:ilvl w:val="2"/>
          <w:numId w:val="8"/>
        </w:numPr>
        <w:ind w:left="1276" w:hanging="709"/>
        <w:jc w:val="both"/>
        <w:rPr>
          <w:rFonts w:ascii="Arial" w:hAnsi="Arial" w:cs="Arial"/>
          <w:sz w:val="20"/>
          <w:szCs w:val="20"/>
        </w:rPr>
      </w:pPr>
      <w:r w:rsidRPr="0049781D">
        <w:rPr>
          <w:rFonts w:ascii="Arial" w:hAnsi="Arial" w:cs="Arial"/>
          <w:sz w:val="20"/>
          <w:szCs w:val="20"/>
        </w:rPr>
        <w:t xml:space="preserve">Pokud chce Objednatel užívat dílo nebo jeho část před </w:t>
      </w:r>
      <w:r w:rsidR="00495C6A">
        <w:rPr>
          <w:rFonts w:ascii="Arial" w:hAnsi="Arial" w:cs="Arial"/>
          <w:sz w:val="20"/>
          <w:szCs w:val="20"/>
        </w:rPr>
        <w:t>úplným dokončením díla, musí se </w:t>
      </w:r>
      <w:r w:rsidRPr="0049781D">
        <w:rPr>
          <w:rFonts w:ascii="Arial" w:hAnsi="Arial" w:cs="Arial"/>
          <w:sz w:val="20"/>
          <w:szCs w:val="20"/>
        </w:rPr>
        <w:t>Zhotovitelem uzavřít dohodu o předčasném užívání díla, v níž bude uvedeno:</w:t>
      </w:r>
    </w:p>
    <w:p w:rsidR="00C010C0" w:rsidRPr="0049781D" w:rsidRDefault="00C010C0" w:rsidP="003E2504">
      <w:pPr>
        <w:numPr>
          <w:ilvl w:val="0"/>
          <w:numId w:val="21"/>
        </w:numPr>
        <w:tabs>
          <w:tab w:val="num" w:pos="1560"/>
        </w:tabs>
        <w:jc w:val="both"/>
        <w:rPr>
          <w:rFonts w:ascii="Arial" w:hAnsi="Arial" w:cs="Arial"/>
          <w:sz w:val="20"/>
          <w:szCs w:val="20"/>
        </w:rPr>
      </w:pPr>
      <w:r w:rsidRPr="0049781D">
        <w:rPr>
          <w:rFonts w:ascii="Arial" w:hAnsi="Arial" w:cs="Arial"/>
          <w:sz w:val="20"/>
          <w:szCs w:val="20"/>
        </w:rPr>
        <w:t>popis předmětu předčasného užívání, jeho stav v dob</w:t>
      </w:r>
      <w:r w:rsidR="00495C6A">
        <w:rPr>
          <w:rFonts w:ascii="Arial" w:hAnsi="Arial" w:cs="Arial"/>
          <w:sz w:val="20"/>
          <w:szCs w:val="20"/>
        </w:rPr>
        <w:t>ě počátku předčasného užívání a </w:t>
      </w:r>
      <w:r w:rsidRPr="0049781D">
        <w:rPr>
          <w:rFonts w:ascii="Arial" w:hAnsi="Arial" w:cs="Arial"/>
          <w:sz w:val="20"/>
          <w:szCs w:val="20"/>
        </w:rPr>
        <w:t>podmínky předčasného užívání</w:t>
      </w:r>
    </w:p>
    <w:p w:rsidR="00C010C0" w:rsidRPr="0049781D" w:rsidRDefault="00C010C0" w:rsidP="003E2504">
      <w:pPr>
        <w:numPr>
          <w:ilvl w:val="0"/>
          <w:numId w:val="21"/>
        </w:numPr>
        <w:tabs>
          <w:tab w:val="num" w:pos="1560"/>
        </w:tabs>
        <w:jc w:val="both"/>
        <w:rPr>
          <w:rFonts w:ascii="Arial" w:hAnsi="Arial" w:cs="Arial"/>
          <w:sz w:val="20"/>
          <w:szCs w:val="20"/>
        </w:rPr>
      </w:pPr>
      <w:r w:rsidRPr="0049781D">
        <w:rPr>
          <w:rFonts w:ascii="Arial" w:hAnsi="Arial" w:cs="Arial"/>
          <w:sz w:val="20"/>
          <w:szCs w:val="20"/>
        </w:rPr>
        <w:t>závazek(y)</w:t>
      </w:r>
      <w:r w:rsidR="009D374C">
        <w:rPr>
          <w:rFonts w:ascii="Arial" w:hAnsi="Arial" w:cs="Arial"/>
          <w:sz w:val="20"/>
          <w:szCs w:val="20"/>
        </w:rPr>
        <w:t xml:space="preserve"> O</w:t>
      </w:r>
      <w:r w:rsidRPr="0049781D">
        <w:rPr>
          <w:rFonts w:ascii="Arial" w:hAnsi="Arial" w:cs="Arial"/>
          <w:sz w:val="20"/>
          <w:szCs w:val="20"/>
        </w:rPr>
        <w:t>bjednatele k zajištění bezpečnosti osob a ochrany majetku při předčasném užívání</w:t>
      </w:r>
    </w:p>
    <w:p w:rsidR="00C010C0" w:rsidRPr="009B00A0" w:rsidRDefault="00C010C0" w:rsidP="003E2504">
      <w:pPr>
        <w:numPr>
          <w:ilvl w:val="0"/>
          <w:numId w:val="21"/>
        </w:numPr>
        <w:tabs>
          <w:tab w:val="num" w:pos="1560"/>
        </w:tabs>
        <w:jc w:val="both"/>
        <w:rPr>
          <w:rFonts w:ascii="Arial" w:hAnsi="Arial" w:cs="Arial"/>
          <w:sz w:val="20"/>
          <w:szCs w:val="20"/>
        </w:rPr>
      </w:pPr>
      <w:r w:rsidRPr="0049781D">
        <w:rPr>
          <w:rFonts w:ascii="Arial" w:hAnsi="Arial" w:cs="Arial"/>
          <w:sz w:val="20"/>
          <w:szCs w:val="20"/>
        </w:rPr>
        <w:t xml:space="preserve">závazek(y) Objednatele k provedení takových opatření, která zabrání vlivu </w:t>
      </w:r>
      <w:r w:rsidRPr="009B00A0">
        <w:rPr>
          <w:rFonts w:ascii="Arial" w:hAnsi="Arial" w:cs="Arial"/>
          <w:sz w:val="20"/>
          <w:szCs w:val="20"/>
        </w:rPr>
        <w:t>předčasného užívání na dokončení zbývajících částí díla</w:t>
      </w:r>
    </w:p>
    <w:p w:rsidR="00C010C0" w:rsidRPr="009B00A0" w:rsidRDefault="00C010C0" w:rsidP="001D0B53">
      <w:pPr>
        <w:numPr>
          <w:ilvl w:val="2"/>
          <w:numId w:val="8"/>
        </w:numPr>
        <w:ind w:left="1276" w:hanging="709"/>
        <w:jc w:val="both"/>
        <w:rPr>
          <w:rFonts w:ascii="Arial" w:hAnsi="Arial" w:cs="Arial"/>
          <w:sz w:val="20"/>
          <w:szCs w:val="20"/>
        </w:rPr>
      </w:pPr>
      <w:r w:rsidRPr="009B00A0">
        <w:rPr>
          <w:rFonts w:ascii="Arial" w:hAnsi="Arial" w:cs="Arial"/>
          <w:sz w:val="20"/>
          <w:szCs w:val="20"/>
        </w:rPr>
        <w:lastRenderedPageBreak/>
        <w:t>Objednatel je povinen předložit uzavřenou dohodu stavebnímu úřadu a vyžádat si povolení k předčasnému užívání díla, jehož kopii předá Objednatel Zhotoviteli ihned, nejpozději však do 5 dnů ode dne nabytí právní moci příslušného rozhodnutí</w:t>
      </w:r>
      <w:r w:rsidR="00ED3FC5" w:rsidRPr="009B00A0">
        <w:rPr>
          <w:rFonts w:ascii="Arial" w:hAnsi="Arial" w:cs="Arial"/>
          <w:sz w:val="20"/>
          <w:szCs w:val="20"/>
        </w:rPr>
        <w:t>.</w:t>
      </w:r>
    </w:p>
    <w:p w:rsidR="006431A6" w:rsidRPr="00F34435" w:rsidRDefault="00C010C0" w:rsidP="001D0B53">
      <w:pPr>
        <w:numPr>
          <w:ilvl w:val="2"/>
          <w:numId w:val="8"/>
        </w:numPr>
        <w:ind w:left="1276" w:hanging="709"/>
        <w:jc w:val="both"/>
        <w:rPr>
          <w:rFonts w:ascii="Arial" w:hAnsi="Arial" w:cs="Arial"/>
          <w:sz w:val="20"/>
          <w:szCs w:val="20"/>
        </w:rPr>
      </w:pPr>
      <w:r w:rsidRPr="0049781D">
        <w:rPr>
          <w:rFonts w:ascii="Arial" w:hAnsi="Arial" w:cs="Arial"/>
          <w:sz w:val="20"/>
          <w:szCs w:val="20"/>
        </w:rPr>
        <w:t>Zhotovitel není odpovědný za vady vzniklé opotř</w:t>
      </w:r>
      <w:r w:rsidR="00495C6A">
        <w:rPr>
          <w:rFonts w:ascii="Arial" w:hAnsi="Arial" w:cs="Arial"/>
          <w:sz w:val="20"/>
          <w:szCs w:val="20"/>
        </w:rPr>
        <w:t>ebením nebo poškozením díla při </w:t>
      </w:r>
      <w:r w:rsidRPr="0049781D">
        <w:rPr>
          <w:rFonts w:ascii="Arial" w:hAnsi="Arial" w:cs="Arial"/>
          <w:sz w:val="20"/>
          <w:szCs w:val="20"/>
        </w:rPr>
        <w:t>předčasném užívání díla nebo jeho části, které by bez předčasného užívání nevznikly.</w:t>
      </w:r>
    </w:p>
    <w:p w:rsidR="00ED2B73" w:rsidRPr="0049781D" w:rsidRDefault="00ED2B73" w:rsidP="00DF4006">
      <w:pPr>
        <w:jc w:val="both"/>
        <w:rPr>
          <w:rFonts w:ascii="Arial" w:hAnsi="Arial" w:cs="Arial"/>
          <w:sz w:val="20"/>
          <w:szCs w:val="20"/>
        </w:rPr>
      </w:pPr>
    </w:p>
    <w:p w:rsidR="00C010C0" w:rsidRDefault="00C010C0" w:rsidP="001D0B53">
      <w:pPr>
        <w:numPr>
          <w:ilvl w:val="1"/>
          <w:numId w:val="8"/>
        </w:numPr>
        <w:ind w:left="567" w:hanging="567"/>
        <w:jc w:val="both"/>
        <w:rPr>
          <w:rFonts w:ascii="Arial" w:hAnsi="Arial" w:cs="Arial"/>
          <w:bCs/>
          <w:sz w:val="20"/>
          <w:szCs w:val="20"/>
        </w:rPr>
      </w:pPr>
      <w:r>
        <w:rPr>
          <w:rFonts w:ascii="Arial" w:hAnsi="Arial" w:cs="Arial"/>
          <w:bCs/>
          <w:sz w:val="20"/>
          <w:szCs w:val="20"/>
        </w:rPr>
        <w:t>Neoprávněné užívání</w:t>
      </w:r>
    </w:p>
    <w:p w:rsidR="00C010C0" w:rsidRPr="0049781D" w:rsidRDefault="00C010C0" w:rsidP="001D0B53">
      <w:pPr>
        <w:numPr>
          <w:ilvl w:val="2"/>
          <w:numId w:val="8"/>
        </w:numPr>
        <w:ind w:left="1276" w:hanging="709"/>
        <w:jc w:val="both"/>
        <w:rPr>
          <w:rFonts w:ascii="Arial" w:hAnsi="Arial" w:cs="Arial"/>
          <w:sz w:val="20"/>
          <w:szCs w:val="20"/>
        </w:rPr>
      </w:pPr>
      <w:r w:rsidRPr="0049781D">
        <w:rPr>
          <w:rFonts w:ascii="Arial" w:hAnsi="Arial" w:cs="Arial"/>
          <w:sz w:val="20"/>
          <w:szCs w:val="20"/>
        </w:rPr>
        <w:t>Objednatel nesmí předčasně užívat dílo nebo jeho část, pokud příslušné rozhodnutí stavebního úřadu nenabylo právní moci.</w:t>
      </w:r>
    </w:p>
    <w:p w:rsidR="00C010C0" w:rsidRPr="0049781D" w:rsidRDefault="00C010C0" w:rsidP="001D0B53">
      <w:pPr>
        <w:numPr>
          <w:ilvl w:val="2"/>
          <w:numId w:val="8"/>
        </w:numPr>
        <w:ind w:left="1276" w:hanging="709"/>
        <w:jc w:val="both"/>
        <w:rPr>
          <w:rFonts w:ascii="Arial" w:hAnsi="Arial" w:cs="Arial"/>
          <w:sz w:val="20"/>
          <w:szCs w:val="20"/>
        </w:rPr>
      </w:pPr>
      <w:r w:rsidRPr="0049781D">
        <w:rPr>
          <w:rFonts w:ascii="Arial" w:hAnsi="Arial" w:cs="Arial"/>
          <w:sz w:val="20"/>
          <w:szCs w:val="20"/>
        </w:rPr>
        <w:t>Objednatel ani třetí osoby jednající na základě smluvníh</w:t>
      </w:r>
      <w:r w:rsidR="00495C6A">
        <w:rPr>
          <w:rFonts w:ascii="Arial" w:hAnsi="Arial" w:cs="Arial"/>
          <w:sz w:val="20"/>
          <w:szCs w:val="20"/>
        </w:rPr>
        <w:t>o vztahu s Objednatelem nebo na </w:t>
      </w:r>
      <w:r w:rsidRPr="0049781D">
        <w:rPr>
          <w:rFonts w:ascii="Arial" w:hAnsi="Arial" w:cs="Arial"/>
          <w:sz w:val="20"/>
          <w:szCs w:val="20"/>
        </w:rPr>
        <w:t>pokyn Objednatele nesmí bez dohody se Zhotovitelem cokoliv z díla demontovat nebo odvážet. I tento postup se považuje za neoprávněné užívání.</w:t>
      </w:r>
    </w:p>
    <w:p w:rsidR="00C010C0" w:rsidRDefault="00C010C0" w:rsidP="001D0B53">
      <w:pPr>
        <w:numPr>
          <w:ilvl w:val="2"/>
          <w:numId w:val="8"/>
        </w:numPr>
        <w:ind w:left="1276" w:hanging="709"/>
        <w:jc w:val="both"/>
        <w:rPr>
          <w:rFonts w:ascii="Arial" w:hAnsi="Arial" w:cs="Arial"/>
          <w:sz w:val="20"/>
          <w:szCs w:val="20"/>
        </w:rPr>
      </w:pPr>
      <w:r w:rsidRPr="0049781D">
        <w:rPr>
          <w:rFonts w:ascii="Arial" w:hAnsi="Arial" w:cs="Arial"/>
          <w:sz w:val="20"/>
          <w:szCs w:val="20"/>
        </w:rPr>
        <w:t>Zhotovitel není odpovědný za vady vzniklé opotř</w:t>
      </w:r>
      <w:r w:rsidR="00495C6A">
        <w:rPr>
          <w:rFonts w:ascii="Arial" w:hAnsi="Arial" w:cs="Arial"/>
          <w:sz w:val="20"/>
          <w:szCs w:val="20"/>
        </w:rPr>
        <w:t>ebením nebo poškozením díla při </w:t>
      </w:r>
      <w:r w:rsidRPr="0049781D">
        <w:rPr>
          <w:rFonts w:ascii="Arial" w:hAnsi="Arial" w:cs="Arial"/>
          <w:sz w:val="20"/>
          <w:szCs w:val="20"/>
        </w:rPr>
        <w:t>neoprávněném předčasném užívání.</w:t>
      </w:r>
    </w:p>
    <w:p w:rsidR="004109F1" w:rsidRDefault="004109F1" w:rsidP="00B4541E">
      <w:pPr>
        <w:jc w:val="both"/>
        <w:rPr>
          <w:rFonts w:ascii="Arial" w:hAnsi="Arial" w:cs="Arial"/>
          <w:sz w:val="20"/>
          <w:szCs w:val="20"/>
        </w:rPr>
      </w:pPr>
    </w:p>
    <w:p w:rsidR="004109F1" w:rsidRPr="00A20010" w:rsidRDefault="004109F1" w:rsidP="00B4541E">
      <w:pPr>
        <w:jc w:val="both"/>
        <w:rPr>
          <w:rFonts w:ascii="Arial" w:hAnsi="Arial" w:cs="Arial"/>
          <w:sz w:val="20"/>
          <w:szCs w:val="20"/>
        </w:rPr>
      </w:pPr>
    </w:p>
    <w:p w:rsidR="000E7657" w:rsidRPr="00A20010" w:rsidRDefault="000E7657" w:rsidP="000E7657">
      <w:pPr>
        <w:numPr>
          <w:ilvl w:val="0"/>
          <w:numId w:val="8"/>
        </w:numPr>
        <w:ind w:left="426" w:hanging="426"/>
        <w:jc w:val="both"/>
        <w:rPr>
          <w:rFonts w:ascii="Arial" w:hAnsi="Arial" w:cs="Arial"/>
          <w:b/>
          <w:bCs/>
          <w:sz w:val="20"/>
          <w:szCs w:val="20"/>
        </w:rPr>
      </w:pPr>
      <w:r w:rsidRPr="00A20010">
        <w:rPr>
          <w:rFonts w:ascii="Arial" w:hAnsi="Arial" w:cs="Arial"/>
          <w:b/>
          <w:bCs/>
          <w:sz w:val="20"/>
          <w:szCs w:val="20"/>
        </w:rPr>
        <w:t xml:space="preserve">Záruka po dobu záruční lhůty         </w:t>
      </w:r>
    </w:p>
    <w:p w:rsidR="000E7657" w:rsidRPr="00A20010" w:rsidRDefault="000E7657" w:rsidP="000E7657">
      <w:pPr>
        <w:ind w:left="360"/>
        <w:jc w:val="both"/>
        <w:rPr>
          <w:rFonts w:ascii="Arial" w:hAnsi="Arial" w:cs="Arial"/>
          <w:b/>
          <w:bCs/>
          <w:sz w:val="20"/>
          <w:szCs w:val="20"/>
        </w:rPr>
      </w:pPr>
    </w:p>
    <w:p w:rsidR="007B6397" w:rsidRPr="00FB48E4" w:rsidRDefault="007B6397" w:rsidP="007B6397">
      <w:pPr>
        <w:numPr>
          <w:ilvl w:val="1"/>
          <w:numId w:val="8"/>
        </w:numPr>
        <w:ind w:left="709" w:hanging="567"/>
        <w:jc w:val="both"/>
        <w:rPr>
          <w:rFonts w:ascii="Arial" w:hAnsi="Arial" w:cs="Arial"/>
          <w:bCs/>
          <w:sz w:val="20"/>
          <w:szCs w:val="20"/>
        </w:rPr>
      </w:pPr>
      <w:r w:rsidRPr="00FB48E4">
        <w:rPr>
          <w:rFonts w:ascii="Arial" w:hAnsi="Arial" w:cs="Arial"/>
          <w:bCs/>
          <w:sz w:val="20"/>
          <w:szCs w:val="20"/>
        </w:rPr>
        <w:t xml:space="preserve">Zhotovitel se zavazuje k poskytnutí záruky ve výši </w:t>
      </w:r>
      <w:r w:rsidRPr="00FB48E4">
        <w:rPr>
          <w:rFonts w:ascii="Arial" w:hAnsi="Arial" w:cs="Arial"/>
          <w:b/>
          <w:bCs/>
          <w:sz w:val="20"/>
          <w:szCs w:val="20"/>
        </w:rPr>
        <w:t xml:space="preserve">5 % ze sjednané ceny díla bez DPH. </w:t>
      </w:r>
      <w:r w:rsidRPr="00FB48E4">
        <w:rPr>
          <w:rFonts w:ascii="Arial" w:hAnsi="Arial" w:cs="Arial"/>
          <w:bCs/>
          <w:sz w:val="20"/>
          <w:szCs w:val="20"/>
        </w:rPr>
        <w:t>Na zajištění závazku po dobu záruční lhůty v délce 60 měsíců, formou složení hotovosti na účet, nebo předložení bankovní záruky.</w:t>
      </w:r>
    </w:p>
    <w:p w:rsidR="007B6397" w:rsidRPr="00FB48E4" w:rsidRDefault="007B6397" w:rsidP="007B6397">
      <w:pPr>
        <w:numPr>
          <w:ilvl w:val="1"/>
          <w:numId w:val="8"/>
        </w:numPr>
        <w:ind w:left="709" w:hanging="567"/>
        <w:jc w:val="both"/>
        <w:rPr>
          <w:rFonts w:ascii="Arial" w:hAnsi="Arial" w:cs="Arial"/>
          <w:bCs/>
          <w:sz w:val="20"/>
          <w:szCs w:val="20"/>
        </w:rPr>
      </w:pPr>
      <w:r w:rsidRPr="00FB48E4">
        <w:rPr>
          <w:rFonts w:ascii="Arial" w:hAnsi="Arial" w:cs="Arial"/>
          <w:bCs/>
          <w:sz w:val="20"/>
          <w:szCs w:val="20"/>
        </w:rPr>
        <w:t>Doklad o složení bankovní záruky (hotovosti) předloží Zhotovitel Objednateli nejpozději při předání a převzetí díla.</w:t>
      </w:r>
    </w:p>
    <w:p w:rsidR="007B6397" w:rsidRPr="00FB48E4" w:rsidRDefault="007B6397" w:rsidP="00AB6B4B">
      <w:pPr>
        <w:numPr>
          <w:ilvl w:val="1"/>
          <w:numId w:val="8"/>
        </w:numPr>
        <w:ind w:left="1070" w:hanging="928"/>
        <w:jc w:val="both"/>
        <w:rPr>
          <w:rFonts w:ascii="Arial" w:hAnsi="Arial" w:cs="Arial"/>
          <w:bCs/>
          <w:sz w:val="20"/>
          <w:szCs w:val="20"/>
        </w:rPr>
      </w:pPr>
      <w:r w:rsidRPr="00FB48E4">
        <w:rPr>
          <w:rFonts w:ascii="Arial" w:hAnsi="Arial" w:cs="Arial"/>
          <w:bCs/>
          <w:sz w:val="20"/>
          <w:szCs w:val="20"/>
        </w:rPr>
        <w:t>Bankovní záruka v odpovídající výši musí být platná po celou dobu záruční lhůty.</w:t>
      </w:r>
    </w:p>
    <w:p w:rsidR="007B6397" w:rsidRPr="00FB48E4" w:rsidRDefault="007B6397" w:rsidP="007B6397">
      <w:pPr>
        <w:numPr>
          <w:ilvl w:val="1"/>
          <w:numId w:val="8"/>
        </w:numPr>
        <w:ind w:left="709" w:hanging="567"/>
        <w:jc w:val="both"/>
        <w:rPr>
          <w:rFonts w:ascii="Arial" w:hAnsi="Arial" w:cs="Arial"/>
          <w:bCs/>
          <w:sz w:val="20"/>
          <w:szCs w:val="20"/>
        </w:rPr>
      </w:pPr>
      <w:r w:rsidRPr="00FB48E4">
        <w:rPr>
          <w:rFonts w:ascii="Arial" w:hAnsi="Arial" w:cs="Arial"/>
          <w:bCs/>
          <w:sz w:val="20"/>
          <w:szCs w:val="20"/>
        </w:rPr>
        <w:t>Záruka bude Zhotoviteli uvolněna do 15 dnů po uplynutí záruční lhůty na základě písemné žádosti Zhotovitele.</w:t>
      </w:r>
    </w:p>
    <w:p w:rsidR="007B6397" w:rsidRPr="00FB48E4" w:rsidRDefault="007B6397" w:rsidP="007B6397">
      <w:pPr>
        <w:numPr>
          <w:ilvl w:val="1"/>
          <w:numId w:val="8"/>
        </w:numPr>
        <w:ind w:left="709" w:hanging="567"/>
        <w:jc w:val="both"/>
        <w:rPr>
          <w:rFonts w:ascii="Arial" w:hAnsi="Arial" w:cs="Arial"/>
          <w:sz w:val="20"/>
          <w:szCs w:val="20"/>
        </w:rPr>
      </w:pPr>
      <w:r w:rsidRPr="00FB48E4">
        <w:rPr>
          <w:rFonts w:ascii="Arial" w:hAnsi="Arial" w:cs="Arial"/>
          <w:bCs/>
          <w:sz w:val="20"/>
          <w:szCs w:val="20"/>
        </w:rPr>
        <w:t>Pokud během záruční doby Zhotovitel neodstraní ve lhůtách dle této smlouvy jakoukoliv reklamovanou vadu je Objednatel oprávněn k její odstranění využít plnění třetí osobou a náklady na odstranění vady uhradit z poskytnuté záruky. Odstranění vad třetí osobou v tomto případě nemá dopad na záruku za jakost poskytovanou dle této smlouvy Zhotovitelem.</w:t>
      </w:r>
    </w:p>
    <w:p w:rsidR="000E7657" w:rsidRPr="00FD1B0D" w:rsidRDefault="000E7657" w:rsidP="00B4541E">
      <w:pPr>
        <w:jc w:val="both"/>
        <w:rPr>
          <w:rFonts w:ascii="Arial" w:hAnsi="Arial" w:cs="Arial"/>
          <w:color w:val="FF0000"/>
          <w:sz w:val="20"/>
          <w:szCs w:val="20"/>
        </w:rPr>
      </w:pPr>
    </w:p>
    <w:p w:rsidR="000E7657" w:rsidRDefault="000E7657" w:rsidP="00B4541E">
      <w:pPr>
        <w:jc w:val="both"/>
        <w:rPr>
          <w:rFonts w:ascii="Arial" w:hAnsi="Arial" w:cs="Arial"/>
          <w:sz w:val="20"/>
          <w:szCs w:val="20"/>
        </w:rPr>
      </w:pPr>
    </w:p>
    <w:p w:rsidR="00415865" w:rsidRDefault="00544BE4" w:rsidP="001D0B53">
      <w:pPr>
        <w:numPr>
          <w:ilvl w:val="0"/>
          <w:numId w:val="8"/>
        </w:numPr>
        <w:ind w:left="426" w:hanging="426"/>
        <w:jc w:val="both"/>
        <w:rPr>
          <w:rFonts w:ascii="Arial" w:hAnsi="Arial" w:cs="Arial"/>
          <w:b/>
          <w:bCs/>
          <w:sz w:val="20"/>
          <w:szCs w:val="20"/>
        </w:rPr>
      </w:pPr>
      <w:r>
        <w:rPr>
          <w:rFonts w:ascii="Arial" w:hAnsi="Arial" w:cs="Arial"/>
          <w:b/>
          <w:bCs/>
          <w:sz w:val="20"/>
          <w:szCs w:val="20"/>
        </w:rPr>
        <w:t>Vady</w:t>
      </w:r>
      <w:r w:rsidR="00415865" w:rsidRPr="004E05AD">
        <w:rPr>
          <w:rFonts w:ascii="Arial" w:hAnsi="Arial" w:cs="Arial"/>
          <w:b/>
          <w:bCs/>
          <w:sz w:val="20"/>
          <w:szCs w:val="20"/>
        </w:rPr>
        <w:t xml:space="preserve"> díla</w:t>
      </w:r>
    </w:p>
    <w:p w:rsidR="00D75559" w:rsidRPr="004E05AD" w:rsidRDefault="00D75559" w:rsidP="00D75559">
      <w:pPr>
        <w:ind w:left="426"/>
        <w:jc w:val="both"/>
        <w:rPr>
          <w:rFonts w:ascii="Arial" w:hAnsi="Arial" w:cs="Arial"/>
          <w:b/>
          <w:bCs/>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Odpovědnost za vady díla a vady plnění díla.</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Zhotovitel odpovídá za vady, jež má dílo v době jeho předání</w:t>
      </w:r>
      <w:r w:rsidR="00544BE4">
        <w:rPr>
          <w:rFonts w:ascii="Arial" w:hAnsi="Arial" w:cs="Arial"/>
          <w:sz w:val="20"/>
        </w:rPr>
        <w:t xml:space="preserve"> – viz blíže čl. 16.2.</w:t>
      </w:r>
      <w:r w:rsidRPr="004E05AD">
        <w:rPr>
          <w:rFonts w:ascii="Arial" w:hAnsi="Arial" w:cs="Arial"/>
          <w:sz w:val="20"/>
        </w:rPr>
        <w:t xml:space="preserve">, a dále odpovídá za vady díla zjištěné v záruční době. </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 xml:space="preserve">Zhotovitel neodpovídá za vady díla, jestliže tyto vady byly způsobeny použitím </w:t>
      </w:r>
      <w:r w:rsidR="00690D32">
        <w:rPr>
          <w:rFonts w:ascii="Arial" w:hAnsi="Arial" w:cs="Arial"/>
          <w:sz w:val="20"/>
        </w:rPr>
        <w:t>věcí předaných mu k zpracování O</w:t>
      </w:r>
      <w:r w:rsidRPr="004E05AD">
        <w:rPr>
          <w:rFonts w:ascii="Arial" w:hAnsi="Arial" w:cs="Arial"/>
          <w:sz w:val="20"/>
        </w:rPr>
        <w:t xml:space="preserve">bjednatelem v případě, že zhotovitel ani při vynaložení odborné péče vhodnost těchto věcí nemohl zjistit nebo </w:t>
      </w:r>
      <w:r w:rsidR="00690D32">
        <w:rPr>
          <w:rFonts w:ascii="Arial" w:hAnsi="Arial" w:cs="Arial"/>
          <w:sz w:val="20"/>
        </w:rPr>
        <w:t>na ně upozornil a O</w:t>
      </w:r>
      <w:r w:rsidR="00495C6A">
        <w:rPr>
          <w:rFonts w:ascii="Arial" w:hAnsi="Arial" w:cs="Arial"/>
          <w:sz w:val="20"/>
        </w:rPr>
        <w:t>bjednatel na </w:t>
      </w:r>
      <w:r w:rsidRPr="004E05AD">
        <w:rPr>
          <w:rFonts w:ascii="Arial" w:hAnsi="Arial" w:cs="Arial"/>
          <w:sz w:val="20"/>
        </w:rPr>
        <w:t>jejich použití trval. Zhotovitel rovněž neodpovídá za vady způsobené dodržen</w:t>
      </w:r>
      <w:r w:rsidR="00690D32">
        <w:rPr>
          <w:rFonts w:ascii="Arial" w:hAnsi="Arial" w:cs="Arial"/>
          <w:sz w:val="20"/>
        </w:rPr>
        <w:t>ím nevhodných pokynů daných mu O</w:t>
      </w:r>
      <w:r w:rsidRPr="004E05AD">
        <w:rPr>
          <w:rFonts w:ascii="Arial" w:hAnsi="Arial" w:cs="Arial"/>
          <w:sz w:val="20"/>
        </w:rPr>
        <w:t>bjednatelem, jestliže Zhotovitel na nevhodnost t</w:t>
      </w:r>
      <w:r w:rsidR="00495C6A">
        <w:rPr>
          <w:rFonts w:ascii="Arial" w:hAnsi="Arial" w:cs="Arial"/>
          <w:sz w:val="20"/>
        </w:rPr>
        <w:t>ěchto </w:t>
      </w:r>
      <w:r w:rsidRPr="004E05AD">
        <w:rPr>
          <w:rFonts w:ascii="Arial" w:hAnsi="Arial" w:cs="Arial"/>
          <w:sz w:val="20"/>
        </w:rPr>
        <w:t>pokynů písemně upozornil a Objednatel na jejich dodržení tr</w:t>
      </w:r>
      <w:r w:rsidR="00495C6A">
        <w:rPr>
          <w:rFonts w:ascii="Arial" w:hAnsi="Arial" w:cs="Arial"/>
          <w:sz w:val="20"/>
        </w:rPr>
        <w:t>val nebo jestli Zhotovitel tuto </w:t>
      </w:r>
      <w:r w:rsidRPr="004E05AD">
        <w:rPr>
          <w:rFonts w:ascii="Arial" w:hAnsi="Arial" w:cs="Arial"/>
          <w:sz w:val="20"/>
        </w:rPr>
        <w:t>nevhodnost ani při vynaložení odborné péče nemohl zjistit.</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 xml:space="preserve">Zhotovitel neodpovídá za vady díla, které byly </w:t>
      </w:r>
      <w:r w:rsidR="00DF4620">
        <w:rPr>
          <w:rFonts w:ascii="Arial" w:hAnsi="Arial" w:cs="Arial"/>
          <w:sz w:val="20"/>
        </w:rPr>
        <w:t>zaviněny</w:t>
      </w:r>
      <w:r w:rsidR="00DF4620" w:rsidRPr="004E05AD">
        <w:rPr>
          <w:rFonts w:ascii="Arial" w:hAnsi="Arial" w:cs="Arial"/>
          <w:sz w:val="20"/>
        </w:rPr>
        <w:t xml:space="preserve"> </w:t>
      </w:r>
      <w:r w:rsidR="00495C6A">
        <w:rPr>
          <w:rFonts w:ascii="Arial" w:hAnsi="Arial" w:cs="Arial"/>
          <w:sz w:val="20"/>
        </w:rPr>
        <w:t>Objednatelem, třetí osobou nebo </w:t>
      </w:r>
      <w:r w:rsidR="00DF4620">
        <w:rPr>
          <w:rFonts w:ascii="Arial" w:hAnsi="Arial" w:cs="Arial"/>
          <w:sz w:val="20"/>
        </w:rPr>
        <w:t xml:space="preserve">způsobeny </w:t>
      </w:r>
      <w:r w:rsidRPr="004E05AD">
        <w:rPr>
          <w:rFonts w:ascii="Arial" w:hAnsi="Arial" w:cs="Arial"/>
          <w:sz w:val="20"/>
        </w:rPr>
        <w:t>vyšší mocí.</w:t>
      </w:r>
    </w:p>
    <w:p w:rsidR="007E3CCC" w:rsidRPr="004F71AB" w:rsidRDefault="007E3CCC" w:rsidP="00671438">
      <w:pPr>
        <w:pStyle w:val="Zkladntext"/>
        <w:spacing w:line="240" w:lineRule="atLeast"/>
        <w:jc w:val="both"/>
        <w:rPr>
          <w:rFonts w:ascii="Arial" w:hAnsi="Arial" w:cs="Arial"/>
          <w:sz w:val="20"/>
          <w:lang w:val="cs-CZ"/>
        </w:rPr>
      </w:pPr>
    </w:p>
    <w:p w:rsidR="00415865" w:rsidRPr="005F084E"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Délka záruční doby</w:t>
      </w:r>
    </w:p>
    <w:p w:rsidR="007B6397" w:rsidRPr="009607BF" w:rsidRDefault="007B6397" w:rsidP="007B6397">
      <w:pPr>
        <w:pStyle w:val="Zkladntext"/>
        <w:numPr>
          <w:ilvl w:val="2"/>
          <w:numId w:val="8"/>
        </w:numPr>
        <w:spacing w:line="240" w:lineRule="atLeast"/>
        <w:ind w:left="1276" w:hanging="709"/>
        <w:jc w:val="both"/>
        <w:rPr>
          <w:rFonts w:ascii="Arial" w:hAnsi="Arial" w:cs="Arial"/>
          <w:sz w:val="20"/>
        </w:rPr>
      </w:pPr>
      <w:r w:rsidRPr="009A2392">
        <w:rPr>
          <w:rFonts w:ascii="Arial" w:hAnsi="Arial" w:cs="Arial"/>
          <w:sz w:val="20"/>
          <w:szCs w:val="20"/>
          <w:lang w:val="cs-CZ"/>
        </w:rPr>
        <w:t xml:space="preserve">Zhotovitel dává za jakost díla Objednateli záruku. </w:t>
      </w:r>
      <w:r w:rsidRPr="009A2392">
        <w:rPr>
          <w:rFonts w:ascii="Arial" w:hAnsi="Arial" w:cs="Arial"/>
          <w:sz w:val="20"/>
          <w:szCs w:val="20"/>
        </w:rPr>
        <w:t>Záruční lhůta</w:t>
      </w:r>
      <w:r w:rsidRPr="009A2392">
        <w:rPr>
          <w:rFonts w:ascii="Arial" w:hAnsi="Arial" w:cs="Arial"/>
          <w:sz w:val="20"/>
          <w:szCs w:val="20"/>
          <w:lang w:val="cs-CZ"/>
        </w:rPr>
        <w:t xml:space="preserve"> na celé dílo</w:t>
      </w:r>
      <w:r w:rsidRPr="009A2392">
        <w:rPr>
          <w:rFonts w:ascii="Arial" w:hAnsi="Arial" w:cs="Arial"/>
          <w:sz w:val="20"/>
          <w:szCs w:val="20"/>
        </w:rPr>
        <w:t xml:space="preserve"> se sjednává v délce  </w:t>
      </w:r>
      <w:r w:rsidRPr="009A2392">
        <w:rPr>
          <w:rFonts w:ascii="Arial" w:hAnsi="Arial" w:cs="Arial"/>
          <w:b/>
          <w:sz w:val="20"/>
          <w:szCs w:val="20"/>
        </w:rPr>
        <w:t>60  měsíců</w:t>
      </w:r>
      <w:r w:rsidRPr="009A2392">
        <w:rPr>
          <w:rFonts w:ascii="Arial" w:hAnsi="Arial" w:cs="Arial"/>
          <w:b/>
          <w:sz w:val="20"/>
          <w:szCs w:val="20"/>
          <w:lang w:val="cs-CZ"/>
        </w:rPr>
        <w:t xml:space="preserve"> </w:t>
      </w:r>
      <w:r w:rsidRPr="009A2392">
        <w:rPr>
          <w:rFonts w:ascii="Arial" w:hAnsi="Arial" w:cs="Arial"/>
          <w:sz w:val="20"/>
          <w:szCs w:val="20"/>
          <w:lang w:val="cs-CZ"/>
        </w:rPr>
        <w:t>a začíná běžet od doby předání a převzetí díla</w:t>
      </w:r>
      <w:r w:rsidRPr="009A2392">
        <w:rPr>
          <w:rFonts w:ascii="Arial" w:hAnsi="Arial" w:cs="Arial"/>
          <w:sz w:val="20"/>
          <w:szCs w:val="20"/>
        </w:rPr>
        <w:t xml:space="preserve">. Pro zařízení, </w:t>
      </w:r>
      <w:r w:rsidRPr="009A2392">
        <w:rPr>
          <w:rFonts w:ascii="Arial" w:hAnsi="Arial" w:cs="Arial"/>
          <w:sz w:val="20"/>
          <w:szCs w:val="20"/>
          <w:lang w:val="cs-CZ"/>
        </w:rPr>
        <w:t>výrobky</w:t>
      </w:r>
      <w:r w:rsidRPr="009A2392">
        <w:rPr>
          <w:rFonts w:ascii="Arial" w:hAnsi="Arial" w:cs="Arial"/>
          <w:sz w:val="20"/>
          <w:szCs w:val="20"/>
        </w:rPr>
        <w:t xml:space="preserve"> ke kterým poskytuje jejich výrobce záruční list, se záruční lhůta sjednává v délce </w:t>
      </w:r>
      <w:r w:rsidRPr="009A2392">
        <w:rPr>
          <w:rFonts w:ascii="Arial" w:hAnsi="Arial" w:cs="Arial"/>
          <w:b/>
          <w:sz w:val="20"/>
          <w:szCs w:val="20"/>
        </w:rPr>
        <w:t>garantované výrobcem v záručním listě</w:t>
      </w:r>
      <w:r w:rsidRPr="009A2392">
        <w:rPr>
          <w:rFonts w:ascii="Arial" w:hAnsi="Arial" w:cs="Arial"/>
          <w:sz w:val="20"/>
          <w:szCs w:val="20"/>
        </w:rPr>
        <w:t xml:space="preserve"> </w:t>
      </w:r>
      <w:r w:rsidRPr="009A2392">
        <w:rPr>
          <w:rFonts w:ascii="Arial" w:hAnsi="Arial" w:cs="Arial"/>
          <w:sz w:val="20"/>
          <w:szCs w:val="20"/>
          <w:lang w:val="cs-CZ"/>
        </w:rPr>
        <w:t xml:space="preserve">(min. 24 měsíců) </w:t>
      </w:r>
      <w:r w:rsidRPr="009A2392">
        <w:rPr>
          <w:rFonts w:ascii="Arial" w:hAnsi="Arial" w:cs="Arial"/>
          <w:sz w:val="20"/>
          <w:szCs w:val="20"/>
        </w:rPr>
        <w:t>ode dne předání a převzetí díla Objednatelem.</w:t>
      </w:r>
      <w:r w:rsidRPr="009607BF">
        <w:rPr>
          <w:rFonts w:ascii="Arial" w:hAnsi="Arial" w:cs="Arial"/>
          <w:sz w:val="20"/>
          <w:szCs w:val="20"/>
        </w:rPr>
        <w:t xml:space="preserve"> </w:t>
      </w:r>
      <w:r w:rsidRPr="009607BF">
        <w:rPr>
          <w:rFonts w:ascii="Arial" w:hAnsi="Arial" w:cs="Arial"/>
          <w:sz w:val="20"/>
          <w:szCs w:val="20"/>
          <w:lang w:val="cs-CZ"/>
        </w:rPr>
        <w:t xml:space="preserve">Pokud nějaká část stavby bude uváděna do předčasného užívání, běží na ní záruční lhůty stejným způsobem, jak je popsáno v předchozí části odstavce s tím, že lhůty počínají běžet dnem uvedení části stavby do předčasného užívání. </w:t>
      </w:r>
      <w:r w:rsidRPr="009607BF">
        <w:rPr>
          <w:rFonts w:ascii="Arial" w:hAnsi="Arial" w:cs="Arial"/>
          <w:sz w:val="20"/>
          <w:szCs w:val="20"/>
        </w:rPr>
        <w:t>Záruční lhůta neběží po dobu, po kterou Objednatel nemohl předmět díla užívat pro vady díla, za které</w:t>
      </w:r>
      <w:r w:rsidRPr="009607BF">
        <w:rPr>
          <w:rFonts w:ascii="Arial" w:hAnsi="Arial" w:cs="Arial"/>
          <w:sz w:val="20"/>
        </w:rPr>
        <w:t xml:space="preserve"> </w:t>
      </w:r>
      <w:r w:rsidRPr="009607BF">
        <w:rPr>
          <w:rFonts w:ascii="Arial" w:hAnsi="Arial" w:cs="Arial"/>
          <w:sz w:val="20"/>
          <w:lang w:val="cs-CZ"/>
        </w:rPr>
        <w:t>Z</w:t>
      </w:r>
      <w:r w:rsidRPr="009607BF">
        <w:rPr>
          <w:rFonts w:ascii="Arial" w:hAnsi="Arial" w:cs="Arial"/>
          <w:sz w:val="20"/>
        </w:rPr>
        <w:t>hotovitel odpovídá.</w:t>
      </w:r>
    </w:p>
    <w:p w:rsidR="009A6E07" w:rsidRDefault="009A6E07" w:rsidP="001D0B53">
      <w:pPr>
        <w:pStyle w:val="Zkladntext"/>
        <w:numPr>
          <w:ilvl w:val="2"/>
          <w:numId w:val="8"/>
        </w:numPr>
        <w:spacing w:line="240" w:lineRule="atLeast"/>
        <w:ind w:left="1276" w:hanging="709"/>
        <w:jc w:val="both"/>
        <w:rPr>
          <w:rFonts w:ascii="Arial" w:hAnsi="Arial" w:cs="Arial"/>
          <w:sz w:val="20"/>
        </w:rPr>
      </w:pPr>
      <w:r w:rsidRPr="0049781D">
        <w:rPr>
          <w:rFonts w:ascii="Arial" w:hAnsi="Arial" w:cs="Arial"/>
          <w:sz w:val="20"/>
        </w:rPr>
        <w:t>Pro ty části díla, které byly v důsledku oprávněné reklamace Objednatele Zhotovitelem opraveny, běží záruční lhůta opětovně od počátku ode dne provedení reklamační opravy.</w:t>
      </w:r>
    </w:p>
    <w:p w:rsidR="00415865" w:rsidRPr="004E05AD" w:rsidRDefault="00415865" w:rsidP="00CB08F6">
      <w:pPr>
        <w:ind w:left="1276" w:hanging="709"/>
        <w:jc w:val="both"/>
        <w:rPr>
          <w:rFonts w:ascii="Arial" w:hAnsi="Arial" w:cs="Arial"/>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Způsob uplatnění reklamace</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Objednatel je povinen vady pís</w:t>
      </w:r>
      <w:r w:rsidR="007F2A28">
        <w:rPr>
          <w:rFonts w:ascii="Arial" w:hAnsi="Arial" w:cs="Arial"/>
          <w:sz w:val="20"/>
        </w:rPr>
        <w:t>emně reklamovat u Z</w:t>
      </w:r>
      <w:r w:rsidRPr="004E05AD">
        <w:rPr>
          <w:rFonts w:ascii="Arial" w:hAnsi="Arial" w:cs="Arial"/>
          <w:sz w:val="20"/>
        </w:rPr>
        <w:t>hotov</w:t>
      </w:r>
      <w:r w:rsidR="00495C6A">
        <w:rPr>
          <w:rFonts w:ascii="Arial" w:hAnsi="Arial" w:cs="Arial"/>
          <w:sz w:val="20"/>
        </w:rPr>
        <w:t>itele bez zbytečného odkladu po </w:t>
      </w:r>
      <w:r w:rsidRPr="004E05AD">
        <w:rPr>
          <w:rFonts w:ascii="Arial" w:hAnsi="Arial" w:cs="Arial"/>
          <w:sz w:val="20"/>
        </w:rPr>
        <w:t>jejich zjištění. Oznámení (reklamaci) odešle</w:t>
      </w:r>
      <w:r w:rsidR="007C01F0">
        <w:rPr>
          <w:rFonts w:ascii="Arial" w:hAnsi="Arial" w:cs="Arial"/>
          <w:sz w:val="20"/>
        </w:rPr>
        <w:t xml:space="preserve"> e-mailem a následně písemně</w:t>
      </w:r>
      <w:r w:rsidRPr="004E05AD">
        <w:rPr>
          <w:rFonts w:ascii="Arial" w:hAnsi="Arial" w:cs="Arial"/>
          <w:sz w:val="20"/>
        </w:rPr>
        <w:t xml:space="preserve"> na adresu </w:t>
      </w:r>
      <w:r w:rsidR="00CD374B">
        <w:rPr>
          <w:rFonts w:ascii="Arial" w:hAnsi="Arial" w:cs="Arial"/>
          <w:sz w:val="20"/>
        </w:rPr>
        <w:t>Z</w:t>
      </w:r>
      <w:r w:rsidRPr="004E05AD">
        <w:rPr>
          <w:rFonts w:ascii="Arial" w:hAnsi="Arial" w:cs="Arial"/>
          <w:sz w:val="20"/>
        </w:rPr>
        <w:t>hotovitele uvedenou v oddíle Smluvní strany. V rekla</w:t>
      </w:r>
      <w:r w:rsidR="00495C6A">
        <w:rPr>
          <w:rFonts w:ascii="Arial" w:hAnsi="Arial" w:cs="Arial"/>
          <w:sz w:val="20"/>
        </w:rPr>
        <w:t xml:space="preserve">maci musí být vady popsány </w:t>
      </w:r>
      <w:r w:rsidR="00495C6A">
        <w:rPr>
          <w:rFonts w:ascii="Arial" w:hAnsi="Arial" w:cs="Arial"/>
          <w:sz w:val="20"/>
        </w:rPr>
        <w:lastRenderedPageBreak/>
        <w:t>nebo </w:t>
      </w:r>
      <w:r w:rsidRPr="004E05AD">
        <w:rPr>
          <w:rFonts w:ascii="Arial" w:hAnsi="Arial" w:cs="Arial"/>
          <w:sz w:val="20"/>
        </w:rPr>
        <w:t xml:space="preserve">uvedeno jak se projevují. Dále </w:t>
      </w:r>
      <w:r w:rsidR="00690D32">
        <w:rPr>
          <w:rFonts w:ascii="Arial" w:hAnsi="Arial" w:cs="Arial"/>
          <w:sz w:val="20"/>
        </w:rPr>
        <w:t>v reklamaci O</w:t>
      </w:r>
      <w:r w:rsidRPr="004E05AD">
        <w:rPr>
          <w:rFonts w:ascii="Arial" w:hAnsi="Arial" w:cs="Arial"/>
          <w:sz w:val="20"/>
        </w:rPr>
        <w:t>bjednatel uvede, jakým způsobem požaduje sjednat nápravu. Objednatel je oprávněn požadovat:</w:t>
      </w:r>
    </w:p>
    <w:p w:rsidR="00415865" w:rsidRPr="004E05AD" w:rsidRDefault="00415865" w:rsidP="003E2504">
      <w:pPr>
        <w:pStyle w:val="Zkladntext"/>
        <w:numPr>
          <w:ilvl w:val="0"/>
          <w:numId w:val="9"/>
        </w:numPr>
        <w:tabs>
          <w:tab w:val="num" w:pos="1701"/>
        </w:tabs>
        <w:spacing w:line="240" w:lineRule="atLeast"/>
        <w:jc w:val="both"/>
        <w:rPr>
          <w:rFonts w:ascii="Arial" w:hAnsi="Arial" w:cs="Arial"/>
          <w:sz w:val="20"/>
        </w:rPr>
      </w:pPr>
      <w:r w:rsidRPr="004E05AD">
        <w:rPr>
          <w:rFonts w:ascii="Arial" w:hAnsi="Arial" w:cs="Arial"/>
          <w:sz w:val="20"/>
        </w:rPr>
        <w:t xml:space="preserve">odstranění vady dodáním náhradního plnění </w:t>
      </w:r>
    </w:p>
    <w:p w:rsidR="00415865" w:rsidRPr="004E05AD" w:rsidRDefault="00415865" w:rsidP="003E2504">
      <w:pPr>
        <w:pStyle w:val="Zkladntext"/>
        <w:numPr>
          <w:ilvl w:val="0"/>
          <w:numId w:val="9"/>
        </w:numPr>
        <w:tabs>
          <w:tab w:val="num" w:pos="1701"/>
        </w:tabs>
        <w:spacing w:line="240" w:lineRule="atLeast"/>
        <w:jc w:val="both"/>
        <w:rPr>
          <w:rFonts w:ascii="Arial" w:hAnsi="Arial" w:cs="Arial"/>
          <w:sz w:val="20"/>
        </w:rPr>
      </w:pPr>
      <w:r w:rsidRPr="004E05AD">
        <w:rPr>
          <w:rFonts w:ascii="Arial" w:hAnsi="Arial" w:cs="Arial"/>
          <w:sz w:val="20"/>
        </w:rPr>
        <w:t>odstranění vady opravou, je-li vada opravitelná</w:t>
      </w:r>
    </w:p>
    <w:p w:rsidR="0079211B" w:rsidRPr="003B193A" w:rsidRDefault="00415865" w:rsidP="003E2504">
      <w:pPr>
        <w:pStyle w:val="Zkladntext"/>
        <w:numPr>
          <w:ilvl w:val="0"/>
          <w:numId w:val="9"/>
        </w:numPr>
        <w:tabs>
          <w:tab w:val="num" w:pos="1701"/>
        </w:tabs>
        <w:spacing w:line="240" w:lineRule="atLeast"/>
        <w:jc w:val="both"/>
        <w:rPr>
          <w:rFonts w:ascii="Arial" w:hAnsi="Arial" w:cs="Arial"/>
          <w:sz w:val="20"/>
        </w:rPr>
      </w:pPr>
      <w:r w:rsidRPr="004E05AD">
        <w:rPr>
          <w:rFonts w:ascii="Arial" w:hAnsi="Arial" w:cs="Arial"/>
          <w:sz w:val="20"/>
        </w:rPr>
        <w:t>přiměřenou slevu ze sjednané ceny</w:t>
      </w:r>
    </w:p>
    <w:p w:rsidR="00415865" w:rsidRPr="004E05AD" w:rsidRDefault="0079211B" w:rsidP="003E2504">
      <w:pPr>
        <w:pStyle w:val="Zkladntext"/>
        <w:numPr>
          <w:ilvl w:val="0"/>
          <w:numId w:val="9"/>
        </w:numPr>
        <w:tabs>
          <w:tab w:val="num" w:pos="1701"/>
        </w:tabs>
        <w:spacing w:line="240" w:lineRule="atLeast"/>
        <w:jc w:val="both"/>
        <w:rPr>
          <w:rFonts w:ascii="Arial" w:hAnsi="Arial" w:cs="Arial"/>
          <w:sz w:val="20"/>
        </w:rPr>
      </w:pPr>
      <w:r>
        <w:rPr>
          <w:rFonts w:ascii="Arial" w:hAnsi="Arial" w:cs="Arial"/>
          <w:sz w:val="20"/>
          <w:lang w:val="cs-CZ"/>
        </w:rPr>
        <w:t>odstoupit od smlouvy</w:t>
      </w:r>
      <w:r w:rsidR="00415865" w:rsidRPr="004E05AD">
        <w:rPr>
          <w:rFonts w:ascii="Arial" w:hAnsi="Arial" w:cs="Arial"/>
          <w:sz w:val="20"/>
        </w:rPr>
        <w:t>.</w:t>
      </w:r>
    </w:p>
    <w:p w:rsidR="00415865" w:rsidRPr="004E05AD" w:rsidRDefault="00415865" w:rsidP="00CB08F6">
      <w:pPr>
        <w:pStyle w:val="Zkladntext"/>
        <w:spacing w:line="240" w:lineRule="atLeast"/>
        <w:ind w:left="1276" w:hanging="709"/>
        <w:jc w:val="both"/>
        <w:rPr>
          <w:rFonts w:ascii="Arial" w:hAnsi="Arial" w:cs="Arial"/>
          <w:sz w:val="20"/>
        </w:rPr>
      </w:pPr>
      <w:r w:rsidRPr="004E05AD">
        <w:rPr>
          <w:rFonts w:ascii="Arial" w:hAnsi="Arial" w:cs="Arial"/>
          <w:sz w:val="20"/>
        </w:rPr>
        <w:t>Objednatel je oprávněn vybrat si ten způsob, který mu nejlépe vyhovuje.</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Právo Objednatele vyplývající ze záruky zaniká, pokud Objednatel neoznámí vady díla:</w:t>
      </w:r>
    </w:p>
    <w:p w:rsidR="00415865" w:rsidRPr="004E05AD" w:rsidRDefault="0018538C" w:rsidP="003E2504">
      <w:pPr>
        <w:pStyle w:val="Zkladntext"/>
        <w:numPr>
          <w:ilvl w:val="0"/>
          <w:numId w:val="10"/>
        </w:numPr>
        <w:spacing w:line="240" w:lineRule="atLeast"/>
        <w:jc w:val="both"/>
        <w:rPr>
          <w:rFonts w:ascii="Arial" w:hAnsi="Arial" w:cs="Arial"/>
          <w:sz w:val="20"/>
        </w:rPr>
      </w:pPr>
      <w:r>
        <w:rPr>
          <w:rFonts w:ascii="Arial" w:hAnsi="Arial" w:cs="Arial"/>
          <w:sz w:val="20"/>
          <w:lang w:val="cs-CZ"/>
        </w:rPr>
        <w:t xml:space="preserve"> </w:t>
      </w:r>
      <w:r>
        <w:rPr>
          <w:rFonts w:ascii="Arial" w:hAnsi="Arial" w:cs="Arial"/>
          <w:sz w:val="20"/>
          <w:lang w:val="cs-CZ"/>
        </w:rPr>
        <w:tab/>
      </w:r>
      <w:r w:rsidR="00415865" w:rsidRPr="004E05AD">
        <w:rPr>
          <w:rFonts w:ascii="Arial" w:hAnsi="Arial" w:cs="Arial"/>
          <w:sz w:val="20"/>
        </w:rPr>
        <w:t>bez zbytečného odkladu poté, kdy je zjistí</w:t>
      </w:r>
    </w:p>
    <w:p w:rsidR="00415865" w:rsidRPr="004E05AD" w:rsidRDefault="0018538C" w:rsidP="003E2504">
      <w:pPr>
        <w:pStyle w:val="Zkladntext"/>
        <w:numPr>
          <w:ilvl w:val="0"/>
          <w:numId w:val="10"/>
        </w:numPr>
        <w:spacing w:line="240" w:lineRule="atLeast"/>
        <w:jc w:val="both"/>
        <w:rPr>
          <w:rFonts w:ascii="Arial" w:hAnsi="Arial" w:cs="Arial"/>
          <w:sz w:val="20"/>
        </w:rPr>
      </w:pPr>
      <w:r>
        <w:rPr>
          <w:rFonts w:ascii="Arial" w:hAnsi="Arial" w:cs="Arial"/>
          <w:sz w:val="20"/>
          <w:lang w:val="cs-CZ"/>
        </w:rPr>
        <w:t xml:space="preserve"> </w:t>
      </w:r>
      <w:r>
        <w:rPr>
          <w:rFonts w:ascii="Arial" w:hAnsi="Arial" w:cs="Arial"/>
          <w:sz w:val="20"/>
          <w:lang w:val="cs-CZ"/>
        </w:rPr>
        <w:tab/>
      </w:r>
      <w:r w:rsidR="00415865" w:rsidRPr="004E05AD">
        <w:rPr>
          <w:rFonts w:ascii="Arial" w:hAnsi="Arial" w:cs="Arial"/>
          <w:sz w:val="20"/>
        </w:rPr>
        <w:t>bez zbytečného odkladu poté, kdy mohly být zjištěny později při vynaložení odborné péče nejpozději však do konce záruční doby.</w:t>
      </w:r>
    </w:p>
    <w:p w:rsidR="00230758" w:rsidRPr="006A4404" w:rsidRDefault="00415865" w:rsidP="001D0B53">
      <w:pPr>
        <w:numPr>
          <w:ilvl w:val="2"/>
          <w:numId w:val="8"/>
        </w:numPr>
        <w:ind w:left="1276" w:hanging="709"/>
        <w:jc w:val="both"/>
        <w:rPr>
          <w:rFonts w:ascii="Arial" w:hAnsi="Arial" w:cs="Arial"/>
          <w:sz w:val="20"/>
        </w:rPr>
      </w:pPr>
      <w:r w:rsidRPr="004E05AD">
        <w:rPr>
          <w:rFonts w:ascii="Arial" w:hAnsi="Arial" w:cs="Arial"/>
          <w:sz w:val="20"/>
        </w:rPr>
        <w:t>Reklamaci lze uplatnit nejpozději do posledního dne záruční lhůty, přičemž i reklamace odeslaná Objednatelem v poslední den záruční lhůty se považuje za včas uplatněnou.</w:t>
      </w:r>
    </w:p>
    <w:p w:rsidR="00230758" w:rsidRPr="004E05AD" w:rsidRDefault="00230758" w:rsidP="00CB08F6">
      <w:pPr>
        <w:ind w:left="1276" w:hanging="709"/>
        <w:jc w:val="both"/>
        <w:rPr>
          <w:rFonts w:ascii="Arial" w:hAnsi="Arial" w:cs="Arial"/>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Podmínky odstranění reklamovaných vad</w:t>
      </w:r>
    </w:p>
    <w:p w:rsidR="009A6E07" w:rsidRPr="0049781D" w:rsidRDefault="009A6E07" w:rsidP="001D0B53">
      <w:pPr>
        <w:pStyle w:val="Zkladntext"/>
        <w:numPr>
          <w:ilvl w:val="2"/>
          <w:numId w:val="8"/>
        </w:numPr>
        <w:spacing w:line="240" w:lineRule="atLeast"/>
        <w:ind w:left="1276" w:hanging="709"/>
        <w:jc w:val="both"/>
        <w:rPr>
          <w:rFonts w:ascii="Arial" w:hAnsi="Arial" w:cs="Arial"/>
          <w:sz w:val="20"/>
        </w:rPr>
      </w:pPr>
      <w:r w:rsidRPr="0049781D">
        <w:rPr>
          <w:rFonts w:ascii="Arial" w:hAnsi="Arial" w:cs="Arial"/>
          <w:sz w:val="20"/>
        </w:rPr>
        <w:t>Zhotovitel je povinen nejpozději do 10ti dnů po obdržení reklamace písemně oznámit Objednateli zda reklamaci uznává či neuznává. Pok</w:t>
      </w:r>
      <w:r w:rsidR="00495C6A">
        <w:rPr>
          <w:rFonts w:ascii="Arial" w:hAnsi="Arial" w:cs="Arial"/>
          <w:sz w:val="20"/>
        </w:rPr>
        <w:t>ud tak neučiní, má se za to, že </w:t>
      </w:r>
      <w:r w:rsidRPr="0049781D">
        <w:rPr>
          <w:rFonts w:ascii="Arial" w:hAnsi="Arial" w:cs="Arial"/>
          <w:sz w:val="20"/>
        </w:rPr>
        <w:t>reklamaci Objednatele uznává. Vždy však musí písemně sdělit, v jakém termínu nastoupí k odstranění vad(y).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vadu(y) odstraní.</w:t>
      </w:r>
    </w:p>
    <w:p w:rsidR="009A6E07" w:rsidRPr="0049781D" w:rsidRDefault="009A6E07" w:rsidP="001D0B53">
      <w:pPr>
        <w:pStyle w:val="Zkladntext"/>
        <w:numPr>
          <w:ilvl w:val="2"/>
          <w:numId w:val="8"/>
        </w:numPr>
        <w:spacing w:line="240" w:lineRule="atLeast"/>
        <w:ind w:left="1276" w:hanging="709"/>
        <w:jc w:val="both"/>
        <w:rPr>
          <w:rFonts w:ascii="Arial" w:hAnsi="Arial" w:cs="Arial"/>
          <w:sz w:val="20"/>
        </w:rPr>
      </w:pPr>
      <w:r w:rsidRPr="0049781D">
        <w:rPr>
          <w:rFonts w:ascii="Arial" w:hAnsi="Arial" w:cs="Arial"/>
          <w:sz w:val="20"/>
        </w:rPr>
        <w:t>Zhotovitel je povinen nastoupit neprodleně k odstranění re</w:t>
      </w:r>
      <w:r w:rsidR="00495C6A">
        <w:rPr>
          <w:rFonts w:ascii="Arial" w:hAnsi="Arial" w:cs="Arial"/>
          <w:sz w:val="20"/>
        </w:rPr>
        <w:t>klamované vady, nejpozději však </w:t>
      </w:r>
      <w:r w:rsidRPr="0049781D">
        <w:rPr>
          <w:rFonts w:ascii="Arial" w:hAnsi="Arial" w:cs="Arial"/>
          <w:sz w:val="20"/>
        </w:rPr>
        <w:t>do patnácti dnů po obdržení reklamace, a to i v případě, že reklamaci neuznává. Náklady na odstranění reklamované vady nese Zhotovite</w:t>
      </w:r>
      <w:r w:rsidR="00495C6A">
        <w:rPr>
          <w:rFonts w:ascii="Arial" w:hAnsi="Arial" w:cs="Arial"/>
          <w:sz w:val="20"/>
        </w:rPr>
        <w:t>l i ve sporných případech až do </w:t>
      </w:r>
      <w:r w:rsidRPr="0049781D">
        <w:rPr>
          <w:rFonts w:ascii="Arial" w:hAnsi="Arial" w:cs="Arial"/>
          <w:sz w:val="20"/>
        </w:rPr>
        <w:t>rozhodnutí soudu.</w:t>
      </w:r>
    </w:p>
    <w:p w:rsidR="009A6E07" w:rsidRPr="0049781D" w:rsidRDefault="009A6E07" w:rsidP="001D0B53">
      <w:pPr>
        <w:pStyle w:val="Zkladntext"/>
        <w:numPr>
          <w:ilvl w:val="2"/>
          <w:numId w:val="8"/>
        </w:numPr>
        <w:spacing w:line="240" w:lineRule="atLeast"/>
        <w:ind w:left="1276" w:hanging="709"/>
        <w:jc w:val="both"/>
        <w:rPr>
          <w:rFonts w:ascii="Arial" w:hAnsi="Arial" w:cs="Arial"/>
          <w:sz w:val="20"/>
        </w:rPr>
      </w:pPr>
      <w:r w:rsidRPr="0049781D">
        <w:rPr>
          <w:rFonts w:ascii="Arial" w:hAnsi="Arial" w:cs="Arial"/>
          <w:sz w:val="20"/>
        </w:rPr>
        <w:t xml:space="preserve">Nenastoupí-li Zhotovitel k odstranění reklamované vady ani do 20ti dnů po obdržení reklamace Objednatele </w:t>
      </w:r>
      <w:r w:rsidR="00DF4620">
        <w:rPr>
          <w:rFonts w:ascii="Arial" w:hAnsi="Arial" w:cs="Arial"/>
          <w:sz w:val="20"/>
        </w:rPr>
        <w:t xml:space="preserve">(resp. 48 hodin v případě havárie) </w:t>
      </w:r>
      <w:r w:rsidRPr="0049781D">
        <w:rPr>
          <w:rFonts w:ascii="Arial" w:hAnsi="Arial" w:cs="Arial"/>
          <w:sz w:val="20"/>
        </w:rPr>
        <w:t>je Objednatel oprávněn pověřit odstraněním vady jinou odbornou právnickou nebo fyzickou osobu (třetí osobu). Veškeré takto vzniklé náklady uhradí Objednateli Zhotovitel. V takovémto případě se zásah třetí osoby do díla považuje z hlediska platnosti záruk</w:t>
      </w:r>
      <w:r w:rsidR="00BE1D07">
        <w:rPr>
          <w:rFonts w:ascii="Arial" w:hAnsi="Arial" w:cs="Arial"/>
          <w:sz w:val="20"/>
          <w:lang w:val="cs-CZ"/>
        </w:rPr>
        <w:t>y za jakost díla</w:t>
      </w:r>
      <w:r w:rsidRPr="0049781D">
        <w:rPr>
          <w:rFonts w:ascii="Arial" w:hAnsi="Arial" w:cs="Arial"/>
          <w:sz w:val="20"/>
        </w:rPr>
        <w:t xml:space="preserve"> za zásah Zhotovitele.</w:t>
      </w:r>
    </w:p>
    <w:p w:rsidR="006139F5" w:rsidRPr="006139F5" w:rsidRDefault="009A6E07" w:rsidP="001D0B53">
      <w:pPr>
        <w:pStyle w:val="Zkladntext"/>
        <w:numPr>
          <w:ilvl w:val="2"/>
          <w:numId w:val="8"/>
        </w:numPr>
        <w:spacing w:line="240" w:lineRule="atLeast"/>
        <w:ind w:left="1276" w:hanging="709"/>
        <w:jc w:val="both"/>
        <w:rPr>
          <w:rFonts w:ascii="Arial" w:hAnsi="Arial" w:cs="Arial"/>
          <w:sz w:val="20"/>
        </w:rPr>
      </w:pPr>
      <w:r w:rsidRPr="006139F5">
        <w:rPr>
          <w:rFonts w:ascii="Arial" w:hAnsi="Arial" w:cs="Arial"/>
          <w:sz w:val="20"/>
        </w:rPr>
        <w:t>Prokáže-li se ve sporných případech, že Objednatel reklamoval neoprávněně, tzn., že jím re</w:t>
      </w:r>
      <w:r w:rsidR="007F2A28">
        <w:rPr>
          <w:rFonts w:ascii="Arial" w:hAnsi="Arial" w:cs="Arial"/>
          <w:sz w:val="20"/>
        </w:rPr>
        <w:t xml:space="preserve">klamovaná vada nevznikla vinou </w:t>
      </w:r>
      <w:r w:rsidR="007F2A28">
        <w:rPr>
          <w:rFonts w:ascii="Arial" w:hAnsi="Arial" w:cs="Arial"/>
          <w:sz w:val="20"/>
          <w:lang w:val="cs-CZ"/>
        </w:rPr>
        <w:t>Z</w:t>
      </w:r>
      <w:r w:rsidRPr="006139F5">
        <w:rPr>
          <w:rFonts w:ascii="Arial" w:hAnsi="Arial" w:cs="Arial"/>
          <w:sz w:val="20"/>
        </w:rPr>
        <w:t>hotovitele a že se na ni nevztahuje záruční lhůta resp., že vadu způsobil nevhodným užíváním díla Objednatel apod., je Objednatel povinen uhradit Zhotoviteli veškeré jemu, v souvislosti s o</w:t>
      </w:r>
      <w:r w:rsidR="006139F5">
        <w:rPr>
          <w:rFonts w:ascii="Arial" w:hAnsi="Arial" w:cs="Arial"/>
          <w:sz w:val="20"/>
        </w:rPr>
        <w:t>dstraněním vady vzniklé náklady</w:t>
      </w:r>
      <w:r w:rsidR="006139F5">
        <w:rPr>
          <w:rFonts w:ascii="Arial" w:hAnsi="Arial" w:cs="Arial"/>
          <w:sz w:val="20"/>
          <w:lang w:val="cs-CZ"/>
        </w:rPr>
        <w:t>.</w:t>
      </w:r>
    </w:p>
    <w:p w:rsidR="009A6E07" w:rsidRPr="006139F5" w:rsidRDefault="009A6E07" w:rsidP="001D0B53">
      <w:pPr>
        <w:pStyle w:val="Zkladntext"/>
        <w:numPr>
          <w:ilvl w:val="2"/>
          <w:numId w:val="8"/>
        </w:numPr>
        <w:spacing w:line="240" w:lineRule="atLeast"/>
        <w:ind w:left="1276" w:hanging="709"/>
        <w:jc w:val="both"/>
        <w:rPr>
          <w:rFonts w:ascii="Arial" w:hAnsi="Arial" w:cs="Arial"/>
          <w:sz w:val="20"/>
        </w:rPr>
      </w:pPr>
      <w:r w:rsidRPr="006139F5">
        <w:rPr>
          <w:rFonts w:ascii="Arial" w:hAnsi="Arial" w:cs="Arial"/>
          <w:sz w:val="20"/>
        </w:rPr>
        <w:t xml:space="preserve">Jestliže Objednatel v reklamaci výslovně uvede, že se jedná o havárii, je Zhotovitel povinen nastoupit a zahájit odstraňování vady (havárie) nejpozději do 48 hod po obdržení reklamace (oznámení). </w:t>
      </w:r>
    </w:p>
    <w:p w:rsidR="00ED2B73" w:rsidRPr="00AD2D73" w:rsidRDefault="009A6E07" w:rsidP="001D0B53">
      <w:pPr>
        <w:pStyle w:val="Zkladntext"/>
        <w:numPr>
          <w:ilvl w:val="2"/>
          <w:numId w:val="8"/>
        </w:numPr>
        <w:spacing w:line="240" w:lineRule="atLeast"/>
        <w:ind w:left="1276" w:hanging="709"/>
        <w:jc w:val="both"/>
        <w:rPr>
          <w:rFonts w:ascii="Arial" w:hAnsi="Arial" w:cs="Arial"/>
          <w:sz w:val="20"/>
        </w:rPr>
      </w:pPr>
      <w:r w:rsidRPr="0049781D">
        <w:rPr>
          <w:rFonts w:ascii="Arial" w:hAnsi="Arial" w:cs="Arial"/>
          <w:sz w:val="20"/>
        </w:rPr>
        <w:t>Objednatel je povinen umožnit pracovníkům Zhotovitele př</w:t>
      </w:r>
      <w:r w:rsidR="00495C6A">
        <w:rPr>
          <w:rFonts w:ascii="Arial" w:hAnsi="Arial" w:cs="Arial"/>
          <w:sz w:val="20"/>
        </w:rPr>
        <w:t>ístup do prostor nezbytných pro </w:t>
      </w:r>
      <w:r w:rsidRPr="0049781D">
        <w:rPr>
          <w:rFonts w:ascii="Arial" w:hAnsi="Arial" w:cs="Arial"/>
          <w:sz w:val="20"/>
        </w:rPr>
        <w:t>odstranění vady. Pokud tak neučiní, není Zhotovitel v prodlení s termínem nastoupení na odstranění vady ani s termínem pro odstranění vady</w:t>
      </w:r>
      <w:r w:rsidR="007B6397">
        <w:rPr>
          <w:rFonts w:ascii="Arial" w:hAnsi="Arial" w:cs="Arial"/>
          <w:sz w:val="20"/>
          <w:lang w:val="cs-CZ"/>
        </w:rPr>
        <w:t>.</w:t>
      </w:r>
    </w:p>
    <w:p w:rsidR="00ED2B73" w:rsidRPr="004E05AD" w:rsidRDefault="00ED2B73" w:rsidP="00CB08F6">
      <w:pPr>
        <w:ind w:left="1276" w:hanging="709"/>
        <w:jc w:val="both"/>
        <w:rPr>
          <w:rFonts w:ascii="Arial" w:hAnsi="Arial" w:cs="Arial"/>
          <w:sz w:val="20"/>
          <w:szCs w:val="20"/>
        </w:rPr>
      </w:pPr>
    </w:p>
    <w:p w:rsidR="00415865" w:rsidRPr="00A17866" w:rsidRDefault="00415865" w:rsidP="001D0B53">
      <w:pPr>
        <w:numPr>
          <w:ilvl w:val="1"/>
          <w:numId w:val="8"/>
        </w:numPr>
        <w:ind w:left="567" w:hanging="567"/>
        <w:jc w:val="both"/>
        <w:rPr>
          <w:rFonts w:ascii="Arial" w:hAnsi="Arial" w:cs="Arial"/>
          <w:sz w:val="20"/>
          <w:szCs w:val="20"/>
        </w:rPr>
      </w:pPr>
      <w:r w:rsidRPr="00A17866">
        <w:rPr>
          <w:rFonts w:ascii="Arial" w:hAnsi="Arial" w:cs="Arial"/>
          <w:sz w:val="20"/>
          <w:szCs w:val="20"/>
        </w:rPr>
        <w:t>Lhůty pro odstranění reklamovaných vad</w:t>
      </w:r>
      <w:r w:rsidR="00514850" w:rsidRPr="00A17866">
        <w:rPr>
          <w:rFonts w:ascii="Arial" w:hAnsi="Arial" w:cs="Arial"/>
          <w:sz w:val="20"/>
          <w:szCs w:val="20"/>
        </w:rPr>
        <w:t xml:space="preserve">   </w:t>
      </w:r>
    </w:p>
    <w:p w:rsidR="00415865" w:rsidRPr="00A17866" w:rsidRDefault="00415865" w:rsidP="001D0B53">
      <w:pPr>
        <w:numPr>
          <w:ilvl w:val="2"/>
          <w:numId w:val="8"/>
        </w:numPr>
        <w:ind w:left="1276" w:hanging="709"/>
        <w:jc w:val="both"/>
        <w:rPr>
          <w:rFonts w:ascii="Arial" w:hAnsi="Arial" w:cs="Arial"/>
          <w:sz w:val="20"/>
        </w:rPr>
      </w:pPr>
      <w:r w:rsidRPr="00A17866">
        <w:rPr>
          <w:rFonts w:ascii="Arial" w:hAnsi="Arial" w:cs="Arial"/>
          <w:sz w:val="20"/>
        </w:rPr>
        <w:t>Lhůtu pro odstranění reklamovaných vad sjednají ob</w:t>
      </w:r>
      <w:r w:rsidR="00495C6A">
        <w:rPr>
          <w:rFonts w:ascii="Arial" w:hAnsi="Arial" w:cs="Arial"/>
          <w:sz w:val="20"/>
        </w:rPr>
        <w:t>ě smluvní strany podle povahy a </w:t>
      </w:r>
      <w:r w:rsidRPr="00A17866">
        <w:rPr>
          <w:rFonts w:ascii="Arial" w:hAnsi="Arial" w:cs="Arial"/>
          <w:sz w:val="20"/>
        </w:rPr>
        <w:t>rozsahu reklamované vady. Nedojde-li mezi oběma stranami k dohodě o termínu odstranění reklamované vady, platí, že reklamovaná vada musí být odstraněna nejpozději do 30 dnů ode dne uplatnění reklamace Objednatelem.</w:t>
      </w:r>
    </w:p>
    <w:p w:rsidR="00415865" w:rsidRPr="00A17866" w:rsidRDefault="00415865" w:rsidP="001D0B53">
      <w:pPr>
        <w:numPr>
          <w:ilvl w:val="2"/>
          <w:numId w:val="8"/>
        </w:numPr>
        <w:ind w:left="1276" w:hanging="709"/>
        <w:jc w:val="both"/>
        <w:rPr>
          <w:rFonts w:ascii="Arial" w:hAnsi="Arial" w:cs="Arial"/>
          <w:sz w:val="20"/>
        </w:rPr>
      </w:pPr>
      <w:r w:rsidRPr="00A17866">
        <w:rPr>
          <w:rFonts w:ascii="Arial" w:hAnsi="Arial" w:cs="Arial"/>
          <w:sz w:val="20"/>
        </w:rPr>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w:t>
      </w:r>
      <w:r w:rsidR="009A6E07" w:rsidRPr="00A17866">
        <w:rPr>
          <w:rFonts w:ascii="Arial" w:hAnsi="Arial" w:cs="Arial"/>
          <w:sz w:val="20"/>
        </w:rPr>
        <w:t>5</w:t>
      </w:r>
      <w:r w:rsidRPr="00A17866">
        <w:rPr>
          <w:rFonts w:ascii="Arial" w:hAnsi="Arial" w:cs="Arial"/>
          <w:sz w:val="20"/>
        </w:rPr>
        <w:t xml:space="preserve"> dnů ode dne uplatnění reklamace Objednatelem.</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O odstranění reklamované vady sepíše Objednatel protokol, ve kterém potvrdí odstranění vady nebo uvede důvody, pro které odmítá opravu převzít.</w:t>
      </w:r>
    </w:p>
    <w:p w:rsidR="00A20010" w:rsidRPr="00DB4B04" w:rsidRDefault="00A20010" w:rsidP="004109F1">
      <w:pPr>
        <w:pStyle w:val="Zkladntextodsazen2"/>
        <w:ind w:left="0"/>
        <w:jc w:val="both"/>
        <w:rPr>
          <w:sz w:val="20"/>
          <w:szCs w:val="20"/>
          <w:lang w:val="cs-CZ"/>
        </w:rPr>
      </w:pPr>
    </w:p>
    <w:p w:rsidR="00415865" w:rsidRDefault="00415865" w:rsidP="001D0B53">
      <w:pPr>
        <w:numPr>
          <w:ilvl w:val="0"/>
          <w:numId w:val="8"/>
        </w:numPr>
        <w:ind w:left="426" w:hanging="426"/>
        <w:jc w:val="both"/>
        <w:rPr>
          <w:rFonts w:ascii="Arial" w:hAnsi="Arial" w:cs="Arial"/>
          <w:b/>
          <w:bCs/>
          <w:sz w:val="20"/>
          <w:szCs w:val="20"/>
        </w:rPr>
      </w:pPr>
      <w:r w:rsidRPr="004E05AD">
        <w:rPr>
          <w:rFonts w:ascii="Arial" w:hAnsi="Arial" w:cs="Arial"/>
          <w:b/>
          <w:bCs/>
          <w:sz w:val="20"/>
          <w:szCs w:val="20"/>
        </w:rPr>
        <w:t>Vlastnictví díla a nebezpečí škody na díle</w:t>
      </w:r>
    </w:p>
    <w:p w:rsidR="00D75559" w:rsidRPr="004E05AD" w:rsidRDefault="00D75559" w:rsidP="00D75559">
      <w:pPr>
        <w:ind w:left="426"/>
        <w:jc w:val="both"/>
        <w:rPr>
          <w:rFonts w:ascii="Arial" w:hAnsi="Arial" w:cs="Arial"/>
          <w:b/>
          <w:bCs/>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Vlastnictví díla</w:t>
      </w:r>
    </w:p>
    <w:p w:rsidR="00415865" w:rsidRDefault="00415865" w:rsidP="001D0B53">
      <w:pPr>
        <w:numPr>
          <w:ilvl w:val="2"/>
          <w:numId w:val="8"/>
        </w:numPr>
        <w:ind w:left="1276" w:hanging="709"/>
        <w:jc w:val="both"/>
        <w:rPr>
          <w:rFonts w:ascii="Arial" w:hAnsi="Arial" w:cs="Arial"/>
          <w:sz w:val="20"/>
          <w:szCs w:val="20"/>
        </w:rPr>
      </w:pPr>
      <w:r w:rsidRPr="00D265F7">
        <w:rPr>
          <w:rFonts w:ascii="Arial" w:hAnsi="Arial" w:cs="Arial"/>
          <w:sz w:val="20"/>
        </w:rPr>
        <w:t>Vlastníkem</w:t>
      </w:r>
      <w:r w:rsidRPr="00D265F7">
        <w:rPr>
          <w:rFonts w:ascii="Arial" w:hAnsi="Arial" w:cs="Arial"/>
          <w:sz w:val="20"/>
          <w:szCs w:val="20"/>
        </w:rPr>
        <w:t xml:space="preserve"> zhotovovaného díla je od počátku Objednatel.</w:t>
      </w:r>
    </w:p>
    <w:p w:rsidR="00D75559" w:rsidRPr="00D265F7" w:rsidRDefault="00D75559" w:rsidP="00D75559">
      <w:pPr>
        <w:ind w:left="1276"/>
        <w:jc w:val="both"/>
        <w:rPr>
          <w:rFonts w:ascii="Arial" w:hAnsi="Arial" w:cs="Arial"/>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Nebezpečí škody na díle</w:t>
      </w:r>
    </w:p>
    <w:p w:rsidR="00952973" w:rsidRPr="00A20010" w:rsidRDefault="003C3FCA" w:rsidP="00A20010">
      <w:pPr>
        <w:numPr>
          <w:ilvl w:val="2"/>
          <w:numId w:val="8"/>
        </w:numPr>
        <w:ind w:left="1276" w:hanging="709"/>
        <w:jc w:val="both"/>
        <w:rPr>
          <w:rFonts w:ascii="Arial" w:hAnsi="Arial" w:cs="Arial"/>
          <w:sz w:val="20"/>
          <w:szCs w:val="20"/>
        </w:rPr>
      </w:pPr>
      <w:r>
        <w:rPr>
          <w:rFonts w:ascii="Arial" w:hAnsi="Arial" w:cs="Arial"/>
          <w:sz w:val="20"/>
          <w:szCs w:val="20"/>
        </w:rPr>
        <w:t xml:space="preserve">Nebezpečí škody </w:t>
      </w:r>
      <w:r w:rsidRPr="003C3FCA">
        <w:rPr>
          <w:rFonts w:ascii="Arial" w:hAnsi="Arial" w:cs="Arial"/>
          <w:sz w:val="20"/>
          <w:szCs w:val="20"/>
        </w:rPr>
        <w:t>ve smyslu občanského zákoníku</w:t>
      </w:r>
      <w:r>
        <w:rPr>
          <w:rFonts w:ascii="Arial" w:hAnsi="Arial" w:cs="Arial"/>
          <w:sz w:val="20"/>
          <w:szCs w:val="20"/>
        </w:rPr>
        <w:t xml:space="preserve"> </w:t>
      </w:r>
      <w:r w:rsidR="00415865" w:rsidRPr="004E05AD">
        <w:rPr>
          <w:rFonts w:ascii="Arial" w:hAnsi="Arial" w:cs="Arial"/>
          <w:sz w:val="20"/>
          <w:szCs w:val="20"/>
        </w:rPr>
        <w:t>nese od</w:t>
      </w:r>
      <w:r w:rsidR="00495C6A">
        <w:rPr>
          <w:rFonts w:ascii="Arial" w:hAnsi="Arial" w:cs="Arial"/>
          <w:sz w:val="20"/>
          <w:szCs w:val="20"/>
        </w:rPr>
        <w:t xml:space="preserve"> počátku Zhotovitel, a to až do </w:t>
      </w:r>
      <w:r w:rsidR="00415865" w:rsidRPr="004E05AD">
        <w:rPr>
          <w:rFonts w:ascii="Arial" w:hAnsi="Arial" w:cs="Arial"/>
          <w:sz w:val="20"/>
          <w:szCs w:val="20"/>
        </w:rPr>
        <w:t xml:space="preserve">doby řádného předání a převzetí díla </w:t>
      </w:r>
      <w:r w:rsidR="009A6E07">
        <w:rPr>
          <w:rFonts w:ascii="Arial" w:hAnsi="Arial" w:cs="Arial"/>
          <w:sz w:val="20"/>
          <w:szCs w:val="20"/>
        </w:rPr>
        <w:t xml:space="preserve">jako celku </w:t>
      </w:r>
      <w:r w:rsidR="00495C6A">
        <w:rPr>
          <w:rFonts w:ascii="Arial" w:hAnsi="Arial" w:cs="Arial"/>
          <w:sz w:val="20"/>
          <w:szCs w:val="20"/>
        </w:rPr>
        <w:t>mezi Zhotovitelem a </w:t>
      </w:r>
      <w:r w:rsidR="00415865" w:rsidRPr="004E05AD">
        <w:rPr>
          <w:rFonts w:ascii="Arial" w:hAnsi="Arial" w:cs="Arial"/>
          <w:sz w:val="20"/>
          <w:szCs w:val="20"/>
        </w:rPr>
        <w:t>Objednatelem.</w:t>
      </w:r>
    </w:p>
    <w:p w:rsidR="00A20010" w:rsidRDefault="00A20010" w:rsidP="007B6397">
      <w:pPr>
        <w:jc w:val="both"/>
        <w:rPr>
          <w:rFonts w:ascii="Arial" w:hAnsi="Arial" w:cs="Arial"/>
          <w:sz w:val="20"/>
          <w:szCs w:val="20"/>
        </w:rPr>
      </w:pPr>
    </w:p>
    <w:p w:rsidR="00415865" w:rsidRDefault="00415865" w:rsidP="001D0B53">
      <w:pPr>
        <w:numPr>
          <w:ilvl w:val="0"/>
          <w:numId w:val="8"/>
        </w:numPr>
        <w:ind w:left="426" w:hanging="426"/>
        <w:jc w:val="both"/>
        <w:rPr>
          <w:rFonts w:ascii="Arial" w:hAnsi="Arial" w:cs="Arial"/>
          <w:b/>
          <w:bCs/>
          <w:sz w:val="20"/>
          <w:szCs w:val="20"/>
        </w:rPr>
      </w:pPr>
      <w:r w:rsidRPr="004E05AD">
        <w:rPr>
          <w:rFonts w:ascii="Arial" w:hAnsi="Arial" w:cs="Arial"/>
          <w:b/>
          <w:bCs/>
          <w:sz w:val="20"/>
          <w:szCs w:val="20"/>
        </w:rPr>
        <w:t>Pojištění díla</w:t>
      </w:r>
    </w:p>
    <w:p w:rsidR="00D75559" w:rsidRPr="004E05AD" w:rsidRDefault="00D75559" w:rsidP="00D75559">
      <w:pPr>
        <w:ind w:left="426"/>
        <w:jc w:val="both"/>
        <w:rPr>
          <w:rFonts w:ascii="Arial" w:hAnsi="Arial" w:cs="Arial"/>
          <w:b/>
          <w:bCs/>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 xml:space="preserve">Pojištění </w:t>
      </w:r>
      <w:r w:rsidR="00CD374B">
        <w:rPr>
          <w:rFonts w:ascii="Arial" w:hAnsi="Arial" w:cs="Arial"/>
          <w:sz w:val="20"/>
          <w:szCs w:val="20"/>
        </w:rPr>
        <w:t>Z</w:t>
      </w:r>
      <w:r w:rsidRPr="004E05AD">
        <w:rPr>
          <w:rFonts w:ascii="Arial" w:hAnsi="Arial" w:cs="Arial"/>
          <w:sz w:val="20"/>
          <w:szCs w:val="20"/>
        </w:rPr>
        <w:t>hotovitele</w:t>
      </w:r>
    </w:p>
    <w:p w:rsidR="00415865" w:rsidRPr="00FB48E4"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 xml:space="preserve">Zhotovitel je povinen být pojištěn proti škodám způsobeným jeho činností včetně možných škod </w:t>
      </w:r>
      <w:r w:rsidR="00CD374B">
        <w:rPr>
          <w:rFonts w:ascii="Arial" w:hAnsi="Arial" w:cs="Arial"/>
          <w:sz w:val="20"/>
          <w:szCs w:val="20"/>
        </w:rPr>
        <w:t>pracovníků Z</w:t>
      </w:r>
      <w:r w:rsidRPr="004E05AD">
        <w:rPr>
          <w:rFonts w:ascii="Arial" w:hAnsi="Arial" w:cs="Arial"/>
          <w:sz w:val="20"/>
          <w:szCs w:val="20"/>
        </w:rPr>
        <w:t>hotovitele, a to až do výše ceny díla. Do</w:t>
      </w:r>
      <w:r w:rsidR="00495C6A">
        <w:rPr>
          <w:rFonts w:ascii="Arial" w:hAnsi="Arial" w:cs="Arial"/>
          <w:sz w:val="20"/>
          <w:szCs w:val="20"/>
        </w:rPr>
        <w:t xml:space="preserve">klady o pojištění je povinen </w:t>
      </w:r>
      <w:r w:rsidR="00495C6A" w:rsidRPr="00FB48E4">
        <w:rPr>
          <w:rFonts w:ascii="Arial" w:hAnsi="Arial" w:cs="Arial"/>
          <w:sz w:val="20"/>
          <w:szCs w:val="20"/>
        </w:rPr>
        <w:t>na </w:t>
      </w:r>
      <w:r w:rsidR="00690D32" w:rsidRPr="00FB48E4">
        <w:rPr>
          <w:rFonts w:ascii="Arial" w:hAnsi="Arial" w:cs="Arial"/>
          <w:sz w:val="20"/>
          <w:szCs w:val="20"/>
        </w:rPr>
        <w:t>požádání předložit O</w:t>
      </w:r>
      <w:r w:rsidRPr="00FB48E4">
        <w:rPr>
          <w:rFonts w:ascii="Arial" w:hAnsi="Arial" w:cs="Arial"/>
          <w:sz w:val="20"/>
          <w:szCs w:val="20"/>
        </w:rPr>
        <w:t>bjednateli.</w:t>
      </w:r>
    </w:p>
    <w:p w:rsidR="004109F1" w:rsidRPr="002B1E09" w:rsidRDefault="004109F1" w:rsidP="004109F1">
      <w:pPr>
        <w:numPr>
          <w:ilvl w:val="2"/>
          <w:numId w:val="8"/>
        </w:numPr>
        <w:ind w:left="1276" w:hanging="709"/>
        <w:jc w:val="both"/>
        <w:rPr>
          <w:rFonts w:ascii="Arial" w:hAnsi="Arial" w:cs="Arial"/>
          <w:sz w:val="20"/>
          <w:szCs w:val="20"/>
        </w:rPr>
      </w:pPr>
      <w:r w:rsidRPr="00FB48E4">
        <w:rPr>
          <w:rFonts w:ascii="Arial" w:hAnsi="Arial" w:cs="Arial"/>
          <w:sz w:val="20"/>
          <w:szCs w:val="20"/>
        </w:rPr>
        <w:t>Zhotovitel předložil před podpisem této Smlouvy doklad o</w:t>
      </w:r>
      <w:r w:rsidRPr="002B1E09">
        <w:rPr>
          <w:rFonts w:ascii="Arial" w:hAnsi="Arial" w:cs="Arial"/>
          <w:sz w:val="20"/>
          <w:szCs w:val="20"/>
        </w:rPr>
        <w:t xml:space="preserve"> sjednání pojistné smlouvy, jejímž předmětem je pojištění odpovědnosti za škodu způsobenou Zhotovitelem třetí osobě v souvislosti s výkonem jeho činnosti, ve výši nejméně </w:t>
      </w:r>
      <w:r w:rsidRPr="002B1E09">
        <w:rPr>
          <w:rFonts w:ascii="Arial" w:hAnsi="Arial" w:cs="Arial"/>
          <w:b/>
          <w:sz w:val="20"/>
          <w:szCs w:val="20"/>
        </w:rPr>
        <w:t>vysoutěžené ceny díla bez DPH.</w:t>
      </w:r>
      <w:r w:rsidRPr="0090171C">
        <w:rPr>
          <w:rFonts w:ascii="Arial" w:hAnsi="Arial" w:cs="Arial"/>
          <w:sz w:val="20"/>
          <w:szCs w:val="20"/>
        </w:rPr>
        <w:t xml:space="preserve"> Zhotovitel se zavazuje, že po celou dobu trvání této smlouvy a po dobu záruční doby bude pojištěn ve smyslu tohoto ustanovení a že nedojde ke snížení pojistného plnění pod částku uvedenou v předchozí větě. </w:t>
      </w:r>
    </w:p>
    <w:p w:rsidR="00B63DC8" w:rsidRPr="004E05AD" w:rsidRDefault="00B63DC8" w:rsidP="00120977">
      <w:pPr>
        <w:jc w:val="both"/>
        <w:rPr>
          <w:rFonts w:ascii="Arial" w:hAnsi="Arial" w:cs="Arial"/>
          <w:sz w:val="20"/>
          <w:szCs w:val="20"/>
        </w:rPr>
      </w:pPr>
    </w:p>
    <w:p w:rsidR="00415865" w:rsidRPr="00810410" w:rsidRDefault="00415865" w:rsidP="001D0B53">
      <w:pPr>
        <w:numPr>
          <w:ilvl w:val="1"/>
          <w:numId w:val="8"/>
        </w:numPr>
        <w:ind w:left="567" w:hanging="567"/>
        <w:jc w:val="both"/>
        <w:rPr>
          <w:rFonts w:ascii="Arial" w:hAnsi="Arial" w:cs="Arial"/>
          <w:sz w:val="20"/>
          <w:szCs w:val="20"/>
        </w:rPr>
      </w:pPr>
      <w:r w:rsidRPr="00810410">
        <w:rPr>
          <w:rFonts w:ascii="Arial" w:hAnsi="Arial" w:cs="Arial"/>
          <w:sz w:val="20"/>
          <w:szCs w:val="20"/>
        </w:rPr>
        <w:t>Pojištění díla a jiná pojištění</w:t>
      </w:r>
    </w:p>
    <w:p w:rsidR="00415865" w:rsidRPr="00810410" w:rsidRDefault="00415865" w:rsidP="0009794C">
      <w:pPr>
        <w:numPr>
          <w:ilvl w:val="2"/>
          <w:numId w:val="8"/>
        </w:numPr>
        <w:jc w:val="both"/>
        <w:rPr>
          <w:rFonts w:ascii="Arial" w:hAnsi="Arial" w:cs="Arial"/>
          <w:sz w:val="20"/>
          <w:szCs w:val="20"/>
        </w:rPr>
      </w:pPr>
      <w:r w:rsidRPr="00810410">
        <w:rPr>
          <w:rFonts w:ascii="Arial" w:hAnsi="Arial" w:cs="Arial"/>
          <w:sz w:val="20"/>
          <w:szCs w:val="20"/>
        </w:rPr>
        <w:t xml:space="preserve">Zhotovitel je povinen před zahájením prací pojistit dílo proti všem možným rizikům, zejména proti živlům a krádeži, a to až do celkové hodnoty díla. Doklady o pojištění je povinen na požádání předložit </w:t>
      </w:r>
      <w:r w:rsidR="00690D32">
        <w:rPr>
          <w:rFonts w:ascii="Arial" w:hAnsi="Arial" w:cs="Arial"/>
          <w:sz w:val="20"/>
          <w:szCs w:val="20"/>
        </w:rPr>
        <w:t>O</w:t>
      </w:r>
      <w:r w:rsidRPr="00810410">
        <w:rPr>
          <w:rFonts w:ascii="Arial" w:hAnsi="Arial" w:cs="Arial"/>
          <w:sz w:val="20"/>
          <w:szCs w:val="20"/>
        </w:rPr>
        <w:t>bjednateli.</w:t>
      </w:r>
      <w:r w:rsidR="0009794C">
        <w:rPr>
          <w:rFonts w:ascii="Arial" w:hAnsi="Arial" w:cs="Arial"/>
          <w:sz w:val="20"/>
          <w:szCs w:val="20"/>
        </w:rPr>
        <w:t xml:space="preserve"> </w:t>
      </w:r>
      <w:r w:rsidR="0009794C" w:rsidRPr="0009794C">
        <w:rPr>
          <w:rFonts w:ascii="Arial" w:hAnsi="Arial" w:cs="Arial"/>
          <w:sz w:val="20"/>
          <w:szCs w:val="20"/>
        </w:rPr>
        <w:t>Zhotovitel se zavazuje, že po celou dobu trvání této smlouvy bude pojištěn ve smyslu tohoto ustanovení a že nedojde ke snížení pojistného plnění pod částku uvedenou v předchozí větě.</w:t>
      </w:r>
    </w:p>
    <w:p w:rsidR="00415865" w:rsidRPr="00810410" w:rsidRDefault="00415865" w:rsidP="00584A5F">
      <w:pPr>
        <w:numPr>
          <w:ilvl w:val="2"/>
          <w:numId w:val="8"/>
        </w:numPr>
        <w:ind w:left="1276" w:hanging="1276"/>
        <w:jc w:val="both"/>
        <w:rPr>
          <w:rFonts w:ascii="Arial" w:hAnsi="Arial" w:cs="Arial"/>
          <w:sz w:val="20"/>
          <w:szCs w:val="20"/>
        </w:rPr>
      </w:pPr>
      <w:r w:rsidRPr="00810410">
        <w:rPr>
          <w:rFonts w:ascii="Arial" w:hAnsi="Arial" w:cs="Arial"/>
          <w:sz w:val="20"/>
          <w:szCs w:val="20"/>
        </w:rPr>
        <w:t xml:space="preserve">Zhotovitel je dále povinen zabezpečit: </w:t>
      </w:r>
    </w:p>
    <w:p w:rsidR="00415865" w:rsidRPr="00810410" w:rsidRDefault="00415865" w:rsidP="003E2504">
      <w:pPr>
        <w:pStyle w:val="Odstavecseseznamem"/>
        <w:numPr>
          <w:ilvl w:val="0"/>
          <w:numId w:val="23"/>
        </w:numPr>
        <w:jc w:val="both"/>
        <w:rPr>
          <w:rFonts w:ascii="Arial" w:hAnsi="Arial" w:cs="Arial"/>
          <w:sz w:val="20"/>
          <w:szCs w:val="20"/>
        </w:rPr>
      </w:pPr>
      <w:r w:rsidRPr="00810410">
        <w:rPr>
          <w:rFonts w:ascii="Arial" w:hAnsi="Arial" w:cs="Arial"/>
          <w:sz w:val="20"/>
          <w:szCs w:val="20"/>
        </w:rPr>
        <w:t>pojištění osob proti úrazu</w:t>
      </w:r>
    </w:p>
    <w:p w:rsidR="00415865" w:rsidRPr="00810410" w:rsidRDefault="005D4A5E" w:rsidP="003E2504">
      <w:pPr>
        <w:pStyle w:val="Odstavecseseznamem"/>
        <w:numPr>
          <w:ilvl w:val="0"/>
          <w:numId w:val="23"/>
        </w:numPr>
        <w:jc w:val="both"/>
        <w:rPr>
          <w:rFonts w:ascii="Arial" w:hAnsi="Arial" w:cs="Arial"/>
          <w:sz w:val="20"/>
          <w:szCs w:val="20"/>
        </w:rPr>
      </w:pPr>
      <w:r w:rsidRPr="00810410">
        <w:rPr>
          <w:rFonts w:ascii="Arial" w:hAnsi="Arial" w:cs="Arial"/>
          <w:sz w:val="20"/>
          <w:szCs w:val="20"/>
        </w:rPr>
        <w:t>pojištění pod</w:t>
      </w:r>
      <w:r w:rsidR="00415865" w:rsidRPr="00810410">
        <w:rPr>
          <w:rFonts w:ascii="Arial" w:hAnsi="Arial" w:cs="Arial"/>
          <w:sz w:val="20"/>
          <w:szCs w:val="20"/>
        </w:rPr>
        <w:t>doda</w:t>
      </w:r>
      <w:r w:rsidR="00DB4B04" w:rsidRPr="00810410">
        <w:rPr>
          <w:rFonts w:ascii="Arial" w:hAnsi="Arial" w:cs="Arial"/>
          <w:sz w:val="20"/>
          <w:szCs w:val="20"/>
        </w:rPr>
        <w:t>vatelů v rozsahu jejich dodávky.</w:t>
      </w:r>
    </w:p>
    <w:p w:rsidR="00415865" w:rsidRPr="004E05AD" w:rsidRDefault="00415865" w:rsidP="00CB08F6">
      <w:pPr>
        <w:pStyle w:val="Odstavecseseznamem"/>
        <w:ind w:left="1276" w:hanging="709"/>
        <w:jc w:val="both"/>
        <w:rPr>
          <w:rFonts w:ascii="Arial" w:hAnsi="Arial" w:cs="Arial"/>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Povinnosti obou stran při vzniku pojistné události.</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Při vzniku pojistné události zabezpečuje veškeré úkony vůči pojistiteli Zhotovitel.</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Objednatel je povinen poskytnout v souvislosti s pojistnou událostí Zhotoviteli veškerou součinnost, která je v jeho možnostech.</w:t>
      </w:r>
    </w:p>
    <w:p w:rsidR="00415865"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Náklady na pojištění nese Zhotovitel a má je zahrnuty ve sjednané ceně.</w:t>
      </w:r>
    </w:p>
    <w:p w:rsidR="004B4E0F" w:rsidRPr="004E05AD" w:rsidRDefault="004B4E0F" w:rsidP="001A458B">
      <w:pPr>
        <w:jc w:val="both"/>
        <w:rPr>
          <w:rFonts w:ascii="Arial" w:hAnsi="Arial" w:cs="Arial"/>
          <w:sz w:val="20"/>
          <w:szCs w:val="20"/>
        </w:rPr>
      </w:pPr>
    </w:p>
    <w:p w:rsidR="00415865" w:rsidRDefault="00415865" w:rsidP="001D0B53">
      <w:pPr>
        <w:numPr>
          <w:ilvl w:val="0"/>
          <w:numId w:val="8"/>
        </w:numPr>
        <w:ind w:left="426" w:hanging="426"/>
        <w:jc w:val="both"/>
        <w:rPr>
          <w:rFonts w:ascii="Arial" w:hAnsi="Arial" w:cs="Arial"/>
          <w:b/>
          <w:bCs/>
          <w:sz w:val="20"/>
          <w:szCs w:val="20"/>
        </w:rPr>
      </w:pPr>
      <w:r w:rsidRPr="004E05AD">
        <w:rPr>
          <w:rFonts w:ascii="Arial" w:hAnsi="Arial" w:cs="Arial"/>
          <w:b/>
          <w:bCs/>
          <w:sz w:val="20"/>
          <w:szCs w:val="20"/>
        </w:rPr>
        <w:t>Vyšší moc</w:t>
      </w:r>
    </w:p>
    <w:p w:rsidR="00D75559" w:rsidRPr="004E05AD" w:rsidRDefault="00D75559" w:rsidP="00D75559">
      <w:pPr>
        <w:ind w:left="426"/>
        <w:jc w:val="both"/>
        <w:rPr>
          <w:rFonts w:ascii="Arial" w:hAnsi="Arial" w:cs="Arial"/>
          <w:b/>
          <w:bCs/>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Definice vyšší moci.</w:t>
      </w:r>
    </w:p>
    <w:p w:rsidR="00415865" w:rsidRPr="004E05AD" w:rsidRDefault="00415865" w:rsidP="001D0B53">
      <w:pPr>
        <w:numPr>
          <w:ilvl w:val="2"/>
          <w:numId w:val="8"/>
        </w:numPr>
        <w:ind w:left="1276" w:hanging="709"/>
        <w:jc w:val="both"/>
        <w:rPr>
          <w:rFonts w:ascii="Arial" w:hAnsi="Arial" w:cs="Arial"/>
          <w:sz w:val="20"/>
        </w:rPr>
      </w:pPr>
      <w:r w:rsidRPr="004E05AD">
        <w:rPr>
          <w:rFonts w:ascii="Arial" w:hAnsi="Arial" w:cs="Arial"/>
          <w:sz w:val="20"/>
        </w:rPr>
        <w:t>Za vyšší moc se považují okolnosti mající vliv na dílo, které nejsou závislé na smluvních stranách a které smluvní strany nemohou ovlivnit. Jedná se např. o válku, mobilizaci, povstání, živelné pohromy apod.</w:t>
      </w:r>
    </w:p>
    <w:p w:rsidR="00415865" w:rsidRPr="004E05AD" w:rsidRDefault="00415865" w:rsidP="00CB08F6">
      <w:pPr>
        <w:pStyle w:val="Zkladntext"/>
        <w:spacing w:line="240" w:lineRule="atLeast"/>
        <w:ind w:left="1276" w:hanging="709"/>
        <w:jc w:val="both"/>
        <w:rPr>
          <w:rFonts w:ascii="Arial" w:hAnsi="Arial" w:cs="Arial"/>
          <w:sz w:val="20"/>
        </w:rPr>
      </w:pPr>
    </w:p>
    <w:p w:rsidR="00415865" w:rsidRPr="004E05AD" w:rsidRDefault="00415865" w:rsidP="001D0B53">
      <w:pPr>
        <w:numPr>
          <w:ilvl w:val="1"/>
          <w:numId w:val="8"/>
        </w:numPr>
        <w:ind w:left="567" w:hanging="567"/>
        <w:jc w:val="both"/>
        <w:rPr>
          <w:rFonts w:ascii="Arial" w:hAnsi="Arial" w:cs="Arial"/>
          <w:sz w:val="20"/>
        </w:rPr>
      </w:pPr>
      <w:r w:rsidRPr="004E05AD">
        <w:rPr>
          <w:rFonts w:ascii="Arial" w:hAnsi="Arial" w:cs="Arial"/>
          <w:sz w:val="20"/>
        </w:rPr>
        <w:t>Práva a povinnosti při vzniku vyšší moci.</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A94BF7" w:rsidRPr="00451934" w:rsidRDefault="00A94BF7" w:rsidP="003E1297">
      <w:pPr>
        <w:pStyle w:val="Zkladntext"/>
        <w:spacing w:line="240" w:lineRule="atLeast"/>
        <w:jc w:val="both"/>
        <w:rPr>
          <w:rFonts w:ascii="Arial" w:hAnsi="Arial" w:cs="Arial"/>
          <w:sz w:val="20"/>
          <w:lang w:val="cs-CZ"/>
        </w:rPr>
      </w:pPr>
    </w:p>
    <w:p w:rsidR="00415865" w:rsidRDefault="00415865" w:rsidP="001D0B53">
      <w:pPr>
        <w:numPr>
          <w:ilvl w:val="0"/>
          <w:numId w:val="8"/>
        </w:numPr>
        <w:ind w:left="426" w:hanging="426"/>
        <w:jc w:val="both"/>
        <w:rPr>
          <w:rFonts w:ascii="Arial" w:hAnsi="Arial" w:cs="Arial"/>
          <w:b/>
          <w:bCs/>
          <w:sz w:val="20"/>
          <w:szCs w:val="20"/>
        </w:rPr>
      </w:pPr>
      <w:r w:rsidRPr="004E05AD">
        <w:rPr>
          <w:rFonts w:ascii="Arial" w:hAnsi="Arial" w:cs="Arial"/>
          <w:b/>
          <w:bCs/>
          <w:sz w:val="20"/>
          <w:szCs w:val="20"/>
        </w:rPr>
        <w:t>Změna smlouvy</w:t>
      </w:r>
    </w:p>
    <w:p w:rsidR="00D75559" w:rsidRPr="004E05AD" w:rsidRDefault="00D75559" w:rsidP="00D75559">
      <w:pPr>
        <w:ind w:left="426"/>
        <w:jc w:val="both"/>
        <w:rPr>
          <w:rFonts w:ascii="Arial" w:hAnsi="Arial" w:cs="Arial"/>
          <w:b/>
          <w:bCs/>
          <w:sz w:val="20"/>
          <w:szCs w:val="20"/>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Forma změny smlouvy</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Jakákoliv změna smlouvy musí mít písemnou formu a musí být podepsána osobami oprávněnými za Objednatele a Zhotovitele jednat a podepisovat nebo osobami jimi zmocněnými.</w:t>
      </w:r>
    </w:p>
    <w:p w:rsidR="00415865" w:rsidRPr="004E05AD"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Změny smlouvy se sjednávají jako dodatek ke smlouvě s číselným označením podle</w:t>
      </w:r>
      <w:r w:rsidR="00495C6A">
        <w:rPr>
          <w:rFonts w:ascii="Arial" w:hAnsi="Arial" w:cs="Arial"/>
          <w:sz w:val="20"/>
          <w:szCs w:val="20"/>
        </w:rPr>
        <w:t> </w:t>
      </w:r>
      <w:r w:rsidRPr="004E05AD">
        <w:rPr>
          <w:rFonts w:ascii="Arial" w:hAnsi="Arial" w:cs="Arial"/>
          <w:sz w:val="20"/>
          <w:szCs w:val="20"/>
        </w:rPr>
        <w:t>pořadového čísla příslušné změny smlouvy.</w:t>
      </w:r>
    </w:p>
    <w:p w:rsidR="00415865" w:rsidRDefault="00415865" w:rsidP="001D0B53">
      <w:pPr>
        <w:numPr>
          <w:ilvl w:val="2"/>
          <w:numId w:val="8"/>
        </w:numPr>
        <w:ind w:left="1276" w:hanging="709"/>
        <w:jc w:val="both"/>
        <w:rPr>
          <w:rFonts w:ascii="Arial" w:hAnsi="Arial" w:cs="Arial"/>
          <w:sz w:val="20"/>
          <w:szCs w:val="20"/>
        </w:rPr>
      </w:pPr>
      <w:r w:rsidRPr="004E05AD">
        <w:rPr>
          <w:rFonts w:ascii="Arial" w:hAnsi="Arial" w:cs="Arial"/>
          <w:sz w:val="20"/>
          <w:szCs w:val="20"/>
        </w:rPr>
        <w:t>Předloží-li některá ze smluvních stran návrh na změnu formou písemného dodatku ke</w:t>
      </w:r>
      <w:r w:rsidR="00495C6A">
        <w:rPr>
          <w:rFonts w:ascii="Arial" w:hAnsi="Arial" w:cs="Arial"/>
          <w:sz w:val="20"/>
          <w:szCs w:val="20"/>
        </w:rPr>
        <w:t> </w:t>
      </w:r>
      <w:r w:rsidRPr="004E05AD">
        <w:rPr>
          <w:rFonts w:ascii="Arial" w:hAnsi="Arial" w:cs="Arial"/>
          <w:sz w:val="20"/>
          <w:szCs w:val="20"/>
        </w:rPr>
        <w:t>smlouvě, je druhá smluvní strana povinna se k návrhu vyjádřit nejpozději do patnácti dnů ode dne následujícího po doručení návrhu dodatku.</w:t>
      </w:r>
    </w:p>
    <w:p w:rsidR="001D4471" w:rsidRPr="00DB4B04" w:rsidRDefault="001D4471" w:rsidP="00CB08F6">
      <w:pPr>
        <w:pStyle w:val="Zkladntext"/>
        <w:spacing w:line="240" w:lineRule="atLeast"/>
        <w:ind w:left="1276" w:hanging="709"/>
        <w:jc w:val="both"/>
        <w:rPr>
          <w:rFonts w:ascii="Arial" w:hAnsi="Arial" w:cs="Arial"/>
          <w:sz w:val="20"/>
          <w:lang w:val="cs-CZ"/>
        </w:rPr>
      </w:pPr>
    </w:p>
    <w:p w:rsidR="00415865" w:rsidRPr="004E05AD" w:rsidRDefault="00415865" w:rsidP="001D0B53">
      <w:pPr>
        <w:numPr>
          <w:ilvl w:val="1"/>
          <w:numId w:val="8"/>
        </w:numPr>
        <w:ind w:left="567" w:hanging="567"/>
        <w:jc w:val="both"/>
        <w:rPr>
          <w:rFonts w:ascii="Arial" w:hAnsi="Arial" w:cs="Arial"/>
          <w:sz w:val="20"/>
          <w:szCs w:val="20"/>
        </w:rPr>
      </w:pPr>
      <w:r w:rsidRPr="004E05AD">
        <w:rPr>
          <w:rFonts w:ascii="Arial" w:hAnsi="Arial" w:cs="Arial"/>
          <w:sz w:val="20"/>
          <w:szCs w:val="20"/>
        </w:rPr>
        <w:t>Převod práv a povinností ze smlouvy</w:t>
      </w:r>
    </w:p>
    <w:p w:rsidR="00EC65D9" w:rsidRPr="0021543F" w:rsidRDefault="007A6FDD" w:rsidP="0021543F">
      <w:pPr>
        <w:numPr>
          <w:ilvl w:val="2"/>
          <w:numId w:val="8"/>
        </w:numPr>
        <w:ind w:left="1276" w:hanging="709"/>
        <w:jc w:val="both"/>
        <w:rPr>
          <w:rFonts w:ascii="Arial" w:hAnsi="Arial" w:cs="Arial"/>
          <w:sz w:val="20"/>
          <w:szCs w:val="20"/>
        </w:rPr>
      </w:pPr>
      <w:r w:rsidRPr="00A17866">
        <w:rPr>
          <w:rFonts w:ascii="Arial" w:hAnsi="Arial" w:cs="Arial"/>
          <w:sz w:val="20"/>
          <w:szCs w:val="20"/>
        </w:rPr>
        <w:t>Zhotovitel</w:t>
      </w:r>
      <w:r w:rsidR="00415865" w:rsidRPr="00A17866">
        <w:rPr>
          <w:rFonts w:ascii="Arial" w:hAnsi="Arial" w:cs="Arial"/>
          <w:sz w:val="20"/>
          <w:szCs w:val="20"/>
        </w:rPr>
        <w:t xml:space="preserve"> je oprávněn převést svoje práva a povinnosti z této smlouvy vyplývající </w:t>
      </w:r>
      <w:r w:rsidR="00C25E5D">
        <w:rPr>
          <w:rFonts w:ascii="Arial" w:hAnsi="Arial" w:cs="Arial"/>
          <w:sz w:val="20"/>
          <w:szCs w:val="20"/>
        </w:rPr>
        <w:t xml:space="preserve">jakož smlouvu jako celek </w:t>
      </w:r>
      <w:r w:rsidR="00415865" w:rsidRPr="00A17866">
        <w:rPr>
          <w:rFonts w:ascii="Arial" w:hAnsi="Arial" w:cs="Arial"/>
          <w:sz w:val="20"/>
          <w:szCs w:val="20"/>
        </w:rPr>
        <w:t xml:space="preserve">na jinou osobu pouze s písemným souhlasem </w:t>
      </w:r>
      <w:r w:rsidRPr="00A17866">
        <w:rPr>
          <w:rFonts w:ascii="Arial" w:hAnsi="Arial" w:cs="Arial"/>
          <w:sz w:val="20"/>
          <w:szCs w:val="20"/>
        </w:rPr>
        <w:t>Objednatele</w:t>
      </w:r>
      <w:r w:rsidR="00415865" w:rsidRPr="00A17866">
        <w:rPr>
          <w:rFonts w:ascii="Arial" w:hAnsi="Arial" w:cs="Arial"/>
          <w:sz w:val="20"/>
          <w:szCs w:val="20"/>
        </w:rPr>
        <w:t>.</w:t>
      </w:r>
      <w:r w:rsidR="00514850" w:rsidRPr="00A17866">
        <w:rPr>
          <w:rFonts w:ascii="Arial" w:hAnsi="Arial" w:cs="Arial"/>
          <w:sz w:val="20"/>
          <w:szCs w:val="20"/>
        </w:rPr>
        <w:t xml:space="preserve">  </w:t>
      </w:r>
    </w:p>
    <w:p w:rsidR="00484CD3" w:rsidRPr="007A6FDD" w:rsidRDefault="00484CD3" w:rsidP="007A6FDD">
      <w:pPr>
        <w:ind w:left="1276"/>
        <w:jc w:val="both"/>
        <w:rPr>
          <w:rFonts w:ascii="Arial" w:hAnsi="Arial" w:cs="Arial"/>
          <w:sz w:val="20"/>
          <w:szCs w:val="20"/>
        </w:rPr>
      </w:pPr>
    </w:p>
    <w:p w:rsidR="00415865" w:rsidRDefault="00663625" w:rsidP="001D0B53">
      <w:pPr>
        <w:numPr>
          <w:ilvl w:val="0"/>
          <w:numId w:val="8"/>
        </w:numPr>
        <w:ind w:left="426" w:hanging="426"/>
        <w:jc w:val="both"/>
        <w:rPr>
          <w:rFonts w:ascii="Arial" w:hAnsi="Arial" w:cs="Arial"/>
          <w:b/>
          <w:bCs/>
          <w:sz w:val="20"/>
          <w:szCs w:val="20"/>
        </w:rPr>
      </w:pPr>
      <w:r>
        <w:rPr>
          <w:rFonts w:ascii="Arial" w:hAnsi="Arial" w:cs="Arial"/>
          <w:b/>
          <w:bCs/>
          <w:sz w:val="20"/>
          <w:szCs w:val="20"/>
        </w:rPr>
        <w:t>Výpověď a o</w:t>
      </w:r>
      <w:r w:rsidRPr="006431A6">
        <w:rPr>
          <w:rFonts w:ascii="Arial" w:hAnsi="Arial" w:cs="Arial"/>
          <w:b/>
          <w:bCs/>
          <w:sz w:val="20"/>
          <w:szCs w:val="20"/>
        </w:rPr>
        <w:t xml:space="preserve">dstoupení </w:t>
      </w:r>
      <w:r w:rsidR="00415865" w:rsidRPr="006431A6">
        <w:rPr>
          <w:rFonts w:ascii="Arial" w:hAnsi="Arial" w:cs="Arial"/>
          <w:b/>
          <w:bCs/>
          <w:sz w:val="20"/>
          <w:szCs w:val="20"/>
        </w:rPr>
        <w:t>od smlouvy</w:t>
      </w:r>
    </w:p>
    <w:p w:rsidR="00D75559" w:rsidRPr="006431A6" w:rsidRDefault="00D75559" w:rsidP="00D75559">
      <w:pPr>
        <w:ind w:left="426"/>
        <w:jc w:val="both"/>
        <w:rPr>
          <w:rFonts w:ascii="Arial" w:hAnsi="Arial" w:cs="Arial"/>
          <w:b/>
          <w:bCs/>
          <w:sz w:val="20"/>
          <w:szCs w:val="20"/>
        </w:rPr>
      </w:pPr>
    </w:p>
    <w:p w:rsidR="005E7CFD" w:rsidRPr="00EF373D" w:rsidRDefault="005E7CFD" w:rsidP="005E7CFD">
      <w:pPr>
        <w:numPr>
          <w:ilvl w:val="1"/>
          <w:numId w:val="8"/>
        </w:numPr>
        <w:ind w:left="709" w:hanging="709"/>
        <w:jc w:val="both"/>
        <w:rPr>
          <w:rFonts w:ascii="Arial" w:hAnsi="Arial" w:cs="Arial"/>
          <w:sz w:val="20"/>
          <w:szCs w:val="20"/>
        </w:rPr>
      </w:pPr>
      <w:r w:rsidRPr="00EF373D">
        <w:rPr>
          <w:rFonts w:ascii="Arial" w:hAnsi="Arial" w:cs="Arial"/>
          <w:sz w:val="20"/>
          <w:szCs w:val="20"/>
        </w:rPr>
        <w:t>Objednatel je oprávněn smlouvu vypovědět nebo od smlouvy odstoupit v souladu s § 223 zákona č. 134/2016 Sb., o zadávání veřejných zakázek, v platném znění.</w:t>
      </w:r>
    </w:p>
    <w:p w:rsidR="005E7CFD" w:rsidRPr="00EF373D" w:rsidRDefault="005E7CFD" w:rsidP="005E7CFD">
      <w:pPr>
        <w:numPr>
          <w:ilvl w:val="1"/>
          <w:numId w:val="8"/>
        </w:numPr>
        <w:ind w:left="709" w:hanging="709"/>
        <w:jc w:val="both"/>
        <w:rPr>
          <w:rFonts w:ascii="Arial" w:hAnsi="Arial" w:cs="Arial"/>
          <w:sz w:val="20"/>
          <w:szCs w:val="20"/>
        </w:rPr>
      </w:pPr>
      <w:r w:rsidRPr="00EF373D">
        <w:rPr>
          <w:rFonts w:ascii="Arial" w:hAnsi="Arial" w:cs="Arial"/>
          <w:sz w:val="20"/>
          <w:szCs w:val="20"/>
        </w:rPr>
        <w:lastRenderedPageBreak/>
        <w:t>Smluvní strany mají právo od smlouvy odstoupit v případech uvedených v občanském zákoníku.</w:t>
      </w:r>
    </w:p>
    <w:p w:rsidR="005E7CFD" w:rsidRPr="00EF373D" w:rsidRDefault="005E7CFD" w:rsidP="005E7CFD">
      <w:pPr>
        <w:numPr>
          <w:ilvl w:val="1"/>
          <w:numId w:val="8"/>
        </w:numPr>
        <w:ind w:left="709" w:hanging="709"/>
        <w:jc w:val="both"/>
        <w:rPr>
          <w:rFonts w:ascii="Arial" w:hAnsi="Arial" w:cs="Arial"/>
          <w:sz w:val="20"/>
          <w:szCs w:val="20"/>
        </w:rPr>
      </w:pPr>
      <w:r w:rsidRPr="00EF373D">
        <w:rPr>
          <w:rFonts w:ascii="Arial" w:hAnsi="Arial" w:cs="Arial"/>
          <w:sz w:val="20"/>
          <w:szCs w:val="20"/>
        </w:rPr>
        <w:t xml:space="preserve">Nedohodnou-li se obě smluvní strany jinak, může Objednatel od již uzavřené smlouvy odstoupit </w:t>
      </w:r>
      <w:r w:rsidRPr="00EF373D">
        <w:rPr>
          <w:rFonts w:ascii="Arial" w:hAnsi="Arial" w:cs="Arial"/>
          <w:b/>
          <w:sz w:val="20"/>
          <w:szCs w:val="20"/>
        </w:rPr>
        <w:t>kdykoliv před předáním staveniště</w:t>
      </w:r>
      <w:r w:rsidRPr="00EF373D">
        <w:rPr>
          <w:rFonts w:ascii="Arial" w:hAnsi="Arial" w:cs="Arial"/>
          <w:sz w:val="20"/>
          <w:szCs w:val="20"/>
        </w:rPr>
        <w:t xml:space="preserve">. Jedním z důvodů odstoupení od smlouvy </w:t>
      </w:r>
      <w:r w:rsidRPr="00EF373D">
        <w:rPr>
          <w:rFonts w:ascii="Arial" w:hAnsi="Arial" w:cs="Arial"/>
          <w:b/>
          <w:sz w:val="20"/>
          <w:szCs w:val="20"/>
        </w:rPr>
        <w:t>může být nedostatek finančních prostředků na účtu objednatele, či neposkytnutí dotace</w:t>
      </w:r>
      <w:r w:rsidRPr="00EF373D">
        <w:rPr>
          <w:rFonts w:ascii="Arial" w:hAnsi="Arial" w:cs="Arial"/>
          <w:sz w:val="20"/>
          <w:szCs w:val="20"/>
        </w:rPr>
        <w:t>. Tímto odstoupením nevzniká dodavateli žádný nárok na jakoukoliv náhradu škody, ušlý zisk či obdobné finanční nároky.</w:t>
      </w:r>
    </w:p>
    <w:p w:rsidR="005E7CFD" w:rsidRPr="00EF373D" w:rsidRDefault="005E7CFD" w:rsidP="005E7CFD">
      <w:pPr>
        <w:numPr>
          <w:ilvl w:val="1"/>
          <w:numId w:val="8"/>
        </w:numPr>
        <w:ind w:left="709" w:hanging="709"/>
        <w:jc w:val="both"/>
        <w:rPr>
          <w:rFonts w:ascii="Arial" w:hAnsi="Arial" w:cs="Arial"/>
          <w:sz w:val="20"/>
          <w:szCs w:val="20"/>
        </w:rPr>
      </w:pPr>
      <w:r w:rsidRPr="00EF373D">
        <w:rPr>
          <w:rFonts w:ascii="Arial" w:hAnsi="Arial" w:cs="Arial"/>
          <w:sz w:val="20"/>
          <w:szCs w:val="20"/>
        </w:rPr>
        <w:t>Objednatel má právo odstoupit od této smlouvy dále v případě, že probíhá insolvenční řízení proti majetku Zhotovitele.</w:t>
      </w:r>
    </w:p>
    <w:p w:rsidR="005E7CFD" w:rsidRPr="00EF373D" w:rsidRDefault="005E7CFD" w:rsidP="005E7CFD">
      <w:pPr>
        <w:numPr>
          <w:ilvl w:val="1"/>
          <w:numId w:val="8"/>
        </w:numPr>
        <w:ind w:left="709" w:hanging="709"/>
        <w:jc w:val="both"/>
        <w:rPr>
          <w:rFonts w:ascii="Arial" w:hAnsi="Arial" w:cs="Arial"/>
          <w:sz w:val="20"/>
          <w:szCs w:val="20"/>
        </w:rPr>
      </w:pPr>
      <w:r w:rsidRPr="00EF373D">
        <w:rPr>
          <w:rFonts w:ascii="Arial" w:hAnsi="Arial" w:cs="Arial"/>
          <w:sz w:val="20"/>
          <w:szCs w:val="20"/>
        </w:rPr>
        <w:t>Zadavatel si v Zadávací dokumentaci vyhradil změnu závazku ze smlouvy v souladu s § 100 odst. 2 a § 222 odst. 10 písm. a) ZoZVZ. V případě ukončení smlouvy (odstoupením, výpovědí, dohodou) je zadavatel oprávněn uzavřít smlouvu s dodavatelem dalším v pořadí. Předmětem nové smlouvy bude dokončení plnění, které nebylo realizováno, a to za podmínek stanovených v nabídce původně vybraného dodavatele. Zadavatel je oprávněn uplatnit opci od konce řádného plnění díla vybraným dodavatelem.</w:t>
      </w:r>
    </w:p>
    <w:p w:rsidR="005E7CFD" w:rsidRPr="00EF373D" w:rsidRDefault="005E7CFD" w:rsidP="005E7CFD">
      <w:pPr>
        <w:numPr>
          <w:ilvl w:val="1"/>
          <w:numId w:val="8"/>
        </w:numPr>
        <w:ind w:left="709" w:hanging="709"/>
        <w:jc w:val="both"/>
        <w:rPr>
          <w:rFonts w:ascii="Arial" w:hAnsi="Arial" w:cs="Arial"/>
          <w:sz w:val="20"/>
          <w:szCs w:val="20"/>
        </w:rPr>
      </w:pPr>
      <w:r w:rsidRPr="00EF373D">
        <w:rPr>
          <w:rFonts w:ascii="Arial" w:hAnsi="Arial" w:cs="Arial"/>
          <w:sz w:val="20"/>
          <w:szCs w:val="20"/>
        </w:rPr>
        <w:t>Zadavatel si také v Zadávací dokumentaci vyhradil změnu závazku (opci) dle § 222 odst. 10 písm. b) ZoZVZ.</w:t>
      </w:r>
    </w:p>
    <w:p w:rsidR="00DF4DDC" w:rsidRPr="006431A6" w:rsidRDefault="00DF4DDC" w:rsidP="00313CF5">
      <w:pPr>
        <w:ind w:left="1276"/>
        <w:jc w:val="both"/>
        <w:rPr>
          <w:rFonts w:ascii="Arial" w:hAnsi="Arial" w:cs="Arial"/>
          <w:sz w:val="20"/>
          <w:szCs w:val="20"/>
        </w:rPr>
      </w:pPr>
    </w:p>
    <w:p w:rsidR="0066203B" w:rsidRPr="006431A6" w:rsidRDefault="0066203B" w:rsidP="001D0B53">
      <w:pPr>
        <w:numPr>
          <w:ilvl w:val="1"/>
          <w:numId w:val="8"/>
        </w:numPr>
        <w:ind w:left="567" w:hanging="567"/>
        <w:jc w:val="both"/>
        <w:rPr>
          <w:rFonts w:ascii="Arial" w:hAnsi="Arial" w:cs="Arial"/>
          <w:sz w:val="20"/>
          <w:szCs w:val="20"/>
        </w:rPr>
      </w:pPr>
      <w:r w:rsidRPr="006431A6">
        <w:rPr>
          <w:rFonts w:ascii="Arial" w:hAnsi="Arial" w:cs="Arial"/>
          <w:sz w:val="20"/>
          <w:szCs w:val="20"/>
        </w:rPr>
        <w:t xml:space="preserve">Způsob </w:t>
      </w:r>
      <w:r w:rsidR="00E03B3E">
        <w:rPr>
          <w:rFonts w:ascii="Arial" w:hAnsi="Arial" w:cs="Arial"/>
          <w:sz w:val="20"/>
          <w:szCs w:val="20"/>
        </w:rPr>
        <w:t xml:space="preserve">a důsledky </w:t>
      </w:r>
      <w:r w:rsidRPr="006431A6">
        <w:rPr>
          <w:rFonts w:ascii="Arial" w:hAnsi="Arial" w:cs="Arial"/>
          <w:sz w:val="20"/>
          <w:szCs w:val="20"/>
        </w:rPr>
        <w:t>odstoupení od smlouvy</w:t>
      </w:r>
    </w:p>
    <w:p w:rsidR="00313CF5" w:rsidRPr="00E03B3E" w:rsidRDefault="0066203B" w:rsidP="00313CF5">
      <w:pPr>
        <w:numPr>
          <w:ilvl w:val="2"/>
          <w:numId w:val="8"/>
        </w:numPr>
        <w:tabs>
          <w:tab w:val="left" w:pos="540"/>
          <w:tab w:val="left" w:pos="1276"/>
        </w:tabs>
        <w:ind w:left="1276" w:hanging="709"/>
        <w:jc w:val="both"/>
        <w:rPr>
          <w:rFonts w:ascii="Arial" w:hAnsi="Arial" w:cs="Arial"/>
          <w:sz w:val="20"/>
          <w:szCs w:val="20"/>
        </w:rPr>
      </w:pPr>
      <w:r w:rsidRPr="00E03B3E">
        <w:rPr>
          <w:rFonts w:ascii="Arial" w:hAnsi="Arial" w:cs="Arial"/>
          <w:sz w:val="20"/>
          <w:szCs w:val="20"/>
        </w:rPr>
        <w:t>Chce-li některá ze stran od smlouvy odstoupit, je povinna svoje odstoupení písemně oznámit druhé straně. V odstoupení musí být dále uv</w:t>
      </w:r>
      <w:r w:rsidR="00495C6A" w:rsidRPr="00E03B3E">
        <w:rPr>
          <w:rFonts w:ascii="Arial" w:hAnsi="Arial" w:cs="Arial"/>
          <w:sz w:val="20"/>
          <w:szCs w:val="20"/>
        </w:rPr>
        <w:t>eden důvod, pro který strana od </w:t>
      </w:r>
      <w:r w:rsidRPr="00E03B3E">
        <w:rPr>
          <w:rFonts w:ascii="Arial" w:hAnsi="Arial" w:cs="Arial"/>
          <w:sz w:val="20"/>
          <w:szCs w:val="20"/>
        </w:rPr>
        <w:t>smlouvy odstupuje a přesná citace toho bodu smlouvy, n</w:t>
      </w:r>
      <w:r w:rsidR="00495C6A" w:rsidRPr="00E03B3E">
        <w:rPr>
          <w:rFonts w:ascii="Arial" w:hAnsi="Arial" w:cs="Arial"/>
          <w:sz w:val="20"/>
          <w:szCs w:val="20"/>
        </w:rPr>
        <w:t>ebo ustanovení zákona, který ji </w:t>
      </w:r>
      <w:r w:rsidRPr="00E03B3E">
        <w:rPr>
          <w:rFonts w:ascii="Arial" w:hAnsi="Arial" w:cs="Arial"/>
          <w:sz w:val="20"/>
          <w:szCs w:val="20"/>
        </w:rPr>
        <w:t>k takovému kroku opravňuje. Bez těchto nál</w:t>
      </w:r>
      <w:r w:rsidR="00E03B3E" w:rsidRPr="00E03B3E">
        <w:rPr>
          <w:rFonts w:ascii="Arial" w:hAnsi="Arial" w:cs="Arial"/>
          <w:sz w:val="20"/>
          <w:szCs w:val="20"/>
        </w:rPr>
        <w:t>ežitostí je odstoupení neplatné. Ú</w:t>
      </w:r>
      <w:r w:rsidR="00534B87" w:rsidRPr="00E03B3E">
        <w:rPr>
          <w:rFonts w:ascii="Arial" w:hAnsi="Arial" w:cs="Arial"/>
          <w:sz w:val="20"/>
          <w:szCs w:val="20"/>
        </w:rPr>
        <w:t xml:space="preserve">činky odstoupení nastávají dnem doručení oznámení druhé straně. V pochybnostech se má za to, že odstoupení bylo doručeno </w:t>
      </w:r>
      <w:r w:rsidR="000F19FE" w:rsidRPr="00E03B3E">
        <w:rPr>
          <w:rFonts w:ascii="Arial" w:hAnsi="Arial" w:cs="Arial"/>
          <w:sz w:val="20"/>
          <w:szCs w:val="20"/>
        </w:rPr>
        <w:t xml:space="preserve">5. dnem </w:t>
      </w:r>
      <w:r w:rsidR="00495C6A" w:rsidRPr="00E03B3E">
        <w:rPr>
          <w:rFonts w:ascii="Arial" w:hAnsi="Arial" w:cs="Arial"/>
          <w:sz w:val="20"/>
          <w:szCs w:val="20"/>
        </w:rPr>
        <w:t>od jeho </w:t>
      </w:r>
      <w:r w:rsidR="00534B87" w:rsidRPr="00E03B3E">
        <w:rPr>
          <w:rFonts w:ascii="Arial" w:hAnsi="Arial" w:cs="Arial"/>
          <w:sz w:val="20"/>
          <w:szCs w:val="20"/>
        </w:rPr>
        <w:t>odeslání v </w:t>
      </w:r>
      <w:r w:rsidR="00313CF5" w:rsidRPr="00E03B3E">
        <w:rPr>
          <w:rFonts w:ascii="Arial" w:hAnsi="Arial" w:cs="Arial"/>
          <w:sz w:val="20"/>
          <w:szCs w:val="20"/>
        </w:rPr>
        <w:t>poštovní zásilce s doručenkou</w:t>
      </w:r>
      <w:r w:rsidR="00534B87" w:rsidRPr="00E03B3E">
        <w:rPr>
          <w:rFonts w:ascii="Arial" w:hAnsi="Arial" w:cs="Arial"/>
          <w:sz w:val="20"/>
          <w:szCs w:val="20"/>
        </w:rPr>
        <w:t>.</w:t>
      </w:r>
    </w:p>
    <w:p w:rsidR="0049180F" w:rsidRDefault="00534B87" w:rsidP="001D0B53">
      <w:pPr>
        <w:pStyle w:val="Bezmezer"/>
        <w:numPr>
          <w:ilvl w:val="2"/>
          <w:numId w:val="8"/>
        </w:numPr>
        <w:tabs>
          <w:tab w:val="left" w:pos="540"/>
          <w:tab w:val="left" w:pos="1276"/>
        </w:tabs>
        <w:ind w:left="1276" w:hanging="709"/>
        <w:jc w:val="both"/>
        <w:rPr>
          <w:rFonts w:ascii="Arial" w:hAnsi="Arial" w:cs="Arial"/>
          <w:sz w:val="20"/>
          <w:szCs w:val="20"/>
        </w:rPr>
      </w:pPr>
      <w:r w:rsidRPr="006431A6">
        <w:rPr>
          <w:rFonts w:ascii="Arial" w:hAnsi="Arial" w:cs="Arial"/>
          <w:sz w:val="20"/>
          <w:szCs w:val="20"/>
        </w:rPr>
        <w:t xml:space="preserve">Strany se ve smyslu </w:t>
      </w:r>
      <w:r w:rsidR="006C2F05">
        <w:rPr>
          <w:rFonts w:ascii="Arial" w:hAnsi="Arial" w:cs="Arial"/>
          <w:sz w:val="20"/>
          <w:szCs w:val="20"/>
        </w:rPr>
        <w:t>občanského zákoníku</w:t>
      </w:r>
      <w:r w:rsidRPr="006431A6">
        <w:rPr>
          <w:rFonts w:ascii="Arial" w:hAnsi="Arial" w:cs="Arial"/>
          <w:sz w:val="20"/>
          <w:szCs w:val="20"/>
        </w:rPr>
        <w:t xml:space="preserve"> dohodly, že po odstoupení od smlouvy a jejím ukončení trvají a zůstávají v platnosti ujednání stran týkající se odpovědnosti za vady </w:t>
      </w:r>
      <w:r w:rsidR="00A641E6">
        <w:rPr>
          <w:rFonts w:ascii="Arial" w:hAnsi="Arial" w:cs="Arial"/>
          <w:sz w:val="20"/>
          <w:szCs w:val="20"/>
        </w:rPr>
        <w:t xml:space="preserve">té části </w:t>
      </w:r>
      <w:r w:rsidRPr="006431A6">
        <w:rPr>
          <w:rFonts w:ascii="Arial" w:hAnsi="Arial" w:cs="Arial"/>
          <w:sz w:val="20"/>
          <w:szCs w:val="20"/>
        </w:rPr>
        <w:t xml:space="preserve">díla, </w:t>
      </w:r>
      <w:r w:rsidR="00397617">
        <w:rPr>
          <w:rFonts w:ascii="Arial" w:hAnsi="Arial" w:cs="Arial"/>
          <w:sz w:val="20"/>
          <w:szCs w:val="20"/>
        </w:rPr>
        <w:t xml:space="preserve">té </w:t>
      </w:r>
      <w:r w:rsidR="00A641E6">
        <w:rPr>
          <w:rFonts w:ascii="Arial" w:hAnsi="Arial" w:cs="Arial"/>
          <w:sz w:val="20"/>
          <w:szCs w:val="20"/>
        </w:rPr>
        <w:t xml:space="preserve">části </w:t>
      </w:r>
      <w:r w:rsidR="00397617">
        <w:rPr>
          <w:rFonts w:ascii="Arial" w:hAnsi="Arial" w:cs="Arial"/>
          <w:sz w:val="20"/>
          <w:szCs w:val="20"/>
        </w:rPr>
        <w:t xml:space="preserve">díla, od níž nebylo odstoupeno, pokud </w:t>
      </w:r>
      <w:r w:rsidR="00DA3D7D">
        <w:rPr>
          <w:rFonts w:ascii="Arial" w:hAnsi="Arial" w:cs="Arial"/>
          <w:sz w:val="20"/>
          <w:szCs w:val="20"/>
        </w:rPr>
        <w:t>O</w:t>
      </w:r>
      <w:r w:rsidR="00397617">
        <w:rPr>
          <w:rFonts w:ascii="Arial" w:hAnsi="Arial" w:cs="Arial"/>
          <w:sz w:val="20"/>
          <w:szCs w:val="20"/>
        </w:rPr>
        <w:t xml:space="preserve">bjednatel odstoupí jen ohledně části </w:t>
      </w:r>
      <w:r w:rsidR="00A641E6">
        <w:rPr>
          <w:rFonts w:ascii="Arial" w:hAnsi="Arial" w:cs="Arial"/>
          <w:sz w:val="20"/>
          <w:szCs w:val="20"/>
        </w:rPr>
        <w:t xml:space="preserve">nesplněného závazku dle § 2004 odst. 2 OZ, dále v tomtéž případě </w:t>
      </w:r>
      <w:r w:rsidRPr="006431A6">
        <w:rPr>
          <w:rFonts w:ascii="Arial" w:hAnsi="Arial" w:cs="Arial"/>
          <w:sz w:val="20"/>
          <w:szCs w:val="20"/>
        </w:rPr>
        <w:t xml:space="preserve">záruky za jakost a záruční lhůty, vlastnictví </w:t>
      </w:r>
      <w:r w:rsidR="00A641E6">
        <w:rPr>
          <w:rFonts w:ascii="Arial" w:hAnsi="Arial" w:cs="Arial"/>
          <w:sz w:val="20"/>
          <w:szCs w:val="20"/>
        </w:rPr>
        <w:t xml:space="preserve">provedené části </w:t>
      </w:r>
      <w:r w:rsidRPr="006431A6">
        <w:rPr>
          <w:rFonts w:ascii="Arial" w:hAnsi="Arial" w:cs="Arial"/>
          <w:sz w:val="20"/>
          <w:szCs w:val="20"/>
        </w:rPr>
        <w:t>díla</w:t>
      </w:r>
      <w:r w:rsidR="00397617">
        <w:rPr>
          <w:rFonts w:ascii="Arial" w:hAnsi="Arial" w:cs="Arial"/>
          <w:sz w:val="20"/>
          <w:szCs w:val="20"/>
        </w:rPr>
        <w:t>, od níž nebylo odstoupeno</w:t>
      </w:r>
      <w:r w:rsidR="00A641E6">
        <w:rPr>
          <w:rFonts w:ascii="Arial" w:hAnsi="Arial" w:cs="Arial"/>
          <w:sz w:val="20"/>
          <w:szCs w:val="20"/>
        </w:rPr>
        <w:t>. P</w:t>
      </w:r>
      <w:r w:rsidR="00A641E6" w:rsidRPr="006431A6">
        <w:rPr>
          <w:rFonts w:ascii="Arial" w:hAnsi="Arial" w:cs="Arial"/>
          <w:sz w:val="20"/>
          <w:szCs w:val="20"/>
        </w:rPr>
        <w:t xml:space="preserve">o odstoupení od smlouvy a jejím ukončení trvají a zůstávají v platnosti </w:t>
      </w:r>
      <w:r w:rsidR="00A641E6">
        <w:rPr>
          <w:rFonts w:ascii="Arial" w:hAnsi="Arial" w:cs="Arial"/>
          <w:sz w:val="20"/>
          <w:szCs w:val="20"/>
        </w:rPr>
        <w:t xml:space="preserve">vždy </w:t>
      </w:r>
      <w:r w:rsidR="00A641E6" w:rsidRPr="006431A6">
        <w:rPr>
          <w:rFonts w:ascii="Arial" w:hAnsi="Arial" w:cs="Arial"/>
          <w:sz w:val="20"/>
          <w:szCs w:val="20"/>
        </w:rPr>
        <w:t xml:space="preserve">ujednání stran týkající se </w:t>
      </w:r>
      <w:r w:rsidR="00A641E6">
        <w:rPr>
          <w:rFonts w:ascii="Arial" w:hAnsi="Arial" w:cs="Arial"/>
          <w:sz w:val="20"/>
          <w:szCs w:val="20"/>
        </w:rPr>
        <w:t xml:space="preserve">smluvních pokut, </w:t>
      </w:r>
      <w:r w:rsidRPr="006431A6">
        <w:rPr>
          <w:rFonts w:ascii="Arial" w:hAnsi="Arial" w:cs="Arial"/>
          <w:sz w:val="20"/>
          <w:szCs w:val="20"/>
        </w:rPr>
        <w:t>náhrady škody a cenová ujednání obsažená v této smlouvě.</w:t>
      </w:r>
    </w:p>
    <w:p w:rsidR="00FD277B" w:rsidRPr="00FD277B" w:rsidRDefault="00FD277B" w:rsidP="00FD277B">
      <w:pPr>
        <w:pStyle w:val="Bezmezer"/>
        <w:numPr>
          <w:ilvl w:val="2"/>
          <w:numId w:val="8"/>
        </w:numPr>
        <w:tabs>
          <w:tab w:val="left" w:pos="540"/>
          <w:tab w:val="left" w:pos="1276"/>
        </w:tabs>
        <w:ind w:left="1276" w:hanging="709"/>
        <w:jc w:val="both"/>
        <w:rPr>
          <w:rFonts w:ascii="Arial" w:hAnsi="Arial" w:cs="Arial"/>
          <w:sz w:val="20"/>
          <w:szCs w:val="20"/>
        </w:rPr>
      </w:pPr>
      <w:r>
        <w:rPr>
          <w:rFonts w:ascii="Arial" w:hAnsi="Arial" w:cs="Arial"/>
          <w:sz w:val="20"/>
          <w:szCs w:val="20"/>
        </w:rPr>
        <w:t>Z</w:t>
      </w:r>
      <w:r w:rsidRPr="00FD277B">
        <w:rPr>
          <w:rFonts w:ascii="Arial" w:hAnsi="Arial" w:cs="Arial"/>
          <w:sz w:val="20"/>
          <w:szCs w:val="20"/>
        </w:rPr>
        <w:t>hotovitel provede soupis všech provedených prací oceněných způsobem, jakým je stanovena cena díla, tento soupis s objednat</w:t>
      </w:r>
      <w:r w:rsidR="004F5B66">
        <w:rPr>
          <w:rFonts w:ascii="Arial" w:hAnsi="Arial" w:cs="Arial"/>
          <w:sz w:val="20"/>
          <w:szCs w:val="20"/>
        </w:rPr>
        <w:t>elem odsouhlasí.</w:t>
      </w:r>
      <w:r w:rsidRPr="00FD277B">
        <w:rPr>
          <w:rFonts w:ascii="Arial" w:hAnsi="Arial" w:cs="Arial"/>
          <w:sz w:val="20"/>
          <w:szCs w:val="20"/>
        </w:rPr>
        <w:t xml:space="preserve"> </w:t>
      </w:r>
    </w:p>
    <w:p w:rsidR="00FD277B" w:rsidRPr="00FD277B" w:rsidRDefault="00FD277B" w:rsidP="00FD277B">
      <w:pPr>
        <w:pStyle w:val="Bezmezer"/>
        <w:numPr>
          <w:ilvl w:val="2"/>
          <w:numId w:val="8"/>
        </w:numPr>
        <w:tabs>
          <w:tab w:val="left" w:pos="540"/>
          <w:tab w:val="left" w:pos="1276"/>
        </w:tabs>
        <w:ind w:left="1276" w:hanging="709"/>
        <w:jc w:val="both"/>
        <w:rPr>
          <w:rFonts w:ascii="Arial" w:hAnsi="Arial" w:cs="Arial"/>
          <w:sz w:val="20"/>
          <w:szCs w:val="20"/>
        </w:rPr>
      </w:pPr>
      <w:r>
        <w:rPr>
          <w:rFonts w:ascii="Arial" w:hAnsi="Arial" w:cs="Arial"/>
          <w:sz w:val="20"/>
          <w:szCs w:val="20"/>
        </w:rPr>
        <w:t>Z</w:t>
      </w:r>
      <w:r w:rsidRPr="00FD277B">
        <w:rPr>
          <w:rFonts w:ascii="Arial" w:hAnsi="Arial" w:cs="Arial"/>
          <w:sz w:val="20"/>
          <w:szCs w:val="20"/>
        </w:rPr>
        <w:t>hotovitel provede finanční vyčíslení proved</w:t>
      </w:r>
      <w:r w:rsidR="004F5B66">
        <w:rPr>
          <w:rFonts w:ascii="Arial" w:hAnsi="Arial" w:cs="Arial"/>
          <w:sz w:val="20"/>
          <w:szCs w:val="20"/>
        </w:rPr>
        <w:t>ených prací a zpracuje fakturu.</w:t>
      </w:r>
    </w:p>
    <w:p w:rsidR="00FD277B" w:rsidRPr="00FD277B" w:rsidRDefault="00FD277B" w:rsidP="00FD277B">
      <w:pPr>
        <w:pStyle w:val="Bezmezer"/>
        <w:numPr>
          <w:ilvl w:val="2"/>
          <w:numId w:val="8"/>
        </w:numPr>
        <w:tabs>
          <w:tab w:val="left" w:pos="540"/>
          <w:tab w:val="left" w:pos="1276"/>
        </w:tabs>
        <w:ind w:left="1276" w:hanging="709"/>
        <w:jc w:val="both"/>
        <w:rPr>
          <w:rFonts w:ascii="Arial" w:hAnsi="Arial" w:cs="Arial"/>
          <w:sz w:val="20"/>
          <w:szCs w:val="20"/>
        </w:rPr>
      </w:pPr>
      <w:r>
        <w:rPr>
          <w:rFonts w:ascii="Arial" w:hAnsi="Arial" w:cs="Arial"/>
          <w:sz w:val="20"/>
          <w:szCs w:val="20"/>
        </w:rPr>
        <w:t>Z</w:t>
      </w:r>
      <w:r w:rsidRPr="00FD277B">
        <w:rPr>
          <w:rFonts w:ascii="Arial" w:hAnsi="Arial" w:cs="Arial"/>
          <w:sz w:val="20"/>
          <w:szCs w:val="20"/>
        </w:rPr>
        <w:t>hotovitel odveze veškerý svůj nezabudovaný materiál, pokud se s</w:t>
      </w:r>
      <w:r w:rsidR="004F5B66">
        <w:rPr>
          <w:rFonts w:ascii="Arial" w:hAnsi="Arial" w:cs="Arial"/>
          <w:sz w:val="20"/>
          <w:szCs w:val="20"/>
        </w:rPr>
        <w:t>mluvní strany nedohodnou jinak.</w:t>
      </w:r>
    </w:p>
    <w:p w:rsidR="00FD277B" w:rsidRPr="00FD277B" w:rsidRDefault="00FD277B" w:rsidP="00FD277B">
      <w:pPr>
        <w:pStyle w:val="Bezmezer"/>
        <w:numPr>
          <w:ilvl w:val="2"/>
          <w:numId w:val="8"/>
        </w:numPr>
        <w:tabs>
          <w:tab w:val="left" w:pos="540"/>
          <w:tab w:val="left" w:pos="1276"/>
        </w:tabs>
        <w:ind w:left="1276" w:hanging="709"/>
        <w:jc w:val="both"/>
        <w:rPr>
          <w:rFonts w:ascii="Arial" w:hAnsi="Arial" w:cs="Arial"/>
          <w:sz w:val="20"/>
          <w:szCs w:val="20"/>
        </w:rPr>
      </w:pPr>
      <w:r>
        <w:rPr>
          <w:rFonts w:ascii="Arial" w:hAnsi="Arial" w:cs="Arial"/>
          <w:sz w:val="20"/>
          <w:szCs w:val="20"/>
        </w:rPr>
        <w:t>Z</w:t>
      </w:r>
      <w:r w:rsidRPr="00FD277B">
        <w:rPr>
          <w:rFonts w:ascii="Arial" w:hAnsi="Arial" w:cs="Arial"/>
          <w:sz w:val="20"/>
          <w:szCs w:val="20"/>
        </w:rPr>
        <w:t>hotovitel vyzve písemně objednatele k převzetí části zakázky a objednatel je povinen do deseti pracovních dnů po obdržení výzvy z</w:t>
      </w:r>
      <w:r w:rsidR="004F5B66">
        <w:rPr>
          <w:rFonts w:ascii="Arial" w:hAnsi="Arial" w:cs="Arial"/>
          <w:sz w:val="20"/>
          <w:szCs w:val="20"/>
        </w:rPr>
        <w:t>ahájit „dílčí přejímací řízení“.</w:t>
      </w:r>
      <w:r w:rsidRPr="00FD277B">
        <w:rPr>
          <w:rFonts w:ascii="Arial" w:hAnsi="Arial" w:cs="Arial"/>
          <w:sz w:val="20"/>
          <w:szCs w:val="20"/>
        </w:rPr>
        <w:t xml:space="preserve"> </w:t>
      </w:r>
    </w:p>
    <w:p w:rsidR="00FD277B" w:rsidRPr="00FD277B" w:rsidRDefault="00FD277B" w:rsidP="00FD277B">
      <w:pPr>
        <w:pStyle w:val="Bezmezer"/>
        <w:numPr>
          <w:ilvl w:val="2"/>
          <w:numId w:val="8"/>
        </w:numPr>
        <w:tabs>
          <w:tab w:val="left" w:pos="540"/>
          <w:tab w:val="left" w:pos="1276"/>
        </w:tabs>
        <w:ind w:left="1276" w:hanging="709"/>
        <w:jc w:val="both"/>
        <w:rPr>
          <w:rFonts w:ascii="Arial" w:hAnsi="Arial" w:cs="Arial"/>
          <w:sz w:val="20"/>
          <w:szCs w:val="20"/>
        </w:rPr>
      </w:pPr>
      <w:r>
        <w:rPr>
          <w:rFonts w:ascii="Arial" w:hAnsi="Arial" w:cs="Arial"/>
          <w:sz w:val="20"/>
          <w:szCs w:val="20"/>
        </w:rPr>
        <w:t>O</w:t>
      </w:r>
      <w:r w:rsidRPr="00FD277B">
        <w:rPr>
          <w:rFonts w:ascii="Arial" w:hAnsi="Arial" w:cs="Arial"/>
          <w:sz w:val="20"/>
          <w:szCs w:val="20"/>
        </w:rPr>
        <w:t>bjednatel převezme dosud provedené práce i nedokončené dodávky do 5 dnů ode dne ukončení platnosti a účinnosti smlouvy, a uhradí zhotoviteli cenu věcí, které opatřil do dne doručení výpovědi, a to do čtrnácti dnů</w:t>
      </w:r>
      <w:r w:rsidR="004F5B66">
        <w:rPr>
          <w:rFonts w:ascii="Arial" w:hAnsi="Arial" w:cs="Arial"/>
          <w:sz w:val="20"/>
          <w:szCs w:val="20"/>
        </w:rPr>
        <w:t xml:space="preserve"> ode dne předložení vyúčtování.</w:t>
      </w:r>
    </w:p>
    <w:p w:rsidR="007C0889" w:rsidRPr="0021543F" w:rsidRDefault="00FD277B" w:rsidP="0021543F">
      <w:pPr>
        <w:pStyle w:val="Bezmezer"/>
        <w:numPr>
          <w:ilvl w:val="2"/>
          <w:numId w:val="8"/>
        </w:numPr>
        <w:tabs>
          <w:tab w:val="left" w:pos="540"/>
          <w:tab w:val="left" w:pos="1276"/>
        </w:tabs>
        <w:ind w:left="1276" w:hanging="709"/>
        <w:jc w:val="both"/>
        <w:rPr>
          <w:rFonts w:ascii="Arial" w:hAnsi="Arial" w:cs="Arial"/>
          <w:sz w:val="20"/>
          <w:szCs w:val="20"/>
        </w:rPr>
      </w:pPr>
      <w:r>
        <w:rPr>
          <w:rFonts w:ascii="Arial" w:hAnsi="Arial" w:cs="Arial"/>
          <w:sz w:val="20"/>
          <w:szCs w:val="20"/>
        </w:rPr>
        <w:t>S</w:t>
      </w:r>
      <w:r w:rsidRPr="00FD277B">
        <w:rPr>
          <w:rFonts w:ascii="Arial" w:hAnsi="Arial" w:cs="Arial"/>
          <w:sz w:val="20"/>
          <w:szCs w:val="20"/>
        </w:rPr>
        <w:t>mluvní strany uzavřou dohodu, ve které upraví vzájemná práva a povinnosti včetně stavu rozpracovanosti díla, jeho ohodnocení, vymezení vad a nedodělků a sjednání způsobu jejich odstranění. Objednatel má v případě ukončení smlouvy i u odstranitelných vad právo požadovat slevu z ceny, namísto odstranění takových vad.</w:t>
      </w:r>
    </w:p>
    <w:p w:rsidR="00224FDF" w:rsidRDefault="00224FDF" w:rsidP="001A458B">
      <w:pPr>
        <w:pStyle w:val="Zkladntext"/>
        <w:spacing w:line="240" w:lineRule="atLeast"/>
        <w:jc w:val="both"/>
        <w:rPr>
          <w:rFonts w:ascii="Arial" w:hAnsi="Arial" w:cs="Arial"/>
          <w:sz w:val="20"/>
          <w:lang w:val="cs-CZ"/>
        </w:rPr>
      </w:pPr>
    </w:p>
    <w:p w:rsidR="00224FDF" w:rsidRDefault="00224FDF" w:rsidP="00224FDF">
      <w:pPr>
        <w:pStyle w:val="Bezmezer"/>
        <w:numPr>
          <w:ilvl w:val="0"/>
          <w:numId w:val="8"/>
        </w:numPr>
        <w:tabs>
          <w:tab w:val="left" w:pos="540"/>
          <w:tab w:val="left" w:pos="5040"/>
        </w:tabs>
        <w:rPr>
          <w:rFonts w:ascii="Arial" w:hAnsi="Arial" w:cs="Arial"/>
          <w:b/>
          <w:sz w:val="20"/>
          <w:szCs w:val="20"/>
        </w:rPr>
      </w:pPr>
      <w:r w:rsidRPr="00224FDF">
        <w:rPr>
          <w:rFonts w:ascii="Arial" w:hAnsi="Arial" w:cs="Arial"/>
          <w:b/>
          <w:sz w:val="20"/>
          <w:szCs w:val="20"/>
        </w:rPr>
        <w:t>Podstatné porušení smlouvy</w:t>
      </w:r>
    </w:p>
    <w:p w:rsidR="00224FDF" w:rsidRPr="00224FDF" w:rsidRDefault="00224FDF" w:rsidP="00224FDF">
      <w:pPr>
        <w:pStyle w:val="Bezmezer"/>
        <w:tabs>
          <w:tab w:val="left" w:pos="540"/>
          <w:tab w:val="left" w:pos="5040"/>
        </w:tabs>
        <w:ind w:left="360"/>
        <w:rPr>
          <w:rFonts w:ascii="Arial" w:hAnsi="Arial" w:cs="Arial"/>
          <w:b/>
          <w:sz w:val="20"/>
          <w:szCs w:val="20"/>
        </w:rPr>
      </w:pPr>
    </w:p>
    <w:p w:rsidR="00224FDF" w:rsidRDefault="00224FDF" w:rsidP="00224FDF">
      <w:pPr>
        <w:numPr>
          <w:ilvl w:val="1"/>
          <w:numId w:val="8"/>
        </w:numPr>
        <w:ind w:left="709" w:hanging="709"/>
        <w:jc w:val="both"/>
        <w:rPr>
          <w:rFonts w:ascii="Arial" w:hAnsi="Arial" w:cs="Arial"/>
          <w:sz w:val="20"/>
          <w:szCs w:val="20"/>
        </w:rPr>
      </w:pPr>
      <w:r>
        <w:rPr>
          <w:rFonts w:ascii="Arial" w:hAnsi="Arial" w:cs="Arial"/>
          <w:sz w:val="20"/>
          <w:szCs w:val="20"/>
        </w:rPr>
        <w:t>Za podstatné porušení smlouvy Zhotovitelem se považují tyto skutečnosti:</w:t>
      </w:r>
    </w:p>
    <w:p w:rsidR="00224FDF" w:rsidRDefault="00224FDF" w:rsidP="00224FDF">
      <w:pPr>
        <w:pStyle w:val="Bezmezer"/>
        <w:numPr>
          <w:ilvl w:val="0"/>
          <w:numId w:val="30"/>
        </w:numPr>
        <w:tabs>
          <w:tab w:val="clear" w:pos="5760"/>
          <w:tab w:val="left" w:pos="540"/>
          <w:tab w:val="left" w:pos="709"/>
          <w:tab w:val="num" w:pos="1440"/>
        </w:tabs>
        <w:ind w:left="1440"/>
        <w:jc w:val="both"/>
        <w:rPr>
          <w:rFonts w:ascii="Arial" w:hAnsi="Arial" w:cs="Arial"/>
          <w:sz w:val="20"/>
          <w:szCs w:val="20"/>
        </w:rPr>
      </w:pPr>
      <w:r w:rsidRPr="00224FDF">
        <w:rPr>
          <w:rFonts w:ascii="Arial" w:hAnsi="Arial" w:cs="Arial"/>
          <w:sz w:val="20"/>
          <w:szCs w:val="20"/>
        </w:rPr>
        <w:t>Zhotovitel využil k plnění předmětu této smlouvy poddodavatele v rozporu s nabídkou Zhotovitele v rámci zadávacího řízení na veřejnou zakázku nebo bez předchozího souhlasu Objednatele</w:t>
      </w:r>
      <w:r>
        <w:rPr>
          <w:rFonts w:ascii="Arial" w:hAnsi="Arial" w:cs="Arial"/>
          <w:sz w:val="20"/>
          <w:szCs w:val="20"/>
        </w:rPr>
        <w:t>.</w:t>
      </w:r>
    </w:p>
    <w:p w:rsidR="00224FDF" w:rsidRDefault="007D5B84" w:rsidP="00224FDF">
      <w:pPr>
        <w:pStyle w:val="Bezmezer"/>
        <w:numPr>
          <w:ilvl w:val="0"/>
          <w:numId w:val="30"/>
        </w:numPr>
        <w:tabs>
          <w:tab w:val="clear" w:pos="5760"/>
          <w:tab w:val="left" w:pos="540"/>
          <w:tab w:val="left" w:pos="709"/>
          <w:tab w:val="num" w:pos="1440"/>
        </w:tabs>
        <w:ind w:left="1440"/>
        <w:jc w:val="both"/>
        <w:rPr>
          <w:rFonts w:ascii="Arial" w:hAnsi="Arial" w:cs="Arial"/>
          <w:sz w:val="20"/>
          <w:szCs w:val="20"/>
        </w:rPr>
      </w:pPr>
      <w:r>
        <w:rPr>
          <w:rFonts w:ascii="Arial" w:hAnsi="Arial" w:cs="Arial"/>
          <w:sz w:val="20"/>
          <w:szCs w:val="20"/>
        </w:rPr>
        <w:t>Zhotovitel bez právního důvodu přerušil zhotovování nebo zastavil provádění díla na dobu delší než 15 pracovních dnů.</w:t>
      </w:r>
    </w:p>
    <w:p w:rsidR="007D5B84" w:rsidRDefault="007D5B84" w:rsidP="00224FDF">
      <w:pPr>
        <w:pStyle w:val="Bezmezer"/>
        <w:numPr>
          <w:ilvl w:val="0"/>
          <w:numId w:val="30"/>
        </w:numPr>
        <w:tabs>
          <w:tab w:val="clear" w:pos="5760"/>
          <w:tab w:val="left" w:pos="540"/>
          <w:tab w:val="left" w:pos="709"/>
          <w:tab w:val="num" w:pos="1440"/>
        </w:tabs>
        <w:ind w:left="1440"/>
        <w:jc w:val="both"/>
        <w:rPr>
          <w:rFonts w:ascii="Arial" w:hAnsi="Arial" w:cs="Arial"/>
          <w:sz w:val="20"/>
          <w:szCs w:val="20"/>
        </w:rPr>
      </w:pPr>
      <w:r>
        <w:rPr>
          <w:rFonts w:ascii="Arial" w:hAnsi="Arial" w:cs="Arial"/>
          <w:sz w:val="20"/>
          <w:szCs w:val="20"/>
        </w:rPr>
        <w:t>Zhotovitel při provádění díla použil výrobky a materiály, které nevykazují minimálně předepsané technické specifikace, technické a uživatelské standardy stavby specifikované projektovou dokumentací, Technologickými předpisy a touto smlouvou.</w:t>
      </w:r>
    </w:p>
    <w:p w:rsidR="007D5B84" w:rsidRDefault="007D5B84" w:rsidP="00224FDF">
      <w:pPr>
        <w:pStyle w:val="Bezmezer"/>
        <w:numPr>
          <w:ilvl w:val="0"/>
          <w:numId w:val="30"/>
        </w:numPr>
        <w:tabs>
          <w:tab w:val="clear" w:pos="5760"/>
          <w:tab w:val="left" w:pos="540"/>
          <w:tab w:val="left" w:pos="709"/>
          <w:tab w:val="num" w:pos="1440"/>
        </w:tabs>
        <w:ind w:left="1440"/>
        <w:jc w:val="both"/>
        <w:rPr>
          <w:rFonts w:ascii="Arial" w:hAnsi="Arial" w:cs="Arial"/>
          <w:sz w:val="20"/>
          <w:szCs w:val="20"/>
        </w:rPr>
      </w:pPr>
      <w:r>
        <w:rPr>
          <w:rFonts w:ascii="Arial" w:hAnsi="Arial" w:cs="Arial"/>
          <w:sz w:val="20"/>
          <w:szCs w:val="20"/>
        </w:rPr>
        <w:t>Zhotovitel nedodrží konečný termín pro provedení díla uvedených v odst. 6.2.1 této smlouvy.</w:t>
      </w:r>
    </w:p>
    <w:p w:rsidR="007D5B84" w:rsidRDefault="0011224F" w:rsidP="00224FDF">
      <w:pPr>
        <w:pStyle w:val="Bezmezer"/>
        <w:numPr>
          <w:ilvl w:val="0"/>
          <w:numId w:val="30"/>
        </w:numPr>
        <w:tabs>
          <w:tab w:val="clear" w:pos="5760"/>
          <w:tab w:val="left" w:pos="540"/>
          <w:tab w:val="left" w:pos="709"/>
          <w:tab w:val="num" w:pos="1440"/>
        </w:tabs>
        <w:ind w:left="1440"/>
        <w:jc w:val="both"/>
        <w:rPr>
          <w:rFonts w:ascii="Arial" w:hAnsi="Arial" w:cs="Arial"/>
          <w:sz w:val="20"/>
          <w:szCs w:val="20"/>
        </w:rPr>
      </w:pPr>
      <w:r>
        <w:rPr>
          <w:rFonts w:ascii="Arial" w:hAnsi="Arial" w:cs="Arial"/>
          <w:sz w:val="20"/>
          <w:szCs w:val="20"/>
        </w:rPr>
        <w:t>Zhotovitel neodstraní v průběhu plnění závazku vady díla, na které byl písemně upozorněn, ve lhůtě stanovené smlouvou či technickým dozorem objednatele.</w:t>
      </w:r>
    </w:p>
    <w:p w:rsidR="0011224F" w:rsidRDefault="00397E09" w:rsidP="00224FDF">
      <w:pPr>
        <w:pStyle w:val="Bezmezer"/>
        <w:numPr>
          <w:ilvl w:val="0"/>
          <w:numId w:val="30"/>
        </w:numPr>
        <w:tabs>
          <w:tab w:val="clear" w:pos="5760"/>
          <w:tab w:val="left" w:pos="540"/>
          <w:tab w:val="left" w:pos="709"/>
          <w:tab w:val="num" w:pos="1440"/>
        </w:tabs>
        <w:ind w:left="1440"/>
        <w:jc w:val="both"/>
        <w:rPr>
          <w:rFonts w:ascii="Arial" w:hAnsi="Arial" w:cs="Arial"/>
          <w:sz w:val="20"/>
          <w:szCs w:val="20"/>
        </w:rPr>
      </w:pPr>
      <w:r>
        <w:rPr>
          <w:rFonts w:ascii="Arial" w:hAnsi="Arial" w:cs="Arial"/>
          <w:sz w:val="20"/>
          <w:szCs w:val="20"/>
        </w:rPr>
        <w:t>Zhotovitel se ocitne opakovaně v prodlení se splněním kteréhokoliv svého závazku ze smlouvy po dobu delší než 15 pracovních dnů.</w:t>
      </w:r>
    </w:p>
    <w:p w:rsidR="00EC65D9" w:rsidRPr="0021543F" w:rsidRDefault="00397E09" w:rsidP="008D10AB">
      <w:pPr>
        <w:pStyle w:val="Bezmezer"/>
        <w:numPr>
          <w:ilvl w:val="0"/>
          <w:numId w:val="30"/>
        </w:numPr>
        <w:tabs>
          <w:tab w:val="clear" w:pos="5760"/>
          <w:tab w:val="left" w:pos="540"/>
          <w:tab w:val="left" w:pos="709"/>
          <w:tab w:val="num" w:pos="1440"/>
        </w:tabs>
        <w:ind w:left="1440"/>
        <w:jc w:val="both"/>
        <w:rPr>
          <w:rFonts w:ascii="Arial" w:hAnsi="Arial" w:cs="Arial"/>
          <w:sz w:val="20"/>
          <w:szCs w:val="20"/>
        </w:rPr>
      </w:pPr>
      <w:r>
        <w:rPr>
          <w:rFonts w:ascii="Arial" w:hAnsi="Arial" w:cs="Arial"/>
          <w:sz w:val="20"/>
          <w:szCs w:val="20"/>
        </w:rPr>
        <w:lastRenderedPageBreak/>
        <w:t>Zhotovitel i přes opakované (nejméně dvakrát) písemné upozornění objednatele provádí dílo neodborně nebo v rozporu s podklady pro provedení díla nebo v rozporu s pokyny objednatele nebo v rozporu s Technologickými předpisy.</w:t>
      </w:r>
    </w:p>
    <w:p w:rsidR="00224FDF" w:rsidRDefault="00224FDF" w:rsidP="001A458B">
      <w:pPr>
        <w:pStyle w:val="Zkladntext"/>
        <w:spacing w:line="240" w:lineRule="atLeast"/>
        <w:jc w:val="both"/>
        <w:rPr>
          <w:rFonts w:ascii="Arial" w:hAnsi="Arial" w:cs="Arial"/>
          <w:sz w:val="20"/>
          <w:lang w:val="cs-CZ"/>
        </w:rPr>
      </w:pPr>
    </w:p>
    <w:p w:rsidR="00313CF5" w:rsidRPr="003525C8" w:rsidRDefault="00313CF5" w:rsidP="001D0B53">
      <w:pPr>
        <w:pStyle w:val="Bezmezer"/>
        <w:numPr>
          <w:ilvl w:val="0"/>
          <w:numId w:val="8"/>
        </w:numPr>
        <w:tabs>
          <w:tab w:val="left" w:pos="540"/>
          <w:tab w:val="left" w:pos="5040"/>
        </w:tabs>
        <w:rPr>
          <w:rFonts w:ascii="Arial" w:hAnsi="Arial" w:cs="Arial"/>
          <w:b/>
          <w:sz w:val="20"/>
          <w:szCs w:val="20"/>
        </w:rPr>
      </w:pPr>
      <w:r w:rsidRPr="003525C8">
        <w:rPr>
          <w:rFonts w:ascii="Arial" w:hAnsi="Arial" w:cs="Arial"/>
          <w:b/>
          <w:sz w:val="20"/>
          <w:szCs w:val="20"/>
        </w:rPr>
        <w:t>Rozhodné právo a soudní příslušnost</w:t>
      </w:r>
    </w:p>
    <w:p w:rsidR="00313CF5" w:rsidRPr="006431A6" w:rsidRDefault="00313CF5" w:rsidP="00313CF5">
      <w:pPr>
        <w:pStyle w:val="Bezmezer"/>
        <w:tabs>
          <w:tab w:val="left" w:pos="540"/>
          <w:tab w:val="left" w:pos="5040"/>
        </w:tabs>
        <w:ind w:left="360" w:hanging="360"/>
        <w:jc w:val="center"/>
        <w:rPr>
          <w:rFonts w:ascii="Arial" w:hAnsi="Arial" w:cs="Arial"/>
          <w:b/>
          <w:color w:val="FF0000"/>
          <w:sz w:val="20"/>
          <w:szCs w:val="20"/>
        </w:rPr>
      </w:pPr>
    </w:p>
    <w:p w:rsidR="00313CF5" w:rsidRPr="00FB48E4" w:rsidRDefault="00313CF5" w:rsidP="00CB3660">
      <w:pPr>
        <w:autoSpaceDE w:val="0"/>
        <w:autoSpaceDN w:val="0"/>
        <w:adjustRightInd w:val="0"/>
        <w:ind w:left="567" w:hanging="567"/>
        <w:jc w:val="both"/>
        <w:rPr>
          <w:rFonts w:ascii="Arial" w:hAnsi="Arial" w:cs="Arial"/>
          <w:sz w:val="20"/>
          <w:szCs w:val="20"/>
        </w:rPr>
      </w:pPr>
      <w:r w:rsidRPr="006431A6">
        <w:rPr>
          <w:rFonts w:ascii="Arial" w:hAnsi="Arial" w:cs="Arial"/>
          <w:sz w:val="20"/>
          <w:szCs w:val="20"/>
        </w:rPr>
        <w:t>2</w:t>
      </w:r>
      <w:r w:rsidR="00584A5F">
        <w:rPr>
          <w:rFonts w:ascii="Arial" w:hAnsi="Arial" w:cs="Arial"/>
          <w:sz w:val="20"/>
          <w:szCs w:val="20"/>
        </w:rPr>
        <w:t>5</w:t>
      </w:r>
      <w:r w:rsidRPr="006431A6">
        <w:rPr>
          <w:rFonts w:ascii="Arial" w:hAnsi="Arial" w:cs="Arial"/>
          <w:sz w:val="20"/>
          <w:szCs w:val="20"/>
        </w:rPr>
        <w:t xml:space="preserve">.1. </w:t>
      </w:r>
      <w:r w:rsidRPr="006431A6">
        <w:rPr>
          <w:rFonts w:ascii="Arial" w:hAnsi="Arial" w:cs="Arial"/>
          <w:sz w:val="20"/>
          <w:szCs w:val="20"/>
        </w:rPr>
        <w:tab/>
        <w:t xml:space="preserve">Právní vztahy vyplývající z této smlouvy o dílo se řídí zákony České republiky, zejména </w:t>
      </w:r>
      <w:r w:rsidR="006C2F05" w:rsidRPr="006C2F05">
        <w:rPr>
          <w:rFonts w:ascii="Arial" w:hAnsi="Arial" w:cs="Arial"/>
          <w:sz w:val="20"/>
          <w:szCs w:val="20"/>
        </w:rPr>
        <w:t>občanským zákoníkem</w:t>
      </w:r>
      <w:r w:rsidR="00495C6A">
        <w:rPr>
          <w:rFonts w:ascii="Arial" w:hAnsi="Arial" w:cs="Arial"/>
          <w:sz w:val="20"/>
          <w:szCs w:val="20"/>
        </w:rPr>
        <w:t>. Spory vzniklé z této </w:t>
      </w:r>
      <w:r w:rsidRPr="006431A6">
        <w:rPr>
          <w:rFonts w:ascii="Arial" w:hAnsi="Arial" w:cs="Arial"/>
          <w:sz w:val="20"/>
          <w:szCs w:val="20"/>
        </w:rPr>
        <w:t xml:space="preserve">smlouvy o dílo se smluvní strany zavazují řešit nejprve </w:t>
      </w:r>
      <w:r w:rsidR="00495C6A">
        <w:rPr>
          <w:rFonts w:ascii="Arial" w:hAnsi="Arial" w:cs="Arial"/>
          <w:sz w:val="20"/>
          <w:szCs w:val="20"/>
        </w:rPr>
        <w:t xml:space="preserve">dohodou a </w:t>
      </w:r>
      <w:r w:rsidR="00495C6A" w:rsidRPr="00FB48E4">
        <w:rPr>
          <w:rFonts w:ascii="Arial" w:hAnsi="Arial" w:cs="Arial"/>
          <w:sz w:val="20"/>
          <w:szCs w:val="20"/>
        </w:rPr>
        <w:t>není-li to možné, pak </w:t>
      </w:r>
      <w:r w:rsidRPr="00FB48E4">
        <w:rPr>
          <w:rFonts w:ascii="Arial" w:hAnsi="Arial" w:cs="Arial"/>
          <w:sz w:val="20"/>
          <w:szCs w:val="20"/>
        </w:rPr>
        <w:t>podle příslušných ustanovení právních předpisů České republiky.</w:t>
      </w:r>
    </w:p>
    <w:p w:rsidR="004109F1" w:rsidRPr="00A229F9" w:rsidRDefault="00D75559" w:rsidP="004109F1">
      <w:pPr>
        <w:autoSpaceDE w:val="0"/>
        <w:autoSpaceDN w:val="0"/>
        <w:adjustRightInd w:val="0"/>
        <w:ind w:left="567" w:hanging="567"/>
        <w:jc w:val="both"/>
        <w:rPr>
          <w:rFonts w:ascii="Arial" w:hAnsi="Arial" w:cs="Arial"/>
          <w:sz w:val="20"/>
          <w:szCs w:val="20"/>
        </w:rPr>
      </w:pPr>
      <w:r w:rsidRPr="00FB48E4">
        <w:rPr>
          <w:rFonts w:ascii="Arial" w:hAnsi="Arial" w:cs="Arial"/>
          <w:sz w:val="20"/>
          <w:szCs w:val="20"/>
        </w:rPr>
        <w:t>2</w:t>
      </w:r>
      <w:r w:rsidR="00584A5F">
        <w:rPr>
          <w:rFonts w:ascii="Arial" w:hAnsi="Arial" w:cs="Arial"/>
          <w:sz w:val="20"/>
          <w:szCs w:val="20"/>
        </w:rPr>
        <w:t>5</w:t>
      </w:r>
      <w:r w:rsidR="00313CF5" w:rsidRPr="00FB48E4">
        <w:rPr>
          <w:rFonts w:ascii="Arial" w:hAnsi="Arial" w:cs="Arial"/>
          <w:sz w:val="20"/>
          <w:szCs w:val="20"/>
        </w:rPr>
        <w:t xml:space="preserve">.2. </w:t>
      </w:r>
      <w:r w:rsidR="00313CF5" w:rsidRPr="00FB48E4">
        <w:rPr>
          <w:rFonts w:ascii="Arial" w:hAnsi="Arial" w:cs="Arial"/>
          <w:sz w:val="20"/>
          <w:szCs w:val="20"/>
        </w:rPr>
        <w:tab/>
      </w:r>
      <w:bookmarkStart w:id="2" w:name="_Hlk502910545"/>
      <w:r w:rsidR="004109F1" w:rsidRPr="00FB48E4">
        <w:rPr>
          <w:rFonts w:ascii="Arial" w:hAnsi="Arial" w:cs="Arial"/>
          <w:sz w:val="20"/>
          <w:szCs w:val="20"/>
        </w:rPr>
        <w:t>Pokud nebude nalezeno řešení na základě vzájemných jednání a konzultací dle předchozího odstavce, budou veškeré spory z této smlouvy a s touto smlouvou související řešeny věcně a místně příslušným soudem dle soudní soustavy České republiky.</w:t>
      </w:r>
      <w:bookmarkEnd w:id="2"/>
    </w:p>
    <w:p w:rsidR="00313CF5" w:rsidRPr="00313CF5" w:rsidRDefault="00313CF5" w:rsidP="004109F1">
      <w:pPr>
        <w:autoSpaceDE w:val="0"/>
        <w:autoSpaceDN w:val="0"/>
        <w:adjustRightInd w:val="0"/>
        <w:ind w:left="567" w:hanging="567"/>
        <w:jc w:val="both"/>
        <w:rPr>
          <w:rFonts w:ascii="Arial" w:hAnsi="Arial" w:cs="Arial"/>
          <w:sz w:val="20"/>
        </w:rPr>
      </w:pPr>
    </w:p>
    <w:p w:rsidR="00415865" w:rsidRDefault="00415865" w:rsidP="001D0B53">
      <w:pPr>
        <w:numPr>
          <w:ilvl w:val="0"/>
          <w:numId w:val="8"/>
        </w:numPr>
        <w:ind w:left="426" w:hanging="426"/>
        <w:jc w:val="both"/>
        <w:rPr>
          <w:rFonts w:ascii="Arial" w:hAnsi="Arial" w:cs="Arial"/>
          <w:b/>
          <w:bCs/>
          <w:sz w:val="20"/>
          <w:szCs w:val="20"/>
        </w:rPr>
      </w:pPr>
      <w:r>
        <w:rPr>
          <w:rFonts w:ascii="Arial" w:hAnsi="Arial" w:cs="Arial"/>
          <w:b/>
          <w:bCs/>
          <w:sz w:val="20"/>
          <w:szCs w:val="20"/>
        </w:rPr>
        <w:t>Další ujednání</w:t>
      </w:r>
    </w:p>
    <w:p w:rsidR="00415865" w:rsidRPr="004E05AD" w:rsidRDefault="00415865" w:rsidP="00CB08F6">
      <w:pPr>
        <w:pStyle w:val="Zkladntext"/>
        <w:spacing w:line="240" w:lineRule="atLeast"/>
        <w:ind w:left="1276" w:hanging="709"/>
        <w:jc w:val="both"/>
        <w:rPr>
          <w:rFonts w:ascii="Arial" w:hAnsi="Arial" w:cs="Arial"/>
          <w:sz w:val="20"/>
        </w:rPr>
      </w:pPr>
    </w:p>
    <w:p w:rsidR="004109F1" w:rsidRPr="00FB48E4" w:rsidRDefault="004109F1" w:rsidP="004109F1">
      <w:pPr>
        <w:numPr>
          <w:ilvl w:val="1"/>
          <w:numId w:val="8"/>
        </w:numPr>
        <w:ind w:left="567" w:hanging="567"/>
        <w:jc w:val="both"/>
        <w:rPr>
          <w:rFonts w:ascii="Arial" w:hAnsi="Arial" w:cs="Arial"/>
          <w:bCs/>
          <w:sz w:val="20"/>
          <w:szCs w:val="20"/>
        </w:rPr>
      </w:pPr>
      <w:r w:rsidRPr="00FB48E4">
        <w:rPr>
          <w:rFonts w:ascii="Arial" w:hAnsi="Arial" w:cs="Arial"/>
          <w:bCs/>
          <w:sz w:val="20"/>
          <w:szCs w:val="20"/>
        </w:rPr>
        <w:t>Technický dozor u téže stavby nesmí provádět zhotovitel ani osoba s ním propojená. To neplatí, pokud technický dozor provádí sám Objednatel.</w:t>
      </w:r>
    </w:p>
    <w:p w:rsidR="004109F1" w:rsidRPr="00FB48E4" w:rsidRDefault="004109F1" w:rsidP="004109F1">
      <w:pPr>
        <w:numPr>
          <w:ilvl w:val="1"/>
          <w:numId w:val="8"/>
        </w:numPr>
        <w:tabs>
          <w:tab w:val="left" w:pos="567"/>
        </w:tabs>
        <w:jc w:val="both"/>
        <w:rPr>
          <w:rFonts w:ascii="Arial" w:hAnsi="Arial" w:cs="Arial"/>
          <w:bCs/>
          <w:sz w:val="20"/>
          <w:szCs w:val="20"/>
        </w:rPr>
      </w:pPr>
      <w:r w:rsidRPr="00FB48E4">
        <w:rPr>
          <w:rFonts w:ascii="Arial" w:hAnsi="Arial" w:cs="Arial"/>
          <w:bCs/>
          <w:sz w:val="20"/>
          <w:szCs w:val="20"/>
        </w:rPr>
        <w:t>V případě neplatnosti kteréhokoli ujednání smlouvy nemá tato neplatnost vliv na ujednání ostatní.</w:t>
      </w:r>
    </w:p>
    <w:p w:rsidR="004109F1" w:rsidRPr="00FB48E4" w:rsidRDefault="004109F1" w:rsidP="004109F1">
      <w:pPr>
        <w:numPr>
          <w:ilvl w:val="1"/>
          <w:numId w:val="8"/>
        </w:numPr>
        <w:tabs>
          <w:tab w:val="left" w:pos="567"/>
        </w:tabs>
        <w:ind w:left="567" w:hanging="567"/>
        <w:jc w:val="both"/>
        <w:rPr>
          <w:rFonts w:ascii="Arial" w:hAnsi="Arial" w:cs="Arial"/>
          <w:bCs/>
          <w:sz w:val="20"/>
          <w:szCs w:val="20"/>
        </w:rPr>
      </w:pPr>
      <w:r w:rsidRPr="00FB48E4">
        <w:rPr>
          <w:rFonts w:ascii="Arial" w:hAnsi="Arial" w:cs="Arial"/>
          <w:bCs/>
          <w:sz w:val="20"/>
          <w:szCs w:val="20"/>
        </w:rPr>
        <w:t>Smluvní strany se zavazují případné ujednání bezodkladně nahradit formou písemného dodatku ujednáním platným a co nejvíce se blížícím svým smyslem a účelem ujednání původnímu.</w:t>
      </w:r>
    </w:p>
    <w:p w:rsidR="004109F1" w:rsidRPr="00FB48E4" w:rsidRDefault="004109F1" w:rsidP="004109F1">
      <w:pPr>
        <w:numPr>
          <w:ilvl w:val="1"/>
          <w:numId w:val="8"/>
        </w:numPr>
        <w:ind w:left="567" w:hanging="567"/>
        <w:jc w:val="both"/>
        <w:rPr>
          <w:rFonts w:ascii="Arial" w:hAnsi="Arial" w:cs="Arial"/>
          <w:bCs/>
          <w:sz w:val="20"/>
          <w:szCs w:val="20"/>
        </w:rPr>
      </w:pPr>
      <w:r w:rsidRPr="00FB48E4">
        <w:rPr>
          <w:rFonts w:ascii="Arial" w:hAnsi="Arial" w:cs="Arial"/>
          <w:bCs/>
          <w:sz w:val="20"/>
          <w:szCs w:val="20"/>
        </w:rPr>
        <w:t xml:space="preserve">Zhotovitel </w:t>
      </w:r>
      <w:r w:rsidRPr="00FB48E4">
        <w:rPr>
          <w:rFonts w:ascii="Arial" w:hAnsi="Arial" w:cs="Arial"/>
          <w:sz w:val="20"/>
        </w:rPr>
        <w:t xml:space="preserve">je dle zákona č. 320/2001 Sb., o finanční kontrole, ve znění pozdějších předpisů, osobou povinnou spolupůsobit při finanční kontrole. </w:t>
      </w:r>
    </w:p>
    <w:p w:rsidR="004109F1" w:rsidRPr="00FB48E4" w:rsidRDefault="004109F1" w:rsidP="004109F1">
      <w:pPr>
        <w:numPr>
          <w:ilvl w:val="1"/>
          <w:numId w:val="8"/>
        </w:numPr>
        <w:ind w:left="567" w:hanging="567"/>
        <w:jc w:val="both"/>
        <w:rPr>
          <w:rFonts w:ascii="Arial" w:hAnsi="Arial" w:cs="Arial"/>
          <w:bCs/>
          <w:sz w:val="20"/>
          <w:szCs w:val="20"/>
        </w:rPr>
      </w:pPr>
      <w:r w:rsidRPr="00FB48E4">
        <w:rPr>
          <w:rFonts w:ascii="Arial" w:hAnsi="Arial" w:cs="Arial"/>
          <w:sz w:val="20"/>
        </w:rPr>
        <w:t>Objednatel se zavazuje v souladu se zákonem č. 340/2015 Sb. o zvláštních podmínkách účinnosti některých smluv, uveřejňování těchto smluv a o registru smluv (zákon o registru smluv) uveřejnit tuto smlouvu prostřednictvím registru smluv nejpozději do 30 dnů od jejího uzavření. Tato povinnost se nevztahuje na výjimky uvedené v § 3 zákona o registru smluv.</w:t>
      </w:r>
    </w:p>
    <w:p w:rsidR="004109F1" w:rsidRPr="00FB48E4" w:rsidRDefault="004109F1" w:rsidP="004109F1">
      <w:pPr>
        <w:numPr>
          <w:ilvl w:val="1"/>
          <w:numId w:val="8"/>
        </w:numPr>
        <w:ind w:left="567" w:hanging="567"/>
        <w:jc w:val="both"/>
        <w:rPr>
          <w:rFonts w:ascii="Arial" w:hAnsi="Arial" w:cs="Arial"/>
          <w:bCs/>
          <w:sz w:val="20"/>
          <w:szCs w:val="20"/>
        </w:rPr>
      </w:pPr>
      <w:r w:rsidRPr="00FB48E4">
        <w:rPr>
          <w:rFonts w:ascii="Arial" w:hAnsi="Arial" w:cs="Arial"/>
          <w:sz w:val="20"/>
        </w:rPr>
        <w:t>Smluvní strany prohlašují, že uzavřely tuto smlouvu jako projev své svobodné vůle.</w:t>
      </w:r>
    </w:p>
    <w:p w:rsidR="004109F1" w:rsidRPr="00FB48E4" w:rsidRDefault="004109F1" w:rsidP="004109F1">
      <w:pPr>
        <w:numPr>
          <w:ilvl w:val="1"/>
          <w:numId w:val="8"/>
        </w:numPr>
        <w:ind w:left="567" w:hanging="567"/>
        <w:jc w:val="both"/>
        <w:rPr>
          <w:rFonts w:ascii="Arial" w:hAnsi="Arial" w:cs="Arial"/>
          <w:bCs/>
          <w:sz w:val="20"/>
          <w:szCs w:val="20"/>
        </w:rPr>
      </w:pPr>
      <w:r w:rsidRPr="00FB48E4">
        <w:rPr>
          <w:rFonts w:ascii="Arial" w:hAnsi="Arial" w:cs="Arial"/>
          <w:sz w:val="20"/>
        </w:rPr>
        <w:t>Tato smlouva nabývá účinnosti dnem podpisu smlouvy oběma smluvními stranami.</w:t>
      </w:r>
    </w:p>
    <w:p w:rsidR="004109F1" w:rsidRPr="00FB48E4" w:rsidRDefault="004109F1" w:rsidP="004109F1">
      <w:pPr>
        <w:numPr>
          <w:ilvl w:val="1"/>
          <w:numId w:val="8"/>
        </w:numPr>
        <w:ind w:left="567" w:hanging="567"/>
        <w:jc w:val="both"/>
        <w:rPr>
          <w:rFonts w:ascii="Arial" w:hAnsi="Arial" w:cs="Arial"/>
          <w:bCs/>
          <w:sz w:val="20"/>
          <w:szCs w:val="20"/>
        </w:rPr>
      </w:pPr>
      <w:r w:rsidRPr="00FB48E4">
        <w:rPr>
          <w:rFonts w:ascii="Arial" w:hAnsi="Arial" w:cs="Arial"/>
          <w:sz w:val="20"/>
        </w:rPr>
        <w:t>Tato smlouva je vyhotovena ve 3 vyhotoveních, z nichž ve dvou výtiscích pro objednatele a jeden výtisk pro zhotovitele.</w:t>
      </w:r>
    </w:p>
    <w:p w:rsidR="007C1AA4" w:rsidRPr="000553DC" w:rsidRDefault="00000440" w:rsidP="000553DC">
      <w:pPr>
        <w:numPr>
          <w:ilvl w:val="1"/>
          <w:numId w:val="8"/>
        </w:numPr>
        <w:ind w:left="567" w:hanging="567"/>
        <w:jc w:val="both"/>
        <w:rPr>
          <w:rFonts w:ascii="Arial" w:hAnsi="Arial" w:cs="Arial"/>
          <w:bCs/>
          <w:sz w:val="20"/>
          <w:szCs w:val="20"/>
        </w:rPr>
      </w:pPr>
      <w:r w:rsidRPr="005019D8">
        <w:rPr>
          <w:rFonts w:ascii="Arial" w:hAnsi="Arial" w:cs="Arial"/>
          <w:sz w:val="20"/>
        </w:rPr>
        <w:t xml:space="preserve">Uzavření této smlouvy bylo schváleno Radou města Strakonice dne </w:t>
      </w:r>
      <w:r w:rsidR="002C2E15">
        <w:rPr>
          <w:rFonts w:ascii="Arial" w:hAnsi="Arial" w:cs="Arial"/>
          <w:sz w:val="20"/>
        </w:rPr>
        <w:t>19.9.2018</w:t>
      </w:r>
      <w:r w:rsidRPr="005019D8">
        <w:rPr>
          <w:rFonts w:ascii="Arial" w:hAnsi="Arial" w:cs="Arial"/>
          <w:sz w:val="20"/>
        </w:rPr>
        <w:t xml:space="preserve"> pod č. usnesení </w:t>
      </w:r>
      <w:r w:rsidR="002C2E15">
        <w:rPr>
          <w:rFonts w:ascii="Arial" w:hAnsi="Arial" w:cs="Arial"/>
          <w:sz w:val="20"/>
        </w:rPr>
        <w:t>5462/2018.</w:t>
      </w:r>
    </w:p>
    <w:p w:rsidR="002E5142" w:rsidRDefault="002E5142" w:rsidP="00EE0641">
      <w:pPr>
        <w:pStyle w:val="Zkladntext"/>
        <w:spacing w:line="240" w:lineRule="atLeast"/>
        <w:jc w:val="both"/>
        <w:rPr>
          <w:rFonts w:ascii="Arial" w:hAnsi="Arial" w:cs="Arial"/>
          <w:sz w:val="20"/>
          <w:lang w:val="cs-CZ"/>
        </w:rPr>
      </w:pPr>
    </w:p>
    <w:p w:rsidR="00755AB0" w:rsidRPr="001D4471" w:rsidRDefault="00755AB0" w:rsidP="00EE0641">
      <w:pPr>
        <w:pStyle w:val="Zkladntext"/>
        <w:spacing w:line="240" w:lineRule="atLeast"/>
        <w:jc w:val="both"/>
        <w:rPr>
          <w:rFonts w:ascii="Arial" w:hAnsi="Arial" w:cs="Arial"/>
          <w:sz w:val="20"/>
          <w:lang w:val="cs-CZ"/>
        </w:rPr>
      </w:pPr>
    </w:p>
    <w:p w:rsidR="00000440" w:rsidRPr="004E05AD" w:rsidRDefault="00000440" w:rsidP="00000440">
      <w:pPr>
        <w:pStyle w:val="Zkladntext"/>
        <w:spacing w:line="240" w:lineRule="atLeast"/>
        <w:jc w:val="both"/>
        <w:rPr>
          <w:rFonts w:ascii="Arial" w:hAnsi="Arial" w:cs="Arial"/>
          <w:sz w:val="20"/>
        </w:rPr>
      </w:pPr>
      <w:r>
        <w:rPr>
          <w:rFonts w:ascii="Arial" w:hAnsi="Arial" w:cs="Arial"/>
          <w:sz w:val="20"/>
        </w:rPr>
        <w:t>Za Objednatele: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lang w:val="cs-CZ"/>
        </w:rPr>
        <w:tab/>
      </w:r>
      <w:r w:rsidRPr="004E05AD">
        <w:rPr>
          <w:rFonts w:ascii="Arial" w:hAnsi="Arial" w:cs="Arial"/>
          <w:sz w:val="20"/>
        </w:rPr>
        <w:t>Za Zhotovitele:</w:t>
      </w:r>
    </w:p>
    <w:p w:rsidR="00000440" w:rsidRPr="004E05AD" w:rsidRDefault="00000440" w:rsidP="00000440">
      <w:pPr>
        <w:pStyle w:val="Zkladntext"/>
        <w:spacing w:line="240" w:lineRule="atLeast"/>
        <w:jc w:val="both"/>
        <w:rPr>
          <w:rFonts w:ascii="Arial" w:hAnsi="Arial" w:cs="Arial"/>
          <w:sz w:val="20"/>
        </w:rPr>
      </w:pPr>
    </w:p>
    <w:p w:rsidR="00000440" w:rsidRDefault="00000440" w:rsidP="00000440">
      <w:pPr>
        <w:tabs>
          <w:tab w:val="left" w:pos="-1440"/>
          <w:tab w:val="left" w:pos="-720"/>
          <w:tab w:val="left" w:pos="-426"/>
          <w:tab w:val="left" w:pos="426"/>
          <w:tab w:val="left" w:pos="567"/>
          <w:tab w:val="left" w:pos="720"/>
          <w:tab w:val="left" w:pos="2880"/>
        </w:tabs>
        <w:spacing w:line="360" w:lineRule="auto"/>
        <w:jc w:val="both"/>
        <w:outlineLvl w:val="0"/>
        <w:rPr>
          <w:rFonts w:ascii="Arial" w:hAnsi="Arial" w:cs="Arial"/>
          <w:sz w:val="20"/>
        </w:rPr>
      </w:pPr>
      <w:r>
        <w:rPr>
          <w:rFonts w:ascii="Arial" w:hAnsi="Arial" w:cs="Arial"/>
          <w:bCs/>
          <w:sz w:val="20"/>
          <w:szCs w:val="20"/>
        </w:rPr>
        <w:t>Ve Strakonicích,</w:t>
      </w:r>
      <w:r w:rsidRPr="009A2392">
        <w:rPr>
          <w:rFonts w:ascii="Arial" w:hAnsi="Arial" w:cs="Arial"/>
          <w:bCs/>
          <w:sz w:val="20"/>
          <w:szCs w:val="20"/>
        </w:rPr>
        <w:t xml:space="preserve"> dne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4E05AD">
        <w:rPr>
          <w:rFonts w:ascii="Arial" w:hAnsi="Arial" w:cs="Arial"/>
          <w:sz w:val="20"/>
        </w:rPr>
        <w:t xml:space="preserve">V </w:t>
      </w:r>
      <w:r w:rsidR="00E539AC">
        <w:rPr>
          <w:rFonts w:ascii="Arial" w:hAnsi="Arial" w:cs="Arial"/>
          <w:sz w:val="20"/>
        </w:rPr>
        <w:t>Plzni</w:t>
      </w:r>
      <w:r w:rsidRPr="004E05AD">
        <w:rPr>
          <w:rFonts w:ascii="Arial" w:hAnsi="Arial" w:cs="Arial"/>
          <w:sz w:val="20"/>
        </w:rPr>
        <w:t xml:space="preserve">, dne </w:t>
      </w:r>
      <w:r w:rsidR="00584A5F">
        <w:rPr>
          <w:rFonts w:ascii="Arial" w:hAnsi="Arial" w:cs="Arial"/>
          <w:sz w:val="20"/>
        </w:rPr>
        <w:t>……………………..</w:t>
      </w:r>
    </w:p>
    <w:p w:rsidR="00000440" w:rsidRDefault="00000440" w:rsidP="00000440">
      <w:pPr>
        <w:pStyle w:val="Zkladntext"/>
        <w:spacing w:line="240" w:lineRule="atLeast"/>
        <w:jc w:val="both"/>
        <w:rPr>
          <w:rFonts w:ascii="Arial" w:hAnsi="Arial" w:cs="Arial"/>
          <w:sz w:val="20"/>
          <w:lang w:val="cs-CZ"/>
        </w:rPr>
      </w:pPr>
    </w:p>
    <w:p w:rsidR="00000440" w:rsidRDefault="00000440" w:rsidP="00000440">
      <w:pPr>
        <w:pStyle w:val="Zkladntext"/>
        <w:spacing w:line="240" w:lineRule="atLeast"/>
        <w:jc w:val="both"/>
        <w:rPr>
          <w:rFonts w:ascii="Arial" w:hAnsi="Arial" w:cs="Arial"/>
          <w:sz w:val="20"/>
          <w:lang w:val="cs-CZ"/>
        </w:rPr>
      </w:pPr>
      <w:bookmarkStart w:id="3" w:name="_GoBack"/>
      <w:bookmarkEnd w:id="3"/>
    </w:p>
    <w:p w:rsidR="00EF373D" w:rsidRDefault="00EF373D" w:rsidP="00000440">
      <w:pPr>
        <w:pStyle w:val="Zkladntext"/>
        <w:spacing w:line="240" w:lineRule="atLeast"/>
        <w:jc w:val="both"/>
        <w:rPr>
          <w:rFonts w:ascii="Arial" w:hAnsi="Arial" w:cs="Arial"/>
          <w:sz w:val="20"/>
          <w:lang w:val="cs-CZ"/>
        </w:rPr>
      </w:pPr>
    </w:p>
    <w:p w:rsidR="00EF373D" w:rsidRDefault="00EF373D" w:rsidP="00000440">
      <w:pPr>
        <w:pStyle w:val="Zkladntext"/>
        <w:spacing w:line="240" w:lineRule="atLeast"/>
        <w:jc w:val="both"/>
        <w:rPr>
          <w:rFonts w:ascii="Arial" w:hAnsi="Arial" w:cs="Arial"/>
          <w:sz w:val="20"/>
          <w:lang w:val="cs-CZ"/>
        </w:rPr>
      </w:pPr>
    </w:p>
    <w:p w:rsidR="00EF373D" w:rsidRDefault="00EF373D" w:rsidP="00000440">
      <w:pPr>
        <w:pStyle w:val="Zkladntext"/>
        <w:spacing w:line="240" w:lineRule="atLeast"/>
        <w:jc w:val="both"/>
        <w:rPr>
          <w:rFonts w:ascii="Arial" w:hAnsi="Arial" w:cs="Arial"/>
          <w:sz w:val="20"/>
          <w:lang w:val="cs-CZ"/>
        </w:rPr>
      </w:pPr>
    </w:p>
    <w:p w:rsidR="00584A5F" w:rsidRDefault="00584A5F" w:rsidP="00000440">
      <w:pPr>
        <w:pStyle w:val="Zkladntext"/>
        <w:spacing w:line="240" w:lineRule="atLeast"/>
        <w:jc w:val="both"/>
        <w:rPr>
          <w:rFonts w:ascii="Arial" w:hAnsi="Arial" w:cs="Arial"/>
          <w:sz w:val="20"/>
          <w:lang w:val="cs-CZ"/>
        </w:rPr>
      </w:pPr>
    </w:p>
    <w:p w:rsidR="00584A5F" w:rsidRDefault="00584A5F" w:rsidP="00000440">
      <w:pPr>
        <w:pStyle w:val="Zkladntext"/>
        <w:spacing w:line="240" w:lineRule="atLeast"/>
        <w:jc w:val="both"/>
        <w:rPr>
          <w:rFonts w:ascii="Arial" w:hAnsi="Arial" w:cs="Arial"/>
          <w:sz w:val="20"/>
          <w:lang w:val="cs-CZ"/>
        </w:rPr>
      </w:pPr>
    </w:p>
    <w:p w:rsidR="00EF373D" w:rsidRDefault="00EF373D" w:rsidP="00000440">
      <w:pPr>
        <w:pStyle w:val="Zkladntext"/>
        <w:spacing w:line="240" w:lineRule="atLeast"/>
        <w:jc w:val="both"/>
        <w:rPr>
          <w:rFonts w:ascii="Arial" w:hAnsi="Arial" w:cs="Arial"/>
          <w:sz w:val="20"/>
          <w:lang w:val="cs-CZ"/>
        </w:rPr>
      </w:pPr>
    </w:p>
    <w:p w:rsidR="00000440" w:rsidRDefault="00000440" w:rsidP="00000440">
      <w:pPr>
        <w:pStyle w:val="Zkladntext"/>
        <w:spacing w:line="240" w:lineRule="atLeast"/>
        <w:jc w:val="both"/>
        <w:rPr>
          <w:rFonts w:ascii="Arial" w:hAnsi="Arial" w:cs="Arial"/>
          <w:sz w:val="20"/>
          <w:lang w:val="cs-CZ"/>
        </w:rPr>
      </w:pPr>
    </w:p>
    <w:p w:rsidR="00000440" w:rsidRDefault="00000440" w:rsidP="00000440">
      <w:pPr>
        <w:pStyle w:val="Zkladntext"/>
        <w:spacing w:line="240" w:lineRule="atLeast"/>
        <w:jc w:val="both"/>
        <w:rPr>
          <w:rFonts w:ascii="Arial" w:hAnsi="Arial" w:cs="Arial"/>
          <w:sz w:val="20"/>
          <w:lang w:val="cs-CZ"/>
        </w:rPr>
      </w:pPr>
    </w:p>
    <w:p w:rsidR="00000440" w:rsidRPr="00DB4B04" w:rsidRDefault="00000440" w:rsidP="00000440">
      <w:pPr>
        <w:pStyle w:val="Zkladntext"/>
        <w:spacing w:line="240" w:lineRule="atLeast"/>
        <w:jc w:val="both"/>
        <w:rPr>
          <w:rFonts w:ascii="Arial" w:hAnsi="Arial" w:cs="Arial"/>
          <w:sz w:val="20"/>
          <w:lang w:val="cs-CZ"/>
        </w:rPr>
      </w:pPr>
      <w:r>
        <w:rPr>
          <w:rFonts w:ascii="Arial" w:hAnsi="Arial" w:cs="Arial"/>
          <w:sz w:val="20"/>
          <w:lang w:val="cs-CZ"/>
        </w:rPr>
        <w:t>-----------------------------------------</w:t>
      </w:r>
      <w:r>
        <w:rPr>
          <w:rFonts w:ascii="Arial" w:hAnsi="Arial" w:cs="Arial"/>
          <w:sz w:val="20"/>
          <w:lang w:val="cs-CZ"/>
        </w:rPr>
        <w:tab/>
      </w:r>
      <w:r>
        <w:rPr>
          <w:rFonts w:ascii="Arial" w:hAnsi="Arial" w:cs="Arial"/>
          <w:sz w:val="20"/>
          <w:lang w:val="cs-CZ"/>
        </w:rPr>
        <w:tab/>
      </w:r>
      <w:r>
        <w:rPr>
          <w:rFonts w:ascii="Arial" w:hAnsi="Arial" w:cs="Arial"/>
          <w:sz w:val="20"/>
          <w:lang w:val="cs-CZ"/>
        </w:rPr>
        <w:tab/>
      </w:r>
      <w:r>
        <w:rPr>
          <w:rFonts w:ascii="Arial" w:hAnsi="Arial" w:cs="Arial"/>
          <w:sz w:val="20"/>
          <w:lang w:val="cs-CZ"/>
        </w:rPr>
        <w:tab/>
        <w:t>----------------------------------------------------</w:t>
      </w:r>
    </w:p>
    <w:p w:rsidR="005534C2" w:rsidRPr="00FD1B0D" w:rsidRDefault="00000440" w:rsidP="00000440">
      <w:pPr>
        <w:tabs>
          <w:tab w:val="left" w:pos="-1065"/>
          <w:tab w:val="left" w:pos="-720"/>
          <w:tab w:val="center" w:pos="7088"/>
        </w:tabs>
        <w:ind w:left="426" w:hanging="425"/>
        <w:jc w:val="both"/>
        <w:outlineLvl w:val="0"/>
        <w:rPr>
          <w:rFonts w:ascii="Arial" w:hAnsi="Arial" w:cs="Arial"/>
          <w:sz w:val="20"/>
          <w:szCs w:val="20"/>
          <w:u w:val="single"/>
        </w:rPr>
      </w:pPr>
      <w:r>
        <w:rPr>
          <w:rFonts w:ascii="Arial" w:hAnsi="Arial" w:cs="Arial"/>
          <w:sz w:val="20"/>
          <w:szCs w:val="20"/>
        </w:rPr>
        <w:t>Mgr. Břetislav Hrdlička, starosta</w:t>
      </w:r>
      <w:r w:rsidR="00E539AC">
        <w:rPr>
          <w:rFonts w:ascii="Arial" w:hAnsi="Arial" w:cs="Arial"/>
          <w:sz w:val="20"/>
          <w:szCs w:val="20"/>
        </w:rPr>
        <w:t xml:space="preserve">                                      Michal Fictum – na základě plné moci</w:t>
      </w:r>
      <w:r w:rsidRPr="00F214A7">
        <w:rPr>
          <w:rFonts w:cs="Arial"/>
          <w:sz w:val="20"/>
          <w:szCs w:val="20"/>
        </w:rPr>
        <w:tab/>
      </w:r>
      <w:r w:rsidR="00415865" w:rsidRPr="00FD1B0D">
        <w:rPr>
          <w:rFonts w:cs="Arial"/>
          <w:sz w:val="20"/>
          <w:szCs w:val="20"/>
        </w:rPr>
        <w:tab/>
      </w:r>
      <w:r w:rsidR="00415865" w:rsidRPr="00FD1B0D">
        <w:rPr>
          <w:rFonts w:cs="Arial"/>
          <w:sz w:val="20"/>
          <w:szCs w:val="20"/>
        </w:rPr>
        <w:tab/>
      </w:r>
      <w:r w:rsidR="006B6402" w:rsidRPr="00FD1B0D">
        <w:rPr>
          <w:rFonts w:cs="Arial"/>
          <w:sz w:val="20"/>
          <w:szCs w:val="20"/>
        </w:rPr>
        <w:tab/>
      </w:r>
    </w:p>
    <w:sectPr w:rsidR="005534C2" w:rsidRPr="00FD1B0D" w:rsidSect="00E65AC9">
      <w:headerReference w:type="default" r:id="rId8"/>
      <w:pgSz w:w="11906" w:h="16838"/>
      <w:pgMar w:top="1134" w:right="1134" w:bottom="851"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E60" w:rsidRDefault="001E1E60">
      <w:r>
        <w:separator/>
      </w:r>
    </w:p>
  </w:endnote>
  <w:endnote w:type="continuationSeparator" w:id="0">
    <w:p w:rsidR="001E1E60" w:rsidRDefault="001E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E60" w:rsidRDefault="001E1E60">
      <w:r>
        <w:separator/>
      </w:r>
    </w:p>
  </w:footnote>
  <w:footnote w:type="continuationSeparator" w:id="0">
    <w:p w:rsidR="001E1E60" w:rsidRDefault="001E1E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041" w:rsidRDefault="00140041" w:rsidP="004F71AB">
    <w:pPr>
      <w:pStyle w:val="Zhlav"/>
      <w:tabs>
        <w:tab w:val="clear" w:pos="4536"/>
        <w:tab w:val="center" w:pos="6663"/>
      </w:tabs>
      <w:rPr>
        <w:lang w:val="cs-CZ"/>
      </w:rPr>
    </w:pPr>
    <w:r>
      <w:rPr>
        <w:rFonts w:ascii="Arial" w:hAnsi="Arial" w:cs="Arial"/>
        <w:sz w:val="16"/>
        <w:szCs w:val="16"/>
      </w:rPr>
      <w:tab/>
      <w:t xml:space="preserve">                                                    </w:t>
    </w:r>
    <w:r w:rsidRPr="0066774C">
      <w:rPr>
        <w:rFonts w:ascii="Arial" w:hAnsi="Arial" w:cs="Arial"/>
        <w:sz w:val="16"/>
        <w:szCs w:val="16"/>
      </w:rPr>
      <w:t xml:space="preserve">Strana </w:t>
    </w:r>
    <w:r w:rsidRPr="0066774C">
      <w:rPr>
        <w:rFonts w:ascii="Arial" w:hAnsi="Arial" w:cs="Arial"/>
        <w:sz w:val="16"/>
        <w:szCs w:val="16"/>
      </w:rPr>
      <w:fldChar w:fldCharType="begin"/>
    </w:r>
    <w:r w:rsidRPr="0066774C">
      <w:rPr>
        <w:rFonts w:ascii="Arial" w:hAnsi="Arial" w:cs="Arial"/>
        <w:sz w:val="16"/>
        <w:szCs w:val="16"/>
      </w:rPr>
      <w:instrText xml:space="preserve"> PAGE </w:instrText>
    </w:r>
    <w:r w:rsidRPr="0066774C">
      <w:rPr>
        <w:rFonts w:ascii="Arial" w:hAnsi="Arial" w:cs="Arial"/>
        <w:sz w:val="16"/>
        <w:szCs w:val="16"/>
      </w:rPr>
      <w:fldChar w:fldCharType="separate"/>
    </w:r>
    <w:r w:rsidR="002C2E15">
      <w:rPr>
        <w:rFonts w:ascii="Arial" w:hAnsi="Arial" w:cs="Arial"/>
        <w:noProof/>
        <w:sz w:val="16"/>
        <w:szCs w:val="16"/>
      </w:rPr>
      <w:t>18</w:t>
    </w:r>
    <w:r w:rsidRPr="0066774C">
      <w:rPr>
        <w:rFonts w:ascii="Arial" w:hAnsi="Arial" w:cs="Arial"/>
        <w:sz w:val="16"/>
        <w:szCs w:val="16"/>
      </w:rPr>
      <w:fldChar w:fldCharType="end"/>
    </w:r>
    <w:r w:rsidRPr="0066774C">
      <w:rPr>
        <w:rFonts w:ascii="Arial" w:hAnsi="Arial" w:cs="Arial"/>
        <w:sz w:val="16"/>
        <w:szCs w:val="16"/>
      </w:rPr>
      <w:t xml:space="preserve"> (celkem</w:t>
    </w:r>
    <w:r>
      <w:rPr>
        <w:rFonts w:ascii="Arial" w:hAnsi="Arial" w:cs="Arial"/>
        <w:sz w:val="16"/>
        <w:szCs w:val="16"/>
        <w:lang w:val="cs-CZ"/>
      </w:rPr>
      <w:t xml:space="preserve"> 1</w:t>
    </w:r>
    <w:r w:rsidR="008657EA">
      <w:rPr>
        <w:rFonts w:ascii="Arial" w:hAnsi="Arial" w:cs="Arial"/>
        <w:sz w:val="16"/>
        <w:szCs w:val="16"/>
        <w:lang w:val="cs-CZ"/>
      </w:rPr>
      <w:t>8</w:t>
    </w:r>
    <w:r>
      <w:rPr>
        <w:rFonts w:ascii="Arial" w:hAnsi="Arial" w:cs="Arial"/>
        <w:sz w:val="16"/>
        <w:szCs w:val="16"/>
      </w:rPr>
      <w:t>)</w:t>
    </w:r>
    <w:r>
      <w:tab/>
    </w:r>
  </w:p>
  <w:p w:rsidR="00140041" w:rsidRPr="00D570F1" w:rsidRDefault="00140041" w:rsidP="004F71AB">
    <w:pPr>
      <w:pStyle w:val="Zhlav"/>
      <w:tabs>
        <w:tab w:val="clear" w:pos="4536"/>
        <w:tab w:val="center" w:pos="6663"/>
      </w:tabs>
      <w:rPr>
        <w:rFonts w:ascii="Arial" w:hAnsi="Arial" w:cs="Arial"/>
        <w:sz w:val="16"/>
        <w:szCs w:val="16"/>
        <w:lang w:val="cs-C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574"/>
    <w:multiLevelType w:val="hybridMultilevel"/>
    <w:tmpl w:val="6322A14A"/>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 w15:restartNumberingAfterBreak="0">
    <w:nsid w:val="067B549E"/>
    <w:multiLevelType w:val="multilevel"/>
    <w:tmpl w:val="11E25F1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b w:val="0"/>
      </w:rPr>
    </w:lvl>
    <w:lvl w:ilvl="2">
      <w:numFmt w:val="decimal"/>
      <w:lvlText w:val="%1.%2.%3."/>
      <w:lvlJc w:val="left"/>
      <w:pPr>
        <w:tabs>
          <w:tab w:val="num" w:pos="1440"/>
        </w:tabs>
        <w:ind w:left="1440" w:hanging="720"/>
      </w:pPr>
      <w:rPr>
        <w:rFonts w:cs="Times New Roman" w:hint="default"/>
      </w:rPr>
    </w:lvl>
    <w:lvl w:ilvl="3">
      <w:numFmt w:val="decimal"/>
      <w:lvlText w:val="%1.%2.%3.%4."/>
      <w:lvlJc w:val="left"/>
      <w:pPr>
        <w:tabs>
          <w:tab w:val="num" w:pos="1800"/>
        </w:tabs>
        <w:ind w:left="1800" w:hanging="720"/>
      </w:pPr>
      <w:rPr>
        <w:rFonts w:cs="Times New Roman" w:hint="default"/>
      </w:rPr>
    </w:lvl>
    <w:lvl w:ilvl="4">
      <w:numFmt w:val="decimal"/>
      <w:lvlText w:val="%1.%2.%3.%4.%5."/>
      <w:lvlJc w:val="left"/>
      <w:pPr>
        <w:tabs>
          <w:tab w:val="num" w:pos="2520"/>
        </w:tabs>
        <w:ind w:left="2520" w:hanging="1080"/>
      </w:pPr>
      <w:rPr>
        <w:rFonts w:cs="Times New Roman" w:hint="default"/>
      </w:rPr>
    </w:lvl>
    <w:lvl w:ilvl="5">
      <w:numFmt w:val="decimal"/>
      <w:lvlText w:val="%1.%2.%3.%4.%5.%6."/>
      <w:lvlJc w:val="left"/>
      <w:pPr>
        <w:tabs>
          <w:tab w:val="num" w:pos="2880"/>
        </w:tabs>
        <w:ind w:left="2880" w:hanging="1080"/>
      </w:pPr>
      <w:rPr>
        <w:rFonts w:cs="Times New Roman" w:hint="default"/>
      </w:rPr>
    </w:lvl>
    <w:lvl w:ilvl="6">
      <w:numFmt w:val="decimal"/>
      <w:lvlText w:val="%1.%2.%3.%4.%5.%6.%7."/>
      <w:lvlJc w:val="left"/>
      <w:pPr>
        <w:tabs>
          <w:tab w:val="num" w:pos="3600"/>
        </w:tabs>
        <w:ind w:left="3600" w:hanging="1440"/>
      </w:pPr>
      <w:rPr>
        <w:rFonts w:cs="Times New Roman" w:hint="default"/>
      </w:rPr>
    </w:lvl>
    <w:lvl w:ilvl="7">
      <w:numFmt w:val="decimal"/>
      <w:lvlText w:val="%1.%2.%3.%4.%5.%6.%7.%8."/>
      <w:lvlJc w:val="left"/>
      <w:pPr>
        <w:tabs>
          <w:tab w:val="num" w:pos="3960"/>
        </w:tabs>
        <w:ind w:left="3960" w:hanging="1440"/>
      </w:pPr>
      <w:rPr>
        <w:rFonts w:cs="Times New Roman" w:hint="default"/>
      </w:rPr>
    </w:lvl>
    <w:lvl w:ilvl="8">
      <w:numFmt w:val="decimal"/>
      <w:lvlText w:val="%1.%2.%3.%4.%5.%6.%7.%8.%9."/>
      <w:lvlJc w:val="left"/>
      <w:pPr>
        <w:tabs>
          <w:tab w:val="num" w:pos="4680"/>
        </w:tabs>
        <w:ind w:left="4680" w:hanging="1800"/>
      </w:pPr>
      <w:rPr>
        <w:rFonts w:cs="Times New Roman" w:hint="default"/>
      </w:rPr>
    </w:lvl>
  </w:abstractNum>
  <w:abstractNum w:abstractNumId="2" w15:restartNumberingAfterBreak="0">
    <w:nsid w:val="08457253"/>
    <w:multiLevelType w:val="hybridMultilevel"/>
    <w:tmpl w:val="36221F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3814C5"/>
    <w:multiLevelType w:val="hybridMultilevel"/>
    <w:tmpl w:val="7D56CFB4"/>
    <w:lvl w:ilvl="0" w:tplc="04050001">
      <w:start w:val="1"/>
      <w:numFmt w:val="bullet"/>
      <w:lvlText w:val=""/>
      <w:lvlJc w:val="left"/>
      <w:pPr>
        <w:ind w:left="1778" w:hanging="360"/>
      </w:pPr>
      <w:rPr>
        <w:rFonts w:ascii="Symbol" w:hAnsi="Symbol" w:hint="default"/>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0F805022"/>
    <w:multiLevelType w:val="hybridMultilevel"/>
    <w:tmpl w:val="C64862E4"/>
    <w:lvl w:ilvl="0" w:tplc="04050005">
      <w:start w:val="1"/>
      <w:numFmt w:val="bullet"/>
      <w:lvlText w:val=""/>
      <w:lvlJc w:val="left"/>
      <w:pPr>
        <w:ind w:left="1140" w:hanging="360"/>
      </w:pPr>
      <w:rPr>
        <w:rFonts w:ascii="Wingdings" w:hAnsi="Wingdings"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5" w15:restartNumberingAfterBreak="0">
    <w:nsid w:val="1AD04E57"/>
    <w:multiLevelType w:val="multilevel"/>
    <w:tmpl w:val="3398A8D2"/>
    <w:lvl w:ilvl="0">
      <w:start w:val="7"/>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D61844"/>
    <w:multiLevelType w:val="multilevel"/>
    <w:tmpl w:val="2416B7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F24853"/>
    <w:multiLevelType w:val="multilevel"/>
    <w:tmpl w:val="BC3CF7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68362C"/>
    <w:multiLevelType w:val="hybridMultilevel"/>
    <w:tmpl w:val="EB24771E"/>
    <w:lvl w:ilvl="0" w:tplc="F37468B2">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9" w15:restartNumberingAfterBreak="0">
    <w:nsid w:val="1F8A2160"/>
    <w:multiLevelType w:val="multilevel"/>
    <w:tmpl w:val="328685EA"/>
    <w:lvl w:ilvl="0">
      <w:start w:val="13"/>
      <w:numFmt w:val="decimal"/>
      <w:lvlText w:val="%1."/>
      <w:lvlJc w:val="left"/>
      <w:pPr>
        <w:ind w:left="435" w:hanging="435"/>
      </w:pPr>
      <w:rPr>
        <w:rFonts w:hint="default"/>
      </w:rPr>
    </w:lvl>
    <w:lvl w:ilvl="1">
      <w:start w:val="1"/>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1F9D7F50"/>
    <w:multiLevelType w:val="hybridMultilevel"/>
    <w:tmpl w:val="0BEC9F52"/>
    <w:lvl w:ilvl="0" w:tplc="04050001">
      <w:start w:val="1"/>
      <w:numFmt w:val="bullet"/>
      <w:lvlText w:val=""/>
      <w:lvlJc w:val="left"/>
      <w:pPr>
        <w:ind w:left="1637" w:hanging="360"/>
      </w:pPr>
      <w:rPr>
        <w:rFonts w:ascii="Symbol" w:hAnsi="Symbol"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11" w15:restartNumberingAfterBreak="0">
    <w:nsid w:val="1FBD4786"/>
    <w:multiLevelType w:val="multilevel"/>
    <w:tmpl w:val="360E2E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A44D15"/>
    <w:multiLevelType w:val="multilevel"/>
    <w:tmpl w:val="BC3CF7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492231"/>
    <w:multiLevelType w:val="hybridMultilevel"/>
    <w:tmpl w:val="E05CBC88"/>
    <w:lvl w:ilvl="0" w:tplc="04050001">
      <w:start w:val="1"/>
      <w:numFmt w:val="bullet"/>
      <w:lvlText w:val=""/>
      <w:lvlJc w:val="left"/>
      <w:pPr>
        <w:ind w:left="1636" w:hanging="360"/>
      </w:pPr>
      <w:rPr>
        <w:rFonts w:ascii="Symbol" w:hAnsi="Symbol" w:hint="default"/>
      </w:rPr>
    </w:lvl>
    <w:lvl w:ilvl="1" w:tplc="04050003">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4" w15:restartNumberingAfterBreak="0">
    <w:nsid w:val="25D46560"/>
    <w:multiLevelType w:val="hybridMultilevel"/>
    <w:tmpl w:val="A6745B9C"/>
    <w:lvl w:ilvl="0" w:tplc="04050001">
      <w:start w:val="1"/>
      <w:numFmt w:val="bullet"/>
      <w:lvlText w:val=""/>
      <w:lvlJc w:val="left"/>
      <w:pPr>
        <w:ind w:left="1636" w:hanging="360"/>
      </w:pPr>
      <w:rPr>
        <w:rFonts w:ascii="Symbol" w:hAnsi="Symbol" w:hint="default"/>
      </w:rPr>
    </w:lvl>
    <w:lvl w:ilvl="1" w:tplc="04050003">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5" w15:restartNumberingAfterBreak="0">
    <w:nsid w:val="285B5E45"/>
    <w:multiLevelType w:val="hybridMultilevel"/>
    <w:tmpl w:val="152A5B9E"/>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6" w15:restartNumberingAfterBreak="0">
    <w:nsid w:val="2A9427CE"/>
    <w:multiLevelType w:val="hybridMultilevel"/>
    <w:tmpl w:val="632E32CE"/>
    <w:lvl w:ilvl="0" w:tplc="D9AE78A4">
      <w:start w:val="350"/>
      <w:numFmt w:val="bullet"/>
      <w:lvlText w:val="▪"/>
      <w:lvlJc w:val="left"/>
      <w:pPr>
        <w:tabs>
          <w:tab w:val="num" w:pos="5760"/>
        </w:tabs>
        <w:ind w:left="5760" w:hanging="360"/>
      </w:pPr>
      <w:rPr>
        <w:rFonts w:ascii="Times New Roman" w:eastAsia="Times New Roman" w:hAnsi="Times New Roman" w:hint="default"/>
        <w:b/>
      </w:rPr>
    </w:lvl>
    <w:lvl w:ilvl="1" w:tplc="04050003" w:tentative="1">
      <w:start w:val="1"/>
      <w:numFmt w:val="bullet"/>
      <w:lvlText w:val="o"/>
      <w:lvlJc w:val="left"/>
      <w:pPr>
        <w:tabs>
          <w:tab w:val="num" w:pos="6480"/>
        </w:tabs>
        <w:ind w:left="6480" w:hanging="360"/>
      </w:pPr>
      <w:rPr>
        <w:rFonts w:ascii="Courier New" w:hAnsi="Courier New" w:hint="default"/>
      </w:rPr>
    </w:lvl>
    <w:lvl w:ilvl="2" w:tplc="04050005" w:tentative="1">
      <w:start w:val="1"/>
      <w:numFmt w:val="bullet"/>
      <w:lvlText w:val=""/>
      <w:lvlJc w:val="left"/>
      <w:pPr>
        <w:tabs>
          <w:tab w:val="num" w:pos="7200"/>
        </w:tabs>
        <w:ind w:left="7200" w:hanging="360"/>
      </w:pPr>
      <w:rPr>
        <w:rFonts w:ascii="Wingdings" w:hAnsi="Wingdings" w:hint="default"/>
      </w:rPr>
    </w:lvl>
    <w:lvl w:ilvl="3" w:tplc="04050001" w:tentative="1">
      <w:start w:val="1"/>
      <w:numFmt w:val="bullet"/>
      <w:lvlText w:val=""/>
      <w:lvlJc w:val="left"/>
      <w:pPr>
        <w:tabs>
          <w:tab w:val="num" w:pos="7920"/>
        </w:tabs>
        <w:ind w:left="7920" w:hanging="360"/>
      </w:pPr>
      <w:rPr>
        <w:rFonts w:ascii="Symbol" w:hAnsi="Symbol" w:hint="default"/>
      </w:rPr>
    </w:lvl>
    <w:lvl w:ilvl="4" w:tplc="04050003" w:tentative="1">
      <w:start w:val="1"/>
      <w:numFmt w:val="bullet"/>
      <w:lvlText w:val="o"/>
      <w:lvlJc w:val="left"/>
      <w:pPr>
        <w:tabs>
          <w:tab w:val="num" w:pos="8640"/>
        </w:tabs>
        <w:ind w:left="8640" w:hanging="360"/>
      </w:pPr>
      <w:rPr>
        <w:rFonts w:ascii="Courier New" w:hAnsi="Courier New" w:hint="default"/>
      </w:rPr>
    </w:lvl>
    <w:lvl w:ilvl="5" w:tplc="04050005" w:tentative="1">
      <w:start w:val="1"/>
      <w:numFmt w:val="bullet"/>
      <w:lvlText w:val=""/>
      <w:lvlJc w:val="left"/>
      <w:pPr>
        <w:tabs>
          <w:tab w:val="num" w:pos="9360"/>
        </w:tabs>
        <w:ind w:left="9360" w:hanging="360"/>
      </w:pPr>
      <w:rPr>
        <w:rFonts w:ascii="Wingdings" w:hAnsi="Wingdings" w:hint="default"/>
      </w:rPr>
    </w:lvl>
    <w:lvl w:ilvl="6" w:tplc="04050001" w:tentative="1">
      <w:start w:val="1"/>
      <w:numFmt w:val="bullet"/>
      <w:lvlText w:val=""/>
      <w:lvlJc w:val="left"/>
      <w:pPr>
        <w:tabs>
          <w:tab w:val="num" w:pos="10080"/>
        </w:tabs>
        <w:ind w:left="10080" w:hanging="360"/>
      </w:pPr>
      <w:rPr>
        <w:rFonts w:ascii="Symbol" w:hAnsi="Symbol" w:hint="default"/>
      </w:rPr>
    </w:lvl>
    <w:lvl w:ilvl="7" w:tplc="04050003" w:tentative="1">
      <w:start w:val="1"/>
      <w:numFmt w:val="bullet"/>
      <w:lvlText w:val="o"/>
      <w:lvlJc w:val="left"/>
      <w:pPr>
        <w:tabs>
          <w:tab w:val="num" w:pos="10800"/>
        </w:tabs>
        <w:ind w:left="10800" w:hanging="360"/>
      </w:pPr>
      <w:rPr>
        <w:rFonts w:ascii="Courier New" w:hAnsi="Courier New" w:hint="default"/>
      </w:rPr>
    </w:lvl>
    <w:lvl w:ilvl="8" w:tplc="04050005" w:tentative="1">
      <w:start w:val="1"/>
      <w:numFmt w:val="bullet"/>
      <w:lvlText w:val=""/>
      <w:lvlJc w:val="left"/>
      <w:pPr>
        <w:tabs>
          <w:tab w:val="num" w:pos="11520"/>
        </w:tabs>
        <w:ind w:left="11520" w:hanging="360"/>
      </w:pPr>
      <w:rPr>
        <w:rFonts w:ascii="Wingdings" w:hAnsi="Wingdings" w:hint="default"/>
      </w:rPr>
    </w:lvl>
  </w:abstractNum>
  <w:abstractNum w:abstractNumId="17" w15:restartNumberingAfterBreak="0">
    <w:nsid w:val="2EA63F58"/>
    <w:multiLevelType w:val="multilevel"/>
    <w:tmpl w:val="2782011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b w:val="0"/>
        <w:color w:val="auto"/>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numFmt w:val="decimal"/>
      <w:lvlText w:val="%1.%2.%3.%4.%5.%6."/>
      <w:lvlJc w:val="left"/>
      <w:pPr>
        <w:tabs>
          <w:tab w:val="num" w:pos="2880"/>
        </w:tabs>
        <w:ind w:left="2880" w:hanging="1080"/>
      </w:pPr>
      <w:rPr>
        <w:rFonts w:cs="Times New Roman" w:hint="default"/>
      </w:rPr>
    </w:lvl>
    <w:lvl w:ilvl="6">
      <w:numFmt w:val="decimal"/>
      <w:lvlText w:val="%1.%2.%3.%4.%5.%6.%7."/>
      <w:lvlJc w:val="left"/>
      <w:pPr>
        <w:tabs>
          <w:tab w:val="num" w:pos="3600"/>
        </w:tabs>
        <w:ind w:left="3600" w:hanging="1440"/>
      </w:pPr>
      <w:rPr>
        <w:rFonts w:cs="Times New Roman" w:hint="default"/>
      </w:rPr>
    </w:lvl>
    <w:lvl w:ilvl="7">
      <w:numFmt w:val="decimal"/>
      <w:lvlText w:val="%1.%2.%3.%4.%5.%6.%7.%8."/>
      <w:lvlJc w:val="left"/>
      <w:pPr>
        <w:tabs>
          <w:tab w:val="num" w:pos="3960"/>
        </w:tabs>
        <w:ind w:left="3960" w:hanging="1440"/>
      </w:pPr>
      <w:rPr>
        <w:rFonts w:cs="Times New Roman" w:hint="default"/>
      </w:rPr>
    </w:lvl>
    <w:lvl w:ilvl="8">
      <w:numFmt w:val="decimal"/>
      <w:lvlText w:val="%1.%2.%3.%4.%5.%6.%7.%8.%9."/>
      <w:lvlJc w:val="left"/>
      <w:pPr>
        <w:tabs>
          <w:tab w:val="num" w:pos="4680"/>
        </w:tabs>
        <w:ind w:left="4680" w:hanging="1800"/>
      </w:pPr>
      <w:rPr>
        <w:rFonts w:cs="Times New Roman" w:hint="default"/>
      </w:rPr>
    </w:lvl>
  </w:abstractNum>
  <w:abstractNum w:abstractNumId="18" w15:restartNumberingAfterBreak="0">
    <w:nsid w:val="40107961"/>
    <w:multiLevelType w:val="hybridMultilevel"/>
    <w:tmpl w:val="C130F41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2452116"/>
    <w:multiLevelType w:val="hybridMultilevel"/>
    <w:tmpl w:val="E5E63A62"/>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0" w15:restartNumberingAfterBreak="0">
    <w:nsid w:val="43FD05EC"/>
    <w:multiLevelType w:val="multilevel"/>
    <w:tmpl w:val="081C6BA0"/>
    <w:lvl w:ilvl="0">
      <w:start w:val="9"/>
      <w:numFmt w:val="decimal"/>
      <w:lvlText w:val="%1."/>
      <w:lvlJc w:val="left"/>
      <w:pPr>
        <w:tabs>
          <w:tab w:val="num" w:pos="0"/>
        </w:tabs>
        <w:ind w:left="495" w:hanging="495"/>
      </w:pPr>
      <w:rPr>
        <w:rFonts w:hint="default"/>
      </w:rPr>
    </w:lvl>
    <w:lvl w:ilvl="1">
      <w:start w:val="1"/>
      <w:numFmt w:val="decimal"/>
      <w:lvlText w:val="%1.%2."/>
      <w:lvlJc w:val="left"/>
      <w:pPr>
        <w:tabs>
          <w:tab w:val="num" w:pos="0"/>
        </w:tabs>
        <w:ind w:left="779" w:hanging="495"/>
      </w:pPr>
      <w:rPr>
        <w:rFonts w:hint="default"/>
        <w:color w:val="auto"/>
      </w:rPr>
    </w:lvl>
    <w:lvl w:ilvl="2">
      <w:start w:val="1"/>
      <w:numFmt w:val="decimal"/>
      <w:lvlText w:val="%1.%2.%3."/>
      <w:lvlJc w:val="left"/>
      <w:pPr>
        <w:tabs>
          <w:tab w:val="num" w:pos="0"/>
        </w:tabs>
        <w:ind w:left="1288" w:hanging="720"/>
      </w:pPr>
      <w:rPr>
        <w:rFonts w:hint="default"/>
        <w:b w:val="0"/>
        <w:strike w:val="0"/>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21" w15:restartNumberingAfterBreak="0">
    <w:nsid w:val="46ED393A"/>
    <w:multiLevelType w:val="hybridMultilevel"/>
    <w:tmpl w:val="39B0A474"/>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2" w15:restartNumberingAfterBreak="0">
    <w:nsid w:val="46F3124B"/>
    <w:multiLevelType w:val="hybridMultilevel"/>
    <w:tmpl w:val="5094CFE2"/>
    <w:lvl w:ilvl="0" w:tplc="04050001">
      <w:start w:val="1"/>
      <w:numFmt w:val="bullet"/>
      <w:lvlText w:val=""/>
      <w:lvlJc w:val="left"/>
      <w:pPr>
        <w:ind w:left="1778" w:hanging="360"/>
      </w:pPr>
      <w:rPr>
        <w:rFonts w:ascii="Symbol" w:hAnsi="Symbol" w:hint="default"/>
      </w:rPr>
    </w:lvl>
    <w:lvl w:ilvl="1" w:tplc="9FAC00C8">
      <w:numFmt w:val="bullet"/>
      <w:lvlText w:val="-"/>
      <w:lvlJc w:val="left"/>
      <w:pPr>
        <w:ind w:left="2498" w:hanging="360"/>
      </w:pPr>
      <w:rPr>
        <w:rFonts w:ascii="Arial" w:eastAsia="Times New Roman" w:hAnsi="Arial" w:cs="Arial"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3" w15:restartNumberingAfterBreak="0">
    <w:nsid w:val="48843B5C"/>
    <w:multiLevelType w:val="multilevel"/>
    <w:tmpl w:val="B91E47B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numFmt w:val="decimal"/>
      <w:lvlText w:val="%1.%2.%3.%4."/>
      <w:lvlJc w:val="left"/>
      <w:pPr>
        <w:tabs>
          <w:tab w:val="num" w:pos="1800"/>
        </w:tabs>
        <w:ind w:left="1800" w:hanging="720"/>
      </w:pPr>
      <w:rPr>
        <w:rFonts w:cs="Times New Roman" w:hint="default"/>
      </w:rPr>
    </w:lvl>
    <w:lvl w:ilvl="4">
      <w:numFmt w:val="decimal"/>
      <w:lvlText w:val="%1.%2.%3.%4.%5."/>
      <w:lvlJc w:val="left"/>
      <w:pPr>
        <w:tabs>
          <w:tab w:val="num" w:pos="2520"/>
        </w:tabs>
        <w:ind w:left="2520" w:hanging="1080"/>
      </w:pPr>
      <w:rPr>
        <w:rFonts w:cs="Times New Roman" w:hint="default"/>
      </w:rPr>
    </w:lvl>
    <w:lvl w:ilvl="5">
      <w:numFmt w:val="decimal"/>
      <w:lvlText w:val="%1.%2.%3.%4.%5.%6."/>
      <w:lvlJc w:val="left"/>
      <w:pPr>
        <w:tabs>
          <w:tab w:val="num" w:pos="2880"/>
        </w:tabs>
        <w:ind w:left="2880" w:hanging="1080"/>
      </w:pPr>
      <w:rPr>
        <w:rFonts w:cs="Times New Roman" w:hint="default"/>
      </w:rPr>
    </w:lvl>
    <w:lvl w:ilvl="6">
      <w:numFmt w:val="decimal"/>
      <w:lvlText w:val="%1.%2.%3.%4.%5.%6.%7."/>
      <w:lvlJc w:val="left"/>
      <w:pPr>
        <w:tabs>
          <w:tab w:val="num" w:pos="3600"/>
        </w:tabs>
        <w:ind w:left="3600" w:hanging="1440"/>
      </w:pPr>
      <w:rPr>
        <w:rFonts w:cs="Times New Roman" w:hint="default"/>
      </w:rPr>
    </w:lvl>
    <w:lvl w:ilvl="7">
      <w:numFmt w:val="decimal"/>
      <w:lvlText w:val="%1.%2.%3.%4.%5.%6.%7.%8."/>
      <w:lvlJc w:val="left"/>
      <w:pPr>
        <w:tabs>
          <w:tab w:val="num" w:pos="3960"/>
        </w:tabs>
        <w:ind w:left="3960" w:hanging="1440"/>
      </w:pPr>
      <w:rPr>
        <w:rFonts w:cs="Times New Roman" w:hint="default"/>
      </w:rPr>
    </w:lvl>
    <w:lvl w:ilvl="8">
      <w:numFmt w:val="decimal"/>
      <w:lvlText w:val="%1.%2.%3.%4.%5.%6.%7.%8.%9."/>
      <w:lvlJc w:val="left"/>
      <w:pPr>
        <w:tabs>
          <w:tab w:val="num" w:pos="4680"/>
        </w:tabs>
        <w:ind w:left="4680" w:hanging="1800"/>
      </w:pPr>
      <w:rPr>
        <w:rFonts w:cs="Times New Roman" w:hint="default"/>
      </w:rPr>
    </w:lvl>
  </w:abstractNum>
  <w:abstractNum w:abstractNumId="24" w15:restartNumberingAfterBreak="0">
    <w:nsid w:val="49CE24DB"/>
    <w:multiLevelType w:val="hybridMultilevel"/>
    <w:tmpl w:val="2760F078"/>
    <w:lvl w:ilvl="0" w:tplc="04050005">
      <w:start w:val="1"/>
      <w:numFmt w:val="decimal"/>
      <w:lvlText w:val="%1."/>
      <w:lvlJc w:val="left"/>
      <w:pPr>
        <w:tabs>
          <w:tab w:val="num" w:pos="448"/>
        </w:tabs>
        <w:ind w:left="448" w:hanging="448"/>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52C877F0"/>
    <w:multiLevelType w:val="multilevel"/>
    <w:tmpl w:val="BC3CF7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641B2A"/>
    <w:multiLevelType w:val="hybridMultilevel"/>
    <w:tmpl w:val="B42449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D6378F"/>
    <w:multiLevelType w:val="hybridMultilevel"/>
    <w:tmpl w:val="2EE6B1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5A80304C"/>
    <w:multiLevelType w:val="hybridMultilevel"/>
    <w:tmpl w:val="A956FBFE"/>
    <w:lvl w:ilvl="0" w:tplc="43126D70">
      <w:start w:val="1"/>
      <w:numFmt w:val="lowerLetter"/>
      <w:lvlText w:val="%1)"/>
      <w:lvlJc w:val="left"/>
      <w:pPr>
        <w:tabs>
          <w:tab w:val="num" w:pos="1297"/>
        </w:tabs>
        <w:ind w:left="1297" w:hanging="397"/>
      </w:pPr>
      <w:rPr>
        <w:rFonts w:hint="default"/>
        <w:caps w:val="0"/>
        <w:strike w:val="0"/>
        <w:dstrike w:val="0"/>
        <w:shadow w:val="0"/>
        <w:emboss w:val="0"/>
        <w:imprint w:val="0"/>
        <w:vanish w:val="0"/>
        <w:vertAlign w:val="baseline"/>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5D4A33B3"/>
    <w:multiLevelType w:val="hybridMultilevel"/>
    <w:tmpl w:val="20604A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5D9D1A93"/>
    <w:multiLevelType w:val="hybridMultilevel"/>
    <w:tmpl w:val="647449A2"/>
    <w:lvl w:ilvl="0" w:tplc="48F65F54">
      <w:start w:val="1"/>
      <w:numFmt w:val="lowerLetter"/>
      <w:lvlText w:val="%1)"/>
      <w:lvlJc w:val="left"/>
      <w:pPr>
        <w:ind w:left="1276" w:hanging="360"/>
      </w:pPr>
      <w:rPr>
        <w:rFonts w:ascii="Arial" w:eastAsia="Times New Roman" w:hAnsi="Arial" w:cs="Arial"/>
      </w:rPr>
    </w:lvl>
    <w:lvl w:ilvl="1" w:tplc="04050019" w:tentative="1">
      <w:start w:val="1"/>
      <w:numFmt w:val="lowerLetter"/>
      <w:lvlText w:val="%2."/>
      <w:lvlJc w:val="left"/>
      <w:pPr>
        <w:ind w:left="1996" w:hanging="360"/>
      </w:pPr>
    </w:lvl>
    <w:lvl w:ilvl="2" w:tplc="0405001B" w:tentative="1">
      <w:start w:val="1"/>
      <w:numFmt w:val="lowerRoman"/>
      <w:lvlText w:val="%3."/>
      <w:lvlJc w:val="right"/>
      <w:pPr>
        <w:ind w:left="2716" w:hanging="180"/>
      </w:pPr>
    </w:lvl>
    <w:lvl w:ilvl="3" w:tplc="0405000F" w:tentative="1">
      <w:start w:val="1"/>
      <w:numFmt w:val="decimal"/>
      <w:lvlText w:val="%4."/>
      <w:lvlJc w:val="left"/>
      <w:pPr>
        <w:ind w:left="3436" w:hanging="360"/>
      </w:pPr>
    </w:lvl>
    <w:lvl w:ilvl="4" w:tplc="04050019" w:tentative="1">
      <w:start w:val="1"/>
      <w:numFmt w:val="lowerLetter"/>
      <w:lvlText w:val="%5."/>
      <w:lvlJc w:val="left"/>
      <w:pPr>
        <w:ind w:left="4156" w:hanging="360"/>
      </w:pPr>
    </w:lvl>
    <w:lvl w:ilvl="5" w:tplc="0405001B" w:tentative="1">
      <w:start w:val="1"/>
      <w:numFmt w:val="lowerRoman"/>
      <w:lvlText w:val="%6."/>
      <w:lvlJc w:val="right"/>
      <w:pPr>
        <w:ind w:left="4876" w:hanging="180"/>
      </w:pPr>
    </w:lvl>
    <w:lvl w:ilvl="6" w:tplc="0405000F" w:tentative="1">
      <w:start w:val="1"/>
      <w:numFmt w:val="decimal"/>
      <w:lvlText w:val="%7."/>
      <w:lvlJc w:val="left"/>
      <w:pPr>
        <w:ind w:left="5596" w:hanging="360"/>
      </w:pPr>
    </w:lvl>
    <w:lvl w:ilvl="7" w:tplc="04050019" w:tentative="1">
      <w:start w:val="1"/>
      <w:numFmt w:val="lowerLetter"/>
      <w:lvlText w:val="%8."/>
      <w:lvlJc w:val="left"/>
      <w:pPr>
        <w:ind w:left="6316" w:hanging="360"/>
      </w:pPr>
    </w:lvl>
    <w:lvl w:ilvl="8" w:tplc="0405001B" w:tentative="1">
      <w:start w:val="1"/>
      <w:numFmt w:val="lowerRoman"/>
      <w:lvlText w:val="%9."/>
      <w:lvlJc w:val="right"/>
      <w:pPr>
        <w:ind w:left="7036" w:hanging="180"/>
      </w:pPr>
    </w:lvl>
  </w:abstractNum>
  <w:abstractNum w:abstractNumId="31" w15:restartNumberingAfterBreak="0">
    <w:nsid w:val="5DCF1A74"/>
    <w:multiLevelType w:val="multilevel"/>
    <w:tmpl w:val="791EF7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AF1736"/>
    <w:multiLevelType w:val="multilevel"/>
    <w:tmpl w:val="2AFEA9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9A5EAA"/>
    <w:multiLevelType w:val="multilevel"/>
    <w:tmpl w:val="FDFEB57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b w:val="0"/>
        <w:color w:val="auto"/>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numFmt w:val="decimal"/>
      <w:lvlText w:val="%1.%2.%3.%4.%5.%6."/>
      <w:lvlJc w:val="left"/>
      <w:pPr>
        <w:tabs>
          <w:tab w:val="num" w:pos="2880"/>
        </w:tabs>
        <w:ind w:left="2880" w:hanging="1080"/>
      </w:pPr>
      <w:rPr>
        <w:rFonts w:cs="Times New Roman" w:hint="default"/>
      </w:rPr>
    </w:lvl>
    <w:lvl w:ilvl="6">
      <w:numFmt w:val="decimal"/>
      <w:lvlText w:val="%1.%2.%3.%4.%5.%6.%7."/>
      <w:lvlJc w:val="left"/>
      <w:pPr>
        <w:tabs>
          <w:tab w:val="num" w:pos="3600"/>
        </w:tabs>
        <w:ind w:left="3600" w:hanging="1440"/>
      </w:pPr>
      <w:rPr>
        <w:rFonts w:cs="Times New Roman" w:hint="default"/>
      </w:rPr>
    </w:lvl>
    <w:lvl w:ilvl="7">
      <w:numFmt w:val="decimal"/>
      <w:lvlText w:val="%1.%2.%3.%4.%5.%6.%7.%8."/>
      <w:lvlJc w:val="left"/>
      <w:pPr>
        <w:tabs>
          <w:tab w:val="num" w:pos="3960"/>
        </w:tabs>
        <w:ind w:left="3960" w:hanging="1440"/>
      </w:pPr>
      <w:rPr>
        <w:rFonts w:cs="Times New Roman" w:hint="default"/>
      </w:rPr>
    </w:lvl>
    <w:lvl w:ilvl="8">
      <w:numFmt w:val="decimal"/>
      <w:lvlText w:val="%1.%2.%3.%4.%5.%6.%7.%8.%9."/>
      <w:lvlJc w:val="left"/>
      <w:pPr>
        <w:tabs>
          <w:tab w:val="num" w:pos="4680"/>
        </w:tabs>
        <w:ind w:left="4680" w:hanging="1800"/>
      </w:pPr>
      <w:rPr>
        <w:rFonts w:cs="Times New Roman" w:hint="default"/>
      </w:rPr>
    </w:lvl>
  </w:abstractNum>
  <w:abstractNum w:abstractNumId="34" w15:restartNumberingAfterBreak="0">
    <w:nsid w:val="60461D78"/>
    <w:multiLevelType w:val="multilevel"/>
    <w:tmpl w:val="955C61E2"/>
    <w:lvl w:ilvl="0">
      <w:start w:val="5"/>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6579280F"/>
    <w:multiLevelType w:val="singleLevel"/>
    <w:tmpl w:val="FD32EED4"/>
    <w:lvl w:ilvl="0">
      <w:start w:val="1"/>
      <w:numFmt w:val="lowerLetter"/>
      <w:lvlText w:val="%1)"/>
      <w:lvlJc w:val="left"/>
      <w:pPr>
        <w:tabs>
          <w:tab w:val="num" w:pos="720"/>
        </w:tabs>
        <w:ind w:left="720" w:hanging="360"/>
      </w:pPr>
      <w:rPr>
        <w:rFonts w:hint="default"/>
      </w:rPr>
    </w:lvl>
  </w:abstractNum>
  <w:abstractNum w:abstractNumId="36" w15:restartNumberingAfterBreak="0">
    <w:nsid w:val="679A3C13"/>
    <w:multiLevelType w:val="hybridMultilevel"/>
    <w:tmpl w:val="BC5C887E"/>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7" w15:restartNumberingAfterBreak="0">
    <w:nsid w:val="67A57E3D"/>
    <w:multiLevelType w:val="multilevel"/>
    <w:tmpl w:val="613211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3A24DE"/>
    <w:multiLevelType w:val="singleLevel"/>
    <w:tmpl w:val="FF70FCDA"/>
    <w:lvl w:ilvl="0">
      <w:start w:val="1"/>
      <w:numFmt w:val="decimal"/>
      <w:lvlText w:val="%1."/>
      <w:lvlJc w:val="left"/>
      <w:pPr>
        <w:tabs>
          <w:tab w:val="num" w:pos="405"/>
        </w:tabs>
        <w:ind w:left="405" w:hanging="405"/>
      </w:pPr>
      <w:rPr>
        <w:rFonts w:cs="Times New Roman" w:hint="default"/>
      </w:rPr>
    </w:lvl>
  </w:abstractNum>
  <w:abstractNum w:abstractNumId="39" w15:restartNumberingAfterBreak="0">
    <w:nsid w:val="6A580E4D"/>
    <w:multiLevelType w:val="multilevel"/>
    <w:tmpl w:val="2A8476A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b w:val="0"/>
        <w:color w:val="auto"/>
      </w:rPr>
    </w:lvl>
    <w:lvl w:ilvl="3">
      <w:numFmt w:val="decimal"/>
      <w:lvlText w:val="%1.%2.%3.%4."/>
      <w:lvlJc w:val="left"/>
      <w:pPr>
        <w:tabs>
          <w:tab w:val="num" w:pos="1800"/>
        </w:tabs>
        <w:ind w:left="1800" w:hanging="720"/>
      </w:pPr>
      <w:rPr>
        <w:rFonts w:cs="Times New Roman" w:hint="default"/>
      </w:rPr>
    </w:lvl>
    <w:lvl w:ilvl="4">
      <w:numFmt w:val="decimal"/>
      <w:lvlText w:val="%1.%2.%3.%4.%5."/>
      <w:lvlJc w:val="left"/>
      <w:pPr>
        <w:tabs>
          <w:tab w:val="num" w:pos="2520"/>
        </w:tabs>
        <w:ind w:left="2520" w:hanging="1080"/>
      </w:pPr>
      <w:rPr>
        <w:rFonts w:cs="Times New Roman" w:hint="default"/>
      </w:rPr>
    </w:lvl>
    <w:lvl w:ilvl="5">
      <w:numFmt w:val="decimal"/>
      <w:lvlText w:val="%1.%2.%3.%4.%5.%6."/>
      <w:lvlJc w:val="left"/>
      <w:pPr>
        <w:tabs>
          <w:tab w:val="num" w:pos="2880"/>
        </w:tabs>
        <w:ind w:left="2880" w:hanging="1080"/>
      </w:pPr>
      <w:rPr>
        <w:rFonts w:cs="Times New Roman" w:hint="default"/>
      </w:rPr>
    </w:lvl>
    <w:lvl w:ilvl="6">
      <w:numFmt w:val="decimal"/>
      <w:lvlText w:val="%1.%2.%3.%4.%5.%6.%7."/>
      <w:lvlJc w:val="left"/>
      <w:pPr>
        <w:tabs>
          <w:tab w:val="num" w:pos="3600"/>
        </w:tabs>
        <w:ind w:left="3600" w:hanging="1440"/>
      </w:pPr>
      <w:rPr>
        <w:rFonts w:cs="Times New Roman" w:hint="default"/>
      </w:rPr>
    </w:lvl>
    <w:lvl w:ilvl="7">
      <w:numFmt w:val="decimal"/>
      <w:lvlText w:val="%1.%2.%3.%4.%5.%6.%7.%8."/>
      <w:lvlJc w:val="left"/>
      <w:pPr>
        <w:tabs>
          <w:tab w:val="num" w:pos="3960"/>
        </w:tabs>
        <w:ind w:left="3960" w:hanging="1440"/>
      </w:pPr>
      <w:rPr>
        <w:rFonts w:cs="Times New Roman" w:hint="default"/>
      </w:rPr>
    </w:lvl>
    <w:lvl w:ilvl="8">
      <w:numFmt w:val="decimal"/>
      <w:lvlText w:val="%1.%2.%3.%4.%5.%6.%7.%8.%9."/>
      <w:lvlJc w:val="left"/>
      <w:pPr>
        <w:tabs>
          <w:tab w:val="num" w:pos="4680"/>
        </w:tabs>
        <w:ind w:left="4680" w:hanging="1800"/>
      </w:pPr>
      <w:rPr>
        <w:rFonts w:cs="Times New Roman" w:hint="default"/>
      </w:rPr>
    </w:lvl>
  </w:abstractNum>
  <w:abstractNum w:abstractNumId="40" w15:restartNumberingAfterBreak="0">
    <w:nsid w:val="6C913B51"/>
    <w:multiLevelType w:val="hybridMultilevel"/>
    <w:tmpl w:val="9F36658A"/>
    <w:lvl w:ilvl="0" w:tplc="5D14379E">
      <w:start w:val="1"/>
      <w:numFmt w:val="decimal"/>
      <w:lvlText w:val="%1."/>
      <w:lvlJc w:val="left"/>
      <w:pPr>
        <w:tabs>
          <w:tab w:val="num" w:pos="720"/>
        </w:tabs>
        <w:ind w:left="720" w:hanging="360"/>
      </w:pPr>
      <w:rPr>
        <w:rFonts w:cs="Times New Roman" w:hint="default"/>
      </w:rPr>
    </w:lvl>
    <w:lvl w:ilvl="1" w:tplc="F68623D0">
      <w:numFmt w:val="none"/>
      <w:lvlText w:val=""/>
      <w:lvlJc w:val="left"/>
      <w:pPr>
        <w:tabs>
          <w:tab w:val="num" w:pos="360"/>
        </w:tabs>
      </w:pPr>
      <w:rPr>
        <w:rFonts w:cs="Times New Roman"/>
      </w:rPr>
    </w:lvl>
    <w:lvl w:ilvl="2" w:tplc="24E84702">
      <w:numFmt w:val="none"/>
      <w:lvlText w:val=""/>
      <w:lvlJc w:val="left"/>
      <w:pPr>
        <w:tabs>
          <w:tab w:val="num" w:pos="360"/>
        </w:tabs>
      </w:pPr>
      <w:rPr>
        <w:rFonts w:cs="Times New Roman"/>
      </w:rPr>
    </w:lvl>
    <w:lvl w:ilvl="3" w:tplc="AA368DF4">
      <w:numFmt w:val="none"/>
      <w:lvlText w:val=""/>
      <w:lvlJc w:val="left"/>
      <w:pPr>
        <w:tabs>
          <w:tab w:val="num" w:pos="360"/>
        </w:tabs>
      </w:pPr>
      <w:rPr>
        <w:rFonts w:cs="Times New Roman"/>
      </w:rPr>
    </w:lvl>
    <w:lvl w:ilvl="4" w:tplc="5650B6D2">
      <w:numFmt w:val="none"/>
      <w:lvlText w:val=""/>
      <w:lvlJc w:val="left"/>
      <w:pPr>
        <w:tabs>
          <w:tab w:val="num" w:pos="360"/>
        </w:tabs>
      </w:pPr>
      <w:rPr>
        <w:rFonts w:cs="Times New Roman"/>
      </w:rPr>
    </w:lvl>
    <w:lvl w:ilvl="5" w:tplc="2F7C2D80">
      <w:numFmt w:val="none"/>
      <w:lvlText w:val=""/>
      <w:lvlJc w:val="left"/>
      <w:pPr>
        <w:tabs>
          <w:tab w:val="num" w:pos="360"/>
        </w:tabs>
      </w:pPr>
      <w:rPr>
        <w:rFonts w:cs="Times New Roman"/>
      </w:rPr>
    </w:lvl>
    <w:lvl w:ilvl="6" w:tplc="0E66A73E">
      <w:numFmt w:val="none"/>
      <w:lvlText w:val=""/>
      <w:lvlJc w:val="left"/>
      <w:pPr>
        <w:tabs>
          <w:tab w:val="num" w:pos="360"/>
        </w:tabs>
      </w:pPr>
      <w:rPr>
        <w:rFonts w:cs="Times New Roman"/>
      </w:rPr>
    </w:lvl>
    <w:lvl w:ilvl="7" w:tplc="9BCED9B2">
      <w:numFmt w:val="none"/>
      <w:lvlText w:val=""/>
      <w:lvlJc w:val="left"/>
      <w:pPr>
        <w:tabs>
          <w:tab w:val="num" w:pos="360"/>
        </w:tabs>
      </w:pPr>
      <w:rPr>
        <w:rFonts w:cs="Times New Roman"/>
      </w:rPr>
    </w:lvl>
    <w:lvl w:ilvl="8" w:tplc="361E8A16">
      <w:numFmt w:val="none"/>
      <w:lvlText w:val=""/>
      <w:lvlJc w:val="left"/>
      <w:pPr>
        <w:tabs>
          <w:tab w:val="num" w:pos="360"/>
        </w:tabs>
      </w:pPr>
      <w:rPr>
        <w:rFonts w:cs="Times New Roman"/>
      </w:rPr>
    </w:lvl>
  </w:abstractNum>
  <w:abstractNum w:abstractNumId="41" w15:restartNumberingAfterBreak="0">
    <w:nsid w:val="6D7C0DD4"/>
    <w:multiLevelType w:val="singleLevel"/>
    <w:tmpl w:val="5D029962"/>
    <w:lvl w:ilvl="0">
      <w:start w:val="1"/>
      <w:numFmt w:val="bullet"/>
      <w:lvlText w:val="-"/>
      <w:lvlJc w:val="left"/>
      <w:pPr>
        <w:tabs>
          <w:tab w:val="num" w:pos="1211"/>
        </w:tabs>
        <w:ind w:left="1211" w:hanging="360"/>
      </w:pPr>
      <w:rPr>
        <w:rFonts w:hint="default"/>
        <w:i/>
      </w:rPr>
    </w:lvl>
  </w:abstractNum>
  <w:abstractNum w:abstractNumId="42" w15:restartNumberingAfterBreak="0">
    <w:nsid w:val="6DA116DA"/>
    <w:multiLevelType w:val="hybridMultilevel"/>
    <w:tmpl w:val="C28AAF9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6F9B4D93"/>
    <w:multiLevelType w:val="hybridMultilevel"/>
    <w:tmpl w:val="FB023696"/>
    <w:lvl w:ilvl="0" w:tplc="1A06DA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71C8467D"/>
    <w:multiLevelType w:val="multilevel"/>
    <w:tmpl w:val="BC3CF7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B65A73"/>
    <w:multiLevelType w:val="multilevel"/>
    <w:tmpl w:val="90B8613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numFmt w:val="decimal"/>
      <w:lvlText w:val="%1.%2.%3.%4."/>
      <w:lvlJc w:val="left"/>
      <w:pPr>
        <w:tabs>
          <w:tab w:val="num" w:pos="1800"/>
        </w:tabs>
        <w:ind w:left="1800" w:hanging="720"/>
      </w:pPr>
      <w:rPr>
        <w:rFonts w:cs="Times New Roman" w:hint="default"/>
      </w:rPr>
    </w:lvl>
    <w:lvl w:ilvl="4">
      <w:numFmt w:val="decimal"/>
      <w:lvlText w:val="%1.%2.%3.%4.%5."/>
      <w:lvlJc w:val="left"/>
      <w:pPr>
        <w:tabs>
          <w:tab w:val="num" w:pos="2520"/>
        </w:tabs>
        <w:ind w:left="2520" w:hanging="1080"/>
      </w:pPr>
      <w:rPr>
        <w:rFonts w:cs="Times New Roman" w:hint="default"/>
      </w:rPr>
    </w:lvl>
    <w:lvl w:ilvl="5">
      <w:numFmt w:val="decimal"/>
      <w:lvlText w:val="%1.%2.%3.%4.%5.%6."/>
      <w:lvlJc w:val="left"/>
      <w:pPr>
        <w:tabs>
          <w:tab w:val="num" w:pos="2880"/>
        </w:tabs>
        <w:ind w:left="2880" w:hanging="1080"/>
      </w:pPr>
      <w:rPr>
        <w:rFonts w:cs="Times New Roman" w:hint="default"/>
      </w:rPr>
    </w:lvl>
    <w:lvl w:ilvl="6">
      <w:numFmt w:val="decimal"/>
      <w:lvlText w:val="%1.%2.%3.%4.%5.%6.%7."/>
      <w:lvlJc w:val="left"/>
      <w:pPr>
        <w:tabs>
          <w:tab w:val="num" w:pos="3600"/>
        </w:tabs>
        <w:ind w:left="3600" w:hanging="1440"/>
      </w:pPr>
      <w:rPr>
        <w:rFonts w:cs="Times New Roman" w:hint="default"/>
      </w:rPr>
    </w:lvl>
    <w:lvl w:ilvl="7">
      <w:numFmt w:val="decimal"/>
      <w:lvlText w:val="%1.%2.%3.%4.%5.%6.%7.%8."/>
      <w:lvlJc w:val="left"/>
      <w:pPr>
        <w:tabs>
          <w:tab w:val="num" w:pos="3960"/>
        </w:tabs>
        <w:ind w:left="3960" w:hanging="1440"/>
      </w:pPr>
      <w:rPr>
        <w:rFonts w:cs="Times New Roman" w:hint="default"/>
      </w:rPr>
    </w:lvl>
    <w:lvl w:ilvl="8">
      <w:numFmt w:val="decimal"/>
      <w:lvlText w:val="%1.%2.%3.%4.%5.%6.%7.%8.%9."/>
      <w:lvlJc w:val="left"/>
      <w:pPr>
        <w:tabs>
          <w:tab w:val="num" w:pos="4680"/>
        </w:tabs>
        <w:ind w:left="4680" w:hanging="1800"/>
      </w:pPr>
      <w:rPr>
        <w:rFonts w:cs="Times New Roman" w:hint="default"/>
      </w:rPr>
    </w:lvl>
  </w:abstractNum>
  <w:abstractNum w:abstractNumId="46" w15:restartNumberingAfterBreak="0">
    <w:nsid w:val="774B49E0"/>
    <w:multiLevelType w:val="multilevel"/>
    <w:tmpl w:val="CE8A2D8E"/>
    <w:lvl w:ilvl="0">
      <w:start w:val="8"/>
      <w:numFmt w:val="decimal"/>
      <w:lvlText w:val="%1."/>
      <w:lvlJc w:val="left"/>
      <w:pPr>
        <w:ind w:left="360" w:hanging="360"/>
      </w:pPr>
      <w:rPr>
        <w:rFonts w:hint="default"/>
        <w:color w:val="FF0000"/>
      </w:rPr>
    </w:lvl>
    <w:lvl w:ilvl="1">
      <w:start w:val="1"/>
      <w:numFmt w:val="decimal"/>
      <w:lvlText w:val="%1.%2."/>
      <w:lvlJc w:val="left"/>
      <w:pPr>
        <w:ind w:left="1080" w:hanging="360"/>
      </w:pPr>
      <w:rPr>
        <w:rFonts w:hint="default"/>
        <w:b w:val="0"/>
        <w:color w:val="FF0000"/>
      </w:rPr>
    </w:lvl>
    <w:lvl w:ilvl="2">
      <w:start w:val="1"/>
      <w:numFmt w:val="decimal"/>
      <w:lvlText w:val="%1.%2.%3."/>
      <w:lvlJc w:val="left"/>
      <w:pPr>
        <w:ind w:left="1430" w:hanging="720"/>
      </w:pPr>
      <w:rPr>
        <w:rFonts w:hint="default"/>
        <w:b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E640D2A"/>
    <w:multiLevelType w:val="multilevel"/>
    <w:tmpl w:val="D0DADA1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b w:val="0"/>
      </w:rPr>
    </w:lvl>
    <w:lvl w:ilvl="2">
      <w:numFmt w:val="decimal"/>
      <w:lvlText w:val="%1.3.1."/>
      <w:lvlJc w:val="left"/>
      <w:pPr>
        <w:tabs>
          <w:tab w:val="num" w:pos="1440"/>
        </w:tabs>
        <w:ind w:left="1440" w:hanging="720"/>
      </w:pPr>
      <w:rPr>
        <w:rFonts w:cs="Times New Roman" w:hint="default"/>
      </w:rPr>
    </w:lvl>
    <w:lvl w:ilvl="3">
      <w:numFmt w:val="decimal"/>
      <w:lvlText w:val="%1.%2.%3.%4."/>
      <w:lvlJc w:val="left"/>
      <w:pPr>
        <w:tabs>
          <w:tab w:val="num" w:pos="1800"/>
        </w:tabs>
        <w:ind w:left="1800" w:hanging="720"/>
      </w:pPr>
      <w:rPr>
        <w:rFonts w:cs="Times New Roman" w:hint="default"/>
      </w:rPr>
    </w:lvl>
    <w:lvl w:ilvl="4">
      <w:numFmt w:val="decimal"/>
      <w:lvlText w:val="%1.%2.%3.%4.%5."/>
      <w:lvlJc w:val="left"/>
      <w:pPr>
        <w:tabs>
          <w:tab w:val="num" w:pos="2520"/>
        </w:tabs>
        <w:ind w:left="2520" w:hanging="1080"/>
      </w:pPr>
      <w:rPr>
        <w:rFonts w:cs="Times New Roman" w:hint="default"/>
      </w:rPr>
    </w:lvl>
    <w:lvl w:ilvl="5">
      <w:numFmt w:val="decimal"/>
      <w:lvlText w:val="%1.%2.%3.%4.%5.%6."/>
      <w:lvlJc w:val="left"/>
      <w:pPr>
        <w:tabs>
          <w:tab w:val="num" w:pos="2880"/>
        </w:tabs>
        <w:ind w:left="2880" w:hanging="1080"/>
      </w:pPr>
      <w:rPr>
        <w:rFonts w:cs="Times New Roman" w:hint="default"/>
      </w:rPr>
    </w:lvl>
    <w:lvl w:ilvl="6">
      <w:numFmt w:val="decimal"/>
      <w:lvlText w:val="%1.%2.%3.%4.%5.%6.%7."/>
      <w:lvlJc w:val="left"/>
      <w:pPr>
        <w:tabs>
          <w:tab w:val="num" w:pos="3600"/>
        </w:tabs>
        <w:ind w:left="3600" w:hanging="1440"/>
      </w:pPr>
      <w:rPr>
        <w:rFonts w:cs="Times New Roman" w:hint="default"/>
      </w:rPr>
    </w:lvl>
    <w:lvl w:ilvl="7">
      <w:numFmt w:val="decimal"/>
      <w:lvlText w:val="%1.%2.%3.%4.%5.%6.%7.%8."/>
      <w:lvlJc w:val="left"/>
      <w:pPr>
        <w:tabs>
          <w:tab w:val="num" w:pos="3960"/>
        </w:tabs>
        <w:ind w:left="3960" w:hanging="1440"/>
      </w:pPr>
      <w:rPr>
        <w:rFonts w:cs="Times New Roman" w:hint="default"/>
      </w:rPr>
    </w:lvl>
    <w:lvl w:ilvl="8">
      <w:numFmt w:val="decimal"/>
      <w:lvlText w:val="%1.%2.%3.%4.%5.%6.%7.%8.%9."/>
      <w:lvlJc w:val="left"/>
      <w:pPr>
        <w:tabs>
          <w:tab w:val="num" w:pos="4680"/>
        </w:tabs>
        <w:ind w:left="4680" w:hanging="1800"/>
      </w:pPr>
      <w:rPr>
        <w:rFonts w:cs="Times New Roman" w:hint="default"/>
      </w:rPr>
    </w:lvl>
  </w:abstractNum>
  <w:num w:numId="1">
    <w:abstractNumId w:val="40"/>
  </w:num>
  <w:num w:numId="2">
    <w:abstractNumId w:val="1"/>
  </w:num>
  <w:num w:numId="3">
    <w:abstractNumId w:val="45"/>
  </w:num>
  <w:num w:numId="4">
    <w:abstractNumId w:val="33"/>
  </w:num>
  <w:num w:numId="5">
    <w:abstractNumId w:val="39"/>
  </w:num>
  <w:num w:numId="6">
    <w:abstractNumId w:val="5"/>
  </w:num>
  <w:num w:numId="7">
    <w:abstractNumId w:val="30"/>
  </w:num>
  <w:num w:numId="8">
    <w:abstractNumId w:val="7"/>
  </w:num>
  <w:num w:numId="9">
    <w:abstractNumId w:val="19"/>
  </w:num>
  <w:num w:numId="10">
    <w:abstractNumId w:val="14"/>
  </w:num>
  <w:num w:numId="11">
    <w:abstractNumId w:val="47"/>
  </w:num>
  <w:num w:numId="12">
    <w:abstractNumId w:val="22"/>
  </w:num>
  <w:num w:numId="13">
    <w:abstractNumId w:val="13"/>
  </w:num>
  <w:num w:numId="14">
    <w:abstractNumId w:val="27"/>
  </w:num>
  <w:num w:numId="15">
    <w:abstractNumId w:val="42"/>
  </w:num>
  <w:num w:numId="16">
    <w:abstractNumId w:val="29"/>
  </w:num>
  <w:num w:numId="17">
    <w:abstractNumId w:val="10"/>
  </w:num>
  <w:num w:numId="18">
    <w:abstractNumId w:val="21"/>
  </w:num>
  <w:num w:numId="19">
    <w:abstractNumId w:val="3"/>
  </w:num>
  <w:num w:numId="20">
    <w:abstractNumId w:val="15"/>
  </w:num>
  <w:num w:numId="21">
    <w:abstractNumId w:val="0"/>
  </w:num>
  <w:num w:numId="22">
    <w:abstractNumId w:val="36"/>
  </w:num>
  <w:num w:numId="23">
    <w:abstractNumId w:val="18"/>
  </w:num>
  <w:num w:numId="24">
    <w:abstractNumId w:val="39"/>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38"/>
  </w:num>
  <w:num w:numId="26">
    <w:abstractNumId w:val="44"/>
  </w:num>
  <w:num w:numId="27">
    <w:abstractNumId w:val="41"/>
  </w:num>
  <w:num w:numId="28">
    <w:abstractNumId w:val="9"/>
  </w:num>
  <w:num w:numId="29">
    <w:abstractNumId w:val="24"/>
  </w:num>
  <w:num w:numId="30">
    <w:abstractNumId w:val="16"/>
  </w:num>
  <w:num w:numId="31">
    <w:abstractNumId w:val="4"/>
  </w:num>
  <w:num w:numId="32">
    <w:abstractNumId w:val="46"/>
  </w:num>
  <w:num w:numId="33">
    <w:abstractNumId w:val="25"/>
  </w:num>
  <w:num w:numId="34">
    <w:abstractNumId w:val="43"/>
  </w:num>
  <w:num w:numId="35">
    <w:abstractNumId w:val="35"/>
  </w:num>
  <w:num w:numId="36">
    <w:abstractNumId w:val="31"/>
  </w:num>
  <w:num w:numId="37">
    <w:abstractNumId w:val="26"/>
  </w:num>
  <w:num w:numId="38">
    <w:abstractNumId w:val="45"/>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39">
    <w:abstractNumId w:val="28"/>
  </w:num>
  <w:num w:numId="40">
    <w:abstractNumId w:val="8"/>
  </w:num>
  <w:num w:numId="41">
    <w:abstractNumId w:val="23"/>
  </w:num>
  <w:num w:numId="42">
    <w:abstractNumId w:val="12"/>
  </w:num>
  <w:num w:numId="43">
    <w:abstractNumId w:val="3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
  </w:num>
  <w:num w:numId="46">
    <w:abstractNumId w:val="6"/>
  </w:num>
  <w:num w:numId="47">
    <w:abstractNumId w:val="37"/>
  </w:num>
  <w:num w:numId="48">
    <w:abstractNumId w:val="17"/>
  </w:num>
  <w:num w:numId="49">
    <w:abstractNumId w:val="1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14C"/>
    <w:rsid w:val="00000440"/>
    <w:rsid w:val="00000D81"/>
    <w:rsid w:val="00003C99"/>
    <w:rsid w:val="00004EAF"/>
    <w:rsid w:val="000117E8"/>
    <w:rsid w:val="00013EA8"/>
    <w:rsid w:val="00015AB5"/>
    <w:rsid w:val="00020247"/>
    <w:rsid w:val="00021053"/>
    <w:rsid w:val="00023C86"/>
    <w:rsid w:val="00025676"/>
    <w:rsid w:val="00025BAD"/>
    <w:rsid w:val="000308E1"/>
    <w:rsid w:val="000309D6"/>
    <w:rsid w:val="000316E4"/>
    <w:rsid w:val="00032436"/>
    <w:rsid w:val="00032B50"/>
    <w:rsid w:val="00032FAE"/>
    <w:rsid w:val="000421CC"/>
    <w:rsid w:val="000435C8"/>
    <w:rsid w:val="00044369"/>
    <w:rsid w:val="00045668"/>
    <w:rsid w:val="00046250"/>
    <w:rsid w:val="0004777D"/>
    <w:rsid w:val="0005009C"/>
    <w:rsid w:val="00050DD0"/>
    <w:rsid w:val="00054891"/>
    <w:rsid w:val="00054E4B"/>
    <w:rsid w:val="000553DC"/>
    <w:rsid w:val="00057A7A"/>
    <w:rsid w:val="000602B5"/>
    <w:rsid w:val="0006315D"/>
    <w:rsid w:val="00066D5B"/>
    <w:rsid w:val="000675DC"/>
    <w:rsid w:val="00071535"/>
    <w:rsid w:val="00074ED5"/>
    <w:rsid w:val="00080763"/>
    <w:rsid w:val="0008096D"/>
    <w:rsid w:val="0008131D"/>
    <w:rsid w:val="0008175C"/>
    <w:rsid w:val="0008365B"/>
    <w:rsid w:val="00083BCA"/>
    <w:rsid w:val="00084A8D"/>
    <w:rsid w:val="00091AFB"/>
    <w:rsid w:val="00092FBD"/>
    <w:rsid w:val="000963E5"/>
    <w:rsid w:val="00096F8C"/>
    <w:rsid w:val="0009794C"/>
    <w:rsid w:val="000A0017"/>
    <w:rsid w:val="000A0E53"/>
    <w:rsid w:val="000A4F80"/>
    <w:rsid w:val="000B2998"/>
    <w:rsid w:val="000B6B98"/>
    <w:rsid w:val="000C1979"/>
    <w:rsid w:val="000C31B8"/>
    <w:rsid w:val="000C4F2B"/>
    <w:rsid w:val="000C6FC4"/>
    <w:rsid w:val="000C6FE2"/>
    <w:rsid w:val="000D0A8A"/>
    <w:rsid w:val="000D1717"/>
    <w:rsid w:val="000D4CE7"/>
    <w:rsid w:val="000D68CE"/>
    <w:rsid w:val="000D78ED"/>
    <w:rsid w:val="000E25A3"/>
    <w:rsid w:val="000E4E10"/>
    <w:rsid w:val="000E6241"/>
    <w:rsid w:val="000E7110"/>
    <w:rsid w:val="000E7657"/>
    <w:rsid w:val="000E7F5F"/>
    <w:rsid w:val="000F19FE"/>
    <w:rsid w:val="000F4701"/>
    <w:rsid w:val="000F7D5C"/>
    <w:rsid w:val="001077A0"/>
    <w:rsid w:val="001106E2"/>
    <w:rsid w:val="00110942"/>
    <w:rsid w:val="0011224F"/>
    <w:rsid w:val="00120977"/>
    <w:rsid w:val="00123E11"/>
    <w:rsid w:val="001242E2"/>
    <w:rsid w:val="0012719B"/>
    <w:rsid w:val="001337C0"/>
    <w:rsid w:val="00134126"/>
    <w:rsid w:val="0013563A"/>
    <w:rsid w:val="00135741"/>
    <w:rsid w:val="001374C3"/>
    <w:rsid w:val="00140041"/>
    <w:rsid w:val="00140A68"/>
    <w:rsid w:val="0014384F"/>
    <w:rsid w:val="00145B2B"/>
    <w:rsid w:val="00147390"/>
    <w:rsid w:val="001502FC"/>
    <w:rsid w:val="0015080A"/>
    <w:rsid w:val="00150F52"/>
    <w:rsid w:val="00151F42"/>
    <w:rsid w:val="001533AB"/>
    <w:rsid w:val="00157D0B"/>
    <w:rsid w:val="00161768"/>
    <w:rsid w:val="00163311"/>
    <w:rsid w:val="00164111"/>
    <w:rsid w:val="001655D2"/>
    <w:rsid w:val="00171171"/>
    <w:rsid w:val="00172C68"/>
    <w:rsid w:val="00176750"/>
    <w:rsid w:val="0017717F"/>
    <w:rsid w:val="0017752C"/>
    <w:rsid w:val="001812E6"/>
    <w:rsid w:val="001813EC"/>
    <w:rsid w:val="00182092"/>
    <w:rsid w:val="0018538C"/>
    <w:rsid w:val="00185E62"/>
    <w:rsid w:val="00191EE7"/>
    <w:rsid w:val="001925BC"/>
    <w:rsid w:val="0019485C"/>
    <w:rsid w:val="00194C62"/>
    <w:rsid w:val="00195F93"/>
    <w:rsid w:val="00196BDF"/>
    <w:rsid w:val="001A458B"/>
    <w:rsid w:val="001A4CDD"/>
    <w:rsid w:val="001A7A05"/>
    <w:rsid w:val="001B1A5F"/>
    <w:rsid w:val="001C09B0"/>
    <w:rsid w:val="001C2653"/>
    <w:rsid w:val="001C326A"/>
    <w:rsid w:val="001C388D"/>
    <w:rsid w:val="001C3BD1"/>
    <w:rsid w:val="001C5B78"/>
    <w:rsid w:val="001D0B53"/>
    <w:rsid w:val="001D13B1"/>
    <w:rsid w:val="001D4471"/>
    <w:rsid w:val="001D450E"/>
    <w:rsid w:val="001D558E"/>
    <w:rsid w:val="001D625B"/>
    <w:rsid w:val="001D7A7F"/>
    <w:rsid w:val="001E1E60"/>
    <w:rsid w:val="001E6244"/>
    <w:rsid w:val="001E6392"/>
    <w:rsid w:val="001F14E1"/>
    <w:rsid w:val="001F224E"/>
    <w:rsid w:val="001F2592"/>
    <w:rsid w:val="001F2AD0"/>
    <w:rsid w:val="001F2F54"/>
    <w:rsid w:val="001F36D7"/>
    <w:rsid w:val="001F4CB6"/>
    <w:rsid w:val="001F70BB"/>
    <w:rsid w:val="00200C2A"/>
    <w:rsid w:val="00203857"/>
    <w:rsid w:val="00206060"/>
    <w:rsid w:val="0020647B"/>
    <w:rsid w:val="0020683F"/>
    <w:rsid w:val="00210FEC"/>
    <w:rsid w:val="00212346"/>
    <w:rsid w:val="00212C68"/>
    <w:rsid w:val="00213A83"/>
    <w:rsid w:val="00215321"/>
    <w:rsid w:val="0021543F"/>
    <w:rsid w:val="0021671C"/>
    <w:rsid w:val="00216CD9"/>
    <w:rsid w:val="00216EC6"/>
    <w:rsid w:val="00224665"/>
    <w:rsid w:val="00224FDF"/>
    <w:rsid w:val="00225CB9"/>
    <w:rsid w:val="00227104"/>
    <w:rsid w:val="002303EC"/>
    <w:rsid w:val="00230758"/>
    <w:rsid w:val="00231862"/>
    <w:rsid w:val="00231DDF"/>
    <w:rsid w:val="00235290"/>
    <w:rsid w:val="002355BD"/>
    <w:rsid w:val="002362B3"/>
    <w:rsid w:val="00241DD0"/>
    <w:rsid w:val="00241F2F"/>
    <w:rsid w:val="00242715"/>
    <w:rsid w:val="00243ECC"/>
    <w:rsid w:val="00245CF1"/>
    <w:rsid w:val="00251AB2"/>
    <w:rsid w:val="00252D60"/>
    <w:rsid w:val="002543D2"/>
    <w:rsid w:val="00254C36"/>
    <w:rsid w:val="00257EE8"/>
    <w:rsid w:val="00263F04"/>
    <w:rsid w:val="0026496D"/>
    <w:rsid w:val="00270E0E"/>
    <w:rsid w:val="00273434"/>
    <w:rsid w:val="00273FA4"/>
    <w:rsid w:val="002774CB"/>
    <w:rsid w:val="002805EF"/>
    <w:rsid w:val="00285BBD"/>
    <w:rsid w:val="002861EC"/>
    <w:rsid w:val="0029243C"/>
    <w:rsid w:val="00292746"/>
    <w:rsid w:val="00292CED"/>
    <w:rsid w:val="0029361A"/>
    <w:rsid w:val="002967ED"/>
    <w:rsid w:val="00297D1E"/>
    <w:rsid w:val="002A0092"/>
    <w:rsid w:val="002A19E7"/>
    <w:rsid w:val="002A1C02"/>
    <w:rsid w:val="002A1F86"/>
    <w:rsid w:val="002A4B67"/>
    <w:rsid w:val="002A545D"/>
    <w:rsid w:val="002A7D5F"/>
    <w:rsid w:val="002B12E0"/>
    <w:rsid w:val="002B1A52"/>
    <w:rsid w:val="002B2EA3"/>
    <w:rsid w:val="002B3BD1"/>
    <w:rsid w:val="002B5218"/>
    <w:rsid w:val="002B5EDC"/>
    <w:rsid w:val="002B7B6E"/>
    <w:rsid w:val="002C2E15"/>
    <w:rsid w:val="002C50A4"/>
    <w:rsid w:val="002C6B6F"/>
    <w:rsid w:val="002C7146"/>
    <w:rsid w:val="002C7909"/>
    <w:rsid w:val="002C7B89"/>
    <w:rsid w:val="002D056F"/>
    <w:rsid w:val="002D0AFB"/>
    <w:rsid w:val="002D6D1F"/>
    <w:rsid w:val="002D7868"/>
    <w:rsid w:val="002E1769"/>
    <w:rsid w:val="002E21E3"/>
    <w:rsid w:val="002E2C51"/>
    <w:rsid w:val="002E351C"/>
    <w:rsid w:val="002E5142"/>
    <w:rsid w:val="002F0156"/>
    <w:rsid w:val="002F35C1"/>
    <w:rsid w:val="002F6517"/>
    <w:rsid w:val="0030143B"/>
    <w:rsid w:val="003047CE"/>
    <w:rsid w:val="00305BF7"/>
    <w:rsid w:val="00306BC6"/>
    <w:rsid w:val="00312DF1"/>
    <w:rsid w:val="003130DC"/>
    <w:rsid w:val="00313CF5"/>
    <w:rsid w:val="0031401F"/>
    <w:rsid w:val="0031627F"/>
    <w:rsid w:val="003224D9"/>
    <w:rsid w:val="0032453C"/>
    <w:rsid w:val="00326228"/>
    <w:rsid w:val="003279A9"/>
    <w:rsid w:val="00327F86"/>
    <w:rsid w:val="0033411F"/>
    <w:rsid w:val="00334796"/>
    <w:rsid w:val="0033519C"/>
    <w:rsid w:val="003361ED"/>
    <w:rsid w:val="00336233"/>
    <w:rsid w:val="003366ED"/>
    <w:rsid w:val="00336D52"/>
    <w:rsid w:val="003415F1"/>
    <w:rsid w:val="00344608"/>
    <w:rsid w:val="00346EDD"/>
    <w:rsid w:val="003525C8"/>
    <w:rsid w:val="0035262F"/>
    <w:rsid w:val="003526F1"/>
    <w:rsid w:val="00354ABF"/>
    <w:rsid w:val="003627D5"/>
    <w:rsid w:val="003628F9"/>
    <w:rsid w:val="003651A9"/>
    <w:rsid w:val="00367486"/>
    <w:rsid w:val="0036761D"/>
    <w:rsid w:val="003700FA"/>
    <w:rsid w:val="00370105"/>
    <w:rsid w:val="003703BE"/>
    <w:rsid w:val="0037051C"/>
    <w:rsid w:val="003706B7"/>
    <w:rsid w:val="00371156"/>
    <w:rsid w:val="00372FD0"/>
    <w:rsid w:val="00373015"/>
    <w:rsid w:val="00374480"/>
    <w:rsid w:val="00376422"/>
    <w:rsid w:val="003816C4"/>
    <w:rsid w:val="0038292D"/>
    <w:rsid w:val="003833E8"/>
    <w:rsid w:val="003851E6"/>
    <w:rsid w:val="00385D01"/>
    <w:rsid w:val="003923C2"/>
    <w:rsid w:val="003958AE"/>
    <w:rsid w:val="00396ECA"/>
    <w:rsid w:val="00397617"/>
    <w:rsid w:val="00397E09"/>
    <w:rsid w:val="003A024D"/>
    <w:rsid w:val="003A0536"/>
    <w:rsid w:val="003A243F"/>
    <w:rsid w:val="003A3364"/>
    <w:rsid w:val="003A3EA1"/>
    <w:rsid w:val="003A5A67"/>
    <w:rsid w:val="003A6528"/>
    <w:rsid w:val="003B193A"/>
    <w:rsid w:val="003B4172"/>
    <w:rsid w:val="003B498D"/>
    <w:rsid w:val="003B67B6"/>
    <w:rsid w:val="003B7AF4"/>
    <w:rsid w:val="003B7C06"/>
    <w:rsid w:val="003C2941"/>
    <w:rsid w:val="003C2F7C"/>
    <w:rsid w:val="003C3FCA"/>
    <w:rsid w:val="003C5618"/>
    <w:rsid w:val="003D0A90"/>
    <w:rsid w:val="003D2929"/>
    <w:rsid w:val="003D3132"/>
    <w:rsid w:val="003D3AC6"/>
    <w:rsid w:val="003D4188"/>
    <w:rsid w:val="003D5534"/>
    <w:rsid w:val="003E1185"/>
    <w:rsid w:val="003E1297"/>
    <w:rsid w:val="003E1559"/>
    <w:rsid w:val="003E2504"/>
    <w:rsid w:val="003E7D5C"/>
    <w:rsid w:val="003F1067"/>
    <w:rsid w:val="003F1CAF"/>
    <w:rsid w:val="003F2E33"/>
    <w:rsid w:val="003F4B7C"/>
    <w:rsid w:val="003F66C0"/>
    <w:rsid w:val="0040037E"/>
    <w:rsid w:val="004023A8"/>
    <w:rsid w:val="00404B89"/>
    <w:rsid w:val="00405136"/>
    <w:rsid w:val="00406737"/>
    <w:rsid w:val="004109F1"/>
    <w:rsid w:val="00410CCB"/>
    <w:rsid w:val="004122DA"/>
    <w:rsid w:val="0041259D"/>
    <w:rsid w:val="004129AB"/>
    <w:rsid w:val="00413114"/>
    <w:rsid w:val="00415865"/>
    <w:rsid w:val="00417EF9"/>
    <w:rsid w:val="00417FD0"/>
    <w:rsid w:val="00420170"/>
    <w:rsid w:val="00421BB6"/>
    <w:rsid w:val="004226B9"/>
    <w:rsid w:val="004243DA"/>
    <w:rsid w:val="00431E2B"/>
    <w:rsid w:val="00432109"/>
    <w:rsid w:val="0043214C"/>
    <w:rsid w:val="00433A4F"/>
    <w:rsid w:val="00435493"/>
    <w:rsid w:val="004354A0"/>
    <w:rsid w:val="004377FD"/>
    <w:rsid w:val="00442E8F"/>
    <w:rsid w:val="00443778"/>
    <w:rsid w:val="0044389D"/>
    <w:rsid w:val="0044576D"/>
    <w:rsid w:val="00446506"/>
    <w:rsid w:val="00450695"/>
    <w:rsid w:val="00451934"/>
    <w:rsid w:val="00455487"/>
    <w:rsid w:val="00456862"/>
    <w:rsid w:val="0046217C"/>
    <w:rsid w:val="004625B6"/>
    <w:rsid w:val="00463B78"/>
    <w:rsid w:val="00464707"/>
    <w:rsid w:val="00464822"/>
    <w:rsid w:val="00467772"/>
    <w:rsid w:val="00467AF8"/>
    <w:rsid w:val="00470044"/>
    <w:rsid w:val="00473680"/>
    <w:rsid w:val="004755E8"/>
    <w:rsid w:val="00480AB5"/>
    <w:rsid w:val="004811F2"/>
    <w:rsid w:val="00481332"/>
    <w:rsid w:val="00481497"/>
    <w:rsid w:val="00482BD8"/>
    <w:rsid w:val="00483064"/>
    <w:rsid w:val="00483B1D"/>
    <w:rsid w:val="00484AC2"/>
    <w:rsid w:val="00484CD3"/>
    <w:rsid w:val="00484E51"/>
    <w:rsid w:val="00490325"/>
    <w:rsid w:val="0049180F"/>
    <w:rsid w:val="00495C6A"/>
    <w:rsid w:val="0049636E"/>
    <w:rsid w:val="00496584"/>
    <w:rsid w:val="0049781D"/>
    <w:rsid w:val="004A039D"/>
    <w:rsid w:val="004A03B5"/>
    <w:rsid w:val="004A0FAF"/>
    <w:rsid w:val="004A13E7"/>
    <w:rsid w:val="004A42FF"/>
    <w:rsid w:val="004A69FB"/>
    <w:rsid w:val="004A78C6"/>
    <w:rsid w:val="004B1372"/>
    <w:rsid w:val="004B3A21"/>
    <w:rsid w:val="004B3D38"/>
    <w:rsid w:val="004B4E0F"/>
    <w:rsid w:val="004B5497"/>
    <w:rsid w:val="004C3585"/>
    <w:rsid w:val="004C54DA"/>
    <w:rsid w:val="004D13D3"/>
    <w:rsid w:val="004D1C99"/>
    <w:rsid w:val="004D1F96"/>
    <w:rsid w:val="004D29F6"/>
    <w:rsid w:val="004E05AD"/>
    <w:rsid w:val="004E1C45"/>
    <w:rsid w:val="004E54B6"/>
    <w:rsid w:val="004E567E"/>
    <w:rsid w:val="004E5E48"/>
    <w:rsid w:val="004F03B5"/>
    <w:rsid w:val="004F03DE"/>
    <w:rsid w:val="004F08FF"/>
    <w:rsid w:val="004F155D"/>
    <w:rsid w:val="004F1789"/>
    <w:rsid w:val="004F27C8"/>
    <w:rsid w:val="004F3FDE"/>
    <w:rsid w:val="004F4E01"/>
    <w:rsid w:val="004F4E95"/>
    <w:rsid w:val="004F5207"/>
    <w:rsid w:val="004F5506"/>
    <w:rsid w:val="004F5B66"/>
    <w:rsid w:val="004F65EC"/>
    <w:rsid w:val="004F71AB"/>
    <w:rsid w:val="004F78BA"/>
    <w:rsid w:val="00501B53"/>
    <w:rsid w:val="005027E3"/>
    <w:rsid w:val="00503573"/>
    <w:rsid w:val="0050723D"/>
    <w:rsid w:val="00511F90"/>
    <w:rsid w:val="00513258"/>
    <w:rsid w:val="005139FC"/>
    <w:rsid w:val="005147E8"/>
    <w:rsid w:val="00514850"/>
    <w:rsid w:val="0051493B"/>
    <w:rsid w:val="005213DC"/>
    <w:rsid w:val="005223E4"/>
    <w:rsid w:val="005238B7"/>
    <w:rsid w:val="00527FE6"/>
    <w:rsid w:val="00532355"/>
    <w:rsid w:val="00532617"/>
    <w:rsid w:val="00532C9D"/>
    <w:rsid w:val="00534666"/>
    <w:rsid w:val="00534B87"/>
    <w:rsid w:val="00536943"/>
    <w:rsid w:val="00540182"/>
    <w:rsid w:val="00540F9C"/>
    <w:rsid w:val="00541B93"/>
    <w:rsid w:val="0054295E"/>
    <w:rsid w:val="00543611"/>
    <w:rsid w:val="00544BE4"/>
    <w:rsid w:val="00550E5A"/>
    <w:rsid w:val="005534C2"/>
    <w:rsid w:val="005565FE"/>
    <w:rsid w:val="005578D4"/>
    <w:rsid w:val="00561BBC"/>
    <w:rsid w:val="00562C4C"/>
    <w:rsid w:val="00564391"/>
    <w:rsid w:val="005661D8"/>
    <w:rsid w:val="0056775E"/>
    <w:rsid w:val="0057094D"/>
    <w:rsid w:val="005715CE"/>
    <w:rsid w:val="00574FCE"/>
    <w:rsid w:val="00575F4C"/>
    <w:rsid w:val="00576424"/>
    <w:rsid w:val="00577350"/>
    <w:rsid w:val="00577950"/>
    <w:rsid w:val="0058146A"/>
    <w:rsid w:val="005822CF"/>
    <w:rsid w:val="00582898"/>
    <w:rsid w:val="00584172"/>
    <w:rsid w:val="00584A5F"/>
    <w:rsid w:val="00590AB1"/>
    <w:rsid w:val="00590F7C"/>
    <w:rsid w:val="0059346F"/>
    <w:rsid w:val="00595B1A"/>
    <w:rsid w:val="0059658B"/>
    <w:rsid w:val="005973E5"/>
    <w:rsid w:val="005A03D9"/>
    <w:rsid w:val="005A0BDA"/>
    <w:rsid w:val="005A1FCC"/>
    <w:rsid w:val="005A21B5"/>
    <w:rsid w:val="005A48B0"/>
    <w:rsid w:val="005A7A4E"/>
    <w:rsid w:val="005B0543"/>
    <w:rsid w:val="005B0BAE"/>
    <w:rsid w:val="005B0E03"/>
    <w:rsid w:val="005B10E5"/>
    <w:rsid w:val="005B7086"/>
    <w:rsid w:val="005C4A8A"/>
    <w:rsid w:val="005C5093"/>
    <w:rsid w:val="005C7232"/>
    <w:rsid w:val="005D2F0F"/>
    <w:rsid w:val="005D3150"/>
    <w:rsid w:val="005D4A5E"/>
    <w:rsid w:val="005D4C73"/>
    <w:rsid w:val="005D561A"/>
    <w:rsid w:val="005D6B43"/>
    <w:rsid w:val="005D758F"/>
    <w:rsid w:val="005D7696"/>
    <w:rsid w:val="005D7A56"/>
    <w:rsid w:val="005E07EC"/>
    <w:rsid w:val="005E1A39"/>
    <w:rsid w:val="005E3097"/>
    <w:rsid w:val="005E5CD3"/>
    <w:rsid w:val="005E64B5"/>
    <w:rsid w:val="005E6E3A"/>
    <w:rsid w:val="005E6EF9"/>
    <w:rsid w:val="005E7618"/>
    <w:rsid w:val="005E7C39"/>
    <w:rsid w:val="005E7CFD"/>
    <w:rsid w:val="005F084E"/>
    <w:rsid w:val="005F2144"/>
    <w:rsid w:val="005F3A65"/>
    <w:rsid w:val="005F54ED"/>
    <w:rsid w:val="005F6569"/>
    <w:rsid w:val="006019BD"/>
    <w:rsid w:val="006033E3"/>
    <w:rsid w:val="00604B26"/>
    <w:rsid w:val="00606E84"/>
    <w:rsid w:val="0060707C"/>
    <w:rsid w:val="00610A71"/>
    <w:rsid w:val="00610D8F"/>
    <w:rsid w:val="00612405"/>
    <w:rsid w:val="006139F5"/>
    <w:rsid w:val="00614421"/>
    <w:rsid w:val="00614EC0"/>
    <w:rsid w:val="006214F8"/>
    <w:rsid w:val="00622B07"/>
    <w:rsid w:val="00623087"/>
    <w:rsid w:val="00623735"/>
    <w:rsid w:val="0062609D"/>
    <w:rsid w:val="00627EB6"/>
    <w:rsid w:val="00631E1B"/>
    <w:rsid w:val="0063732F"/>
    <w:rsid w:val="006373D2"/>
    <w:rsid w:val="00640044"/>
    <w:rsid w:val="006413A7"/>
    <w:rsid w:val="0064244F"/>
    <w:rsid w:val="006431A6"/>
    <w:rsid w:val="00644BD0"/>
    <w:rsid w:val="00644C3E"/>
    <w:rsid w:val="0064598F"/>
    <w:rsid w:val="006467D0"/>
    <w:rsid w:val="00652592"/>
    <w:rsid w:val="00655F43"/>
    <w:rsid w:val="0066203B"/>
    <w:rsid w:val="00663625"/>
    <w:rsid w:val="006638C4"/>
    <w:rsid w:val="0066774C"/>
    <w:rsid w:val="00670C6B"/>
    <w:rsid w:val="00671438"/>
    <w:rsid w:val="00672A30"/>
    <w:rsid w:val="00677B43"/>
    <w:rsid w:val="006817DC"/>
    <w:rsid w:val="00685611"/>
    <w:rsid w:val="006859B7"/>
    <w:rsid w:val="00685EF5"/>
    <w:rsid w:val="006877B5"/>
    <w:rsid w:val="00690D32"/>
    <w:rsid w:val="00691A8F"/>
    <w:rsid w:val="00693D64"/>
    <w:rsid w:val="006952C8"/>
    <w:rsid w:val="00696DD2"/>
    <w:rsid w:val="006A4119"/>
    <w:rsid w:val="006A4404"/>
    <w:rsid w:val="006A69AC"/>
    <w:rsid w:val="006B027A"/>
    <w:rsid w:val="006B16AE"/>
    <w:rsid w:val="006B1BCC"/>
    <w:rsid w:val="006B2FD4"/>
    <w:rsid w:val="006B3103"/>
    <w:rsid w:val="006B328F"/>
    <w:rsid w:val="006B443F"/>
    <w:rsid w:val="006B6402"/>
    <w:rsid w:val="006C2F05"/>
    <w:rsid w:val="006C3258"/>
    <w:rsid w:val="006C38D8"/>
    <w:rsid w:val="006C4F16"/>
    <w:rsid w:val="006D0396"/>
    <w:rsid w:val="006D0506"/>
    <w:rsid w:val="006D1EF6"/>
    <w:rsid w:val="006D23AE"/>
    <w:rsid w:val="006D29FB"/>
    <w:rsid w:val="006D4089"/>
    <w:rsid w:val="006D5E3F"/>
    <w:rsid w:val="006D5F03"/>
    <w:rsid w:val="006D7F8F"/>
    <w:rsid w:val="006E121A"/>
    <w:rsid w:val="006E1CB2"/>
    <w:rsid w:val="006E32B9"/>
    <w:rsid w:val="006E4108"/>
    <w:rsid w:val="006E65EF"/>
    <w:rsid w:val="006F2626"/>
    <w:rsid w:val="006F2B3E"/>
    <w:rsid w:val="006F2EDB"/>
    <w:rsid w:val="006F3031"/>
    <w:rsid w:val="006F3593"/>
    <w:rsid w:val="006F4918"/>
    <w:rsid w:val="006F4DCD"/>
    <w:rsid w:val="00704E27"/>
    <w:rsid w:val="007055C9"/>
    <w:rsid w:val="00707338"/>
    <w:rsid w:val="00707C72"/>
    <w:rsid w:val="0071053B"/>
    <w:rsid w:val="00712DBD"/>
    <w:rsid w:val="0071426A"/>
    <w:rsid w:val="00715F8C"/>
    <w:rsid w:val="007168E4"/>
    <w:rsid w:val="00720BAF"/>
    <w:rsid w:val="00721772"/>
    <w:rsid w:val="00722085"/>
    <w:rsid w:val="00725884"/>
    <w:rsid w:val="0073009C"/>
    <w:rsid w:val="00730445"/>
    <w:rsid w:val="007315D7"/>
    <w:rsid w:val="00731CAE"/>
    <w:rsid w:val="00732198"/>
    <w:rsid w:val="007404D6"/>
    <w:rsid w:val="0074075E"/>
    <w:rsid w:val="00746D68"/>
    <w:rsid w:val="00750665"/>
    <w:rsid w:val="007549C1"/>
    <w:rsid w:val="00755AB0"/>
    <w:rsid w:val="00757CDE"/>
    <w:rsid w:val="0076039B"/>
    <w:rsid w:val="007611BF"/>
    <w:rsid w:val="007634E1"/>
    <w:rsid w:val="00766C93"/>
    <w:rsid w:val="00772DA0"/>
    <w:rsid w:val="0077583B"/>
    <w:rsid w:val="00775DCA"/>
    <w:rsid w:val="00776957"/>
    <w:rsid w:val="00787EFE"/>
    <w:rsid w:val="0079189F"/>
    <w:rsid w:val="0079211B"/>
    <w:rsid w:val="00793C09"/>
    <w:rsid w:val="00795AFF"/>
    <w:rsid w:val="00797648"/>
    <w:rsid w:val="007A0233"/>
    <w:rsid w:val="007A2F1A"/>
    <w:rsid w:val="007A2F4B"/>
    <w:rsid w:val="007A2FB6"/>
    <w:rsid w:val="007A6B6E"/>
    <w:rsid w:val="007A6FDD"/>
    <w:rsid w:val="007B0729"/>
    <w:rsid w:val="007B0867"/>
    <w:rsid w:val="007B0977"/>
    <w:rsid w:val="007B2327"/>
    <w:rsid w:val="007B30FC"/>
    <w:rsid w:val="007B5E7E"/>
    <w:rsid w:val="007B6397"/>
    <w:rsid w:val="007C01F0"/>
    <w:rsid w:val="007C0889"/>
    <w:rsid w:val="007C1AA4"/>
    <w:rsid w:val="007C296F"/>
    <w:rsid w:val="007C37D5"/>
    <w:rsid w:val="007C38FF"/>
    <w:rsid w:val="007C3CF4"/>
    <w:rsid w:val="007C46A7"/>
    <w:rsid w:val="007D5B84"/>
    <w:rsid w:val="007D5E94"/>
    <w:rsid w:val="007E19C9"/>
    <w:rsid w:val="007E38F9"/>
    <w:rsid w:val="007E3CCC"/>
    <w:rsid w:val="007E4301"/>
    <w:rsid w:val="007E6347"/>
    <w:rsid w:val="007F01F9"/>
    <w:rsid w:val="007F105A"/>
    <w:rsid w:val="007F1138"/>
    <w:rsid w:val="007F1ECA"/>
    <w:rsid w:val="007F2A28"/>
    <w:rsid w:val="007F5478"/>
    <w:rsid w:val="007F731C"/>
    <w:rsid w:val="00804A83"/>
    <w:rsid w:val="00805526"/>
    <w:rsid w:val="00805ABF"/>
    <w:rsid w:val="00810410"/>
    <w:rsid w:val="00813162"/>
    <w:rsid w:val="00813C61"/>
    <w:rsid w:val="00813EF4"/>
    <w:rsid w:val="0081725C"/>
    <w:rsid w:val="00822DC9"/>
    <w:rsid w:val="0082668D"/>
    <w:rsid w:val="008311FC"/>
    <w:rsid w:val="00831428"/>
    <w:rsid w:val="0083340B"/>
    <w:rsid w:val="00836175"/>
    <w:rsid w:val="00836A88"/>
    <w:rsid w:val="00837D79"/>
    <w:rsid w:val="00844162"/>
    <w:rsid w:val="00844E65"/>
    <w:rsid w:val="00845C13"/>
    <w:rsid w:val="00847E27"/>
    <w:rsid w:val="00851728"/>
    <w:rsid w:val="00857F66"/>
    <w:rsid w:val="00857FAD"/>
    <w:rsid w:val="008657EA"/>
    <w:rsid w:val="008672EC"/>
    <w:rsid w:val="00867953"/>
    <w:rsid w:val="00867CD5"/>
    <w:rsid w:val="0087208E"/>
    <w:rsid w:val="008720D9"/>
    <w:rsid w:val="00872BE4"/>
    <w:rsid w:val="00873EA5"/>
    <w:rsid w:val="00875B11"/>
    <w:rsid w:val="00875FE1"/>
    <w:rsid w:val="0088033C"/>
    <w:rsid w:val="00880792"/>
    <w:rsid w:val="00881394"/>
    <w:rsid w:val="008826B1"/>
    <w:rsid w:val="008868BF"/>
    <w:rsid w:val="00891BCF"/>
    <w:rsid w:val="008921E4"/>
    <w:rsid w:val="00892B1C"/>
    <w:rsid w:val="008964CB"/>
    <w:rsid w:val="00896B83"/>
    <w:rsid w:val="00897D53"/>
    <w:rsid w:val="008A0F5C"/>
    <w:rsid w:val="008A2FA9"/>
    <w:rsid w:val="008A65AD"/>
    <w:rsid w:val="008B164C"/>
    <w:rsid w:val="008B1FBB"/>
    <w:rsid w:val="008B3E89"/>
    <w:rsid w:val="008B46A6"/>
    <w:rsid w:val="008B5798"/>
    <w:rsid w:val="008B7D32"/>
    <w:rsid w:val="008C2BC4"/>
    <w:rsid w:val="008C2F19"/>
    <w:rsid w:val="008C3752"/>
    <w:rsid w:val="008C398A"/>
    <w:rsid w:val="008C4BC6"/>
    <w:rsid w:val="008C6783"/>
    <w:rsid w:val="008C73F8"/>
    <w:rsid w:val="008D10AB"/>
    <w:rsid w:val="008D1676"/>
    <w:rsid w:val="008D1D04"/>
    <w:rsid w:val="008D28F6"/>
    <w:rsid w:val="008D385A"/>
    <w:rsid w:val="008D3DBF"/>
    <w:rsid w:val="008D490B"/>
    <w:rsid w:val="008D7B32"/>
    <w:rsid w:val="008E34DF"/>
    <w:rsid w:val="008E3A23"/>
    <w:rsid w:val="008E62D9"/>
    <w:rsid w:val="008E75F5"/>
    <w:rsid w:val="008F12E4"/>
    <w:rsid w:val="008F1602"/>
    <w:rsid w:val="008F60C3"/>
    <w:rsid w:val="008F637F"/>
    <w:rsid w:val="008F6DB1"/>
    <w:rsid w:val="009021AF"/>
    <w:rsid w:val="00903939"/>
    <w:rsid w:val="00906119"/>
    <w:rsid w:val="009107D4"/>
    <w:rsid w:val="00910F5C"/>
    <w:rsid w:val="00913AB2"/>
    <w:rsid w:val="00914B4C"/>
    <w:rsid w:val="00915B78"/>
    <w:rsid w:val="00916B67"/>
    <w:rsid w:val="00920535"/>
    <w:rsid w:val="00921A10"/>
    <w:rsid w:val="00924C8F"/>
    <w:rsid w:val="00925DDD"/>
    <w:rsid w:val="0093037F"/>
    <w:rsid w:val="009304BD"/>
    <w:rsid w:val="009319B5"/>
    <w:rsid w:val="00931DC4"/>
    <w:rsid w:val="009328D6"/>
    <w:rsid w:val="00934179"/>
    <w:rsid w:val="009349DB"/>
    <w:rsid w:val="0093628E"/>
    <w:rsid w:val="00941283"/>
    <w:rsid w:val="00942DA1"/>
    <w:rsid w:val="00944428"/>
    <w:rsid w:val="009471CD"/>
    <w:rsid w:val="00950972"/>
    <w:rsid w:val="00952973"/>
    <w:rsid w:val="009543E0"/>
    <w:rsid w:val="00956A22"/>
    <w:rsid w:val="009601AB"/>
    <w:rsid w:val="00962024"/>
    <w:rsid w:val="009635DE"/>
    <w:rsid w:val="00963D7D"/>
    <w:rsid w:val="009656CB"/>
    <w:rsid w:val="00966ED1"/>
    <w:rsid w:val="00967244"/>
    <w:rsid w:val="00971E55"/>
    <w:rsid w:val="00974AC1"/>
    <w:rsid w:val="00976022"/>
    <w:rsid w:val="00976C3E"/>
    <w:rsid w:val="009801DF"/>
    <w:rsid w:val="009823AF"/>
    <w:rsid w:val="00982B2A"/>
    <w:rsid w:val="0098451B"/>
    <w:rsid w:val="00985106"/>
    <w:rsid w:val="009856EE"/>
    <w:rsid w:val="009877FD"/>
    <w:rsid w:val="00996952"/>
    <w:rsid w:val="009A0BEE"/>
    <w:rsid w:val="009A20A5"/>
    <w:rsid w:val="009A36BF"/>
    <w:rsid w:val="009A4D6A"/>
    <w:rsid w:val="009A6E07"/>
    <w:rsid w:val="009A7D9E"/>
    <w:rsid w:val="009B00A0"/>
    <w:rsid w:val="009B1EA5"/>
    <w:rsid w:val="009B23D3"/>
    <w:rsid w:val="009B25F2"/>
    <w:rsid w:val="009B4407"/>
    <w:rsid w:val="009B5D72"/>
    <w:rsid w:val="009B6190"/>
    <w:rsid w:val="009C155B"/>
    <w:rsid w:val="009C1829"/>
    <w:rsid w:val="009C1B75"/>
    <w:rsid w:val="009C2006"/>
    <w:rsid w:val="009C3778"/>
    <w:rsid w:val="009C40A0"/>
    <w:rsid w:val="009D03D4"/>
    <w:rsid w:val="009D27AD"/>
    <w:rsid w:val="009D374C"/>
    <w:rsid w:val="009D5B07"/>
    <w:rsid w:val="009D784D"/>
    <w:rsid w:val="009E20A2"/>
    <w:rsid w:val="009E34CF"/>
    <w:rsid w:val="009E35D6"/>
    <w:rsid w:val="009E3618"/>
    <w:rsid w:val="009E3987"/>
    <w:rsid w:val="009E4759"/>
    <w:rsid w:val="009E6028"/>
    <w:rsid w:val="009E619E"/>
    <w:rsid w:val="009F0C4E"/>
    <w:rsid w:val="009F4B60"/>
    <w:rsid w:val="009F6F26"/>
    <w:rsid w:val="00A00F16"/>
    <w:rsid w:val="00A018A1"/>
    <w:rsid w:val="00A05ACB"/>
    <w:rsid w:val="00A067AD"/>
    <w:rsid w:val="00A06C3D"/>
    <w:rsid w:val="00A1046A"/>
    <w:rsid w:val="00A110D7"/>
    <w:rsid w:val="00A119D1"/>
    <w:rsid w:val="00A12328"/>
    <w:rsid w:val="00A16D48"/>
    <w:rsid w:val="00A17866"/>
    <w:rsid w:val="00A178A6"/>
    <w:rsid w:val="00A20010"/>
    <w:rsid w:val="00A210A6"/>
    <w:rsid w:val="00A22B48"/>
    <w:rsid w:val="00A22C16"/>
    <w:rsid w:val="00A22ECA"/>
    <w:rsid w:val="00A235B6"/>
    <w:rsid w:val="00A27759"/>
    <w:rsid w:val="00A27B5D"/>
    <w:rsid w:val="00A301C3"/>
    <w:rsid w:val="00A30FE5"/>
    <w:rsid w:val="00A3126A"/>
    <w:rsid w:val="00A316B7"/>
    <w:rsid w:val="00A33054"/>
    <w:rsid w:val="00A33FE5"/>
    <w:rsid w:val="00A35830"/>
    <w:rsid w:val="00A35C92"/>
    <w:rsid w:val="00A4536D"/>
    <w:rsid w:val="00A46278"/>
    <w:rsid w:val="00A505AC"/>
    <w:rsid w:val="00A51ADD"/>
    <w:rsid w:val="00A536BA"/>
    <w:rsid w:val="00A54271"/>
    <w:rsid w:val="00A55295"/>
    <w:rsid w:val="00A55598"/>
    <w:rsid w:val="00A558D3"/>
    <w:rsid w:val="00A558F9"/>
    <w:rsid w:val="00A6073F"/>
    <w:rsid w:val="00A60A7A"/>
    <w:rsid w:val="00A616D4"/>
    <w:rsid w:val="00A641E6"/>
    <w:rsid w:val="00A67A5C"/>
    <w:rsid w:val="00A70314"/>
    <w:rsid w:val="00A71036"/>
    <w:rsid w:val="00A72FE3"/>
    <w:rsid w:val="00A77EBD"/>
    <w:rsid w:val="00A82DBC"/>
    <w:rsid w:val="00A83199"/>
    <w:rsid w:val="00A84089"/>
    <w:rsid w:val="00A85B52"/>
    <w:rsid w:val="00A86ECD"/>
    <w:rsid w:val="00A9027E"/>
    <w:rsid w:val="00A91036"/>
    <w:rsid w:val="00A916D9"/>
    <w:rsid w:val="00A93843"/>
    <w:rsid w:val="00A94BF7"/>
    <w:rsid w:val="00A95B7E"/>
    <w:rsid w:val="00A9659D"/>
    <w:rsid w:val="00A96FA7"/>
    <w:rsid w:val="00AA0929"/>
    <w:rsid w:val="00AA4DAB"/>
    <w:rsid w:val="00AA4E22"/>
    <w:rsid w:val="00AA54F3"/>
    <w:rsid w:val="00AA56FD"/>
    <w:rsid w:val="00AB073B"/>
    <w:rsid w:val="00AB0C8D"/>
    <w:rsid w:val="00AB60E0"/>
    <w:rsid w:val="00AB621F"/>
    <w:rsid w:val="00AB6B4B"/>
    <w:rsid w:val="00AB7143"/>
    <w:rsid w:val="00AC0CDA"/>
    <w:rsid w:val="00AC0EA4"/>
    <w:rsid w:val="00AC1BD0"/>
    <w:rsid w:val="00AC5C6E"/>
    <w:rsid w:val="00AC6658"/>
    <w:rsid w:val="00AD2D73"/>
    <w:rsid w:val="00AD40A6"/>
    <w:rsid w:val="00AD4B86"/>
    <w:rsid w:val="00AD74C4"/>
    <w:rsid w:val="00AE0781"/>
    <w:rsid w:val="00AE098E"/>
    <w:rsid w:val="00AE2103"/>
    <w:rsid w:val="00AE69D4"/>
    <w:rsid w:val="00AF0DF8"/>
    <w:rsid w:val="00AF22F9"/>
    <w:rsid w:val="00AF3ABC"/>
    <w:rsid w:val="00AF58ED"/>
    <w:rsid w:val="00AF7907"/>
    <w:rsid w:val="00B01247"/>
    <w:rsid w:val="00B01D6C"/>
    <w:rsid w:val="00B01DA6"/>
    <w:rsid w:val="00B0250B"/>
    <w:rsid w:val="00B07CE8"/>
    <w:rsid w:val="00B133F2"/>
    <w:rsid w:val="00B175DD"/>
    <w:rsid w:val="00B20379"/>
    <w:rsid w:val="00B214A5"/>
    <w:rsid w:val="00B21E89"/>
    <w:rsid w:val="00B23C1A"/>
    <w:rsid w:val="00B23E60"/>
    <w:rsid w:val="00B258CD"/>
    <w:rsid w:val="00B303DA"/>
    <w:rsid w:val="00B30857"/>
    <w:rsid w:val="00B308E3"/>
    <w:rsid w:val="00B32EA5"/>
    <w:rsid w:val="00B33026"/>
    <w:rsid w:val="00B34D8E"/>
    <w:rsid w:val="00B355CB"/>
    <w:rsid w:val="00B37753"/>
    <w:rsid w:val="00B433A1"/>
    <w:rsid w:val="00B4541E"/>
    <w:rsid w:val="00B47867"/>
    <w:rsid w:val="00B51825"/>
    <w:rsid w:val="00B61183"/>
    <w:rsid w:val="00B62A93"/>
    <w:rsid w:val="00B63DC8"/>
    <w:rsid w:val="00B64720"/>
    <w:rsid w:val="00B7041F"/>
    <w:rsid w:val="00B7256C"/>
    <w:rsid w:val="00B74826"/>
    <w:rsid w:val="00B75D3A"/>
    <w:rsid w:val="00B777C5"/>
    <w:rsid w:val="00B8308A"/>
    <w:rsid w:val="00B8375F"/>
    <w:rsid w:val="00B8615C"/>
    <w:rsid w:val="00BA02AA"/>
    <w:rsid w:val="00BA0635"/>
    <w:rsid w:val="00BA29C9"/>
    <w:rsid w:val="00BA5EE7"/>
    <w:rsid w:val="00BB0718"/>
    <w:rsid w:val="00BB2740"/>
    <w:rsid w:val="00BB3CE7"/>
    <w:rsid w:val="00BB43F9"/>
    <w:rsid w:val="00BB5043"/>
    <w:rsid w:val="00BB51AB"/>
    <w:rsid w:val="00BB5549"/>
    <w:rsid w:val="00BB611B"/>
    <w:rsid w:val="00BC04A9"/>
    <w:rsid w:val="00BC1A75"/>
    <w:rsid w:val="00BC1EDE"/>
    <w:rsid w:val="00BC3352"/>
    <w:rsid w:val="00BC6201"/>
    <w:rsid w:val="00BC7066"/>
    <w:rsid w:val="00BD0294"/>
    <w:rsid w:val="00BD0338"/>
    <w:rsid w:val="00BD07AB"/>
    <w:rsid w:val="00BD12A4"/>
    <w:rsid w:val="00BD23E3"/>
    <w:rsid w:val="00BD264B"/>
    <w:rsid w:val="00BD2F0A"/>
    <w:rsid w:val="00BD41A4"/>
    <w:rsid w:val="00BD579C"/>
    <w:rsid w:val="00BD6878"/>
    <w:rsid w:val="00BD68FA"/>
    <w:rsid w:val="00BD717F"/>
    <w:rsid w:val="00BE1D07"/>
    <w:rsid w:val="00BE4E1A"/>
    <w:rsid w:val="00BE7665"/>
    <w:rsid w:val="00BF27FE"/>
    <w:rsid w:val="00C00E36"/>
    <w:rsid w:val="00C01047"/>
    <w:rsid w:val="00C010C0"/>
    <w:rsid w:val="00C0177A"/>
    <w:rsid w:val="00C02BC6"/>
    <w:rsid w:val="00C04E35"/>
    <w:rsid w:val="00C05CD9"/>
    <w:rsid w:val="00C07E64"/>
    <w:rsid w:val="00C12348"/>
    <w:rsid w:val="00C14D01"/>
    <w:rsid w:val="00C2029F"/>
    <w:rsid w:val="00C23274"/>
    <w:rsid w:val="00C23327"/>
    <w:rsid w:val="00C24793"/>
    <w:rsid w:val="00C255E7"/>
    <w:rsid w:val="00C25E5D"/>
    <w:rsid w:val="00C2606E"/>
    <w:rsid w:val="00C2714D"/>
    <w:rsid w:val="00C30CD1"/>
    <w:rsid w:val="00C3466D"/>
    <w:rsid w:val="00C35004"/>
    <w:rsid w:val="00C400D5"/>
    <w:rsid w:val="00C43572"/>
    <w:rsid w:val="00C4609C"/>
    <w:rsid w:val="00C46D2E"/>
    <w:rsid w:val="00C47FEB"/>
    <w:rsid w:val="00C50090"/>
    <w:rsid w:val="00C512D9"/>
    <w:rsid w:val="00C51C1D"/>
    <w:rsid w:val="00C55EC3"/>
    <w:rsid w:val="00C56774"/>
    <w:rsid w:val="00C62402"/>
    <w:rsid w:val="00C65634"/>
    <w:rsid w:val="00C65D63"/>
    <w:rsid w:val="00C67748"/>
    <w:rsid w:val="00C7036A"/>
    <w:rsid w:val="00C708F2"/>
    <w:rsid w:val="00C70F99"/>
    <w:rsid w:val="00C71944"/>
    <w:rsid w:val="00C747B0"/>
    <w:rsid w:val="00C76E59"/>
    <w:rsid w:val="00C7739E"/>
    <w:rsid w:val="00C80278"/>
    <w:rsid w:val="00C81F0F"/>
    <w:rsid w:val="00C82F5D"/>
    <w:rsid w:val="00C83475"/>
    <w:rsid w:val="00C83544"/>
    <w:rsid w:val="00C848D6"/>
    <w:rsid w:val="00C84C36"/>
    <w:rsid w:val="00C85534"/>
    <w:rsid w:val="00C873BC"/>
    <w:rsid w:val="00C8773B"/>
    <w:rsid w:val="00C90294"/>
    <w:rsid w:val="00C92F30"/>
    <w:rsid w:val="00C94D54"/>
    <w:rsid w:val="00C96FB3"/>
    <w:rsid w:val="00C977ED"/>
    <w:rsid w:val="00C97B05"/>
    <w:rsid w:val="00CA0ED0"/>
    <w:rsid w:val="00CA273C"/>
    <w:rsid w:val="00CA29A1"/>
    <w:rsid w:val="00CA3BA3"/>
    <w:rsid w:val="00CA4A3F"/>
    <w:rsid w:val="00CA58AB"/>
    <w:rsid w:val="00CA66F3"/>
    <w:rsid w:val="00CB073F"/>
    <w:rsid w:val="00CB08F6"/>
    <w:rsid w:val="00CB14C3"/>
    <w:rsid w:val="00CB1F86"/>
    <w:rsid w:val="00CB3660"/>
    <w:rsid w:val="00CB3F13"/>
    <w:rsid w:val="00CB544F"/>
    <w:rsid w:val="00CC5402"/>
    <w:rsid w:val="00CC68A4"/>
    <w:rsid w:val="00CC77EC"/>
    <w:rsid w:val="00CD12E5"/>
    <w:rsid w:val="00CD374B"/>
    <w:rsid w:val="00CD462A"/>
    <w:rsid w:val="00CD5A6A"/>
    <w:rsid w:val="00CD5DC9"/>
    <w:rsid w:val="00CD6664"/>
    <w:rsid w:val="00CD670D"/>
    <w:rsid w:val="00CD6830"/>
    <w:rsid w:val="00CD6EE0"/>
    <w:rsid w:val="00CD7D12"/>
    <w:rsid w:val="00CE0DA3"/>
    <w:rsid w:val="00CE54E5"/>
    <w:rsid w:val="00CF1174"/>
    <w:rsid w:val="00CF1B69"/>
    <w:rsid w:val="00CF2251"/>
    <w:rsid w:val="00CF3842"/>
    <w:rsid w:val="00CF573B"/>
    <w:rsid w:val="00D02458"/>
    <w:rsid w:val="00D03403"/>
    <w:rsid w:val="00D04BB3"/>
    <w:rsid w:val="00D06920"/>
    <w:rsid w:val="00D13A26"/>
    <w:rsid w:val="00D20DCF"/>
    <w:rsid w:val="00D21704"/>
    <w:rsid w:val="00D229CE"/>
    <w:rsid w:val="00D230F7"/>
    <w:rsid w:val="00D243CD"/>
    <w:rsid w:val="00D26120"/>
    <w:rsid w:val="00D265F7"/>
    <w:rsid w:val="00D26CC6"/>
    <w:rsid w:val="00D306B3"/>
    <w:rsid w:val="00D31D90"/>
    <w:rsid w:val="00D323E0"/>
    <w:rsid w:val="00D34F33"/>
    <w:rsid w:val="00D35482"/>
    <w:rsid w:val="00D369CB"/>
    <w:rsid w:val="00D37412"/>
    <w:rsid w:val="00D407D4"/>
    <w:rsid w:val="00D4080C"/>
    <w:rsid w:val="00D441CE"/>
    <w:rsid w:val="00D44C62"/>
    <w:rsid w:val="00D44E76"/>
    <w:rsid w:val="00D44EA6"/>
    <w:rsid w:val="00D46BDF"/>
    <w:rsid w:val="00D46D7D"/>
    <w:rsid w:val="00D47990"/>
    <w:rsid w:val="00D518AB"/>
    <w:rsid w:val="00D518F3"/>
    <w:rsid w:val="00D522D6"/>
    <w:rsid w:val="00D52B5C"/>
    <w:rsid w:val="00D570F1"/>
    <w:rsid w:val="00D6329C"/>
    <w:rsid w:val="00D6518C"/>
    <w:rsid w:val="00D658C4"/>
    <w:rsid w:val="00D67CF6"/>
    <w:rsid w:val="00D70AF9"/>
    <w:rsid w:val="00D716B0"/>
    <w:rsid w:val="00D75559"/>
    <w:rsid w:val="00D765A7"/>
    <w:rsid w:val="00D8007B"/>
    <w:rsid w:val="00D82AE8"/>
    <w:rsid w:val="00D84322"/>
    <w:rsid w:val="00D8442A"/>
    <w:rsid w:val="00D85968"/>
    <w:rsid w:val="00D86669"/>
    <w:rsid w:val="00D874A0"/>
    <w:rsid w:val="00D916A5"/>
    <w:rsid w:val="00D91E9C"/>
    <w:rsid w:val="00D938B8"/>
    <w:rsid w:val="00D94E4A"/>
    <w:rsid w:val="00D96E63"/>
    <w:rsid w:val="00DA2C31"/>
    <w:rsid w:val="00DA2C89"/>
    <w:rsid w:val="00DA2CA7"/>
    <w:rsid w:val="00DA3312"/>
    <w:rsid w:val="00DA3D7D"/>
    <w:rsid w:val="00DA61BE"/>
    <w:rsid w:val="00DA76B1"/>
    <w:rsid w:val="00DB11AC"/>
    <w:rsid w:val="00DB162F"/>
    <w:rsid w:val="00DB2AAC"/>
    <w:rsid w:val="00DB4B04"/>
    <w:rsid w:val="00DB5142"/>
    <w:rsid w:val="00DB53FF"/>
    <w:rsid w:val="00DB76CB"/>
    <w:rsid w:val="00DC067B"/>
    <w:rsid w:val="00DC2506"/>
    <w:rsid w:val="00DC3F9F"/>
    <w:rsid w:val="00DC407D"/>
    <w:rsid w:val="00DC4267"/>
    <w:rsid w:val="00DC7AA8"/>
    <w:rsid w:val="00DD1920"/>
    <w:rsid w:val="00DD2156"/>
    <w:rsid w:val="00DD28C1"/>
    <w:rsid w:val="00DD7E7E"/>
    <w:rsid w:val="00DE25CE"/>
    <w:rsid w:val="00DE3D29"/>
    <w:rsid w:val="00DE7B71"/>
    <w:rsid w:val="00DF1EAB"/>
    <w:rsid w:val="00DF4006"/>
    <w:rsid w:val="00DF4620"/>
    <w:rsid w:val="00DF4DDC"/>
    <w:rsid w:val="00DF5F44"/>
    <w:rsid w:val="00DF610B"/>
    <w:rsid w:val="00E03B3E"/>
    <w:rsid w:val="00E05581"/>
    <w:rsid w:val="00E056CB"/>
    <w:rsid w:val="00E05CD3"/>
    <w:rsid w:val="00E05D17"/>
    <w:rsid w:val="00E0624F"/>
    <w:rsid w:val="00E06A93"/>
    <w:rsid w:val="00E1033B"/>
    <w:rsid w:val="00E10537"/>
    <w:rsid w:val="00E1195E"/>
    <w:rsid w:val="00E149FF"/>
    <w:rsid w:val="00E15FCE"/>
    <w:rsid w:val="00E16B41"/>
    <w:rsid w:val="00E16ED3"/>
    <w:rsid w:val="00E233D2"/>
    <w:rsid w:val="00E24C36"/>
    <w:rsid w:val="00E250F2"/>
    <w:rsid w:val="00E252C3"/>
    <w:rsid w:val="00E26023"/>
    <w:rsid w:val="00E32B06"/>
    <w:rsid w:val="00E3339F"/>
    <w:rsid w:val="00E35751"/>
    <w:rsid w:val="00E43D4C"/>
    <w:rsid w:val="00E44252"/>
    <w:rsid w:val="00E4651D"/>
    <w:rsid w:val="00E50C6C"/>
    <w:rsid w:val="00E526FA"/>
    <w:rsid w:val="00E5292B"/>
    <w:rsid w:val="00E539AC"/>
    <w:rsid w:val="00E5518C"/>
    <w:rsid w:val="00E55453"/>
    <w:rsid w:val="00E55EB3"/>
    <w:rsid w:val="00E56091"/>
    <w:rsid w:val="00E56FC6"/>
    <w:rsid w:val="00E62ED3"/>
    <w:rsid w:val="00E64A25"/>
    <w:rsid w:val="00E64C36"/>
    <w:rsid w:val="00E64F85"/>
    <w:rsid w:val="00E65AC9"/>
    <w:rsid w:val="00E7104B"/>
    <w:rsid w:val="00E73E39"/>
    <w:rsid w:val="00E74A87"/>
    <w:rsid w:val="00E77486"/>
    <w:rsid w:val="00E829E1"/>
    <w:rsid w:val="00E83442"/>
    <w:rsid w:val="00E83DE4"/>
    <w:rsid w:val="00E84AC5"/>
    <w:rsid w:val="00E85827"/>
    <w:rsid w:val="00E86972"/>
    <w:rsid w:val="00E8727B"/>
    <w:rsid w:val="00E905CA"/>
    <w:rsid w:val="00E91D8E"/>
    <w:rsid w:val="00E921EA"/>
    <w:rsid w:val="00E93829"/>
    <w:rsid w:val="00E93A6A"/>
    <w:rsid w:val="00E96719"/>
    <w:rsid w:val="00EA1544"/>
    <w:rsid w:val="00EA2B39"/>
    <w:rsid w:val="00EA326D"/>
    <w:rsid w:val="00EA3A99"/>
    <w:rsid w:val="00EA4DDB"/>
    <w:rsid w:val="00EA6CC3"/>
    <w:rsid w:val="00EA7B51"/>
    <w:rsid w:val="00EB0BF0"/>
    <w:rsid w:val="00EB3329"/>
    <w:rsid w:val="00EB6C50"/>
    <w:rsid w:val="00EB7DF6"/>
    <w:rsid w:val="00EC034C"/>
    <w:rsid w:val="00EC08B6"/>
    <w:rsid w:val="00EC21C9"/>
    <w:rsid w:val="00EC22B7"/>
    <w:rsid w:val="00EC2C95"/>
    <w:rsid w:val="00EC3854"/>
    <w:rsid w:val="00EC38AD"/>
    <w:rsid w:val="00EC3FA0"/>
    <w:rsid w:val="00EC4C59"/>
    <w:rsid w:val="00EC65D9"/>
    <w:rsid w:val="00EC6B7A"/>
    <w:rsid w:val="00ED1F2B"/>
    <w:rsid w:val="00ED2597"/>
    <w:rsid w:val="00ED2B73"/>
    <w:rsid w:val="00ED2D81"/>
    <w:rsid w:val="00ED364D"/>
    <w:rsid w:val="00ED3FC5"/>
    <w:rsid w:val="00ED413F"/>
    <w:rsid w:val="00ED66D8"/>
    <w:rsid w:val="00ED6D7C"/>
    <w:rsid w:val="00ED6DB7"/>
    <w:rsid w:val="00EE0641"/>
    <w:rsid w:val="00EE2855"/>
    <w:rsid w:val="00EE2C38"/>
    <w:rsid w:val="00EE41F0"/>
    <w:rsid w:val="00EE5E73"/>
    <w:rsid w:val="00EE7340"/>
    <w:rsid w:val="00EF1CC6"/>
    <w:rsid w:val="00EF28F5"/>
    <w:rsid w:val="00EF373D"/>
    <w:rsid w:val="00EF4547"/>
    <w:rsid w:val="00EF48E2"/>
    <w:rsid w:val="00EF73B0"/>
    <w:rsid w:val="00F0063F"/>
    <w:rsid w:val="00F03B5C"/>
    <w:rsid w:val="00F05003"/>
    <w:rsid w:val="00F05FFA"/>
    <w:rsid w:val="00F07C10"/>
    <w:rsid w:val="00F10F40"/>
    <w:rsid w:val="00F14398"/>
    <w:rsid w:val="00F14B2E"/>
    <w:rsid w:val="00F201CE"/>
    <w:rsid w:val="00F20BFE"/>
    <w:rsid w:val="00F214A7"/>
    <w:rsid w:val="00F24786"/>
    <w:rsid w:val="00F25688"/>
    <w:rsid w:val="00F25CD6"/>
    <w:rsid w:val="00F27022"/>
    <w:rsid w:val="00F27221"/>
    <w:rsid w:val="00F30537"/>
    <w:rsid w:val="00F323C5"/>
    <w:rsid w:val="00F34435"/>
    <w:rsid w:val="00F35565"/>
    <w:rsid w:val="00F36262"/>
    <w:rsid w:val="00F40E0F"/>
    <w:rsid w:val="00F45F84"/>
    <w:rsid w:val="00F463AC"/>
    <w:rsid w:val="00F51E15"/>
    <w:rsid w:val="00F51E75"/>
    <w:rsid w:val="00F5232D"/>
    <w:rsid w:val="00F52EB5"/>
    <w:rsid w:val="00F53110"/>
    <w:rsid w:val="00F536C4"/>
    <w:rsid w:val="00F540C8"/>
    <w:rsid w:val="00F573D1"/>
    <w:rsid w:val="00F647B0"/>
    <w:rsid w:val="00F64B30"/>
    <w:rsid w:val="00F64F62"/>
    <w:rsid w:val="00F65236"/>
    <w:rsid w:val="00F74278"/>
    <w:rsid w:val="00F81C14"/>
    <w:rsid w:val="00F912C4"/>
    <w:rsid w:val="00F93FEC"/>
    <w:rsid w:val="00F945A0"/>
    <w:rsid w:val="00F968F7"/>
    <w:rsid w:val="00FA30AF"/>
    <w:rsid w:val="00FA4826"/>
    <w:rsid w:val="00FA514D"/>
    <w:rsid w:val="00FA56E5"/>
    <w:rsid w:val="00FA6AF6"/>
    <w:rsid w:val="00FA7CDA"/>
    <w:rsid w:val="00FB1620"/>
    <w:rsid w:val="00FB1E1C"/>
    <w:rsid w:val="00FB26A0"/>
    <w:rsid w:val="00FB3AAC"/>
    <w:rsid w:val="00FB48E4"/>
    <w:rsid w:val="00FC02FA"/>
    <w:rsid w:val="00FC0CEE"/>
    <w:rsid w:val="00FC3C6A"/>
    <w:rsid w:val="00FC3F3A"/>
    <w:rsid w:val="00FC43EA"/>
    <w:rsid w:val="00FC75E3"/>
    <w:rsid w:val="00FC7AA3"/>
    <w:rsid w:val="00FD032D"/>
    <w:rsid w:val="00FD1B0D"/>
    <w:rsid w:val="00FD2667"/>
    <w:rsid w:val="00FD277B"/>
    <w:rsid w:val="00FD2C4E"/>
    <w:rsid w:val="00FD5577"/>
    <w:rsid w:val="00FD5D9F"/>
    <w:rsid w:val="00FE1516"/>
    <w:rsid w:val="00FE19FC"/>
    <w:rsid w:val="00FE3C53"/>
    <w:rsid w:val="00FE4E5B"/>
    <w:rsid w:val="00FE5057"/>
    <w:rsid w:val="00FF3AF5"/>
    <w:rsid w:val="00FF3C48"/>
    <w:rsid w:val="00FF55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4B98E7"/>
  <w15:chartTrackingRefBased/>
  <w15:docId w15:val="{EC99AAB0-9FD3-4D78-8DE5-AD172A7A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32B9"/>
    <w:rPr>
      <w:sz w:val="24"/>
      <w:szCs w:val="24"/>
    </w:rPr>
  </w:style>
  <w:style w:type="paragraph" w:styleId="Nadpis1">
    <w:name w:val="heading 1"/>
    <w:basedOn w:val="Normln"/>
    <w:next w:val="Normln"/>
    <w:link w:val="Nadpis1Char"/>
    <w:uiPriority w:val="99"/>
    <w:qFormat/>
    <w:rsid w:val="005B0BAE"/>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A558D3"/>
    <w:pPr>
      <w:keepNext/>
      <w:spacing w:before="240" w:after="60"/>
      <w:outlineLvl w:val="1"/>
    </w:pPr>
    <w:rPr>
      <w:rFonts w:ascii="Cambria" w:hAnsi="Cambria"/>
      <w:b/>
      <w:bCs/>
      <w:i/>
      <w:iCs/>
      <w:sz w:val="28"/>
      <w:szCs w:val="28"/>
      <w:lang w:val="x-none" w:eastAsia="x-none"/>
    </w:rPr>
  </w:style>
  <w:style w:type="paragraph" w:styleId="Nadpis4">
    <w:name w:val="heading 4"/>
    <w:basedOn w:val="Normln"/>
    <w:next w:val="Normln"/>
    <w:link w:val="Nadpis4Char"/>
    <w:uiPriority w:val="99"/>
    <w:qFormat/>
    <w:rsid w:val="005B0BAE"/>
    <w:pPr>
      <w:keepNext/>
      <w:spacing w:before="120"/>
      <w:outlineLvl w:val="3"/>
    </w:pPr>
    <w:rPr>
      <w:rFonts w:ascii="Calibri" w:hAnsi="Calibri"/>
      <w:b/>
      <w:bCs/>
      <w:sz w:val="28"/>
      <w:szCs w:val="28"/>
      <w:lang w:val="x-none" w:eastAsia="x-none"/>
    </w:rPr>
  </w:style>
  <w:style w:type="paragraph" w:styleId="Nadpis5">
    <w:name w:val="heading 5"/>
    <w:basedOn w:val="Normln"/>
    <w:next w:val="Normln"/>
    <w:link w:val="Nadpis5Char"/>
    <w:uiPriority w:val="99"/>
    <w:qFormat/>
    <w:rsid w:val="005B0BAE"/>
    <w:pPr>
      <w:keepNext/>
      <w:spacing w:before="12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9"/>
    <w:qFormat/>
    <w:rsid w:val="005B0BAE"/>
    <w:pPr>
      <w:keepNext/>
      <w:outlineLvl w:val="5"/>
    </w:pPr>
    <w:rPr>
      <w:rFonts w:ascii="Calibri" w:hAnsi="Calibri"/>
      <w:b/>
      <w:bCs/>
      <w:sz w:val="20"/>
      <w:szCs w:val="20"/>
      <w:lang w:val="x-none" w:eastAsia="x-none"/>
    </w:rPr>
  </w:style>
  <w:style w:type="paragraph" w:styleId="Nadpis7">
    <w:name w:val="heading 7"/>
    <w:basedOn w:val="Normln"/>
    <w:next w:val="Normln"/>
    <w:link w:val="Nadpis7Char"/>
    <w:uiPriority w:val="99"/>
    <w:qFormat/>
    <w:rsid w:val="005B0BAE"/>
    <w:pPr>
      <w:keepNext/>
      <w:spacing w:before="120"/>
      <w:outlineLvl w:val="6"/>
    </w:pPr>
    <w:rPr>
      <w:rFonts w:ascii="Calibri" w:hAnsi="Calibri"/>
      <w:lang w:val="x-none" w:eastAsia="x-none"/>
    </w:rPr>
  </w:style>
  <w:style w:type="paragraph" w:styleId="Nadpis8">
    <w:name w:val="heading 8"/>
    <w:basedOn w:val="Normln"/>
    <w:next w:val="Normln"/>
    <w:link w:val="Nadpis8Char"/>
    <w:uiPriority w:val="99"/>
    <w:qFormat/>
    <w:rsid w:val="005B0BAE"/>
    <w:pPr>
      <w:keepNext/>
      <w:outlineLvl w:val="7"/>
    </w:pPr>
    <w:rPr>
      <w:rFonts w:ascii="Calibri" w:hAnsi="Calibri"/>
      <w:i/>
      <w:iCs/>
      <w:lang w:val="x-none" w:eastAsia="x-none"/>
    </w:rPr>
  </w:style>
  <w:style w:type="paragraph" w:styleId="Nadpis9">
    <w:name w:val="heading 9"/>
    <w:basedOn w:val="Normln"/>
    <w:next w:val="Normln"/>
    <w:link w:val="Nadpis9Char"/>
    <w:uiPriority w:val="99"/>
    <w:qFormat/>
    <w:rsid w:val="005B0BAE"/>
    <w:pPr>
      <w:keepNext/>
      <w:outlineLvl w:val="8"/>
    </w:pPr>
    <w:rPr>
      <w:rFonts w:ascii="Cambria" w:hAnsi="Cambria"/>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64A25"/>
    <w:rPr>
      <w:rFonts w:ascii="Cambria" w:hAnsi="Cambria" w:cs="Times New Roman"/>
      <w:b/>
      <w:bCs/>
      <w:kern w:val="32"/>
      <w:sz w:val="32"/>
      <w:szCs w:val="32"/>
    </w:rPr>
  </w:style>
  <w:style w:type="character" w:customStyle="1" w:styleId="Nadpis2Char">
    <w:name w:val="Nadpis 2 Char"/>
    <w:link w:val="Nadpis2"/>
    <w:uiPriority w:val="99"/>
    <w:semiHidden/>
    <w:locked/>
    <w:rsid w:val="00A558D3"/>
    <w:rPr>
      <w:rFonts w:ascii="Cambria" w:hAnsi="Cambria" w:cs="Times New Roman"/>
      <w:b/>
      <w:bCs/>
      <w:i/>
      <w:iCs/>
      <w:sz w:val="28"/>
      <w:szCs w:val="28"/>
    </w:rPr>
  </w:style>
  <w:style w:type="character" w:customStyle="1" w:styleId="Nadpis4Char">
    <w:name w:val="Nadpis 4 Char"/>
    <w:link w:val="Nadpis4"/>
    <w:uiPriority w:val="99"/>
    <w:semiHidden/>
    <w:locked/>
    <w:rsid w:val="00E64A25"/>
    <w:rPr>
      <w:rFonts w:ascii="Calibri" w:hAnsi="Calibri" w:cs="Times New Roman"/>
      <w:b/>
      <w:bCs/>
      <w:sz w:val="28"/>
      <w:szCs w:val="28"/>
    </w:rPr>
  </w:style>
  <w:style w:type="character" w:customStyle="1" w:styleId="Nadpis5Char">
    <w:name w:val="Nadpis 5 Char"/>
    <w:link w:val="Nadpis5"/>
    <w:uiPriority w:val="99"/>
    <w:semiHidden/>
    <w:locked/>
    <w:rsid w:val="00E64A25"/>
    <w:rPr>
      <w:rFonts w:ascii="Calibri" w:hAnsi="Calibri" w:cs="Times New Roman"/>
      <w:b/>
      <w:bCs/>
      <w:i/>
      <w:iCs/>
      <w:sz w:val="26"/>
      <w:szCs w:val="26"/>
    </w:rPr>
  </w:style>
  <w:style w:type="character" w:customStyle="1" w:styleId="Nadpis6Char">
    <w:name w:val="Nadpis 6 Char"/>
    <w:link w:val="Nadpis6"/>
    <w:uiPriority w:val="99"/>
    <w:semiHidden/>
    <w:locked/>
    <w:rsid w:val="00E64A25"/>
    <w:rPr>
      <w:rFonts w:ascii="Calibri" w:hAnsi="Calibri" w:cs="Times New Roman"/>
      <w:b/>
      <w:bCs/>
    </w:rPr>
  </w:style>
  <w:style w:type="character" w:customStyle="1" w:styleId="Nadpis7Char">
    <w:name w:val="Nadpis 7 Char"/>
    <w:link w:val="Nadpis7"/>
    <w:uiPriority w:val="99"/>
    <w:semiHidden/>
    <w:locked/>
    <w:rsid w:val="00E64A25"/>
    <w:rPr>
      <w:rFonts w:ascii="Calibri" w:hAnsi="Calibri" w:cs="Times New Roman"/>
      <w:sz w:val="24"/>
      <w:szCs w:val="24"/>
    </w:rPr>
  </w:style>
  <w:style w:type="character" w:customStyle="1" w:styleId="Nadpis8Char">
    <w:name w:val="Nadpis 8 Char"/>
    <w:link w:val="Nadpis8"/>
    <w:uiPriority w:val="99"/>
    <w:semiHidden/>
    <w:locked/>
    <w:rsid w:val="00E64A25"/>
    <w:rPr>
      <w:rFonts w:ascii="Calibri" w:hAnsi="Calibri" w:cs="Times New Roman"/>
      <w:i/>
      <w:iCs/>
      <w:sz w:val="24"/>
      <w:szCs w:val="24"/>
    </w:rPr>
  </w:style>
  <w:style w:type="character" w:customStyle="1" w:styleId="Nadpis9Char">
    <w:name w:val="Nadpis 9 Char"/>
    <w:link w:val="Nadpis9"/>
    <w:uiPriority w:val="99"/>
    <w:semiHidden/>
    <w:locked/>
    <w:rsid w:val="00E64A25"/>
    <w:rPr>
      <w:rFonts w:ascii="Cambria" w:hAnsi="Cambria" w:cs="Times New Roman"/>
    </w:rPr>
  </w:style>
  <w:style w:type="paragraph" w:styleId="Nzev">
    <w:name w:val="Title"/>
    <w:basedOn w:val="Normln"/>
    <w:link w:val="NzevChar"/>
    <w:uiPriority w:val="99"/>
    <w:qFormat/>
    <w:rsid w:val="005B0BAE"/>
    <w:pPr>
      <w:jc w:val="center"/>
    </w:pPr>
    <w:rPr>
      <w:rFonts w:ascii="Cambria" w:hAnsi="Cambria"/>
      <w:b/>
      <w:bCs/>
      <w:kern w:val="28"/>
      <w:sz w:val="32"/>
      <w:szCs w:val="32"/>
      <w:lang w:val="x-none" w:eastAsia="x-none"/>
    </w:rPr>
  </w:style>
  <w:style w:type="character" w:customStyle="1" w:styleId="NzevChar">
    <w:name w:val="Název Char"/>
    <w:link w:val="Nzev"/>
    <w:uiPriority w:val="99"/>
    <w:locked/>
    <w:rsid w:val="00E64A25"/>
    <w:rPr>
      <w:rFonts w:ascii="Cambria" w:hAnsi="Cambria" w:cs="Times New Roman"/>
      <w:b/>
      <w:bCs/>
      <w:kern w:val="28"/>
      <w:sz w:val="32"/>
      <w:szCs w:val="32"/>
    </w:rPr>
  </w:style>
  <w:style w:type="paragraph" w:styleId="Zkladntext">
    <w:name w:val="Body Text"/>
    <w:basedOn w:val="Normln"/>
    <w:link w:val="ZkladntextChar"/>
    <w:uiPriority w:val="99"/>
    <w:rsid w:val="005B0BAE"/>
    <w:rPr>
      <w:lang w:val="x-none" w:eastAsia="x-none"/>
    </w:rPr>
  </w:style>
  <w:style w:type="character" w:customStyle="1" w:styleId="ZkladntextChar">
    <w:name w:val="Základní text Char"/>
    <w:link w:val="Zkladntext"/>
    <w:uiPriority w:val="99"/>
    <w:locked/>
    <w:rsid w:val="00E64A25"/>
    <w:rPr>
      <w:rFonts w:cs="Times New Roman"/>
      <w:sz w:val="24"/>
      <w:szCs w:val="24"/>
    </w:rPr>
  </w:style>
  <w:style w:type="paragraph" w:styleId="Zkladntextodsazen">
    <w:name w:val="Body Text Indent"/>
    <w:basedOn w:val="Normln"/>
    <w:link w:val="ZkladntextodsazenChar"/>
    <w:uiPriority w:val="99"/>
    <w:rsid w:val="005B0BAE"/>
    <w:pPr>
      <w:ind w:left="1776"/>
    </w:pPr>
    <w:rPr>
      <w:lang w:val="x-none" w:eastAsia="x-none"/>
    </w:rPr>
  </w:style>
  <w:style w:type="character" w:customStyle="1" w:styleId="ZkladntextodsazenChar">
    <w:name w:val="Základní text odsazený Char"/>
    <w:link w:val="Zkladntextodsazen"/>
    <w:uiPriority w:val="99"/>
    <w:locked/>
    <w:rsid w:val="00E64A25"/>
    <w:rPr>
      <w:rFonts w:cs="Times New Roman"/>
      <w:sz w:val="24"/>
      <w:szCs w:val="24"/>
    </w:rPr>
  </w:style>
  <w:style w:type="paragraph" w:styleId="Zkladntextodsazen2">
    <w:name w:val="Body Text Indent 2"/>
    <w:basedOn w:val="Normln"/>
    <w:link w:val="Zkladntextodsazen2Char"/>
    <w:uiPriority w:val="99"/>
    <w:rsid w:val="005B0BAE"/>
    <w:pPr>
      <w:ind w:left="708"/>
    </w:pPr>
    <w:rPr>
      <w:lang w:val="x-none" w:eastAsia="x-none"/>
    </w:rPr>
  </w:style>
  <w:style w:type="character" w:customStyle="1" w:styleId="Zkladntextodsazen2Char">
    <w:name w:val="Základní text odsazený 2 Char"/>
    <w:link w:val="Zkladntextodsazen2"/>
    <w:uiPriority w:val="99"/>
    <w:semiHidden/>
    <w:locked/>
    <w:rsid w:val="00E64A25"/>
    <w:rPr>
      <w:rFonts w:cs="Times New Roman"/>
      <w:sz w:val="24"/>
      <w:szCs w:val="24"/>
    </w:rPr>
  </w:style>
  <w:style w:type="paragraph" w:styleId="Zkladntextodsazen3">
    <w:name w:val="Body Text Indent 3"/>
    <w:basedOn w:val="Normln"/>
    <w:link w:val="Zkladntextodsazen3Char"/>
    <w:uiPriority w:val="99"/>
    <w:rsid w:val="005B0BAE"/>
    <w:pPr>
      <w:ind w:left="1416"/>
    </w:pPr>
    <w:rPr>
      <w:sz w:val="16"/>
      <w:szCs w:val="16"/>
      <w:lang w:val="x-none" w:eastAsia="x-none"/>
    </w:rPr>
  </w:style>
  <w:style w:type="character" w:customStyle="1" w:styleId="Zkladntextodsazen3Char">
    <w:name w:val="Základní text odsazený 3 Char"/>
    <w:link w:val="Zkladntextodsazen3"/>
    <w:uiPriority w:val="99"/>
    <w:semiHidden/>
    <w:locked/>
    <w:rsid w:val="00E64A25"/>
    <w:rPr>
      <w:rFonts w:cs="Times New Roman"/>
      <w:sz w:val="16"/>
      <w:szCs w:val="16"/>
    </w:rPr>
  </w:style>
  <w:style w:type="paragraph" w:styleId="Zpat">
    <w:name w:val="footer"/>
    <w:basedOn w:val="Normln"/>
    <w:link w:val="ZpatChar"/>
    <w:uiPriority w:val="99"/>
    <w:rsid w:val="005B0BAE"/>
    <w:pPr>
      <w:tabs>
        <w:tab w:val="center" w:pos="4536"/>
        <w:tab w:val="right" w:pos="9072"/>
      </w:tabs>
    </w:pPr>
    <w:rPr>
      <w:lang w:val="x-none" w:eastAsia="x-none"/>
    </w:rPr>
  </w:style>
  <w:style w:type="character" w:customStyle="1" w:styleId="ZpatChar">
    <w:name w:val="Zápatí Char"/>
    <w:link w:val="Zpat"/>
    <w:uiPriority w:val="99"/>
    <w:locked/>
    <w:rsid w:val="00E64A25"/>
    <w:rPr>
      <w:rFonts w:cs="Times New Roman"/>
      <w:sz w:val="24"/>
      <w:szCs w:val="24"/>
    </w:rPr>
  </w:style>
  <w:style w:type="paragraph" w:styleId="Zkladntext2">
    <w:name w:val="Body Text 2"/>
    <w:basedOn w:val="Normln"/>
    <w:link w:val="Zkladntext2Char"/>
    <w:uiPriority w:val="99"/>
    <w:rsid w:val="005B0BAE"/>
    <w:pPr>
      <w:spacing w:before="240"/>
      <w:jc w:val="center"/>
    </w:pPr>
    <w:rPr>
      <w:lang w:val="x-none" w:eastAsia="x-none"/>
    </w:rPr>
  </w:style>
  <w:style w:type="character" w:customStyle="1" w:styleId="Zkladntext2Char">
    <w:name w:val="Základní text 2 Char"/>
    <w:link w:val="Zkladntext2"/>
    <w:uiPriority w:val="99"/>
    <w:semiHidden/>
    <w:locked/>
    <w:rsid w:val="00E64A25"/>
    <w:rPr>
      <w:rFonts w:cs="Times New Roman"/>
      <w:sz w:val="24"/>
      <w:szCs w:val="24"/>
    </w:rPr>
  </w:style>
  <w:style w:type="paragraph" w:styleId="Zkladntext3">
    <w:name w:val="Body Text 3"/>
    <w:basedOn w:val="Normln"/>
    <w:link w:val="Zkladntext3Char"/>
    <w:uiPriority w:val="99"/>
    <w:rsid w:val="0043214C"/>
    <w:pPr>
      <w:spacing w:after="120"/>
    </w:pPr>
    <w:rPr>
      <w:sz w:val="16"/>
      <w:szCs w:val="16"/>
      <w:lang w:val="x-none" w:eastAsia="x-none"/>
    </w:rPr>
  </w:style>
  <w:style w:type="character" w:customStyle="1" w:styleId="Zkladntext3Char">
    <w:name w:val="Základní text 3 Char"/>
    <w:link w:val="Zkladntext3"/>
    <w:uiPriority w:val="99"/>
    <w:semiHidden/>
    <w:locked/>
    <w:rsid w:val="00E64A25"/>
    <w:rPr>
      <w:rFonts w:cs="Times New Roman"/>
      <w:sz w:val="16"/>
      <w:szCs w:val="16"/>
    </w:rPr>
  </w:style>
  <w:style w:type="paragraph" w:customStyle="1" w:styleId="Normln0">
    <w:name w:val="Normální~"/>
    <w:basedOn w:val="Normln"/>
    <w:uiPriority w:val="99"/>
    <w:rsid w:val="0043214C"/>
    <w:pPr>
      <w:widowControl w:val="0"/>
    </w:pPr>
    <w:rPr>
      <w:noProof/>
      <w:szCs w:val="20"/>
    </w:rPr>
  </w:style>
  <w:style w:type="paragraph" w:styleId="Zhlav">
    <w:name w:val="header"/>
    <w:basedOn w:val="Normln"/>
    <w:link w:val="ZhlavChar"/>
    <w:rsid w:val="00540F9C"/>
    <w:pPr>
      <w:tabs>
        <w:tab w:val="center" w:pos="4536"/>
        <w:tab w:val="right" w:pos="9072"/>
      </w:tabs>
    </w:pPr>
    <w:rPr>
      <w:lang w:val="x-none" w:eastAsia="x-none"/>
    </w:rPr>
  </w:style>
  <w:style w:type="character" w:customStyle="1" w:styleId="ZhlavChar">
    <w:name w:val="Záhlaví Char"/>
    <w:link w:val="Zhlav"/>
    <w:locked/>
    <w:rsid w:val="00B51825"/>
    <w:rPr>
      <w:rFonts w:cs="Times New Roman"/>
      <w:sz w:val="24"/>
      <w:szCs w:val="24"/>
    </w:rPr>
  </w:style>
  <w:style w:type="character" w:styleId="slostrnky">
    <w:name w:val="page number"/>
    <w:rsid w:val="00540F9C"/>
    <w:rPr>
      <w:rFonts w:cs="Times New Roman"/>
    </w:rPr>
  </w:style>
  <w:style w:type="paragraph" w:styleId="Textbubliny">
    <w:name w:val="Balloon Text"/>
    <w:basedOn w:val="Normln"/>
    <w:link w:val="TextbublinyChar"/>
    <w:uiPriority w:val="99"/>
    <w:semiHidden/>
    <w:rsid w:val="006E32B9"/>
    <w:rPr>
      <w:sz w:val="20"/>
      <w:szCs w:val="20"/>
      <w:lang w:val="x-none" w:eastAsia="x-none"/>
    </w:rPr>
  </w:style>
  <w:style w:type="character" w:customStyle="1" w:styleId="TextbublinyChar">
    <w:name w:val="Text bubliny Char"/>
    <w:link w:val="Textbubliny"/>
    <w:uiPriority w:val="99"/>
    <w:semiHidden/>
    <w:locked/>
    <w:rsid w:val="006E32B9"/>
    <w:rPr>
      <w:lang w:val="x-none" w:eastAsia="x-none"/>
    </w:rPr>
  </w:style>
  <w:style w:type="paragraph" w:styleId="Odstavecseseznamem">
    <w:name w:val="List Paragraph"/>
    <w:basedOn w:val="Normln"/>
    <w:uiPriority w:val="34"/>
    <w:qFormat/>
    <w:rsid w:val="006B1BCC"/>
    <w:pPr>
      <w:ind w:left="720"/>
      <w:contextualSpacing/>
    </w:pPr>
  </w:style>
  <w:style w:type="character" w:styleId="Hypertextovodkaz">
    <w:name w:val="Hyperlink"/>
    <w:uiPriority w:val="99"/>
    <w:locked/>
    <w:rsid w:val="0060707C"/>
    <w:rPr>
      <w:rFonts w:cs="Times New Roman"/>
      <w:color w:val="0000FF"/>
      <w:u w:val="single"/>
    </w:rPr>
  </w:style>
  <w:style w:type="character" w:styleId="Odkaznakoment">
    <w:name w:val="annotation reference"/>
    <w:semiHidden/>
    <w:unhideWhenUsed/>
    <w:locked/>
    <w:rsid w:val="006F4DCD"/>
    <w:rPr>
      <w:sz w:val="16"/>
      <w:szCs w:val="16"/>
    </w:rPr>
  </w:style>
  <w:style w:type="paragraph" w:styleId="Textkomente">
    <w:name w:val="annotation text"/>
    <w:basedOn w:val="Normln"/>
    <w:semiHidden/>
    <w:unhideWhenUsed/>
    <w:locked/>
    <w:rsid w:val="006E32B9"/>
    <w:rPr>
      <w:sz w:val="28"/>
      <w:szCs w:val="20"/>
    </w:rPr>
  </w:style>
  <w:style w:type="paragraph" w:styleId="Pedmtkomente">
    <w:name w:val="annotation subject"/>
    <w:basedOn w:val="Textkomente"/>
    <w:next w:val="Textkomente"/>
    <w:semiHidden/>
    <w:locked/>
    <w:rsid w:val="000435C8"/>
    <w:rPr>
      <w:b/>
      <w:bCs/>
    </w:rPr>
  </w:style>
  <w:style w:type="character" w:styleId="Siln">
    <w:name w:val="Strong"/>
    <w:uiPriority w:val="22"/>
    <w:qFormat/>
    <w:locked/>
    <w:rsid w:val="00DF1EAB"/>
    <w:rPr>
      <w:b/>
      <w:bCs/>
    </w:rPr>
  </w:style>
  <w:style w:type="character" w:customStyle="1" w:styleId="adr">
    <w:name w:val="adr"/>
    <w:basedOn w:val="Standardnpsmoodstavce"/>
    <w:rsid w:val="006B6402"/>
  </w:style>
  <w:style w:type="paragraph" w:styleId="Normlnweb">
    <w:name w:val="Normal (Web)"/>
    <w:basedOn w:val="Normln"/>
    <w:uiPriority w:val="99"/>
    <w:locked/>
    <w:rsid w:val="00A46278"/>
  </w:style>
  <w:style w:type="paragraph" w:styleId="Prosttext">
    <w:name w:val="Plain Text"/>
    <w:basedOn w:val="Normln"/>
    <w:link w:val="ProsttextChar"/>
    <w:rsid w:val="005E64B5"/>
    <w:rPr>
      <w:rFonts w:ascii="Courier New" w:hAnsi="Courier New"/>
      <w:sz w:val="20"/>
      <w:szCs w:val="20"/>
      <w:lang w:val="x-none" w:eastAsia="x-none"/>
    </w:rPr>
  </w:style>
  <w:style w:type="character" w:customStyle="1" w:styleId="ProsttextChar">
    <w:name w:val="Prostý text Char"/>
    <w:link w:val="Prosttext"/>
    <w:rsid w:val="005E64B5"/>
    <w:rPr>
      <w:rFonts w:ascii="Courier New" w:hAnsi="Courier New" w:cs="Courier New"/>
    </w:rPr>
  </w:style>
  <w:style w:type="paragraph" w:customStyle="1" w:styleId="Default">
    <w:name w:val="Default"/>
    <w:rsid w:val="005E64B5"/>
    <w:pPr>
      <w:autoSpaceDE w:val="0"/>
      <w:autoSpaceDN w:val="0"/>
      <w:adjustRightInd w:val="0"/>
    </w:pPr>
    <w:rPr>
      <w:rFonts w:eastAsia="Calibri"/>
      <w:color w:val="000000"/>
      <w:sz w:val="24"/>
      <w:szCs w:val="24"/>
      <w:lang w:eastAsia="en-US"/>
    </w:rPr>
  </w:style>
  <w:style w:type="paragraph" w:styleId="Bezmezer">
    <w:name w:val="No Spacing"/>
    <w:link w:val="BezmezerChar"/>
    <w:qFormat/>
    <w:rsid w:val="00534B87"/>
    <w:rPr>
      <w:rFonts w:ascii="Calibri" w:hAnsi="Calibri"/>
      <w:sz w:val="22"/>
      <w:szCs w:val="22"/>
      <w:lang w:eastAsia="en-US"/>
    </w:rPr>
  </w:style>
  <w:style w:type="character" w:customStyle="1" w:styleId="BezmezerChar">
    <w:name w:val="Bez mezer Char"/>
    <w:link w:val="Bezmezer"/>
    <w:locked/>
    <w:rsid w:val="00534B87"/>
    <w:rPr>
      <w:rFonts w:ascii="Calibri" w:hAnsi="Calibri"/>
      <w:sz w:val="22"/>
      <w:szCs w:val="22"/>
      <w:lang w:val="cs-CZ" w:eastAsia="en-US" w:bidi="ar-SA"/>
    </w:rPr>
  </w:style>
  <w:style w:type="paragraph" w:styleId="Textvysvtlivek">
    <w:name w:val="endnote text"/>
    <w:basedOn w:val="Normln"/>
    <w:link w:val="TextvysvtlivekChar"/>
    <w:uiPriority w:val="99"/>
    <w:semiHidden/>
    <w:unhideWhenUsed/>
    <w:rsid w:val="007A6B6E"/>
    <w:rPr>
      <w:sz w:val="20"/>
      <w:szCs w:val="20"/>
    </w:rPr>
  </w:style>
  <w:style w:type="character" w:customStyle="1" w:styleId="TextvysvtlivekChar">
    <w:name w:val="Text vysvětlivek Char"/>
    <w:basedOn w:val="Standardnpsmoodstavce"/>
    <w:link w:val="Textvysvtlivek"/>
    <w:uiPriority w:val="99"/>
    <w:semiHidden/>
    <w:rsid w:val="007A6B6E"/>
  </w:style>
  <w:style w:type="character" w:styleId="Odkaznavysvtlivky">
    <w:name w:val="endnote reference"/>
    <w:uiPriority w:val="99"/>
    <w:semiHidden/>
    <w:unhideWhenUsed/>
    <w:rsid w:val="007A6B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858678">
      <w:bodyDiv w:val="1"/>
      <w:marLeft w:val="0"/>
      <w:marRight w:val="0"/>
      <w:marTop w:val="0"/>
      <w:marBottom w:val="0"/>
      <w:divBdr>
        <w:top w:val="none" w:sz="0" w:space="0" w:color="auto"/>
        <w:left w:val="none" w:sz="0" w:space="0" w:color="auto"/>
        <w:bottom w:val="none" w:sz="0" w:space="0" w:color="auto"/>
        <w:right w:val="none" w:sz="0" w:space="0" w:color="auto"/>
      </w:divBdr>
    </w:div>
    <w:div w:id="422189397">
      <w:bodyDiv w:val="1"/>
      <w:marLeft w:val="0"/>
      <w:marRight w:val="0"/>
      <w:marTop w:val="0"/>
      <w:marBottom w:val="0"/>
      <w:divBdr>
        <w:top w:val="none" w:sz="0" w:space="0" w:color="auto"/>
        <w:left w:val="none" w:sz="0" w:space="0" w:color="auto"/>
        <w:bottom w:val="none" w:sz="0" w:space="0" w:color="auto"/>
        <w:right w:val="none" w:sz="0" w:space="0" w:color="auto"/>
      </w:divBdr>
    </w:div>
    <w:div w:id="503327740">
      <w:bodyDiv w:val="1"/>
      <w:marLeft w:val="0"/>
      <w:marRight w:val="0"/>
      <w:marTop w:val="0"/>
      <w:marBottom w:val="0"/>
      <w:divBdr>
        <w:top w:val="none" w:sz="0" w:space="0" w:color="auto"/>
        <w:left w:val="none" w:sz="0" w:space="0" w:color="auto"/>
        <w:bottom w:val="none" w:sz="0" w:space="0" w:color="auto"/>
        <w:right w:val="none" w:sz="0" w:space="0" w:color="auto"/>
      </w:divBdr>
    </w:div>
    <w:div w:id="522859736">
      <w:marLeft w:val="0"/>
      <w:marRight w:val="0"/>
      <w:marTop w:val="0"/>
      <w:marBottom w:val="0"/>
      <w:divBdr>
        <w:top w:val="none" w:sz="0" w:space="0" w:color="auto"/>
        <w:left w:val="none" w:sz="0" w:space="0" w:color="auto"/>
        <w:bottom w:val="none" w:sz="0" w:space="0" w:color="auto"/>
        <w:right w:val="none" w:sz="0" w:space="0" w:color="auto"/>
      </w:divBdr>
    </w:div>
    <w:div w:id="522859737">
      <w:marLeft w:val="0"/>
      <w:marRight w:val="0"/>
      <w:marTop w:val="0"/>
      <w:marBottom w:val="0"/>
      <w:divBdr>
        <w:top w:val="none" w:sz="0" w:space="0" w:color="auto"/>
        <w:left w:val="none" w:sz="0" w:space="0" w:color="auto"/>
        <w:bottom w:val="none" w:sz="0" w:space="0" w:color="auto"/>
        <w:right w:val="none" w:sz="0" w:space="0" w:color="auto"/>
      </w:divBdr>
    </w:div>
    <w:div w:id="522859738">
      <w:marLeft w:val="0"/>
      <w:marRight w:val="0"/>
      <w:marTop w:val="0"/>
      <w:marBottom w:val="0"/>
      <w:divBdr>
        <w:top w:val="none" w:sz="0" w:space="0" w:color="auto"/>
        <w:left w:val="none" w:sz="0" w:space="0" w:color="auto"/>
        <w:bottom w:val="none" w:sz="0" w:space="0" w:color="auto"/>
        <w:right w:val="none" w:sz="0" w:space="0" w:color="auto"/>
      </w:divBdr>
    </w:div>
    <w:div w:id="650477053">
      <w:bodyDiv w:val="1"/>
      <w:marLeft w:val="0"/>
      <w:marRight w:val="0"/>
      <w:marTop w:val="0"/>
      <w:marBottom w:val="0"/>
      <w:divBdr>
        <w:top w:val="none" w:sz="0" w:space="0" w:color="auto"/>
        <w:left w:val="none" w:sz="0" w:space="0" w:color="auto"/>
        <w:bottom w:val="none" w:sz="0" w:space="0" w:color="auto"/>
        <w:right w:val="none" w:sz="0" w:space="0" w:color="auto"/>
      </w:divBdr>
    </w:div>
    <w:div w:id="686250386">
      <w:bodyDiv w:val="1"/>
      <w:marLeft w:val="0"/>
      <w:marRight w:val="0"/>
      <w:marTop w:val="0"/>
      <w:marBottom w:val="0"/>
      <w:divBdr>
        <w:top w:val="none" w:sz="0" w:space="0" w:color="auto"/>
        <w:left w:val="none" w:sz="0" w:space="0" w:color="auto"/>
        <w:bottom w:val="none" w:sz="0" w:space="0" w:color="auto"/>
        <w:right w:val="none" w:sz="0" w:space="0" w:color="auto"/>
      </w:divBdr>
    </w:div>
    <w:div w:id="767313645">
      <w:bodyDiv w:val="1"/>
      <w:marLeft w:val="0"/>
      <w:marRight w:val="0"/>
      <w:marTop w:val="0"/>
      <w:marBottom w:val="0"/>
      <w:divBdr>
        <w:top w:val="none" w:sz="0" w:space="0" w:color="auto"/>
        <w:left w:val="none" w:sz="0" w:space="0" w:color="auto"/>
        <w:bottom w:val="none" w:sz="0" w:space="0" w:color="auto"/>
        <w:right w:val="none" w:sz="0" w:space="0" w:color="auto"/>
      </w:divBdr>
      <w:divsChild>
        <w:div w:id="1569800992">
          <w:marLeft w:val="0"/>
          <w:marRight w:val="0"/>
          <w:marTop w:val="0"/>
          <w:marBottom w:val="0"/>
          <w:divBdr>
            <w:top w:val="none" w:sz="0" w:space="0" w:color="auto"/>
            <w:left w:val="single" w:sz="48" w:space="0" w:color="0B1A39"/>
            <w:bottom w:val="none" w:sz="0" w:space="0" w:color="auto"/>
            <w:right w:val="single" w:sz="48" w:space="0" w:color="0B1A39"/>
          </w:divBdr>
          <w:divsChild>
            <w:div w:id="1921675901">
              <w:marLeft w:val="0"/>
              <w:marRight w:val="0"/>
              <w:marTop w:val="0"/>
              <w:marBottom w:val="0"/>
              <w:divBdr>
                <w:top w:val="none" w:sz="0" w:space="0" w:color="auto"/>
                <w:left w:val="none" w:sz="0" w:space="0" w:color="auto"/>
                <w:bottom w:val="none" w:sz="0" w:space="0" w:color="auto"/>
                <w:right w:val="none" w:sz="0" w:space="0" w:color="auto"/>
              </w:divBdr>
              <w:divsChild>
                <w:div w:id="1400443104">
                  <w:marLeft w:val="2760"/>
                  <w:marRight w:val="0"/>
                  <w:marTop w:val="0"/>
                  <w:marBottom w:val="0"/>
                  <w:divBdr>
                    <w:top w:val="none" w:sz="0" w:space="0" w:color="auto"/>
                    <w:left w:val="none" w:sz="0" w:space="0" w:color="auto"/>
                    <w:bottom w:val="none" w:sz="0" w:space="0" w:color="auto"/>
                    <w:right w:val="single" w:sz="48" w:space="0" w:color="FBFCF6"/>
                  </w:divBdr>
                  <w:divsChild>
                    <w:div w:id="1031299895">
                      <w:marLeft w:val="0"/>
                      <w:marRight w:val="0"/>
                      <w:marTop w:val="0"/>
                      <w:marBottom w:val="0"/>
                      <w:divBdr>
                        <w:top w:val="none" w:sz="0" w:space="0" w:color="auto"/>
                        <w:left w:val="none" w:sz="0" w:space="0" w:color="auto"/>
                        <w:bottom w:val="none" w:sz="0" w:space="0" w:color="auto"/>
                        <w:right w:val="none" w:sz="0" w:space="0" w:color="auto"/>
                      </w:divBdr>
                      <w:divsChild>
                        <w:div w:id="1500534128">
                          <w:marLeft w:val="0"/>
                          <w:marRight w:val="0"/>
                          <w:marTop w:val="0"/>
                          <w:marBottom w:val="0"/>
                          <w:divBdr>
                            <w:top w:val="none" w:sz="0" w:space="5" w:color="B2D5E2"/>
                            <w:left w:val="none" w:sz="0" w:space="5" w:color="B2D5E2"/>
                            <w:bottom w:val="none" w:sz="0" w:space="5" w:color="B2D5E2"/>
                            <w:right w:val="single" w:sz="36" w:space="5" w:color="B2D5E2"/>
                          </w:divBdr>
                          <w:divsChild>
                            <w:div w:id="1542665806">
                              <w:marLeft w:val="0"/>
                              <w:marRight w:val="0"/>
                              <w:marTop w:val="0"/>
                              <w:marBottom w:val="0"/>
                              <w:divBdr>
                                <w:top w:val="none" w:sz="0" w:space="0" w:color="auto"/>
                                <w:left w:val="none" w:sz="0" w:space="0" w:color="auto"/>
                                <w:bottom w:val="none" w:sz="0" w:space="0" w:color="auto"/>
                                <w:right w:val="none" w:sz="0" w:space="0" w:color="auto"/>
                              </w:divBdr>
                              <w:divsChild>
                                <w:div w:id="562831101">
                                  <w:marLeft w:val="0"/>
                                  <w:marRight w:val="0"/>
                                  <w:marTop w:val="0"/>
                                  <w:marBottom w:val="0"/>
                                  <w:divBdr>
                                    <w:top w:val="none" w:sz="0" w:space="0" w:color="auto"/>
                                    <w:left w:val="none" w:sz="0" w:space="0" w:color="auto"/>
                                    <w:bottom w:val="none" w:sz="0" w:space="0" w:color="auto"/>
                                    <w:right w:val="none" w:sz="0" w:space="0" w:color="auto"/>
                                  </w:divBdr>
                                  <w:divsChild>
                                    <w:div w:id="1764838816">
                                      <w:marLeft w:val="0"/>
                                      <w:marRight w:val="0"/>
                                      <w:marTop w:val="0"/>
                                      <w:marBottom w:val="0"/>
                                      <w:divBdr>
                                        <w:top w:val="single" w:sz="6" w:space="0" w:color="AFC4D3"/>
                                        <w:left w:val="single" w:sz="6" w:space="0" w:color="AFC4D3"/>
                                        <w:bottom w:val="single" w:sz="6" w:space="0" w:color="AFC4D3"/>
                                        <w:right w:val="single" w:sz="6" w:space="0" w:color="AFC4D3"/>
                                      </w:divBdr>
                                      <w:divsChild>
                                        <w:div w:id="1439565911">
                                          <w:marLeft w:val="0"/>
                                          <w:marRight w:val="0"/>
                                          <w:marTop w:val="0"/>
                                          <w:marBottom w:val="0"/>
                                          <w:divBdr>
                                            <w:top w:val="none" w:sz="0" w:space="0" w:color="auto"/>
                                            <w:left w:val="none" w:sz="0" w:space="0" w:color="auto"/>
                                            <w:bottom w:val="none" w:sz="0" w:space="0" w:color="auto"/>
                                            <w:right w:val="none" w:sz="0" w:space="0" w:color="auto"/>
                                          </w:divBdr>
                                          <w:divsChild>
                                            <w:div w:id="494997741">
                                              <w:marLeft w:val="60"/>
                                              <w:marRight w:val="60"/>
                                              <w:marTop w:val="60"/>
                                              <w:marBottom w:val="15"/>
                                              <w:divBdr>
                                                <w:top w:val="none" w:sz="0" w:space="0" w:color="auto"/>
                                                <w:left w:val="none" w:sz="0" w:space="0" w:color="auto"/>
                                                <w:bottom w:val="none" w:sz="0" w:space="0" w:color="auto"/>
                                                <w:right w:val="none" w:sz="0" w:space="0" w:color="auto"/>
                                              </w:divBdr>
                                              <w:divsChild>
                                                <w:div w:id="305353569">
                                                  <w:marLeft w:val="0"/>
                                                  <w:marRight w:val="0"/>
                                                  <w:marTop w:val="0"/>
                                                  <w:marBottom w:val="0"/>
                                                  <w:divBdr>
                                                    <w:top w:val="none" w:sz="0" w:space="0" w:color="auto"/>
                                                    <w:left w:val="none" w:sz="0" w:space="0" w:color="auto"/>
                                                    <w:bottom w:val="none" w:sz="0" w:space="0" w:color="auto"/>
                                                    <w:right w:val="none" w:sz="0" w:space="0" w:color="auto"/>
                                                  </w:divBdr>
                                                </w:div>
                                                <w:div w:id="691998681">
                                                  <w:marLeft w:val="0"/>
                                                  <w:marRight w:val="0"/>
                                                  <w:marTop w:val="0"/>
                                                  <w:marBottom w:val="0"/>
                                                  <w:divBdr>
                                                    <w:top w:val="none" w:sz="0" w:space="0" w:color="auto"/>
                                                    <w:left w:val="none" w:sz="0" w:space="0" w:color="auto"/>
                                                    <w:bottom w:val="none" w:sz="0" w:space="0" w:color="auto"/>
                                                    <w:right w:val="none" w:sz="0" w:space="0" w:color="auto"/>
                                                  </w:divBdr>
                                                </w:div>
                                                <w:div w:id="1411390780">
                                                  <w:marLeft w:val="0"/>
                                                  <w:marRight w:val="0"/>
                                                  <w:marTop w:val="0"/>
                                                  <w:marBottom w:val="0"/>
                                                  <w:divBdr>
                                                    <w:top w:val="none" w:sz="0" w:space="0" w:color="auto"/>
                                                    <w:left w:val="none" w:sz="0" w:space="0" w:color="auto"/>
                                                    <w:bottom w:val="none" w:sz="0" w:space="0" w:color="auto"/>
                                                    <w:right w:val="none" w:sz="0" w:space="0" w:color="auto"/>
                                                  </w:divBdr>
                                                </w:div>
                                                <w:div w:id="21277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3129238">
      <w:bodyDiv w:val="1"/>
      <w:marLeft w:val="0"/>
      <w:marRight w:val="0"/>
      <w:marTop w:val="0"/>
      <w:marBottom w:val="0"/>
      <w:divBdr>
        <w:top w:val="none" w:sz="0" w:space="0" w:color="auto"/>
        <w:left w:val="none" w:sz="0" w:space="0" w:color="auto"/>
        <w:bottom w:val="none" w:sz="0" w:space="0" w:color="auto"/>
        <w:right w:val="none" w:sz="0" w:space="0" w:color="auto"/>
      </w:divBdr>
    </w:div>
    <w:div w:id="994917468">
      <w:bodyDiv w:val="1"/>
      <w:marLeft w:val="0"/>
      <w:marRight w:val="0"/>
      <w:marTop w:val="0"/>
      <w:marBottom w:val="0"/>
      <w:divBdr>
        <w:top w:val="none" w:sz="0" w:space="0" w:color="auto"/>
        <w:left w:val="none" w:sz="0" w:space="0" w:color="auto"/>
        <w:bottom w:val="none" w:sz="0" w:space="0" w:color="auto"/>
        <w:right w:val="none" w:sz="0" w:space="0" w:color="auto"/>
      </w:divBdr>
    </w:div>
    <w:div w:id="1077482813">
      <w:bodyDiv w:val="1"/>
      <w:marLeft w:val="0"/>
      <w:marRight w:val="0"/>
      <w:marTop w:val="0"/>
      <w:marBottom w:val="0"/>
      <w:divBdr>
        <w:top w:val="none" w:sz="0" w:space="0" w:color="auto"/>
        <w:left w:val="none" w:sz="0" w:space="0" w:color="auto"/>
        <w:bottom w:val="none" w:sz="0" w:space="0" w:color="auto"/>
        <w:right w:val="none" w:sz="0" w:space="0" w:color="auto"/>
      </w:divBdr>
    </w:div>
    <w:div w:id="1079012404">
      <w:bodyDiv w:val="1"/>
      <w:marLeft w:val="0"/>
      <w:marRight w:val="0"/>
      <w:marTop w:val="0"/>
      <w:marBottom w:val="0"/>
      <w:divBdr>
        <w:top w:val="none" w:sz="0" w:space="0" w:color="auto"/>
        <w:left w:val="none" w:sz="0" w:space="0" w:color="auto"/>
        <w:bottom w:val="none" w:sz="0" w:space="0" w:color="auto"/>
        <w:right w:val="none" w:sz="0" w:space="0" w:color="auto"/>
      </w:divBdr>
    </w:div>
    <w:div w:id="1305701767">
      <w:bodyDiv w:val="1"/>
      <w:marLeft w:val="0"/>
      <w:marRight w:val="0"/>
      <w:marTop w:val="0"/>
      <w:marBottom w:val="0"/>
      <w:divBdr>
        <w:top w:val="none" w:sz="0" w:space="0" w:color="auto"/>
        <w:left w:val="none" w:sz="0" w:space="0" w:color="auto"/>
        <w:bottom w:val="none" w:sz="0" w:space="0" w:color="auto"/>
        <w:right w:val="none" w:sz="0" w:space="0" w:color="auto"/>
      </w:divBdr>
    </w:div>
    <w:div w:id="1310087597">
      <w:bodyDiv w:val="1"/>
      <w:marLeft w:val="0"/>
      <w:marRight w:val="0"/>
      <w:marTop w:val="0"/>
      <w:marBottom w:val="0"/>
      <w:divBdr>
        <w:top w:val="none" w:sz="0" w:space="0" w:color="auto"/>
        <w:left w:val="none" w:sz="0" w:space="0" w:color="auto"/>
        <w:bottom w:val="none" w:sz="0" w:space="0" w:color="auto"/>
        <w:right w:val="none" w:sz="0" w:space="0" w:color="auto"/>
      </w:divBdr>
      <w:divsChild>
        <w:div w:id="243803761">
          <w:marLeft w:val="0"/>
          <w:marRight w:val="0"/>
          <w:marTop w:val="0"/>
          <w:marBottom w:val="0"/>
          <w:divBdr>
            <w:top w:val="none" w:sz="0" w:space="0" w:color="auto"/>
            <w:left w:val="none" w:sz="0" w:space="0" w:color="auto"/>
            <w:bottom w:val="none" w:sz="0" w:space="0" w:color="auto"/>
            <w:right w:val="none" w:sz="0" w:space="0" w:color="auto"/>
          </w:divBdr>
          <w:divsChild>
            <w:div w:id="1912810179">
              <w:marLeft w:val="0"/>
              <w:marRight w:val="0"/>
              <w:marTop w:val="0"/>
              <w:marBottom w:val="0"/>
              <w:divBdr>
                <w:top w:val="none" w:sz="0" w:space="0" w:color="auto"/>
                <w:left w:val="none" w:sz="0" w:space="0" w:color="auto"/>
                <w:bottom w:val="none" w:sz="0" w:space="0" w:color="auto"/>
                <w:right w:val="none" w:sz="0" w:space="0" w:color="auto"/>
              </w:divBdr>
              <w:divsChild>
                <w:div w:id="13463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56654">
      <w:bodyDiv w:val="1"/>
      <w:marLeft w:val="0"/>
      <w:marRight w:val="0"/>
      <w:marTop w:val="0"/>
      <w:marBottom w:val="0"/>
      <w:divBdr>
        <w:top w:val="none" w:sz="0" w:space="0" w:color="auto"/>
        <w:left w:val="none" w:sz="0" w:space="0" w:color="auto"/>
        <w:bottom w:val="none" w:sz="0" w:space="0" w:color="auto"/>
        <w:right w:val="none" w:sz="0" w:space="0" w:color="auto"/>
      </w:divBdr>
    </w:div>
    <w:div w:id="1456018914">
      <w:bodyDiv w:val="1"/>
      <w:marLeft w:val="0"/>
      <w:marRight w:val="0"/>
      <w:marTop w:val="0"/>
      <w:marBottom w:val="0"/>
      <w:divBdr>
        <w:top w:val="none" w:sz="0" w:space="0" w:color="auto"/>
        <w:left w:val="none" w:sz="0" w:space="0" w:color="auto"/>
        <w:bottom w:val="none" w:sz="0" w:space="0" w:color="auto"/>
        <w:right w:val="none" w:sz="0" w:space="0" w:color="auto"/>
      </w:divBdr>
      <w:divsChild>
        <w:div w:id="1226726182">
          <w:marLeft w:val="0"/>
          <w:marRight w:val="0"/>
          <w:marTop w:val="0"/>
          <w:marBottom w:val="0"/>
          <w:divBdr>
            <w:top w:val="none" w:sz="0" w:space="0" w:color="auto"/>
            <w:left w:val="none" w:sz="0" w:space="0" w:color="auto"/>
            <w:bottom w:val="none" w:sz="0" w:space="0" w:color="auto"/>
            <w:right w:val="none" w:sz="0" w:space="0" w:color="auto"/>
          </w:divBdr>
          <w:divsChild>
            <w:div w:id="744306991">
              <w:marLeft w:val="0"/>
              <w:marRight w:val="0"/>
              <w:marTop w:val="0"/>
              <w:marBottom w:val="0"/>
              <w:divBdr>
                <w:top w:val="none" w:sz="0" w:space="0" w:color="auto"/>
                <w:left w:val="none" w:sz="0" w:space="0" w:color="auto"/>
                <w:bottom w:val="none" w:sz="0" w:space="0" w:color="auto"/>
                <w:right w:val="none" w:sz="0" w:space="0" w:color="auto"/>
              </w:divBdr>
              <w:divsChild>
                <w:div w:id="9239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15606">
      <w:bodyDiv w:val="1"/>
      <w:marLeft w:val="0"/>
      <w:marRight w:val="0"/>
      <w:marTop w:val="0"/>
      <w:marBottom w:val="0"/>
      <w:divBdr>
        <w:top w:val="none" w:sz="0" w:space="0" w:color="auto"/>
        <w:left w:val="none" w:sz="0" w:space="0" w:color="auto"/>
        <w:bottom w:val="none" w:sz="0" w:space="0" w:color="auto"/>
        <w:right w:val="none" w:sz="0" w:space="0" w:color="auto"/>
      </w:divBdr>
    </w:div>
    <w:div w:id="1790464269">
      <w:bodyDiv w:val="1"/>
      <w:marLeft w:val="0"/>
      <w:marRight w:val="0"/>
      <w:marTop w:val="0"/>
      <w:marBottom w:val="0"/>
      <w:divBdr>
        <w:top w:val="none" w:sz="0" w:space="0" w:color="auto"/>
        <w:left w:val="none" w:sz="0" w:space="0" w:color="auto"/>
        <w:bottom w:val="none" w:sz="0" w:space="0" w:color="auto"/>
        <w:right w:val="none" w:sz="0" w:space="0" w:color="auto"/>
      </w:divBdr>
      <w:divsChild>
        <w:div w:id="1824159702">
          <w:marLeft w:val="0"/>
          <w:marRight w:val="0"/>
          <w:marTop w:val="0"/>
          <w:marBottom w:val="0"/>
          <w:divBdr>
            <w:top w:val="none" w:sz="0" w:space="0" w:color="auto"/>
            <w:left w:val="none" w:sz="0" w:space="0" w:color="auto"/>
            <w:bottom w:val="none" w:sz="0" w:space="0" w:color="auto"/>
            <w:right w:val="none" w:sz="0" w:space="0" w:color="auto"/>
          </w:divBdr>
          <w:divsChild>
            <w:div w:id="1637174997">
              <w:marLeft w:val="0"/>
              <w:marRight w:val="0"/>
              <w:marTop w:val="0"/>
              <w:marBottom w:val="0"/>
              <w:divBdr>
                <w:top w:val="none" w:sz="0" w:space="0" w:color="auto"/>
                <w:left w:val="none" w:sz="0" w:space="0" w:color="auto"/>
                <w:bottom w:val="none" w:sz="0" w:space="0" w:color="auto"/>
                <w:right w:val="none" w:sz="0" w:space="0" w:color="auto"/>
              </w:divBdr>
              <w:divsChild>
                <w:div w:id="2068332651">
                  <w:marLeft w:val="0"/>
                  <w:marRight w:val="0"/>
                  <w:marTop w:val="100"/>
                  <w:marBottom w:val="100"/>
                  <w:divBdr>
                    <w:top w:val="none" w:sz="0" w:space="0" w:color="auto"/>
                    <w:left w:val="none" w:sz="0" w:space="0" w:color="auto"/>
                    <w:bottom w:val="none" w:sz="0" w:space="0" w:color="auto"/>
                    <w:right w:val="none" w:sz="0" w:space="0" w:color="auto"/>
                  </w:divBdr>
                  <w:divsChild>
                    <w:div w:id="73013326">
                      <w:marLeft w:val="0"/>
                      <w:marRight w:val="0"/>
                      <w:marTop w:val="0"/>
                      <w:marBottom w:val="0"/>
                      <w:divBdr>
                        <w:top w:val="none" w:sz="0" w:space="0" w:color="auto"/>
                        <w:left w:val="none" w:sz="0" w:space="0" w:color="auto"/>
                        <w:bottom w:val="none" w:sz="0" w:space="0" w:color="auto"/>
                        <w:right w:val="none" w:sz="0" w:space="0" w:color="auto"/>
                      </w:divBdr>
                      <w:divsChild>
                        <w:div w:id="1857843381">
                          <w:marLeft w:val="0"/>
                          <w:marRight w:val="0"/>
                          <w:marTop w:val="0"/>
                          <w:marBottom w:val="0"/>
                          <w:divBdr>
                            <w:top w:val="none" w:sz="0" w:space="0" w:color="auto"/>
                            <w:left w:val="none" w:sz="0" w:space="0" w:color="auto"/>
                            <w:bottom w:val="none" w:sz="0" w:space="0" w:color="auto"/>
                            <w:right w:val="none" w:sz="0" w:space="0" w:color="auto"/>
                          </w:divBdr>
                          <w:divsChild>
                            <w:div w:id="12740901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21869">
      <w:bodyDiv w:val="1"/>
      <w:marLeft w:val="0"/>
      <w:marRight w:val="0"/>
      <w:marTop w:val="0"/>
      <w:marBottom w:val="0"/>
      <w:divBdr>
        <w:top w:val="none" w:sz="0" w:space="0" w:color="auto"/>
        <w:left w:val="none" w:sz="0" w:space="0" w:color="auto"/>
        <w:bottom w:val="none" w:sz="0" w:space="0" w:color="auto"/>
        <w:right w:val="none" w:sz="0" w:space="0" w:color="auto"/>
      </w:divBdr>
    </w:div>
    <w:div w:id="1927691099">
      <w:bodyDiv w:val="1"/>
      <w:marLeft w:val="0"/>
      <w:marRight w:val="0"/>
      <w:marTop w:val="0"/>
      <w:marBottom w:val="0"/>
      <w:divBdr>
        <w:top w:val="none" w:sz="0" w:space="0" w:color="auto"/>
        <w:left w:val="none" w:sz="0" w:space="0" w:color="auto"/>
        <w:bottom w:val="none" w:sz="0" w:space="0" w:color="auto"/>
        <w:right w:val="none" w:sz="0" w:space="0" w:color="auto"/>
      </w:divBdr>
    </w:div>
    <w:div w:id="1997296452">
      <w:bodyDiv w:val="1"/>
      <w:marLeft w:val="0"/>
      <w:marRight w:val="0"/>
      <w:marTop w:val="0"/>
      <w:marBottom w:val="0"/>
      <w:divBdr>
        <w:top w:val="none" w:sz="0" w:space="0" w:color="auto"/>
        <w:left w:val="none" w:sz="0" w:space="0" w:color="auto"/>
        <w:bottom w:val="none" w:sz="0" w:space="0" w:color="auto"/>
        <w:right w:val="none" w:sz="0" w:space="0" w:color="auto"/>
      </w:divBdr>
      <w:divsChild>
        <w:div w:id="2361958">
          <w:marLeft w:val="0"/>
          <w:marRight w:val="0"/>
          <w:marTop w:val="0"/>
          <w:marBottom w:val="0"/>
          <w:divBdr>
            <w:top w:val="none" w:sz="0" w:space="0" w:color="auto"/>
            <w:left w:val="none" w:sz="0" w:space="0" w:color="auto"/>
            <w:bottom w:val="none" w:sz="0" w:space="0" w:color="auto"/>
            <w:right w:val="none" w:sz="0" w:space="0" w:color="auto"/>
          </w:divBdr>
          <w:divsChild>
            <w:div w:id="1925720560">
              <w:marLeft w:val="0"/>
              <w:marRight w:val="0"/>
              <w:marTop w:val="0"/>
              <w:marBottom w:val="0"/>
              <w:divBdr>
                <w:top w:val="none" w:sz="0" w:space="0" w:color="auto"/>
                <w:left w:val="none" w:sz="0" w:space="0" w:color="auto"/>
                <w:bottom w:val="none" w:sz="0" w:space="0" w:color="auto"/>
                <w:right w:val="none" w:sz="0" w:space="0" w:color="auto"/>
              </w:divBdr>
              <w:divsChild>
                <w:div w:id="1481536653">
                  <w:marLeft w:val="0"/>
                  <w:marRight w:val="0"/>
                  <w:marTop w:val="100"/>
                  <w:marBottom w:val="100"/>
                  <w:divBdr>
                    <w:top w:val="none" w:sz="0" w:space="0" w:color="auto"/>
                    <w:left w:val="none" w:sz="0" w:space="0" w:color="auto"/>
                    <w:bottom w:val="none" w:sz="0" w:space="0" w:color="auto"/>
                    <w:right w:val="none" w:sz="0" w:space="0" w:color="auto"/>
                  </w:divBdr>
                  <w:divsChild>
                    <w:div w:id="798035691">
                      <w:marLeft w:val="0"/>
                      <w:marRight w:val="0"/>
                      <w:marTop w:val="0"/>
                      <w:marBottom w:val="0"/>
                      <w:divBdr>
                        <w:top w:val="none" w:sz="0" w:space="0" w:color="auto"/>
                        <w:left w:val="none" w:sz="0" w:space="0" w:color="auto"/>
                        <w:bottom w:val="none" w:sz="0" w:space="0" w:color="auto"/>
                        <w:right w:val="none" w:sz="0" w:space="0" w:color="auto"/>
                      </w:divBdr>
                      <w:divsChild>
                        <w:div w:id="61175157">
                          <w:marLeft w:val="0"/>
                          <w:marRight w:val="0"/>
                          <w:marTop w:val="0"/>
                          <w:marBottom w:val="0"/>
                          <w:divBdr>
                            <w:top w:val="none" w:sz="0" w:space="0" w:color="auto"/>
                            <w:left w:val="none" w:sz="0" w:space="0" w:color="auto"/>
                            <w:bottom w:val="none" w:sz="0" w:space="0" w:color="auto"/>
                            <w:right w:val="none" w:sz="0" w:space="0" w:color="auto"/>
                          </w:divBdr>
                          <w:divsChild>
                            <w:div w:id="4912586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3DAE5-CDC9-4158-8940-AFF1A41D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10054</Words>
  <Characters>59324</Characters>
  <Application>Microsoft Office Word</Application>
  <DocSecurity>0</DocSecurity>
  <Lines>494</Lines>
  <Paragraphs>138</Paragraphs>
  <ScaleCrop>false</ScaleCrop>
  <HeadingPairs>
    <vt:vector size="2" baseType="variant">
      <vt:variant>
        <vt:lpstr>Název</vt:lpstr>
      </vt:variant>
      <vt:variant>
        <vt:i4>1</vt:i4>
      </vt:variant>
    </vt:vector>
  </HeadingPairs>
  <TitlesOfParts>
    <vt:vector size="1" baseType="lpstr">
      <vt:lpstr>Struktura Českých stavebních standardů v oblasti uzavírání smluv</vt:lpstr>
    </vt:vector>
  </TitlesOfParts>
  <Company>GPL-INVEST s.r.o.</Company>
  <LinksUpToDate>false</LinksUpToDate>
  <CharactersWithSpaces>69240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subject/>
  <dc:creator>GPL-INVEST s.r.o.</dc:creator>
  <cp:keywords/>
  <cp:lastModifiedBy>Jan Blahout</cp:lastModifiedBy>
  <cp:revision>10</cp:revision>
  <cp:lastPrinted>2018-09-18T12:17:00Z</cp:lastPrinted>
  <dcterms:created xsi:type="dcterms:W3CDTF">2018-08-23T06:05:00Z</dcterms:created>
  <dcterms:modified xsi:type="dcterms:W3CDTF">2018-10-11T10:53:00Z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