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E940A" w14:textId="08013779" w:rsidR="0097409E" w:rsidRDefault="0097409E" w:rsidP="0097409E">
      <w:pPr>
        <w:spacing w:after="120" w:line="120" w:lineRule="atLeast"/>
        <w:jc w:val="center"/>
        <w:rPr>
          <w:rFonts w:ascii="Arial" w:hAnsi="Arial" w:cs="Arial"/>
          <w:b/>
          <w:bCs/>
          <w:sz w:val="20"/>
          <w:szCs w:val="20"/>
          <w:lang w:eastAsia="cs-CZ"/>
        </w:rPr>
      </w:pPr>
      <w:bookmarkStart w:id="0" w:name="_GoBack"/>
      <w:bookmarkEnd w:id="0"/>
      <w:r w:rsidRPr="006855C2">
        <w:rPr>
          <w:rFonts w:ascii="Arial" w:hAnsi="Arial" w:cs="Arial"/>
          <w:b/>
          <w:bCs/>
          <w:sz w:val="20"/>
          <w:szCs w:val="20"/>
          <w:lang w:eastAsia="cs-CZ"/>
        </w:rPr>
        <w:t xml:space="preserve">SMLOUVA O </w:t>
      </w:r>
      <w:r w:rsidR="00640898">
        <w:rPr>
          <w:rFonts w:ascii="Arial" w:hAnsi="Arial" w:cs="Arial"/>
          <w:b/>
          <w:bCs/>
          <w:sz w:val="20"/>
          <w:szCs w:val="20"/>
          <w:lang w:eastAsia="cs-CZ"/>
        </w:rPr>
        <w:t>DÍLO</w:t>
      </w:r>
    </w:p>
    <w:p w14:paraId="5FF0AA97" w14:textId="6E2AD8E9" w:rsidR="006B6527" w:rsidRPr="004D75B8" w:rsidRDefault="00932F86" w:rsidP="00932F86">
      <w:pPr>
        <w:spacing w:after="120" w:line="120" w:lineRule="atLeast"/>
        <w:jc w:val="center"/>
        <w:rPr>
          <w:rFonts w:ascii="Arial" w:hAnsi="Arial" w:cs="Arial"/>
          <w:sz w:val="20"/>
          <w:szCs w:val="20"/>
          <w:lang w:eastAsia="cs-CZ"/>
        </w:rPr>
      </w:pPr>
      <w:r w:rsidRPr="004D75B8">
        <w:rPr>
          <w:rFonts w:ascii="Arial" w:hAnsi="Arial" w:cs="Arial"/>
          <w:b/>
          <w:bCs/>
          <w:color w:val="333333"/>
          <w:sz w:val="20"/>
          <w:szCs w:val="20"/>
        </w:rPr>
        <w:t>na zajištění technického dozoru investora - Stavební úpravy sociálního zázemí přednáškové haly A, Zámek Poděbrady – východní křídlo Poděbrady, Poděbrady I č. p. 1</w:t>
      </w:r>
    </w:p>
    <w:p w14:paraId="6D4208B7" w14:textId="7489F8BA" w:rsidR="0097409E" w:rsidRPr="006855C2" w:rsidRDefault="0097409E" w:rsidP="00932F86">
      <w:pPr>
        <w:spacing w:after="120" w:line="120" w:lineRule="atLeast"/>
        <w:rPr>
          <w:rFonts w:ascii="Arial" w:hAnsi="Arial" w:cs="Arial"/>
          <w:sz w:val="20"/>
          <w:szCs w:val="20"/>
          <w:lang w:eastAsia="cs-CZ"/>
        </w:rPr>
      </w:pPr>
    </w:p>
    <w:p w14:paraId="19554074" w14:textId="77777777" w:rsidR="0035405C" w:rsidRPr="00932F86" w:rsidRDefault="0097409E" w:rsidP="00803458">
      <w:pPr>
        <w:spacing w:after="120" w:line="120" w:lineRule="atLeast"/>
        <w:jc w:val="center"/>
        <w:rPr>
          <w:rFonts w:ascii="Arial" w:hAnsi="Arial" w:cs="Arial"/>
          <w:sz w:val="20"/>
          <w:szCs w:val="20"/>
          <w:lang w:eastAsia="cs-CZ"/>
        </w:rPr>
      </w:pPr>
      <w:r w:rsidRPr="00932F86">
        <w:rPr>
          <w:rFonts w:ascii="Arial" w:hAnsi="Arial" w:cs="Arial"/>
          <w:bCs/>
          <w:sz w:val="20"/>
          <w:szCs w:val="20"/>
          <w:lang w:eastAsia="cs-CZ"/>
        </w:rPr>
        <w:t>uzavřená ve smyslu ustanovení § 2586 a násl. zákona č. 89/2012 Sb., občanského zákoníku</w:t>
      </w:r>
      <w:r w:rsidR="00CA152E" w:rsidRPr="00932F86">
        <w:rPr>
          <w:rFonts w:ascii="Arial" w:hAnsi="Arial" w:cs="Arial"/>
          <w:bCs/>
          <w:sz w:val="20"/>
          <w:szCs w:val="20"/>
          <w:lang w:eastAsia="cs-CZ"/>
        </w:rPr>
        <w:t>, ve znění pozdějších změn (dále jen „</w:t>
      </w:r>
      <w:r w:rsidR="001E5F5A" w:rsidRPr="00932F86">
        <w:rPr>
          <w:rFonts w:ascii="Arial" w:hAnsi="Arial" w:cs="Arial"/>
          <w:bCs/>
          <w:sz w:val="20"/>
          <w:szCs w:val="20"/>
          <w:lang w:eastAsia="cs-CZ"/>
        </w:rPr>
        <w:t>Občanský zákoník</w:t>
      </w:r>
      <w:r w:rsidR="00CA152E" w:rsidRPr="00932F86">
        <w:rPr>
          <w:rFonts w:ascii="Arial" w:hAnsi="Arial" w:cs="Arial"/>
          <w:bCs/>
          <w:sz w:val="20"/>
          <w:szCs w:val="20"/>
          <w:lang w:eastAsia="cs-CZ"/>
        </w:rPr>
        <w:t>“)</w:t>
      </w:r>
    </w:p>
    <w:p w14:paraId="7696723C" w14:textId="77777777" w:rsidR="0097409E" w:rsidRPr="006855C2" w:rsidRDefault="0035405C" w:rsidP="0097409E">
      <w:pPr>
        <w:spacing w:after="120" w:line="120" w:lineRule="atLeast"/>
        <w:jc w:val="center"/>
        <w:rPr>
          <w:rFonts w:ascii="Arial" w:hAnsi="Arial" w:cs="Arial"/>
          <w:b/>
          <w:bCs/>
          <w:sz w:val="20"/>
          <w:szCs w:val="20"/>
          <w:lang w:eastAsia="cs-CZ"/>
        </w:rPr>
      </w:pPr>
      <w:r w:rsidRPr="006855C2">
        <w:rPr>
          <w:rFonts w:ascii="Arial" w:hAnsi="Arial" w:cs="Arial"/>
          <w:b/>
          <w:bCs/>
          <w:sz w:val="20"/>
          <w:szCs w:val="20"/>
          <w:lang w:eastAsia="cs-CZ"/>
        </w:rPr>
        <w:t>(dále jen „Smlouva“)</w:t>
      </w:r>
    </w:p>
    <w:p w14:paraId="04A96EAC" w14:textId="77777777" w:rsidR="0035405C" w:rsidRPr="006855C2" w:rsidRDefault="0035405C" w:rsidP="0097409E">
      <w:pPr>
        <w:spacing w:after="120" w:line="120" w:lineRule="atLeast"/>
        <w:rPr>
          <w:rFonts w:ascii="Arial" w:hAnsi="Arial" w:cs="Arial"/>
          <w:b/>
          <w:sz w:val="20"/>
          <w:szCs w:val="20"/>
          <w:lang w:eastAsia="cs-CZ"/>
        </w:rPr>
      </w:pPr>
      <w:r w:rsidRPr="006855C2">
        <w:rPr>
          <w:rFonts w:ascii="Arial" w:hAnsi="Arial" w:cs="Arial"/>
          <w:b/>
          <w:sz w:val="20"/>
          <w:szCs w:val="20"/>
          <w:lang w:eastAsia="cs-CZ"/>
        </w:rPr>
        <w:t>Smluvní strany:</w:t>
      </w:r>
    </w:p>
    <w:p w14:paraId="73076E29" w14:textId="77777777" w:rsidR="00803458" w:rsidRPr="006855C2" w:rsidRDefault="002A0CEA" w:rsidP="0097409E">
      <w:pPr>
        <w:spacing w:after="120" w:line="120" w:lineRule="atLeast"/>
        <w:rPr>
          <w:rFonts w:ascii="Arial" w:hAnsi="Arial" w:cs="Arial"/>
          <w:sz w:val="20"/>
          <w:szCs w:val="20"/>
        </w:rPr>
      </w:pPr>
      <w:r w:rsidRPr="006855C2">
        <w:rPr>
          <w:rFonts w:ascii="Arial" w:hAnsi="Arial" w:cs="Arial"/>
          <w:sz w:val="20"/>
          <w:szCs w:val="20"/>
        </w:rPr>
        <w:t>U</w:t>
      </w:r>
      <w:r w:rsidR="00803458" w:rsidRPr="006855C2">
        <w:rPr>
          <w:rFonts w:ascii="Arial" w:hAnsi="Arial" w:cs="Arial"/>
          <w:sz w:val="20"/>
          <w:szCs w:val="20"/>
        </w:rPr>
        <w:t>niverzita Karlova</w:t>
      </w:r>
    </w:p>
    <w:p w14:paraId="7F1A0524" w14:textId="77777777" w:rsidR="002A0CEA" w:rsidRPr="006855C2" w:rsidRDefault="002A0CEA" w:rsidP="0097409E">
      <w:pPr>
        <w:spacing w:after="120" w:line="120" w:lineRule="atLeast"/>
        <w:rPr>
          <w:rFonts w:ascii="Arial" w:hAnsi="Arial" w:cs="Arial"/>
          <w:sz w:val="20"/>
          <w:szCs w:val="20"/>
          <w:highlight w:val="yellow"/>
          <w:lang w:eastAsia="cs-CZ"/>
        </w:rPr>
      </w:pPr>
      <w:r w:rsidRPr="006855C2">
        <w:rPr>
          <w:rFonts w:ascii="Arial" w:hAnsi="Arial" w:cs="Arial"/>
          <w:sz w:val="20"/>
          <w:szCs w:val="20"/>
        </w:rPr>
        <w:t>Ústav jazykové a odborné přípravy</w:t>
      </w:r>
      <w:r w:rsidRPr="006855C2">
        <w:rPr>
          <w:rFonts w:ascii="Arial" w:hAnsi="Arial" w:cs="Arial"/>
          <w:sz w:val="20"/>
          <w:szCs w:val="20"/>
          <w:highlight w:val="yellow"/>
          <w:lang w:eastAsia="cs-CZ"/>
        </w:rPr>
        <w:t xml:space="preserve"> </w:t>
      </w:r>
    </w:p>
    <w:p w14:paraId="244425CC" w14:textId="0AE42991" w:rsidR="0097409E" w:rsidRPr="006855C2" w:rsidRDefault="00803458" w:rsidP="0097409E">
      <w:pPr>
        <w:spacing w:after="120" w:line="120" w:lineRule="atLeast"/>
        <w:rPr>
          <w:rFonts w:ascii="Arial" w:hAnsi="Arial" w:cs="Arial"/>
          <w:sz w:val="20"/>
          <w:szCs w:val="20"/>
          <w:lang w:eastAsia="cs-CZ"/>
        </w:rPr>
      </w:pPr>
      <w:r w:rsidRPr="006855C2">
        <w:rPr>
          <w:rFonts w:ascii="Arial" w:hAnsi="Arial" w:cs="Arial"/>
          <w:sz w:val="20"/>
          <w:szCs w:val="20"/>
          <w:lang w:eastAsia="cs-CZ"/>
        </w:rPr>
        <w:t>s</w:t>
      </w:r>
      <w:r w:rsidR="0097409E" w:rsidRPr="006855C2">
        <w:rPr>
          <w:rFonts w:ascii="Arial" w:hAnsi="Arial" w:cs="Arial"/>
          <w:sz w:val="20"/>
          <w:szCs w:val="20"/>
          <w:lang w:eastAsia="cs-CZ"/>
        </w:rPr>
        <w:t xml:space="preserve">e sídlem: </w:t>
      </w:r>
      <w:r w:rsidR="002A0CEA" w:rsidRPr="006855C2">
        <w:rPr>
          <w:rFonts w:ascii="Arial" w:hAnsi="Arial" w:cs="Arial"/>
          <w:sz w:val="20"/>
          <w:szCs w:val="20"/>
        </w:rPr>
        <w:t xml:space="preserve">Vratislavova </w:t>
      </w:r>
      <w:r w:rsidR="006855C2">
        <w:rPr>
          <w:rFonts w:ascii="Arial" w:hAnsi="Arial" w:cs="Arial"/>
          <w:sz w:val="20"/>
          <w:szCs w:val="20"/>
        </w:rPr>
        <w:t>29/10, 128 00 Praha 2</w:t>
      </w:r>
    </w:p>
    <w:p w14:paraId="656AD65A" w14:textId="77777777" w:rsidR="0097409E" w:rsidRPr="006855C2" w:rsidRDefault="00803458" w:rsidP="0097409E">
      <w:pPr>
        <w:spacing w:after="120" w:line="120" w:lineRule="atLeast"/>
        <w:rPr>
          <w:rFonts w:ascii="Arial" w:hAnsi="Arial" w:cs="Arial"/>
          <w:sz w:val="20"/>
          <w:szCs w:val="20"/>
          <w:lang w:eastAsia="cs-CZ"/>
        </w:rPr>
      </w:pPr>
      <w:r w:rsidRPr="006855C2">
        <w:rPr>
          <w:rFonts w:ascii="Arial" w:hAnsi="Arial" w:cs="Arial"/>
          <w:sz w:val="20"/>
          <w:szCs w:val="20"/>
          <w:lang w:eastAsia="cs-CZ"/>
        </w:rPr>
        <w:t>z</w:t>
      </w:r>
      <w:r w:rsidR="0097409E" w:rsidRPr="006855C2">
        <w:rPr>
          <w:rFonts w:ascii="Arial" w:hAnsi="Arial" w:cs="Arial"/>
          <w:sz w:val="20"/>
          <w:szCs w:val="20"/>
          <w:lang w:eastAsia="cs-CZ"/>
        </w:rPr>
        <w:t>astoupen</w:t>
      </w:r>
      <w:r w:rsidR="002A0CEA" w:rsidRPr="006855C2">
        <w:rPr>
          <w:rFonts w:ascii="Arial" w:hAnsi="Arial" w:cs="Arial"/>
          <w:sz w:val="20"/>
          <w:szCs w:val="20"/>
          <w:lang w:eastAsia="cs-CZ"/>
        </w:rPr>
        <w:t>a</w:t>
      </w:r>
      <w:r w:rsidR="0097409E" w:rsidRPr="006855C2">
        <w:rPr>
          <w:rFonts w:ascii="Arial" w:hAnsi="Arial" w:cs="Arial"/>
          <w:sz w:val="20"/>
          <w:szCs w:val="20"/>
          <w:lang w:eastAsia="cs-CZ"/>
        </w:rPr>
        <w:t>:</w:t>
      </w:r>
      <w:r w:rsidR="002A0CEA" w:rsidRPr="006855C2">
        <w:rPr>
          <w:rFonts w:ascii="Arial" w:hAnsi="Arial" w:cs="Arial"/>
          <w:sz w:val="20"/>
          <w:szCs w:val="20"/>
          <w:lang w:eastAsia="cs-CZ"/>
        </w:rPr>
        <w:t xml:space="preserve"> </w:t>
      </w:r>
      <w:r w:rsidR="002A0CEA" w:rsidRPr="006855C2">
        <w:rPr>
          <w:rFonts w:ascii="Arial" w:hAnsi="Arial" w:cs="Arial"/>
          <w:sz w:val="20"/>
          <w:szCs w:val="20"/>
        </w:rPr>
        <w:t>PhDr. Ivanem Duškovem, ředitelem</w:t>
      </w:r>
    </w:p>
    <w:p w14:paraId="4EAE3354" w14:textId="77777777" w:rsidR="0097409E" w:rsidRPr="006855C2" w:rsidRDefault="00CA152E" w:rsidP="0097409E">
      <w:pPr>
        <w:spacing w:after="120" w:line="120" w:lineRule="atLeast"/>
        <w:rPr>
          <w:rFonts w:ascii="Arial" w:hAnsi="Arial" w:cs="Arial"/>
          <w:sz w:val="20"/>
          <w:szCs w:val="20"/>
          <w:highlight w:val="yellow"/>
          <w:lang w:eastAsia="cs-CZ"/>
        </w:rPr>
      </w:pPr>
      <w:r w:rsidRPr="006855C2">
        <w:rPr>
          <w:rFonts w:ascii="Arial" w:hAnsi="Arial" w:cs="Arial"/>
          <w:sz w:val="20"/>
          <w:szCs w:val="20"/>
          <w:lang w:eastAsia="cs-CZ"/>
        </w:rPr>
        <w:t xml:space="preserve">IČ: </w:t>
      </w:r>
      <w:r w:rsidR="002A0CEA" w:rsidRPr="006855C2">
        <w:rPr>
          <w:rFonts w:ascii="Arial" w:hAnsi="Arial" w:cs="Arial"/>
          <w:sz w:val="20"/>
          <w:szCs w:val="20"/>
        </w:rPr>
        <w:t>00216208</w:t>
      </w:r>
    </w:p>
    <w:p w14:paraId="0BF4084B" w14:textId="77777777" w:rsidR="0097409E" w:rsidRPr="006855C2" w:rsidRDefault="0097409E" w:rsidP="0097409E">
      <w:pPr>
        <w:spacing w:after="120" w:line="120" w:lineRule="atLeast"/>
        <w:rPr>
          <w:rFonts w:ascii="Arial" w:hAnsi="Arial" w:cs="Arial"/>
          <w:sz w:val="20"/>
          <w:szCs w:val="20"/>
          <w:lang w:eastAsia="cs-CZ"/>
        </w:rPr>
      </w:pPr>
      <w:r w:rsidRPr="006855C2">
        <w:rPr>
          <w:rFonts w:ascii="Arial" w:hAnsi="Arial" w:cs="Arial"/>
          <w:sz w:val="20"/>
          <w:szCs w:val="20"/>
          <w:lang w:eastAsia="cs-CZ"/>
        </w:rPr>
        <w:t xml:space="preserve">DIČ: </w:t>
      </w:r>
      <w:r w:rsidR="00803458" w:rsidRPr="006855C2">
        <w:rPr>
          <w:rFonts w:ascii="Arial" w:hAnsi="Arial" w:cs="Arial"/>
          <w:sz w:val="20"/>
          <w:szCs w:val="20"/>
          <w:lang w:eastAsia="cs-CZ"/>
        </w:rPr>
        <w:t>CZ</w:t>
      </w:r>
      <w:r w:rsidR="00803458" w:rsidRPr="006855C2">
        <w:rPr>
          <w:rFonts w:ascii="Arial" w:hAnsi="Arial" w:cs="Arial"/>
          <w:sz w:val="20"/>
          <w:szCs w:val="20"/>
        </w:rPr>
        <w:t>00216208</w:t>
      </w:r>
    </w:p>
    <w:p w14:paraId="2BEED281" w14:textId="77777777" w:rsidR="0097409E" w:rsidRPr="006855C2" w:rsidRDefault="0097409E" w:rsidP="0097409E">
      <w:pPr>
        <w:spacing w:after="120" w:line="120" w:lineRule="atLeast"/>
        <w:rPr>
          <w:rFonts w:ascii="Arial" w:hAnsi="Arial" w:cs="Arial"/>
          <w:sz w:val="20"/>
          <w:szCs w:val="20"/>
          <w:lang w:eastAsia="cs-CZ"/>
        </w:rPr>
      </w:pPr>
      <w:r w:rsidRPr="006855C2">
        <w:rPr>
          <w:rFonts w:ascii="Arial" w:hAnsi="Arial" w:cs="Arial"/>
          <w:sz w:val="20"/>
          <w:szCs w:val="20"/>
          <w:lang w:eastAsia="cs-CZ"/>
        </w:rPr>
        <w:t xml:space="preserve">Bankovní spojení: </w:t>
      </w:r>
      <w:r w:rsidR="00803458" w:rsidRPr="006855C2">
        <w:rPr>
          <w:rFonts w:ascii="Arial" w:hAnsi="Arial" w:cs="Arial"/>
          <w:sz w:val="20"/>
          <w:szCs w:val="20"/>
          <w:lang w:eastAsia="cs-CZ"/>
        </w:rPr>
        <w:t>6633191/0100, Komerční banka, a.s., Praha 1</w:t>
      </w:r>
    </w:p>
    <w:p w14:paraId="040E6D9E" w14:textId="77777777" w:rsidR="00CA152E" w:rsidRPr="006855C2" w:rsidRDefault="00CA152E" w:rsidP="0097409E">
      <w:pPr>
        <w:spacing w:after="120" w:line="120" w:lineRule="atLeast"/>
        <w:rPr>
          <w:rFonts w:ascii="Arial" w:hAnsi="Arial" w:cs="Arial"/>
          <w:sz w:val="20"/>
          <w:szCs w:val="20"/>
          <w:lang w:eastAsia="cs-CZ"/>
        </w:rPr>
      </w:pPr>
      <w:r w:rsidRPr="006855C2">
        <w:rPr>
          <w:rFonts w:ascii="Arial" w:hAnsi="Arial" w:cs="Arial"/>
          <w:sz w:val="20"/>
          <w:szCs w:val="20"/>
          <w:lang w:eastAsia="cs-CZ"/>
        </w:rPr>
        <w:t>dále jen „</w:t>
      </w:r>
      <w:r w:rsidRPr="006855C2">
        <w:rPr>
          <w:rFonts w:ascii="Arial" w:hAnsi="Arial" w:cs="Arial"/>
          <w:b/>
          <w:sz w:val="20"/>
          <w:szCs w:val="20"/>
          <w:lang w:eastAsia="cs-CZ"/>
        </w:rPr>
        <w:t>Objednatel</w:t>
      </w:r>
      <w:r w:rsidRPr="006855C2">
        <w:rPr>
          <w:rFonts w:ascii="Arial" w:hAnsi="Arial" w:cs="Arial"/>
          <w:sz w:val="20"/>
          <w:szCs w:val="20"/>
          <w:lang w:eastAsia="cs-CZ"/>
        </w:rPr>
        <w:t>“</w:t>
      </w:r>
    </w:p>
    <w:p w14:paraId="388FF634" w14:textId="77777777" w:rsidR="002A0CEA" w:rsidRPr="006855C2" w:rsidRDefault="002A0CEA" w:rsidP="0097409E">
      <w:pPr>
        <w:spacing w:after="120" w:line="120" w:lineRule="atLeast"/>
        <w:rPr>
          <w:rFonts w:ascii="Arial" w:hAnsi="Arial" w:cs="Arial"/>
          <w:b/>
          <w:bCs/>
          <w:sz w:val="20"/>
          <w:szCs w:val="20"/>
          <w:lang w:eastAsia="cs-CZ"/>
        </w:rPr>
      </w:pPr>
    </w:p>
    <w:p w14:paraId="3CFFD91B" w14:textId="0BF2F37B" w:rsidR="00CA152E" w:rsidRDefault="00CA152E" w:rsidP="0097409E">
      <w:pPr>
        <w:spacing w:after="120" w:line="120" w:lineRule="atLeast"/>
        <w:rPr>
          <w:rFonts w:ascii="Arial" w:hAnsi="Arial" w:cs="Arial"/>
          <w:b/>
          <w:bCs/>
          <w:sz w:val="20"/>
          <w:szCs w:val="20"/>
          <w:lang w:eastAsia="cs-CZ"/>
        </w:rPr>
      </w:pPr>
      <w:r w:rsidRPr="006855C2">
        <w:rPr>
          <w:rFonts w:ascii="Arial" w:hAnsi="Arial" w:cs="Arial"/>
          <w:b/>
          <w:bCs/>
          <w:sz w:val="20"/>
          <w:szCs w:val="20"/>
          <w:lang w:eastAsia="cs-CZ"/>
        </w:rPr>
        <w:t xml:space="preserve">a </w:t>
      </w:r>
    </w:p>
    <w:p w14:paraId="0273681D" w14:textId="222136E4" w:rsidR="00A85864" w:rsidRPr="00A85864" w:rsidRDefault="00A85864" w:rsidP="0097409E">
      <w:pPr>
        <w:spacing w:after="120" w:line="120" w:lineRule="atLeast"/>
        <w:rPr>
          <w:rFonts w:ascii="Arial" w:hAnsi="Arial" w:cs="Arial"/>
          <w:b/>
          <w:bCs/>
          <w:sz w:val="20"/>
          <w:szCs w:val="20"/>
          <w:lang w:eastAsia="cs-CZ"/>
        </w:rPr>
      </w:pPr>
      <w:r>
        <w:rPr>
          <w:rFonts w:ascii="Arial" w:hAnsi="Arial" w:cs="Arial"/>
          <w:b/>
          <w:bCs/>
          <w:sz w:val="20"/>
          <w:szCs w:val="20"/>
          <w:lang w:eastAsia="cs-CZ"/>
        </w:rPr>
        <w:t>KOSING.CZ s.r.o.</w:t>
      </w:r>
    </w:p>
    <w:p w14:paraId="3E38C30A" w14:textId="4F1C7B79" w:rsidR="0097409E" w:rsidRPr="00932F86" w:rsidRDefault="00803458" w:rsidP="0097409E">
      <w:pPr>
        <w:spacing w:after="120" w:line="120" w:lineRule="atLeast"/>
        <w:rPr>
          <w:rFonts w:ascii="Arial" w:hAnsi="Arial" w:cs="Arial"/>
          <w:sz w:val="20"/>
          <w:szCs w:val="20"/>
          <w:lang w:eastAsia="cs-CZ"/>
        </w:rPr>
      </w:pPr>
      <w:r w:rsidRPr="00932F86">
        <w:rPr>
          <w:rFonts w:ascii="Arial" w:hAnsi="Arial" w:cs="Arial"/>
          <w:sz w:val="20"/>
          <w:szCs w:val="20"/>
          <w:lang w:eastAsia="cs-CZ"/>
        </w:rPr>
        <w:t>s</w:t>
      </w:r>
      <w:r w:rsidR="0097409E" w:rsidRPr="00932F86">
        <w:rPr>
          <w:rFonts w:ascii="Arial" w:hAnsi="Arial" w:cs="Arial"/>
          <w:sz w:val="20"/>
          <w:szCs w:val="20"/>
          <w:lang w:eastAsia="cs-CZ"/>
        </w:rPr>
        <w:t>e sídlem: </w:t>
      </w:r>
      <w:r w:rsidR="00A85864">
        <w:rPr>
          <w:rFonts w:ascii="Arial" w:hAnsi="Arial" w:cs="Arial"/>
          <w:sz w:val="20"/>
          <w:szCs w:val="20"/>
          <w:lang w:eastAsia="cs-CZ"/>
        </w:rPr>
        <w:t>Všestarská 577, 190 14 Praha 9</w:t>
      </w:r>
    </w:p>
    <w:p w14:paraId="229F357F" w14:textId="19A43AD1" w:rsidR="0097409E" w:rsidRPr="00932F86" w:rsidRDefault="00803458" w:rsidP="0097409E">
      <w:pPr>
        <w:spacing w:after="120" w:line="120" w:lineRule="atLeast"/>
        <w:rPr>
          <w:rFonts w:ascii="Arial" w:hAnsi="Arial" w:cs="Arial"/>
          <w:sz w:val="20"/>
          <w:szCs w:val="20"/>
          <w:lang w:eastAsia="cs-CZ"/>
        </w:rPr>
      </w:pPr>
      <w:r w:rsidRPr="00932F86">
        <w:rPr>
          <w:rFonts w:ascii="Arial" w:hAnsi="Arial" w:cs="Arial"/>
          <w:sz w:val="20"/>
          <w:szCs w:val="20"/>
          <w:lang w:eastAsia="cs-CZ"/>
        </w:rPr>
        <w:t>z</w:t>
      </w:r>
      <w:r w:rsidR="0097409E" w:rsidRPr="00932F86">
        <w:rPr>
          <w:rFonts w:ascii="Arial" w:hAnsi="Arial" w:cs="Arial"/>
          <w:sz w:val="20"/>
          <w:szCs w:val="20"/>
          <w:lang w:eastAsia="cs-CZ"/>
        </w:rPr>
        <w:t>astoupen</w:t>
      </w:r>
      <w:r w:rsidRPr="00932F86">
        <w:rPr>
          <w:rFonts w:ascii="Arial" w:hAnsi="Arial" w:cs="Arial"/>
          <w:sz w:val="20"/>
          <w:szCs w:val="20"/>
          <w:lang w:eastAsia="cs-CZ"/>
        </w:rPr>
        <w:t>á</w:t>
      </w:r>
      <w:r w:rsidR="0097409E" w:rsidRPr="00932F86">
        <w:rPr>
          <w:rFonts w:ascii="Arial" w:hAnsi="Arial" w:cs="Arial"/>
          <w:sz w:val="20"/>
          <w:szCs w:val="20"/>
          <w:lang w:eastAsia="cs-CZ"/>
        </w:rPr>
        <w:t>: </w:t>
      </w:r>
      <w:r w:rsidR="00A85864">
        <w:rPr>
          <w:rFonts w:ascii="Arial" w:hAnsi="Arial" w:cs="Arial"/>
          <w:sz w:val="20"/>
          <w:szCs w:val="20"/>
          <w:lang w:eastAsia="cs-CZ"/>
        </w:rPr>
        <w:t>Tomášem Koskem, jednatelem</w:t>
      </w:r>
    </w:p>
    <w:p w14:paraId="50D3FAF7" w14:textId="7B9EAFC6" w:rsidR="0097409E" w:rsidRPr="00932F86" w:rsidRDefault="0097409E" w:rsidP="0097409E">
      <w:pPr>
        <w:spacing w:after="120" w:line="120" w:lineRule="atLeast"/>
        <w:rPr>
          <w:rFonts w:ascii="Arial" w:hAnsi="Arial" w:cs="Arial"/>
          <w:sz w:val="20"/>
          <w:szCs w:val="20"/>
          <w:lang w:eastAsia="cs-CZ"/>
        </w:rPr>
      </w:pPr>
      <w:r w:rsidRPr="00932F86">
        <w:rPr>
          <w:rFonts w:ascii="Arial" w:hAnsi="Arial" w:cs="Arial"/>
          <w:sz w:val="20"/>
          <w:szCs w:val="20"/>
          <w:lang w:eastAsia="cs-CZ"/>
        </w:rPr>
        <w:t>IČ: </w:t>
      </w:r>
      <w:r w:rsidR="0069074B">
        <w:rPr>
          <w:rFonts w:ascii="Arial" w:hAnsi="Arial" w:cs="Arial"/>
          <w:sz w:val="20"/>
          <w:szCs w:val="20"/>
          <w:lang w:eastAsia="cs-CZ"/>
        </w:rPr>
        <w:t>28497813</w:t>
      </w:r>
    </w:p>
    <w:p w14:paraId="6F4FA78D" w14:textId="29EBDEBA" w:rsidR="002A0CEA" w:rsidRPr="00932F86" w:rsidRDefault="0097409E" w:rsidP="0097409E">
      <w:pPr>
        <w:spacing w:after="120" w:line="120" w:lineRule="atLeast"/>
        <w:rPr>
          <w:rFonts w:ascii="Arial" w:hAnsi="Arial" w:cs="Arial"/>
          <w:sz w:val="20"/>
          <w:szCs w:val="20"/>
          <w:lang w:eastAsia="cs-CZ"/>
        </w:rPr>
      </w:pPr>
      <w:r w:rsidRPr="00932F86">
        <w:rPr>
          <w:rFonts w:ascii="Arial" w:hAnsi="Arial" w:cs="Arial"/>
          <w:sz w:val="20"/>
          <w:szCs w:val="20"/>
          <w:lang w:eastAsia="cs-CZ"/>
        </w:rPr>
        <w:t>DIČ: </w:t>
      </w:r>
      <w:r w:rsidR="0069074B">
        <w:rPr>
          <w:rFonts w:ascii="Arial" w:hAnsi="Arial" w:cs="Arial"/>
          <w:sz w:val="20"/>
          <w:szCs w:val="20"/>
          <w:lang w:eastAsia="cs-CZ"/>
        </w:rPr>
        <w:t>CZ28497813</w:t>
      </w:r>
    </w:p>
    <w:p w14:paraId="5DDBB38C" w14:textId="5E37148D" w:rsidR="0097409E" w:rsidRPr="00932F86" w:rsidRDefault="00803458" w:rsidP="0097409E">
      <w:pPr>
        <w:spacing w:after="120" w:line="120" w:lineRule="atLeast"/>
        <w:rPr>
          <w:rFonts w:ascii="Arial" w:hAnsi="Arial" w:cs="Arial"/>
          <w:sz w:val="20"/>
          <w:szCs w:val="20"/>
          <w:lang w:eastAsia="cs-CZ"/>
        </w:rPr>
      </w:pPr>
      <w:r w:rsidRPr="00932F86">
        <w:rPr>
          <w:rFonts w:ascii="Arial" w:hAnsi="Arial" w:cs="Arial"/>
          <w:sz w:val="20"/>
          <w:szCs w:val="20"/>
          <w:lang w:eastAsia="cs-CZ"/>
        </w:rPr>
        <w:t>Bankovní spojení:</w:t>
      </w:r>
      <w:r w:rsidR="0069074B">
        <w:rPr>
          <w:rFonts w:ascii="Arial" w:hAnsi="Arial" w:cs="Arial"/>
          <w:sz w:val="20"/>
          <w:szCs w:val="20"/>
          <w:lang w:eastAsia="cs-CZ"/>
        </w:rPr>
        <w:t xml:space="preserve"> Raiffeisen Bank, č.ú.</w:t>
      </w:r>
      <w:r w:rsidR="00611459">
        <w:rPr>
          <w:rFonts w:ascii="Arial" w:hAnsi="Arial" w:cs="Arial"/>
          <w:sz w:val="20"/>
          <w:szCs w:val="20"/>
          <w:lang w:eastAsia="cs-CZ"/>
        </w:rPr>
        <w:t xml:space="preserve"> </w:t>
      </w:r>
      <w:r w:rsidR="0069074B">
        <w:rPr>
          <w:rFonts w:ascii="Arial" w:hAnsi="Arial" w:cs="Arial"/>
          <w:sz w:val="20"/>
          <w:szCs w:val="20"/>
          <w:lang w:eastAsia="cs-CZ"/>
        </w:rPr>
        <w:t>3882452001/5500</w:t>
      </w:r>
    </w:p>
    <w:p w14:paraId="5083EE48" w14:textId="5DA6F2D3" w:rsidR="0097409E" w:rsidRPr="00932F86" w:rsidRDefault="00803458" w:rsidP="0097409E">
      <w:pPr>
        <w:spacing w:after="120" w:line="120" w:lineRule="atLeast"/>
        <w:rPr>
          <w:rFonts w:ascii="Arial" w:hAnsi="Arial" w:cs="Arial"/>
          <w:sz w:val="20"/>
          <w:szCs w:val="20"/>
          <w:lang w:eastAsia="cs-CZ"/>
        </w:rPr>
      </w:pPr>
      <w:r w:rsidRPr="00932F86">
        <w:rPr>
          <w:rFonts w:ascii="Arial" w:hAnsi="Arial" w:cs="Arial"/>
          <w:sz w:val="20"/>
          <w:szCs w:val="20"/>
          <w:lang w:eastAsia="cs-CZ"/>
        </w:rPr>
        <w:t>z</w:t>
      </w:r>
      <w:r w:rsidR="0097409E" w:rsidRPr="00932F86">
        <w:rPr>
          <w:rFonts w:ascii="Arial" w:hAnsi="Arial" w:cs="Arial"/>
          <w:sz w:val="20"/>
          <w:szCs w:val="20"/>
          <w:lang w:eastAsia="cs-CZ"/>
        </w:rPr>
        <w:t>apsána</w:t>
      </w:r>
      <w:r w:rsidR="00611459">
        <w:rPr>
          <w:rFonts w:ascii="Arial" w:hAnsi="Arial" w:cs="Arial"/>
          <w:sz w:val="20"/>
          <w:szCs w:val="20"/>
          <w:lang w:eastAsia="cs-CZ"/>
        </w:rPr>
        <w:t xml:space="preserve"> v obchodním rejstříku vedeném </w:t>
      </w:r>
      <w:r w:rsidR="00554E59">
        <w:rPr>
          <w:rFonts w:ascii="Arial" w:hAnsi="Arial" w:cs="Arial"/>
          <w:sz w:val="20"/>
          <w:szCs w:val="20"/>
          <w:lang w:eastAsia="cs-CZ"/>
        </w:rPr>
        <w:t xml:space="preserve">městským </w:t>
      </w:r>
      <w:r w:rsidR="0097409E" w:rsidRPr="00932F86">
        <w:rPr>
          <w:rFonts w:ascii="Arial" w:hAnsi="Arial" w:cs="Arial"/>
          <w:sz w:val="20"/>
          <w:szCs w:val="20"/>
          <w:lang w:eastAsia="cs-CZ"/>
        </w:rPr>
        <w:t xml:space="preserve">soudem v </w:t>
      </w:r>
      <w:r w:rsidR="00554E59">
        <w:rPr>
          <w:rFonts w:ascii="Arial" w:hAnsi="Arial" w:cs="Arial"/>
          <w:sz w:val="20"/>
          <w:szCs w:val="20"/>
          <w:lang w:eastAsia="cs-CZ"/>
        </w:rPr>
        <w:t>Praze</w:t>
      </w:r>
      <w:r w:rsidR="0097409E" w:rsidRPr="00932F86">
        <w:rPr>
          <w:rFonts w:ascii="Arial" w:hAnsi="Arial" w:cs="Arial"/>
          <w:sz w:val="20"/>
          <w:szCs w:val="20"/>
          <w:lang w:eastAsia="cs-CZ"/>
        </w:rPr>
        <w:t xml:space="preserve">, oddíl </w:t>
      </w:r>
      <w:r w:rsidR="00554E59">
        <w:rPr>
          <w:rFonts w:ascii="Arial" w:hAnsi="Arial" w:cs="Arial"/>
          <w:sz w:val="20"/>
          <w:szCs w:val="20"/>
          <w:lang w:eastAsia="cs-CZ"/>
        </w:rPr>
        <w:t>C, vložka 145952</w:t>
      </w:r>
    </w:p>
    <w:p w14:paraId="705913A0" w14:textId="77777777" w:rsidR="00CA152E" w:rsidRPr="006855C2" w:rsidRDefault="00CA152E" w:rsidP="0097409E">
      <w:pPr>
        <w:spacing w:after="120" w:line="120" w:lineRule="atLeast"/>
        <w:rPr>
          <w:rFonts w:ascii="Arial" w:hAnsi="Arial" w:cs="Arial"/>
          <w:sz w:val="20"/>
          <w:szCs w:val="20"/>
          <w:lang w:eastAsia="cs-CZ"/>
        </w:rPr>
      </w:pPr>
      <w:r w:rsidRPr="00932F86">
        <w:rPr>
          <w:rFonts w:ascii="Arial" w:hAnsi="Arial" w:cs="Arial"/>
          <w:sz w:val="20"/>
          <w:szCs w:val="20"/>
          <w:lang w:eastAsia="cs-CZ"/>
        </w:rPr>
        <w:t>dále jen „</w:t>
      </w:r>
      <w:r w:rsidRPr="00932F86">
        <w:rPr>
          <w:rFonts w:ascii="Arial" w:hAnsi="Arial" w:cs="Arial"/>
          <w:b/>
          <w:sz w:val="20"/>
          <w:szCs w:val="20"/>
          <w:lang w:eastAsia="cs-CZ"/>
        </w:rPr>
        <w:t>Zhotovitel</w:t>
      </w:r>
      <w:r w:rsidRPr="00932F86">
        <w:rPr>
          <w:rFonts w:ascii="Arial" w:hAnsi="Arial" w:cs="Arial"/>
          <w:sz w:val="20"/>
          <w:szCs w:val="20"/>
          <w:lang w:eastAsia="cs-CZ"/>
        </w:rPr>
        <w:t>“</w:t>
      </w:r>
    </w:p>
    <w:p w14:paraId="2452C84E" w14:textId="77777777" w:rsidR="0035405C" w:rsidRPr="006855C2" w:rsidRDefault="0035405C" w:rsidP="0097409E">
      <w:pPr>
        <w:spacing w:after="120" w:line="120" w:lineRule="atLeast"/>
        <w:rPr>
          <w:rFonts w:ascii="Arial" w:hAnsi="Arial" w:cs="Arial"/>
          <w:sz w:val="20"/>
          <w:szCs w:val="20"/>
          <w:lang w:eastAsia="cs-CZ"/>
        </w:rPr>
      </w:pPr>
    </w:p>
    <w:p w14:paraId="16DB1076" w14:textId="77777777" w:rsidR="0097409E" w:rsidRPr="006855C2" w:rsidRDefault="0097409E" w:rsidP="0097409E">
      <w:pPr>
        <w:spacing w:after="120" w:line="120" w:lineRule="atLeast"/>
        <w:rPr>
          <w:rFonts w:ascii="Arial" w:hAnsi="Arial" w:cs="Arial"/>
          <w:sz w:val="20"/>
          <w:szCs w:val="20"/>
          <w:lang w:eastAsia="cs-CZ"/>
        </w:rPr>
      </w:pPr>
      <w:r w:rsidRPr="006855C2">
        <w:rPr>
          <w:rFonts w:ascii="Arial" w:hAnsi="Arial" w:cs="Arial"/>
          <w:sz w:val="20"/>
          <w:szCs w:val="20"/>
          <w:lang w:eastAsia="cs-CZ"/>
        </w:rPr>
        <w:t>(dále společně též jako „</w:t>
      </w:r>
      <w:r w:rsidR="0035405C" w:rsidRPr="006855C2">
        <w:rPr>
          <w:rFonts w:ascii="Arial" w:hAnsi="Arial" w:cs="Arial"/>
          <w:b/>
          <w:sz w:val="20"/>
          <w:szCs w:val="20"/>
          <w:lang w:eastAsia="cs-CZ"/>
        </w:rPr>
        <w:t>S</w:t>
      </w:r>
      <w:r w:rsidRPr="006855C2">
        <w:rPr>
          <w:rFonts w:ascii="Arial" w:hAnsi="Arial" w:cs="Arial"/>
          <w:b/>
          <w:sz w:val="20"/>
          <w:szCs w:val="20"/>
          <w:lang w:eastAsia="cs-CZ"/>
        </w:rPr>
        <w:t>mluvní strany</w:t>
      </w:r>
      <w:r w:rsidRPr="006855C2">
        <w:rPr>
          <w:rFonts w:ascii="Arial" w:hAnsi="Arial" w:cs="Arial"/>
          <w:sz w:val="20"/>
          <w:szCs w:val="20"/>
          <w:lang w:eastAsia="cs-CZ"/>
        </w:rPr>
        <w:t>“</w:t>
      </w:r>
      <w:r w:rsidR="0035405C" w:rsidRPr="006855C2">
        <w:rPr>
          <w:rFonts w:ascii="Arial" w:hAnsi="Arial" w:cs="Arial"/>
          <w:sz w:val="20"/>
          <w:szCs w:val="20"/>
          <w:lang w:eastAsia="cs-CZ"/>
        </w:rPr>
        <w:t xml:space="preserve"> nebo jednotlivě jako „</w:t>
      </w:r>
      <w:r w:rsidR="0035405C" w:rsidRPr="006855C2">
        <w:rPr>
          <w:rFonts w:ascii="Arial" w:hAnsi="Arial" w:cs="Arial"/>
          <w:b/>
          <w:sz w:val="20"/>
          <w:szCs w:val="20"/>
          <w:lang w:eastAsia="cs-CZ"/>
        </w:rPr>
        <w:t>Smluvní strana</w:t>
      </w:r>
      <w:r w:rsidR="0035405C" w:rsidRPr="006855C2">
        <w:rPr>
          <w:rFonts w:ascii="Arial" w:hAnsi="Arial" w:cs="Arial"/>
          <w:sz w:val="20"/>
          <w:szCs w:val="20"/>
          <w:lang w:eastAsia="cs-CZ"/>
        </w:rPr>
        <w:t>“</w:t>
      </w:r>
      <w:r w:rsidRPr="006855C2">
        <w:rPr>
          <w:rFonts w:ascii="Arial" w:hAnsi="Arial" w:cs="Arial"/>
          <w:sz w:val="20"/>
          <w:szCs w:val="20"/>
          <w:lang w:eastAsia="cs-CZ"/>
        </w:rPr>
        <w:t>)</w:t>
      </w:r>
    </w:p>
    <w:p w14:paraId="6D133437" w14:textId="17D7061E" w:rsidR="00755A4B" w:rsidRPr="006B6527" w:rsidRDefault="005E068F" w:rsidP="006B6527">
      <w:pPr>
        <w:pStyle w:val="Bezmezer"/>
        <w:jc w:val="center"/>
        <w:rPr>
          <w:rFonts w:ascii="Arial" w:hAnsi="Arial" w:cs="Arial"/>
          <w:color w:val="2F5496" w:themeColor="accent1" w:themeShade="BF"/>
          <w:sz w:val="20"/>
          <w:szCs w:val="20"/>
        </w:rPr>
      </w:pPr>
      <w:r w:rsidRPr="006B6527">
        <w:rPr>
          <w:rFonts w:ascii="Arial" w:hAnsi="Arial" w:cs="Arial"/>
          <w:sz w:val="20"/>
          <w:szCs w:val="20"/>
          <w:lang w:eastAsia="cs-CZ"/>
        </w:rPr>
        <w:t>Tuto Smlou</w:t>
      </w:r>
      <w:r w:rsidR="00755A4B" w:rsidRPr="006B6527">
        <w:rPr>
          <w:rFonts w:ascii="Arial" w:hAnsi="Arial" w:cs="Arial"/>
          <w:sz w:val="20"/>
          <w:szCs w:val="20"/>
          <w:lang w:eastAsia="cs-CZ"/>
        </w:rPr>
        <w:t>vu uzavírají Smluvní</w:t>
      </w:r>
      <w:r w:rsidR="00932F86">
        <w:rPr>
          <w:rFonts w:ascii="Arial" w:hAnsi="Arial" w:cs="Arial"/>
          <w:sz w:val="20"/>
          <w:szCs w:val="20"/>
          <w:lang w:eastAsia="cs-CZ"/>
        </w:rPr>
        <w:t xml:space="preserve"> stran</w:t>
      </w:r>
      <w:r w:rsidR="00640898">
        <w:rPr>
          <w:rFonts w:ascii="Arial" w:hAnsi="Arial" w:cs="Arial"/>
          <w:sz w:val="20"/>
          <w:szCs w:val="20"/>
          <w:lang w:eastAsia="cs-CZ"/>
        </w:rPr>
        <w:t>y za účelem zajištění technického</w:t>
      </w:r>
      <w:r w:rsidR="00932F86">
        <w:rPr>
          <w:rFonts w:ascii="Arial" w:hAnsi="Arial" w:cs="Arial"/>
          <w:sz w:val="20"/>
          <w:szCs w:val="20"/>
          <w:lang w:eastAsia="cs-CZ"/>
        </w:rPr>
        <w:t xml:space="preserve"> dozoru investora pro stavbu</w:t>
      </w:r>
      <w:r w:rsidR="00755A4B" w:rsidRPr="006B6527">
        <w:rPr>
          <w:rFonts w:ascii="Arial" w:hAnsi="Arial" w:cs="Arial"/>
          <w:sz w:val="20"/>
          <w:szCs w:val="20"/>
          <w:lang w:eastAsia="cs-CZ"/>
        </w:rPr>
        <w:t xml:space="preserve"> </w:t>
      </w:r>
      <w:r w:rsidR="006B6527" w:rsidRPr="006B6527">
        <w:rPr>
          <w:rFonts w:ascii="Arial" w:hAnsi="Arial" w:cs="Arial"/>
          <w:b/>
          <w:color w:val="2F5496" w:themeColor="accent1" w:themeShade="BF"/>
          <w:sz w:val="20"/>
          <w:szCs w:val="20"/>
        </w:rPr>
        <w:t xml:space="preserve">- </w:t>
      </w:r>
      <w:r w:rsidR="006B6527" w:rsidRPr="006B6527">
        <w:rPr>
          <w:rFonts w:ascii="Arial" w:hAnsi="Arial" w:cs="Arial"/>
          <w:sz w:val="20"/>
          <w:szCs w:val="20"/>
        </w:rPr>
        <w:t>Stavební úpravy sociálního zázemí přednáškové haly A, Zámek Poděbrady – východní křídlo Poděbrady, Poděbrady I č</w:t>
      </w:r>
      <w:r w:rsidR="006B6527" w:rsidRPr="00962ED2">
        <w:rPr>
          <w:rFonts w:ascii="Arial" w:hAnsi="Arial" w:cs="Arial"/>
          <w:sz w:val="20"/>
          <w:szCs w:val="20"/>
        </w:rPr>
        <w:t>. p. 1</w:t>
      </w:r>
    </w:p>
    <w:p w14:paraId="14C70869" w14:textId="77777777" w:rsidR="0035405C" w:rsidRPr="006855C2" w:rsidRDefault="00D30A3E" w:rsidP="00D740CF">
      <w:pPr>
        <w:pStyle w:val="Nadpis1"/>
        <w:numPr>
          <w:ilvl w:val="0"/>
          <w:numId w:val="1"/>
        </w:numPr>
        <w:rPr>
          <w:rFonts w:cs="Arial"/>
        </w:rPr>
      </w:pPr>
      <w:r w:rsidRPr="006855C2">
        <w:rPr>
          <w:rFonts w:cs="Arial"/>
        </w:rPr>
        <w:t>PŘEDMĚT SMLOUVY</w:t>
      </w:r>
    </w:p>
    <w:p w14:paraId="329A634F" w14:textId="77777777" w:rsidR="00D30A3E" w:rsidRPr="006855C2" w:rsidRDefault="00D30A3E" w:rsidP="00D30A3E">
      <w:pPr>
        <w:rPr>
          <w:rFonts w:ascii="Arial" w:hAnsi="Arial" w:cs="Arial"/>
          <w:lang w:eastAsia="cs-CZ"/>
        </w:rPr>
      </w:pPr>
    </w:p>
    <w:p w14:paraId="4959D051" w14:textId="1A7EF397" w:rsidR="00B3089A" w:rsidRDefault="00970291" w:rsidP="00B3089A">
      <w:pPr>
        <w:pStyle w:val="Bezmezer"/>
        <w:jc w:val="both"/>
        <w:rPr>
          <w:rFonts w:ascii="Arial" w:hAnsi="Arial" w:cs="Arial"/>
          <w:sz w:val="20"/>
          <w:szCs w:val="20"/>
        </w:rPr>
      </w:pPr>
      <w:r w:rsidRPr="00B3089A">
        <w:rPr>
          <w:rFonts w:ascii="Arial" w:hAnsi="Arial" w:cs="Arial"/>
          <w:sz w:val="20"/>
          <w:szCs w:val="20"/>
          <w:lang w:eastAsia="cs-CZ"/>
        </w:rPr>
        <w:t xml:space="preserve">Předmětem této Smlouvy je závazek Zhotovitele provést na svůj náklad a nebezpečí pro Objednatele řádně a včas dílo spočívající </w:t>
      </w:r>
      <w:r w:rsidR="00263181" w:rsidRPr="00B3089A">
        <w:rPr>
          <w:rFonts w:ascii="Arial" w:hAnsi="Arial" w:cs="Arial"/>
          <w:sz w:val="20"/>
          <w:szCs w:val="20"/>
          <w:lang w:eastAsia="cs-CZ"/>
        </w:rPr>
        <w:t>v</w:t>
      </w:r>
      <w:r w:rsidR="00932F86">
        <w:rPr>
          <w:rFonts w:ascii="Arial" w:hAnsi="Arial" w:cs="Arial"/>
          <w:sz w:val="20"/>
          <w:szCs w:val="20"/>
          <w:lang w:eastAsia="cs-CZ"/>
        </w:rPr>
        <w:t xml:space="preserve"> zajištění stavebního dozoru </w:t>
      </w:r>
      <w:r w:rsidR="00932F86">
        <w:rPr>
          <w:rFonts w:ascii="Arial" w:hAnsi="Arial" w:cs="Arial"/>
          <w:sz w:val="20"/>
          <w:szCs w:val="20"/>
        </w:rPr>
        <w:t>stavebních úprav</w:t>
      </w:r>
      <w:r w:rsidR="00B3089A" w:rsidRPr="00B3089A">
        <w:rPr>
          <w:rFonts w:ascii="Arial" w:hAnsi="Arial" w:cs="Arial"/>
          <w:sz w:val="20"/>
          <w:szCs w:val="20"/>
        </w:rPr>
        <w:t xml:space="preserve"> sociálního zázemí přednáškové haly A, Zámek Poděbrady – východní křídlo Poděbrady, Poděbrady I č. p. 1</w:t>
      </w:r>
      <w:r w:rsidR="00B3089A">
        <w:rPr>
          <w:rFonts w:ascii="Arial" w:hAnsi="Arial" w:cs="Arial"/>
          <w:sz w:val="20"/>
          <w:szCs w:val="20"/>
        </w:rPr>
        <w:t>,</w:t>
      </w:r>
    </w:p>
    <w:p w14:paraId="7D554B68" w14:textId="77777777" w:rsidR="00B3089A" w:rsidRPr="00B3089A" w:rsidRDefault="00B3089A" w:rsidP="00B3089A">
      <w:pPr>
        <w:pStyle w:val="Bezmezer"/>
        <w:jc w:val="both"/>
        <w:rPr>
          <w:rFonts w:ascii="Arial" w:hAnsi="Arial" w:cs="Arial"/>
          <w:color w:val="2F5496" w:themeColor="accent1" w:themeShade="BF"/>
          <w:sz w:val="20"/>
          <w:szCs w:val="20"/>
        </w:rPr>
      </w:pPr>
    </w:p>
    <w:p w14:paraId="67E0AC42" w14:textId="20738FEB" w:rsidR="00991C7B" w:rsidRPr="006855C2" w:rsidRDefault="008362A9" w:rsidP="00B3089A">
      <w:pPr>
        <w:pStyle w:val="Nadpis2"/>
        <w:ind w:left="360" w:firstLine="0"/>
        <w:rPr>
          <w:rFonts w:cs="Arial"/>
          <w:lang w:eastAsia="cs-CZ"/>
        </w:rPr>
      </w:pPr>
      <w:r w:rsidRPr="006855C2">
        <w:rPr>
          <w:rFonts w:cs="Arial"/>
        </w:rPr>
        <w:t xml:space="preserve"> </w:t>
      </w:r>
      <w:r w:rsidR="00263181" w:rsidRPr="006855C2">
        <w:rPr>
          <w:rFonts w:cs="Arial"/>
          <w:lang w:eastAsia="cs-CZ"/>
        </w:rPr>
        <w:t>(dále jen „Dílo</w:t>
      </w:r>
      <w:r w:rsidR="00640898">
        <w:rPr>
          <w:rFonts w:cs="Arial"/>
          <w:lang w:eastAsia="cs-CZ"/>
        </w:rPr>
        <w:t xml:space="preserve"> nebo technický dozor</w:t>
      </w:r>
      <w:r w:rsidR="00263181" w:rsidRPr="006855C2">
        <w:rPr>
          <w:rFonts w:cs="Arial"/>
          <w:lang w:eastAsia="cs-CZ"/>
        </w:rPr>
        <w:t>“),</w:t>
      </w:r>
      <w:r w:rsidR="00263181" w:rsidRPr="006855C2">
        <w:rPr>
          <w:rFonts w:cs="Arial"/>
        </w:rPr>
        <w:t xml:space="preserve"> dle přiloženého rozpočtu, který je nedílnou součástí této smlouvy a projektové dokumentace, přílohou č. 1 této smlouvy, a to v termínech stanovených</w:t>
      </w:r>
      <w:r w:rsidR="00970291" w:rsidRPr="006855C2">
        <w:rPr>
          <w:rFonts w:cs="Arial"/>
          <w:lang w:eastAsia="cs-CZ"/>
        </w:rPr>
        <w:t xml:space="preserve"> tou</w:t>
      </w:r>
      <w:r w:rsidR="00803458" w:rsidRPr="006855C2">
        <w:rPr>
          <w:rFonts w:cs="Arial"/>
          <w:lang w:eastAsia="cs-CZ"/>
        </w:rPr>
        <w:t>to Smlouvou a její</w:t>
      </w:r>
      <w:r w:rsidR="005E068F" w:rsidRPr="006855C2">
        <w:rPr>
          <w:rFonts w:cs="Arial"/>
          <w:lang w:eastAsia="cs-CZ"/>
        </w:rPr>
        <w:t xml:space="preserve"> přílohou č</w:t>
      </w:r>
      <w:r w:rsidR="005E068F" w:rsidRPr="00B3089A">
        <w:rPr>
          <w:rFonts w:cs="Arial"/>
          <w:lang w:eastAsia="cs-CZ"/>
        </w:rPr>
        <w:t xml:space="preserve">. </w:t>
      </w:r>
      <w:r w:rsidR="00803458" w:rsidRPr="00B3089A">
        <w:rPr>
          <w:rFonts w:cs="Arial"/>
          <w:lang w:eastAsia="cs-CZ"/>
        </w:rPr>
        <w:t>1</w:t>
      </w:r>
      <w:r w:rsidR="005E068F" w:rsidRPr="00B3089A">
        <w:rPr>
          <w:rFonts w:cs="Arial"/>
          <w:lang w:eastAsia="cs-CZ"/>
        </w:rPr>
        <w:t xml:space="preserve"> (Projektová</w:t>
      </w:r>
      <w:r w:rsidR="005E068F" w:rsidRPr="006855C2">
        <w:rPr>
          <w:rFonts w:cs="Arial"/>
          <w:lang w:eastAsia="cs-CZ"/>
        </w:rPr>
        <w:t xml:space="preserve"> dokumentace)</w:t>
      </w:r>
      <w:r w:rsidR="00991C7B" w:rsidRPr="006855C2">
        <w:rPr>
          <w:rFonts w:cs="Arial"/>
          <w:lang w:eastAsia="cs-CZ"/>
        </w:rPr>
        <w:t xml:space="preserve">, a závazek Objednatele řádně a včas provedené </w:t>
      </w:r>
      <w:r w:rsidR="00640898">
        <w:rPr>
          <w:rFonts w:cs="Arial"/>
          <w:lang w:eastAsia="cs-CZ"/>
        </w:rPr>
        <w:t xml:space="preserve">dílo </w:t>
      </w:r>
      <w:r w:rsidR="00991C7B" w:rsidRPr="006855C2">
        <w:rPr>
          <w:rFonts w:cs="Arial"/>
          <w:lang w:eastAsia="cs-CZ"/>
        </w:rPr>
        <w:t>převzít a</w:t>
      </w:r>
      <w:r w:rsidR="00263181" w:rsidRPr="006855C2">
        <w:rPr>
          <w:rFonts w:cs="Arial"/>
          <w:lang w:eastAsia="cs-CZ"/>
        </w:rPr>
        <w:t> </w:t>
      </w:r>
      <w:r w:rsidR="00991C7B" w:rsidRPr="006855C2">
        <w:rPr>
          <w:rFonts w:cs="Arial"/>
          <w:lang w:eastAsia="cs-CZ"/>
        </w:rPr>
        <w:t xml:space="preserve">zaplatit za něj Zhotoviteli cenu stanovenou v čl. </w:t>
      </w:r>
      <w:r w:rsidR="005B7380" w:rsidRPr="006855C2">
        <w:rPr>
          <w:rFonts w:cs="Arial"/>
          <w:lang w:eastAsia="cs-CZ"/>
        </w:rPr>
        <w:t xml:space="preserve">3 </w:t>
      </w:r>
      <w:r w:rsidR="00991C7B" w:rsidRPr="006855C2">
        <w:rPr>
          <w:rFonts w:cs="Arial"/>
          <w:lang w:eastAsia="cs-CZ"/>
        </w:rPr>
        <w:t>této Smlouvy.</w:t>
      </w:r>
    </w:p>
    <w:p w14:paraId="313D42A9" w14:textId="77777777" w:rsidR="00755A4B" w:rsidRPr="006855C2" w:rsidRDefault="00755A4B" w:rsidP="00755A4B">
      <w:pPr>
        <w:rPr>
          <w:rFonts w:ascii="Arial" w:hAnsi="Arial" w:cs="Arial"/>
          <w:lang w:eastAsia="cs-CZ"/>
        </w:rPr>
      </w:pPr>
    </w:p>
    <w:p w14:paraId="16330957" w14:textId="4E7CEA56" w:rsidR="00755A4B" w:rsidRPr="006855C2" w:rsidRDefault="00991C7B" w:rsidP="00D740CF">
      <w:pPr>
        <w:pStyle w:val="Nadpis2"/>
        <w:numPr>
          <w:ilvl w:val="0"/>
          <w:numId w:val="2"/>
        </w:numPr>
        <w:rPr>
          <w:rFonts w:cs="Arial"/>
          <w:lang w:eastAsia="cs-CZ"/>
        </w:rPr>
      </w:pPr>
      <w:r w:rsidRPr="006855C2">
        <w:rPr>
          <w:rFonts w:cs="Arial"/>
          <w:lang w:eastAsia="cs-CZ"/>
        </w:rPr>
        <w:t>Zhotovitel se dále zavazuje na svůj náklad opatřit věci nezbytn</w:t>
      </w:r>
      <w:r w:rsidR="00B3089A">
        <w:rPr>
          <w:rFonts w:cs="Arial"/>
          <w:lang w:eastAsia="cs-CZ"/>
        </w:rPr>
        <w:t>é pro provedení tohoto díla.</w:t>
      </w:r>
      <w:r w:rsidR="00803458" w:rsidRPr="006855C2">
        <w:rPr>
          <w:rFonts w:cs="Arial"/>
          <w:lang w:eastAsia="cs-CZ"/>
        </w:rPr>
        <w:t xml:space="preserve"> </w:t>
      </w:r>
    </w:p>
    <w:p w14:paraId="3EFA0E12" w14:textId="77777777" w:rsidR="00263181" w:rsidRPr="006855C2" w:rsidRDefault="00263181" w:rsidP="00263181">
      <w:pPr>
        <w:rPr>
          <w:rFonts w:ascii="Arial" w:hAnsi="Arial" w:cs="Arial"/>
          <w:lang w:eastAsia="cs-CZ"/>
        </w:rPr>
      </w:pPr>
    </w:p>
    <w:p w14:paraId="19FA9C9C" w14:textId="3970CD59" w:rsidR="00991C7B" w:rsidRPr="006855C2" w:rsidRDefault="00991C7B" w:rsidP="00D740CF">
      <w:pPr>
        <w:pStyle w:val="Nadpis2"/>
        <w:numPr>
          <w:ilvl w:val="0"/>
          <w:numId w:val="2"/>
        </w:numPr>
        <w:rPr>
          <w:rFonts w:cs="Arial"/>
          <w:lang w:eastAsia="cs-CZ"/>
        </w:rPr>
      </w:pPr>
      <w:r w:rsidRPr="000D617A">
        <w:rPr>
          <w:rFonts w:cs="Arial"/>
          <w:lang w:eastAsia="cs-CZ"/>
        </w:rPr>
        <w:lastRenderedPageBreak/>
        <w:t>Zhotovitel se při provádění Díla zavazuje řídit Projektovou</w:t>
      </w:r>
      <w:r w:rsidR="00B3089A" w:rsidRPr="000D617A">
        <w:rPr>
          <w:rFonts w:cs="Arial"/>
          <w:lang w:eastAsia="cs-CZ"/>
        </w:rPr>
        <w:t xml:space="preserve"> dokumentací zpracovanou</w:t>
      </w:r>
      <w:r w:rsidR="000D617A" w:rsidRPr="000D617A">
        <w:rPr>
          <w:rFonts w:cs="Arial"/>
          <w:lang w:eastAsia="cs-CZ"/>
        </w:rPr>
        <w:t xml:space="preserve"> Pavlem Zeťkou, IČ: 44309660, Jašíkova 1533/4, Praha 4</w:t>
      </w:r>
      <w:r w:rsidRPr="000D617A">
        <w:rPr>
          <w:rFonts w:cs="Arial"/>
          <w:lang w:eastAsia="cs-CZ"/>
        </w:rPr>
        <w:t xml:space="preserve">, která tvoří Přílohu č. </w:t>
      </w:r>
      <w:r w:rsidR="00803458" w:rsidRPr="000D617A">
        <w:rPr>
          <w:rFonts w:cs="Arial"/>
          <w:lang w:eastAsia="cs-CZ"/>
        </w:rPr>
        <w:t>1</w:t>
      </w:r>
      <w:r w:rsidR="00755A4B" w:rsidRPr="000D617A">
        <w:rPr>
          <w:rFonts w:cs="Arial"/>
          <w:lang w:eastAsia="cs-CZ"/>
        </w:rPr>
        <w:t xml:space="preserve"> této Smlouvy, dále se zavazuje řídit dle </w:t>
      </w:r>
      <w:r w:rsidR="00755A4B" w:rsidRPr="000D617A">
        <w:rPr>
          <w:rFonts w:cs="Arial"/>
        </w:rPr>
        <w:t>veškerých dalších podkladů předaných Objednatelem a podle n</w:t>
      </w:r>
      <w:r w:rsidR="00263181" w:rsidRPr="000D617A">
        <w:rPr>
          <w:rFonts w:cs="Arial"/>
        </w:rPr>
        <w:t>abídky</w:t>
      </w:r>
      <w:r w:rsidR="00064A51">
        <w:rPr>
          <w:rFonts w:cs="Arial"/>
        </w:rPr>
        <w:t xml:space="preserve"> Zhotovitele došlé dne 27. 9. 2018</w:t>
      </w:r>
      <w:r w:rsidR="00755A4B" w:rsidRPr="000D617A">
        <w:rPr>
          <w:rFonts w:cs="Arial"/>
        </w:rPr>
        <w:t>, jejíž součástí je položkový rozpočet, který tvoří nedílnou součást</w:t>
      </w:r>
      <w:r w:rsidR="00755A4B" w:rsidRPr="006855C2">
        <w:rPr>
          <w:rFonts w:cs="Arial"/>
        </w:rPr>
        <w:t xml:space="preserve"> této Smlouvy jako Příloha</w:t>
      </w:r>
      <w:r w:rsidR="00263181" w:rsidRPr="006855C2">
        <w:rPr>
          <w:rFonts w:cs="Arial"/>
        </w:rPr>
        <w:t xml:space="preserve"> č. 2</w:t>
      </w:r>
      <w:r w:rsidR="00C03262" w:rsidRPr="006855C2">
        <w:rPr>
          <w:rFonts w:cs="Arial"/>
        </w:rPr>
        <w:t xml:space="preserve"> </w:t>
      </w:r>
      <w:r w:rsidR="004C43F6" w:rsidRPr="006855C2">
        <w:rPr>
          <w:rFonts w:cs="Arial"/>
        </w:rPr>
        <w:t>(dále společně též jako „</w:t>
      </w:r>
      <w:r w:rsidR="004C43F6" w:rsidRPr="006855C2">
        <w:rPr>
          <w:rFonts w:cs="Arial"/>
          <w:b/>
        </w:rPr>
        <w:t>Smluvní dokumentace</w:t>
      </w:r>
      <w:r w:rsidR="004C43F6" w:rsidRPr="006855C2">
        <w:rPr>
          <w:rFonts w:cs="Arial"/>
        </w:rPr>
        <w:t>“)</w:t>
      </w:r>
    </w:p>
    <w:p w14:paraId="3E56DEDE" w14:textId="77777777" w:rsidR="0070442F" w:rsidRPr="006855C2" w:rsidRDefault="0070442F" w:rsidP="0070442F">
      <w:pPr>
        <w:pStyle w:val="Nadpis2"/>
        <w:ind w:left="0" w:firstLine="0"/>
        <w:rPr>
          <w:rFonts w:cs="Arial"/>
          <w:lang w:eastAsia="cs-CZ"/>
        </w:rPr>
      </w:pPr>
    </w:p>
    <w:p w14:paraId="43871F7A" w14:textId="460F7574" w:rsidR="00991C7B" w:rsidRPr="00DE7B43" w:rsidRDefault="00755A4B" w:rsidP="00D740CF">
      <w:pPr>
        <w:pStyle w:val="Nadpis2"/>
        <w:numPr>
          <w:ilvl w:val="0"/>
          <w:numId w:val="2"/>
        </w:numPr>
        <w:rPr>
          <w:rFonts w:cs="Arial"/>
          <w:lang w:eastAsia="cs-CZ"/>
        </w:rPr>
      </w:pPr>
      <w:r w:rsidRPr="006855C2">
        <w:rPr>
          <w:rFonts w:cs="Arial"/>
          <w:lang w:eastAsia="cs-CZ"/>
        </w:rPr>
        <w:t>Vlastníkem provedeného Díla j</w:t>
      </w:r>
      <w:r w:rsidR="002A0CEA" w:rsidRPr="006855C2">
        <w:rPr>
          <w:rFonts w:cs="Arial"/>
          <w:lang w:eastAsia="cs-CZ"/>
        </w:rPr>
        <w:t>e Objednatel.</w:t>
      </w:r>
    </w:p>
    <w:p w14:paraId="31CF6503" w14:textId="77777777" w:rsidR="00755A4B" w:rsidRPr="006855C2" w:rsidRDefault="00755A4B" w:rsidP="00755A4B">
      <w:pPr>
        <w:rPr>
          <w:rFonts w:ascii="Arial" w:hAnsi="Arial" w:cs="Arial"/>
          <w:lang w:eastAsia="cs-CZ"/>
        </w:rPr>
      </w:pPr>
    </w:p>
    <w:p w14:paraId="7C62E7D2" w14:textId="6BBB7F0A" w:rsidR="005E068F" w:rsidRPr="006855C2" w:rsidRDefault="00755A4B" w:rsidP="00D740CF">
      <w:pPr>
        <w:pStyle w:val="Nadpis2"/>
        <w:numPr>
          <w:ilvl w:val="0"/>
          <w:numId w:val="2"/>
        </w:numPr>
        <w:rPr>
          <w:rFonts w:cs="Arial"/>
        </w:rPr>
      </w:pPr>
      <w:r w:rsidRPr="006855C2">
        <w:rPr>
          <w:rFonts w:cs="Arial"/>
        </w:rPr>
        <w:t xml:space="preserve">Poskytovatel se zavazuje provést </w:t>
      </w:r>
      <w:r w:rsidR="00640898">
        <w:rPr>
          <w:rFonts w:cs="Arial"/>
        </w:rPr>
        <w:t xml:space="preserve">technický dozor </w:t>
      </w:r>
      <w:r w:rsidRPr="006855C2">
        <w:rPr>
          <w:rFonts w:cs="Arial"/>
        </w:rPr>
        <w:t xml:space="preserve">v souladu s touto Smlouvou a veškerými přílohami k této Smlouvě. V případě rozporu vyjmenovaných podkladů mají přednost ustanovení této Smlouvy. </w:t>
      </w:r>
    </w:p>
    <w:p w14:paraId="79646B48" w14:textId="77777777" w:rsidR="00D122F5" w:rsidRPr="006855C2" w:rsidRDefault="00D122F5" w:rsidP="00D122F5">
      <w:pPr>
        <w:rPr>
          <w:rFonts w:ascii="Arial" w:hAnsi="Arial" w:cs="Arial"/>
        </w:rPr>
      </w:pPr>
    </w:p>
    <w:p w14:paraId="1C749D13" w14:textId="7F6637D1" w:rsidR="00755A4B" w:rsidRPr="006855C2" w:rsidRDefault="00D122F5" w:rsidP="00D740CF">
      <w:pPr>
        <w:pStyle w:val="Nadpis2"/>
        <w:numPr>
          <w:ilvl w:val="0"/>
          <w:numId w:val="2"/>
        </w:numPr>
        <w:rPr>
          <w:rFonts w:cs="Arial"/>
        </w:rPr>
      </w:pPr>
      <w:r w:rsidRPr="006855C2">
        <w:rPr>
          <w:rFonts w:cs="Arial"/>
        </w:rPr>
        <w:t xml:space="preserve">Zhotovitel se zavazuje provést </w:t>
      </w:r>
      <w:r w:rsidR="00640898">
        <w:rPr>
          <w:rFonts w:cs="Arial"/>
        </w:rPr>
        <w:t xml:space="preserve">technický dozor </w:t>
      </w:r>
      <w:r w:rsidRPr="006855C2">
        <w:rPr>
          <w:rFonts w:cs="Arial"/>
        </w:rPr>
        <w:t xml:space="preserve">v souladu se všemi platnými a účinnými právními předpisy a technickými normami. </w:t>
      </w:r>
      <w:r w:rsidR="00755A4B" w:rsidRPr="006855C2">
        <w:rPr>
          <w:rFonts w:cs="Arial"/>
        </w:rPr>
        <w:t>Zhoto</w:t>
      </w:r>
      <w:r w:rsidR="00640898">
        <w:rPr>
          <w:rFonts w:cs="Arial"/>
        </w:rPr>
        <w:t xml:space="preserve">vitel se zavazuje, že provedený technický dozor </w:t>
      </w:r>
      <w:r w:rsidR="00755A4B" w:rsidRPr="006855C2">
        <w:rPr>
          <w:rFonts w:cs="Arial"/>
        </w:rPr>
        <w:t>bude vyhovovat bezpečnostním standardům, jejichž využití je obvyklé u obdobných věcí a zařízení, a rovněž bude odpovídat závazným i doporučujícím technickým a bezpečnostním normám platným v České republice.</w:t>
      </w:r>
    </w:p>
    <w:p w14:paraId="40BA9561" w14:textId="77777777" w:rsidR="00263181" w:rsidRPr="006855C2" w:rsidRDefault="00263181" w:rsidP="00263181">
      <w:pPr>
        <w:rPr>
          <w:rFonts w:ascii="Arial" w:hAnsi="Arial" w:cs="Arial"/>
        </w:rPr>
      </w:pPr>
    </w:p>
    <w:p w14:paraId="51017BE9" w14:textId="77777777" w:rsidR="00263181" w:rsidRPr="006855C2" w:rsidRDefault="00263181" w:rsidP="00D740CF">
      <w:pPr>
        <w:pStyle w:val="Nadpis2"/>
        <w:numPr>
          <w:ilvl w:val="0"/>
          <w:numId w:val="2"/>
        </w:numPr>
        <w:rPr>
          <w:rFonts w:cs="Arial"/>
        </w:rPr>
      </w:pPr>
      <w:r w:rsidRPr="006855C2">
        <w:rPr>
          <w:rFonts w:cs="Arial"/>
        </w:rPr>
        <w:t>Zhotovitel v rámci přejímacího řízení rovněž předá Objednateli doklady o všech předepsaných zkouškách, revizích a kontrolách. Zhotovitel bude respektovat a zajistí splnění všech podmínek dotčených orgánů a organizací, včetně všech podmínek povolení a rozhodnutí, které má, nebo je zajistil v průběhu plnění předmětu smlouvy.</w:t>
      </w:r>
    </w:p>
    <w:p w14:paraId="40FB7309" w14:textId="77777777" w:rsidR="004C43F6" w:rsidRPr="006855C2" w:rsidRDefault="004C43F6" w:rsidP="004C43F6">
      <w:pPr>
        <w:rPr>
          <w:rFonts w:ascii="Arial" w:hAnsi="Arial" w:cs="Arial"/>
        </w:rPr>
      </w:pPr>
    </w:p>
    <w:p w14:paraId="0978EE80" w14:textId="77777777" w:rsidR="004C43F6" w:rsidRPr="006855C2" w:rsidRDefault="00296CD0" w:rsidP="00D740CF">
      <w:pPr>
        <w:pStyle w:val="Nadpis1"/>
        <w:numPr>
          <w:ilvl w:val="0"/>
          <w:numId w:val="1"/>
        </w:numPr>
        <w:rPr>
          <w:rFonts w:cs="Arial"/>
        </w:rPr>
      </w:pPr>
      <w:r w:rsidRPr="006855C2">
        <w:rPr>
          <w:rFonts w:cs="Arial"/>
        </w:rPr>
        <w:t xml:space="preserve">MÍSTO </w:t>
      </w:r>
      <w:r w:rsidR="004C43F6" w:rsidRPr="006855C2">
        <w:rPr>
          <w:rFonts w:cs="Arial"/>
        </w:rPr>
        <w:t>PLNĚNÍ</w:t>
      </w:r>
      <w:r w:rsidR="00142E16" w:rsidRPr="006855C2">
        <w:rPr>
          <w:rFonts w:cs="Arial"/>
        </w:rPr>
        <w:t>, PROHLÁŠENÍ ZHOTOVITELE</w:t>
      </w:r>
    </w:p>
    <w:p w14:paraId="7F6249E3" w14:textId="77777777" w:rsidR="004C43F6" w:rsidRPr="006855C2" w:rsidRDefault="004C43F6" w:rsidP="004C43F6">
      <w:pPr>
        <w:rPr>
          <w:rFonts w:ascii="Arial" w:hAnsi="Arial" w:cs="Arial"/>
          <w:lang w:eastAsia="cs-CZ"/>
        </w:rPr>
      </w:pPr>
    </w:p>
    <w:p w14:paraId="78B97BCD" w14:textId="1145BB23" w:rsidR="004C43F6" w:rsidRPr="006855C2" w:rsidRDefault="004B012F" w:rsidP="00D740CF">
      <w:pPr>
        <w:pStyle w:val="Nadpis2"/>
        <w:numPr>
          <w:ilvl w:val="0"/>
          <w:numId w:val="3"/>
        </w:numPr>
        <w:rPr>
          <w:rFonts w:cs="Arial"/>
          <w:szCs w:val="20"/>
          <w:lang w:eastAsia="cs-CZ"/>
        </w:rPr>
      </w:pPr>
      <w:r>
        <w:rPr>
          <w:rFonts w:cs="Arial"/>
          <w:lang w:eastAsia="cs-CZ"/>
        </w:rPr>
        <w:t>Místem plnění je přednášková hala A, Zámek Poděbrady, východní křídlo</w:t>
      </w:r>
      <w:r w:rsidR="004C43F6" w:rsidRPr="006855C2">
        <w:rPr>
          <w:rFonts w:cs="Arial"/>
          <w:szCs w:val="20"/>
          <w:lang w:eastAsia="cs-CZ"/>
        </w:rPr>
        <w:t>, Poděbrady (dále jen „Budov</w:t>
      </w:r>
      <w:r>
        <w:rPr>
          <w:rFonts w:cs="Arial"/>
          <w:szCs w:val="20"/>
          <w:lang w:eastAsia="cs-CZ"/>
        </w:rPr>
        <w:t xml:space="preserve">a“), a další prostory </w:t>
      </w:r>
      <w:r w:rsidR="004C43F6" w:rsidRPr="006855C2">
        <w:rPr>
          <w:rFonts w:cs="Arial"/>
          <w:szCs w:val="20"/>
          <w:lang w:eastAsia="cs-CZ"/>
        </w:rPr>
        <w:t>nezbytné pro provedení Díla</w:t>
      </w:r>
      <w:r w:rsidR="00142E16" w:rsidRPr="006855C2">
        <w:rPr>
          <w:rFonts w:cs="Arial"/>
          <w:szCs w:val="20"/>
          <w:lang w:eastAsia="cs-CZ"/>
        </w:rPr>
        <w:t xml:space="preserve"> (dále jen „Místo plnění“)</w:t>
      </w:r>
      <w:r w:rsidR="004C43F6" w:rsidRPr="006855C2">
        <w:rPr>
          <w:rFonts w:cs="Arial"/>
          <w:szCs w:val="20"/>
          <w:lang w:eastAsia="cs-CZ"/>
        </w:rPr>
        <w:t>.</w:t>
      </w:r>
    </w:p>
    <w:p w14:paraId="7ECF6EDD" w14:textId="77777777" w:rsidR="00142E16" w:rsidRPr="006855C2" w:rsidRDefault="00142E16" w:rsidP="00142E16">
      <w:pPr>
        <w:rPr>
          <w:rFonts w:ascii="Arial" w:hAnsi="Arial" w:cs="Arial"/>
          <w:lang w:eastAsia="cs-CZ"/>
        </w:rPr>
      </w:pPr>
    </w:p>
    <w:p w14:paraId="76DD1D2D" w14:textId="77777777" w:rsidR="00142E16" w:rsidRPr="006855C2" w:rsidRDefault="00142E16" w:rsidP="00D740CF">
      <w:pPr>
        <w:pStyle w:val="Nadpis2"/>
        <w:numPr>
          <w:ilvl w:val="0"/>
          <w:numId w:val="3"/>
        </w:numPr>
        <w:rPr>
          <w:rFonts w:cs="Arial"/>
        </w:rPr>
      </w:pPr>
      <w:r w:rsidRPr="006855C2">
        <w:rPr>
          <w:rFonts w:cs="Arial"/>
        </w:rPr>
        <w:t>Zhotovitel prohlašuje, že měl možnost seznámit se s Místem plnění a důsledně prověřit stav před zhotovením Díla na místě samém.</w:t>
      </w:r>
    </w:p>
    <w:p w14:paraId="1BB54228" w14:textId="77777777" w:rsidR="00142E16" w:rsidRPr="006855C2" w:rsidRDefault="00142E16" w:rsidP="00142E16">
      <w:pPr>
        <w:rPr>
          <w:rFonts w:ascii="Arial" w:hAnsi="Arial" w:cs="Arial"/>
        </w:rPr>
      </w:pPr>
    </w:p>
    <w:p w14:paraId="13B7C749" w14:textId="77777777" w:rsidR="00296CD0" w:rsidRPr="006855C2" w:rsidRDefault="00142E16" w:rsidP="00D740CF">
      <w:pPr>
        <w:pStyle w:val="Nadpis2"/>
        <w:numPr>
          <w:ilvl w:val="0"/>
          <w:numId w:val="3"/>
        </w:numPr>
        <w:rPr>
          <w:rFonts w:cs="Arial"/>
        </w:rPr>
      </w:pPr>
      <w:r w:rsidRPr="006855C2">
        <w:rPr>
          <w:rFonts w:cs="Arial"/>
        </w:rPr>
        <w:t>Pokud Zhotovitel neuplatnil požadavek na úpravu Smluvní dokumentace dle skutečností, které bylo možné zjistit při prohlídce místa plnění nebo z obsahu Smluvní dokumentace, zavazuje se provést pro Objednatele bezplatně vícepráce nutné z důvodu těchto skutečností. Vícepráce z důvodů, které nebylo možné při prohlídce zjistit, tím zůstávají nedotčeny.</w:t>
      </w:r>
    </w:p>
    <w:p w14:paraId="0C64EB54" w14:textId="77777777" w:rsidR="006C61FE" w:rsidRPr="006855C2" w:rsidRDefault="006C61FE" w:rsidP="006C61FE">
      <w:pPr>
        <w:rPr>
          <w:rFonts w:ascii="Arial" w:hAnsi="Arial" w:cs="Arial"/>
        </w:rPr>
      </w:pPr>
    </w:p>
    <w:p w14:paraId="16A4A4A6" w14:textId="77777777" w:rsidR="006C61FE" w:rsidRPr="006855C2" w:rsidRDefault="006C61FE" w:rsidP="00D740CF">
      <w:pPr>
        <w:pStyle w:val="Nadpis2"/>
        <w:numPr>
          <w:ilvl w:val="0"/>
          <w:numId w:val="3"/>
        </w:numPr>
        <w:rPr>
          <w:rFonts w:cs="Arial"/>
        </w:rPr>
      </w:pPr>
      <w:r w:rsidRPr="006855C2">
        <w:rPr>
          <w:rFonts w:cs="Arial"/>
        </w:rPr>
        <w:t>Zhotovitel prohlašuje a podpisem této Smlouvy potvrzuje, že disponuje veškerými potřebnými oprávněními, odbornými znalostmi a praktickými zkušenostmi k řádnému splnění této Smlouvy.</w:t>
      </w:r>
    </w:p>
    <w:p w14:paraId="454D3172" w14:textId="77777777" w:rsidR="008F33AD" w:rsidRPr="006855C2" w:rsidRDefault="008F33AD" w:rsidP="008F33AD">
      <w:pPr>
        <w:rPr>
          <w:rFonts w:ascii="Arial" w:hAnsi="Arial" w:cs="Arial"/>
        </w:rPr>
      </w:pPr>
    </w:p>
    <w:p w14:paraId="3D6EC4A5" w14:textId="77777777" w:rsidR="002A0CEA" w:rsidRPr="006855C2" w:rsidRDefault="002A0CEA" w:rsidP="00D740CF">
      <w:pPr>
        <w:pStyle w:val="Nadpis2"/>
        <w:numPr>
          <w:ilvl w:val="0"/>
          <w:numId w:val="3"/>
        </w:numPr>
        <w:rPr>
          <w:rFonts w:cs="Arial"/>
        </w:rPr>
      </w:pPr>
      <w:r w:rsidRPr="006855C2">
        <w:rPr>
          <w:rFonts w:cs="Arial"/>
        </w:rPr>
        <w:t>Zhotovitel prohlašuje, že má odbornost odpovídající předmětu plnění dle této Smlouvy a má k dispozici všechny podklady a informace potřebné k řádnému zhotovení Díla, že se podrobně seznámil se Smluvní dokumentací, vyjasnil si případné nejasnosti, zjištěné vady, rozpory a opomenutí a že neshledal ke dni uzavření této Smlouvy nedostatky, které by bránily řádnému zahájení, provádění a dokončení Díla.</w:t>
      </w:r>
    </w:p>
    <w:p w14:paraId="5D7ACCCD" w14:textId="77777777" w:rsidR="002A0CEA" w:rsidRPr="006855C2" w:rsidRDefault="002A0CEA" w:rsidP="002A0CEA">
      <w:pPr>
        <w:pStyle w:val="Nadpis2"/>
        <w:ind w:firstLine="0"/>
        <w:rPr>
          <w:rFonts w:cs="Arial"/>
        </w:rPr>
      </w:pPr>
    </w:p>
    <w:p w14:paraId="4B0FACAA" w14:textId="77777777" w:rsidR="006C61FE" w:rsidRPr="006855C2" w:rsidRDefault="006C61FE" w:rsidP="00D740CF">
      <w:pPr>
        <w:pStyle w:val="Nadpis2"/>
        <w:numPr>
          <w:ilvl w:val="0"/>
          <w:numId w:val="3"/>
        </w:numPr>
        <w:rPr>
          <w:rFonts w:cs="Arial"/>
        </w:rPr>
      </w:pPr>
      <w:r w:rsidRPr="006855C2">
        <w:rPr>
          <w:rFonts w:cs="Arial"/>
          <w:szCs w:val="20"/>
        </w:rPr>
        <w:t>Zhotovitel prohlašuje, že vůči jeho majetku neprobíhá insolvenční řízení, ve kterém bylo vydáno rozhodnutí o úpadku, nebo insolvenční návrh nebyl zamítnut proto, že majetek Zhotovitele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w:t>
      </w:r>
    </w:p>
    <w:p w14:paraId="335FC795" w14:textId="77777777" w:rsidR="00E63917" w:rsidRPr="006855C2" w:rsidRDefault="00E63917" w:rsidP="00E63917">
      <w:pPr>
        <w:rPr>
          <w:rFonts w:ascii="Arial" w:hAnsi="Arial" w:cs="Arial"/>
        </w:rPr>
      </w:pPr>
    </w:p>
    <w:p w14:paraId="7C786017" w14:textId="77777777" w:rsidR="00A913E6" w:rsidRPr="006855C2" w:rsidRDefault="00A913E6" w:rsidP="00D740CF">
      <w:pPr>
        <w:pStyle w:val="Nadpis1"/>
        <w:numPr>
          <w:ilvl w:val="0"/>
          <w:numId w:val="1"/>
        </w:numPr>
        <w:rPr>
          <w:rFonts w:cs="Arial"/>
        </w:rPr>
      </w:pPr>
      <w:r w:rsidRPr="006855C2">
        <w:rPr>
          <w:rFonts w:cs="Arial"/>
        </w:rPr>
        <w:t>CENA A PLATEBNÍ PODMÍNKY</w:t>
      </w:r>
    </w:p>
    <w:p w14:paraId="310B3EB4" w14:textId="77777777" w:rsidR="00A913E6" w:rsidRPr="006855C2" w:rsidRDefault="00A913E6" w:rsidP="00A913E6">
      <w:pPr>
        <w:rPr>
          <w:rFonts w:ascii="Arial" w:hAnsi="Arial" w:cs="Arial"/>
          <w:lang w:eastAsia="cs-CZ"/>
        </w:rPr>
      </w:pPr>
    </w:p>
    <w:p w14:paraId="17714C0C" w14:textId="11F74FC7" w:rsidR="00A913E6" w:rsidRPr="00640898" w:rsidRDefault="00A913E6" w:rsidP="00D740CF">
      <w:pPr>
        <w:pStyle w:val="Nadpis2"/>
        <w:numPr>
          <w:ilvl w:val="0"/>
          <w:numId w:val="7"/>
        </w:numPr>
        <w:rPr>
          <w:rFonts w:cs="Arial"/>
        </w:rPr>
      </w:pPr>
      <w:r w:rsidRPr="00640898">
        <w:rPr>
          <w:rFonts w:cs="Arial"/>
        </w:rPr>
        <w:lastRenderedPageBreak/>
        <w:t>Objednatel a Zhotovitel ujednávají, že cena za provedení Díla (dále jen „Cena“) je sjednána dohodou Smluvních stran podle zákona č. 526/1990 Sb., o cenách, ve znění pozdějších předpisů. Tato Cena je cenou maximální a nepřekročitelnou a zahrnuje veškeré náklady spojené s provedením Díla, jak je zakotveno v Příloze č</w:t>
      </w:r>
      <w:r w:rsidR="00C03262" w:rsidRPr="00640898">
        <w:rPr>
          <w:rFonts w:cs="Arial"/>
        </w:rPr>
        <w:t>. 3</w:t>
      </w:r>
      <w:r w:rsidR="00F74777" w:rsidRPr="00640898">
        <w:rPr>
          <w:rFonts w:cs="Arial"/>
        </w:rPr>
        <w:t xml:space="preserve"> této Smlouvy</w:t>
      </w:r>
      <w:r w:rsidRPr="00640898">
        <w:rPr>
          <w:rFonts w:cs="Arial"/>
        </w:rPr>
        <w:t xml:space="preserve">. Podkladem pro stanovení Ceny je nabídka Zhotovitele ze dne </w:t>
      </w:r>
      <w:r w:rsidR="00064A51">
        <w:rPr>
          <w:rFonts w:cs="Arial"/>
        </w:rPr>
        <w:t xml:space="preserve">27. 9. </w:t>
      </w:r>
      <w:r w:rsidR="0067599C" w:rsidRPr="00640898">
        <w:rPr>
          <w:rFonts w:cs="Arial"/>
        </w:rPr>
        <w:t>2018</w:t>
      </w:r>
      <w:r w:rsidRPr="00640898">
        <w:rPr>
          <w:rFonts w:cs="Arial"/>
        </w:rPr>
        <w:t>.</w:t>
      </w:r>
    </w:p>
    <w:p w14:paraId="707F14DD" w14:textId="77777777" w:rsidR="00A913E6" w:rsidRPr="00640898" w:rsidRDefault="00A913E6" w:rsidP="00A913E6">
      <w:pPr>
        <w:rPr>
          <w:rFonts w:ascii="Arial" w:hAnsi="Arial" w:cs="Arial"/>
        </w:rPr>
      </w:pPr>
    </w:p>
    <w:p w14:paraId="56505E71" w14:textId="0E975519" w:rsidR="00A913E6" w:rsidRPr="00640898" w:rsidRDefault="00A913E6" w:rsidP="00D740CF">
      <w:pPr>
        <w:pStyle w:val="Nadpis2"/>
        <w:numPr>
          <w:ilvl w:val="0"/>
          <w:numId w:val="7"/>
        </w:numPr>
        <w:rPr>
          <w:rFonts w:cs="Arial"/>
          <w:szCs w:val="24"/>
        </w:rPr>
      </w:pPr>
      <w:r w:rsidRPr="00640898">
        <w:rPr>
          <w:rFonts w:cs="Arial"/>
        </w:rPr>
        <w:t xml:space="preserve">Smluvní strany si ujednaly, že Cena činí částku </w:t>
      </w:r>
      <w:r w:rsidR="00064A51">
        <w:rPr>
          <w:rFonts w:cs="Arial"/>
        </w:rPr>
        <w:t>288.000,-</w:t>
      </w:r>
      <w:r w:rsidRPr="00640898">
        <w:rPr>
          <w:rFonts w:cs="Arial"/>
        </w:rPr>
        <w:t xml:space="preserve"> Kč</w:t>
      </w:r>
      <w:r w:rsidR="00C03262" w:rsidRPr="00640898">
        <w:rPr>
          <w:rFonts w:cs="Arial"/>
        </w:rPr>
        <w:t xml:space="preserve"> bez DPH. </w:t>
      </w:r>
    </w:p>
    <w:p w14:paraId="6443EE23" w14:textId="77777777" w:rsidR="00A913E6" w:rsidRPr="006855C2" w:rsidRDefault="00A913E6" w:rsidP="00A913E6">
      <w:pPr>
        <w:rPr>
          <w:rFonts w:ascii="Arial" w:hAnsi="Arial" w:cs="Arial"/>
        </w:rPr>
      </w:pPr>
    </w:p>
    <w:p w14:paraId="1D13B3CC" w14:textId="77777777" w:rsidR="00A913E6" w:rsidRPr="006855C2" w:rsidRDefault="00A913E6" w:rsidP="00D740CF">
      <w:pPr>
        <w:pStyle w:val="Nadpis2"/>
        <w:numPr>
          <w:ilvl w:val="0"/>
          <w:numId w:val="7"/>
        </w:numPr>
        <w:rPr>
          <w:rFonts w:cs="Arial"/>
        </w:rPr>
      </w:pPr>
      <w:r w:rsidRPr="006855C2">
        <w:rPr>
          <w:rFonts w:cs="Arial"/>
        </w:rPr>
        <w:t>Zhotovitel souhlasí s tím, že Objednatel neposkytuje zálohy na provedení Díla. Cena bude Objednatelem uhrazena po řádném provedení a předání Díla bez vad a nedodělků. Možnost aplikace ustanovení § 2611 Občanského zákoníku Smluvní strany vylučují.</w:t>
      </w:r>
    </w:p>
    <w:p w14:paraId="17E54EFC" w14:textId="77777777" w:rsidR="001E5F5A" w:rsidRPr="006855C2" w:rsidRDefault="001E5F5A" w:rsidP="001E5F5A">
      <w:pPr>
        <w:rPr>
          <w:rFonts w:ascii="Arial" w:hAnsi="Arial" w:cs="Arial"/>
        </w:rPr>
      </w:pPr>
    </w:p>
    <w:p w14:paraId="5313E406" w14:textId="4A988737" w:rsidR="00A913E6" w:rsidRPr="006855C2" w:rsidRDefault="00A913E6" w:rsidP="00D740CF">
      <w:pPr>
        <w:pStyle w:val="Nadpis2"/>
        <w:numPr>
          <w:ilvl w:val="0"/>
          <w:numId w:val="7"/>
        </w:numPr>
        <w:rPr>
          <w:rFonts w:cs="Arial"/>
        </w:rPr>
      </w:pPr>
      <w:r w:rsidRPr="006855C2">
        <w:rPr>
          <w:rFonts w:cs="Arial"/>
        </w:rPr>
        <w:t xml:space="preserve">Zhotovitel vystaví po řádném předání Díla a odstranění případných vad fakturu, kterou doručí Objednateli. Přílohou faktury bude kopie protokolu o předání a převzetí Díla (dále jen „Předávací protokol“) a bylo-li </w:t>
      </w:r>
      <w:r w:rsidR="00640898">
        <w:rPr>
          <w:rFonts w:cs="Arial"/>
        </w:rPr>
        <w:t>dílo</w:t>
      </w:r>
      <w:r w:rsidRPr="006855C2">
        <w:rPr>
          <w:rFonts w:cs="Arial"/>
        </w:rPr>
        <w:t xml:space="preserve"> předáno s vadami, také kopie protokolu o odstranění vad (dále jen „Protokol o odstranění vad“) podepsané oběma Smluvními stranami. Ustanovení § 2108 ve spojení s § 2615 Občanského zákoníku tím není dotčeno.</w:t>
      </w:r>
    </w:p>
    <w:p w14:paraId="3D1FA926" w14:textId="77777777" w:rsidR="001E5F5A" w:rsidRPr="006855C2" w:rsidRDefault="001E5F5A" w:rsidP="001E5F5A">
      <w:pPr>
        <w:rPr>
          <w:rFonts w:ascii="Arial" w:hAnsi="Arial" w:cs="Arial"/>
        </w:rPr>
      </w:pPr>
    </w:p>
    <w:p w14:paraId="43A72270" w14:textId="77777777" w:rsidR="00064A51" w:rsidRDefault="004B012F" w:rsidP="00064A51">
      <w:pPr>
        <w:pStyle w:val="Bezmezer"/>
        <w:jc w:val="both"/>
        <w:rPr>
          <w:rFonts w:ascii="Arial" w:hAnsi="Arial" w:cs="Arial"/>
          <w:b/>
          <w:sz w:val="20"/>
          <w:szCs w:val="20"/>
        </w:rPr>
      </w:pPr>
      <w:r w:rsidRPr="004B012F">
        <w:rPr>
          <w:rFonts w:ascii="Arial" w:hAnsi="Arial" w:cs="Arial"/>
          <w:sz w:val="20"/>
          <w:szCs w:val="20"/>
        </w:rPr>
        <w:t xml:space="preserve">         </w:t>
      </w:r>
      <w:r w:rsidR="00A913E6" w:rsidRPr="004B012F">
        <w:rPr>
          <w:rFonts w:ascii="Arial" w:hAnsi="Arial" w:cs="Arial"/>
          <w:sz w:val="20"/>
          <w:szCs w:val="20"/>
        </w:rPr>
        <w:t>Faktura</w:t>
      </w:r>
      <w:r w:rsidR="0067599C" w:rsidRPr="004B012F">
        <w:rPr>
          <w:rFonts w:ascii="Arial" w:hAnsi="Arial" w:cs="Arial"/>
          <w:sz w:val="20"/>
          <w:szCs w:val="20"/>
        </w:rPr>
        <w:t xml:space="preserve"> s názvem </w:t>
      </w:r>
      <w:r w:rsidR="0067599C" w:rsidRPr="004B012F">
        <w:rPr>
          <w:rFonts w:ascii="Arial" w:hAnsi="Arial" w:cs="Arial"/>
          <w:b/>
          <w:sz w:val="20"/>
          <w:szCs w:val="20"/>
        </w:rPr>
        <w:t>VZ</w:t>
      </w:r>
      <w:r w:rsidR="00640898">
        <w:rPr>
          <w:rFonts w:ascii="Arial" w:hAnsi="Arial" w:cs="Arial"/>
          <w:b/>
          <w:sz w:val="20"/>
          <w:szCs w:val="20"/>
        </w:rPr>
        <w:t xml:space="preserve"> 21</w:t>
      </w:r>
      <w:r w:rsidR="00DF4B38" w:rsidRPr="004B012F">
        <w:rPr>
          <w:rFonts w:ascii="Arial" w:hAnsi="Arial" w:cs="Arial"/>
          <w:b/>
          <w:sz w:val="20"/>
          <w:szCs w:val="20"/>
        </w:rPr>
        <w:t>/2018</w:t>
      </w:r>
      <w:r w:rsidR="0067599C" w:rsidRPr="004B012F">
        <w:rPr>
          <w:rFonts w:ascii="Arial" w:hAnsi="Arial" w:cs="Arial"/>
          <w:sz w:val="20"/>
          <w:szCs w:val="20"/>
        </w:rPr>
        <w:t xml:space="preserve"> </w:t>
      </w:r>
      <w:r w:rsidRPr="004B012F">
        <w:rPr>
          <w:rFonts w:ascii="Arial" w:hAnsi="Arial" w:cs="Arial"/>
          <w:b/>
          <w:sz w:val="20"/>
          <w:szCs w:val="20"/>
        </w:rPr>
        <w:t>„</w:t>
      </w:r>
      <w:r w:rsidR="00640898">
        <w:rPr>
          <w:rFonts w:ascii="Arial" w:hAnsi="Arial" w:cs="Arial"/>
          <w:b/>
          <w:sz w:val="20"/>
          <w:szCs w:val="20"/>
        </w:rPr>
        <w:t>Zajištění TDI-</w:t>
      </w:r>
      <w:r w:rsidRPr="004B012F">
        <w:rPr>
          <w:rFonts w:ascii="Arial" w:hAnsi="Arial" w:cs="Arial"/>
          <w:b/>
          <w:sz w:val="20"/>
          <w:szCs w:val="20"/>
        </w:rPr>
        <w:t xml:space="preserve">Stavební úpravy sociálního zázemí přednáškové </w:t>
      </w:r>
      <w:r w:rsidR="00064A51">
        <w:rPr>
          <w:rFonts w:ascii="Arial" w:hAnsi="Arial" w:cs="Arial"/>
          <w:b/>
          <w:sz w:val="20"/>
          <w:szCs w:val="20"/>
        </w:rPr>
        <w:t xml:space="preserve">  </w:t>
      </w:r>
    </w:p>
    <w:p w14:paraId="6928BED2" w14:textId="3886C95D" w:rsidR="004B012F" w:rsidRDefault="00064A51" w:rsidP="00064A51">
      <w:pPr>
        <w:pStyle w:val="Bezmezer"/>
        <w:jc w:val="both"/>
        <w:rPr>
          <w:rFonts w:ascii="Arial" w:hAnsi="Arial" w:cs="Arial"/>
          <w:b/>
          <w:sz w:val="20"/>
          <w:szCs w:val="20"/>
        </w:rPr>
      </w:pPr>
      <w:r>
        <w:rPr>
          <w:rFonts w:ascii="Arial" w:hAnsi="Arial" w:cs="Arial"/>
          <w:b/>
          <w:sz w:val="20"/>
          <w:szCs w:val="20"/>
        </w:rPr>
        <w:t xml:space="preserve">         </w:t>
      </w:r>
      <w:r w:rsidR="004B012F" w:rsidRPr="004B012F">
        <w:rPr>
          <w:rFonts w:ascii="Arial" w:hAnsi="Arial" w:cs="Arial"/>
          <w:b/>
          <w:sz w:val="20"/>
          <w:szCs w:val="20"/>
        </w:rPr>
        <w:t>haly A, Zámek Poděbrady – východní křídlo Poděbrady, Poděbrady I č. p. 1</w:t>
      </w:r>
      <w:r w:rsidR="004B012F">
        <w:rPr>
          <w:rFonts w:ascii="Arial" w:hAnsi="Arial" w:cs="Arial"/>
          <w:b/>
          <w:sz w:val="20"/>
          <w:szCs w:val="20"/>
        </w:rPr>
        <w:t>“</w:t>
      </w:r>
    </w:p>
    <w:p w14:paraId="21EA0EAC" w14:textId="77777777" w:rsidR="004B012F" w:rsidRPr="004B012F" w:rsidRDefault="004B012F" w:rsidP="004B012F">
      <w:pPr>
        <w:pStyle w:val="Bezmezer"/>
        <w:jc w:val="center"/>
        <w:rPr>
          <w:rFonts w:ascii="Arial" w:hAnsi="Arial" w:cs="Arial"/>
          <w:b/>
          <w:color w:val="2F5496" w:themeColor="accent1" w:themeShade="BF"/>
          <w:sz w:val="20"/>
          <w:szCs w:val="20"/>
        </w:rPr>
      </w:pPr>
    </w:p>
    <w:p w14:paraId="02A8F106" w14:textId="20272A41" w:rsidR="00A913E6" w:rsidRPr="004B012F" w:rsidRDefault="004B012F" w:rsidP="004B012F">
      <w:pPr>
        <w:pStyle w:val="Nadpis2"/>
        <w:rPr>
          <w:rFonts w:cs="Arial"/>
          <w:szCs w:val="20"/>
        </w:rPr>
      </w:pPr>
      <w:r w:rsidRPr="004B012F">
        <w:rPr>
          <w:rFonts w:cs="Arial"/>
          <w:szCs w:val="20"/>
        </w:rPr>
        <w:t xml:space="preserve">       </w:t>
      </w:r>
      <w:r w:rsidR="00A913E6" w:rsidRPr="004B012F">
        <w:rPr>
          <w:rFonts w:cs="Arial"/>
          <w:szCs w:val="20"/>
        </w:rPr>
        <w:t>bude obsahovat</w:t>
      </w:r>
      <w:r w:rsidR="0067599C" w:rsidRPr="004B012F">
        <w:rPr>
          <w:rFonts w:cs="Arial"/>
          <w:szCs w:val="20"/>
        </w:rPr>
        <w:t xml:space="preserve"> </w:t>
      </w:r>
      <w:r w:rsidR="00A913E6" w:rsidRPr="004B012F">
        <w:rPr>
          <w:rFonts w:cs="Arial"/>
          <w:szCs w:val="20"/>
        </w:rPr>
        <w:t>tyto náležitosti:</w:t>
      </w:r>
    </w:p>
    <w:p w14:paraId="2E4835F9" w14:textId="7CB2EDEE" w:rsidR="0067599C" w:rsidRPr="004B012F" w:rsidRDefault="0067599C" w:rsidP="0067599C">
      <w:pPr>
        <w:rPr>
          <w:rFonts w:ascii="Arial" w:hAnsi="Arial" w:cs="Arial"/>
          <w:sz w:val="20"/>
          <w:szCs w:val="20"/>
        </w:rPr>
      </w:pPr>
      <w:r w:rsidRPr="004B012F">
        <w:rPr>
          <w:rFonts w:ascii="Arial" w:hAnsi="Arial" w:cs="Arial"/>
          <w:sz w:val="20"/>
          <w:szCs w:val="20"/>
        </w:rPr>
        <w:t xml:space="preserve">    </w:t>
      </w:r>
    </w:p>
    <w:p w14:paraId="26331AF8" w14:textId="77777777" w:rsidR="00A913E6" w:rsidRPr="006855C2" w:rsidRDefault="00A913E6" w:rsidP="00D740CF">
      <w:pPr>
        <w:pStyle w:val="Nadpis3"/>
        <w:numPr>
          <w:ilvl w:val="0"/>
          <w:numId w:val="8"/>
        </w:numPr>
        <w:rPr>
          <w:rFonts w:cs="Arial"/>
        </w:rPr>
      </w:pPr>
      <w:r w:rsidRPr="006855C2">
        <w:rPr>
          <w:rFonts w:cs="Arial"/>
        </w:rPr>
        <w:t>Označení Díla a označení této Smlouvy,</w:t>
      </w:r>
    </w:p>
    <w:p w14:paraId="119E60E2" w14:textId="77777777" w:rsidR="00A913E6" w:rsidRPr="006855C2" w:rsidRDefault="00A913E6" w:rsidP="00D740CF">
      <w:pPr>
        <w:pStyle w:val="Nadpis3"/>
        <w:numPr>
          <w:ilvl w:val="0"/>
          <w:numId w:val="8"/>
        </w:numPr>
        <w:rPr>
          <w:rFonts w:cs="Arial"/>
        </w:rPr>
      </w:pPr>
      <w:r w:rsidRPr="006855C2">
        <w:rPr>
          <w:rFonts w:cs="Arial"/>
        </w:rPr>
        <w:t>uvedení Ceny,</w:t>
      </w:r>
    </w:p>
    <w:p w14:paraId="03F77ED8" w14:textId="77777777" w:rsidR="00A913E6" w:rsidRPr="006855C2" w:rsidRDefault="00A913E6" w:rsidP="00D740CF">
      <w:pPr>
        <w:pStyle w:val="Nadpis3"/>
        <w:numPr>
          <w:ilvl w:val="0"/>
          <w:numId w:val="8"/>
        </w:numPr>
        <w:rPr>
          <w:rFonts w:cs="Arial"/>
        </w:rPr>
      </w:pPr>
      <w:r w:rsidRPr="006855C2">
        <w:rPr>
          <w:rFonts w:cs="Arial"/>
        </w:rPr>
        <w:t>úplné bankovní spojení Zhotovitele spolu s uvedením identifikátoru pro platbu (variabilní symbol či jiné),</w:t>
      </w:r>
    </w:p>
    <w:p w14:paraId="48C9D58C" w14:textId="77777777" w:rsidR="00A913E6" w:rsidRPr="006855C2" w:rsidRDefault="001E5F5A" w:rsidP="00D740CF">
      <w:pPr>
        <w:pStyle w:val="Nadpis3"/>
        <w:numPr>
          <w:ilvl w:val="0"/>
          <w:numId w:val="8"/>
        </w:numPr>
        <w:rPr>
          <w:rFonts w:cs="Arial"/>
        </w:rPr>
      </w:pPr>
      <w:r w:rsidRPr="006855C2">
        <w:rPr>
          <w:rFonts w:cs="Arial"/>
        </w:rPr>
        <w:t>veškeré náležitosti dle § 29 zákona č. 235/2004 Sb., o dani z přidané hodnoty, ve znění pozdějších předpisů, pokud bude Zhotovitel ke dni uskutečnění zdanitelného plnění plátcem DPH,</w:t>
      </w:r>
    </w:p>
    <w:p w14:paraId="021234BA" w14:textId="77777777" w:rsidR="001E5F5A" w:rsidRPr="006855C2" w:rsidRDefault="001E5F5A" w:rsidP="00D740CF">
      <w:pPr>
        <w:pStyle w:val="Nadpis3"/>
        <w:numPr>
          <w:ilvl w:val="0"/>
          <w:numId w:val="8"/>
        </w:numPr>
        <w:rPr>
          <w:rFonts w:cs="Arial"/>
        </w:rPr>
      </w:pPr>
      <w:r w:rsidRPr="006855C2">
        <w:rPr>
          <w:rFonts w:cs="Arial"/>
        </w:rPr>
        <w:t>informace povinně uváděné na obchodních listinách na základě § 435 Občanského zákoníku.</w:t>
      </w:r>
    </w:p>
    <w:p w14:paraId="0F7D8762" w14:textId="77777777" w:rsidR="00DC78A1" w:rsidRPr="006855C2" w:rsidRDefault="00DC78A1" w:rsidP="00DC78A1">
      <w:pPr>
        <w:rPr>
          <w:rFonts w:ascii="Arial" w:hAnsi="Arial" w:cs="Arial"/>
        </w:rPr>
      </w:pPr>
    </w:p>
    <w:p w14:paraId="5DBF7CD7" w14:textId="1A115ECE" w:rsidR="001E5F5A" w:rsidRDefault="001E5F5A" w:rsidP="00D740CF">
      <w:pPr>
        <w:pStyle w:val="Nadpis2"/>
        <w:numPr>
          <w:ilvl w:val="0"/>
          <w:numId w:val="7"/>
        </w:numPr>
        <w:rPr>
          <w:rFonts w:cs="Arial"/>
        </w:rPr>
      </w:pPr>
      <w:r w:rsidRPr="006855C2">
        <w:rPr>
          <w:rFonts w:cs="Arial"/>
        </w:rPr>
        <w:t>Splatnost řádně vystavené faktury činí 30 kalendářních dnů ode dne doručení Objednateli.</w:t>
      </w:r>
    </w:p>
    <w:p w14:paraId="699B27D2" w14:textId="39A0E61D" w:rsidR="00FF066F" w:rsidRPr="00640898" w:rsidRDefault="00FF066F" w:rsidP="00FF066F">
      <w:pPr>
        <w:ind w:left="705" w:hanging="705"/>
        <w:jc w:val="both"/>
        <w:rPr>
          <w:rFonts w:ascii="Arial" w:hAnsi="Arial" w:cs="Arial"/>
          <w:sz w:val="20"/>
          <w:szCs w:val="20"/>
        </w:rPr>
      </w:pPr>
      <w:r>
        <w:rPr>
          <w:rFonts w:ascii="Arial" w:hAnsi="Arial" w:cs="Arial"/>
          <w:sz w:val="20"/>
          <w:szCs w:val="20"/>
        </w:rPr>
        <w:t xml:space="preserve">            </w:t>
      </w:r>
      <w:r w:rsidRPr="00FF066F">
        <w:rPr>
          <w:rFonts w:ascii="Arial" w:hAnsi="Arial" w:cs="Arial"/>
          <w:sz w:val="20"/>
          <w:szCs w:val="20"/>
        </w:rPr>
        <w:t xml:space="preserve">Objednatel tímto vydává souhlas zhotoviteli pro vystavování daňových dokladů v elektronické </w:t>
      </w:r>
      <w:r w:rsidRPr="00640898">
        <w:rPr>
          <w:rFonts w:ascii="Arial" w:hAnsi="Arial" w:cs="Arial"/>
          <w:sz w:val="20"/>
          <w:szCs w:val="20"/>
        </w:rPr>
        <w:t xml:space="preserve">formě v souladu se ZDPH §26) za těchto následujících podmínek: </w:t>
      </w:r>
    </w:p>
    <w:p w14:paraId="00538992" w14:textId="2B36822E" w:rsidR="00FF066F" w:rsidRPr="00640898" w:rsidRDefault="00FF066F" w:rsidP="00D740CF">
      <w:pPr>
        <w:numPr>
          <w:ilvl w:val="0"/>
          <w:numId w:val="18"/>
        </w:numPr>
        <w:jc w:val="both"/>
        <w:rPr>
          <w:rFonts w:ascii="Arial" w:hAnsi="Arial" w:cs="Arial"/>
          <w:sz w:val="20"/>
          <w:szCs w:val="20"/>
        </w:rPr>
      </w:pPr>
      <w:r w:rsidRPr="00640898">
        <w:rPr>
          <w:rFonts w:ascii="Arial" w:hAnsi="Arial" w:cs="Arial"/>
          <w:sz w:val="20"/>
          <w:szCs w:val="20"/>
        </w:rPr>
        <w:t>zhotovitel bude zasílat daňové dok</w:t>
      </w:r>
      <w:r w:rsidR="00064A51">
        <w:rPr>
          <w:rFonts w:ascii="Arial" w:hAnsi="Arial" w:cs="Arial"/>
          <w:sz w:val="20"/>
          <w:szCs w:val="20"/>
        </w:rPr>
        <w:t>lady z emailové adresy: kosing@kosing.cz</w:t>
      </w:r>
      <w:r w:rsidRPr="00640898">
        <w:rPr>
          <w:rFonts w:ascii="Arial" w:hAnsi="Arial" w:cs="Arial"/>
          <w:sz w:val="20"/>
          <w:szCs w:val="20"/>
        </w:rPr>
        <w:t>;</w:t>
      </w:r>
    </w:p>
    <w:p w14:paraId="1FD15732" w14:textId="77777777" w:rsidR="00FF066F" w:rsidRPr="00FF066F" w:rsidRDefault="00FF066F" w:rsidP="00D740CF">
      <w:pPr>
        <w:numPr>
          <w:ilvl w:val="0"/>
          <w:numId w:val="18"/>
        </w:numPr>
        <w:jc w:val="both"/>
        <w:rPr>
          <w:rFonts w:ascii="Arial" w:hAnsi="Arial" w:cs="Arial"/>
          <w:sz w:val="20"/>
          <w:szCs w:val="20"/>
        </w:rPr>
      </w:pPr>
      <w:r w:rsidRPr="00640898">
        <w:rPr>
          <w:rFonts w:ascii="Arial" w:hAnsi="Arial" w:cs="Arial"/>
          <w:sz w:val="20"/>
          <w:szCs w:val="20"/>
        </w:rPr>
        <w:t>daňové doklady bude zasílat v neměnném formátu (.pdf ) a též v souladu se</w:t>
      </w:r>
      <w:r w:rsidRPr="00FF066F">
        <w:rPr>
          <w:rFonts w:ascii="Arial" w:hAnsi="Arial" w:cs="Arial"/>
          <w:sz w:val="20"/>
          <w:szCs w:val="20"/>
        </w:rPr>
        <w:t xml:space="preserve"> ZDPH, Díl 5, přičemž všechny doklady budou řádně a včas vystaveny a doručeny;</w:t>
      </w:r>
    </w:p>
    <w:p w14:paraId="3D0AD2A3" w14:textId="77777777" w:rsidR="00FF066F" w:rsidRPr="00FF066F" w:rsidRDefault="00FF066F" w:rsidP="00D740CF">
      <w:pPr>
        <w:numPr>
          <w:ilvl w:val="0"/>
          <w:numId w:val="18"/>
        </w:numPr>
        <w:jc w:val="both"/>
        <w:rPr>
          <w:rFonts w:ascii="Arial" w:hAnsi="Arial" w:cs="Arial"/>
          <w:sz w:val="20"/>
          <w:szCs w:val="20"/>
        </w:rPr>
      </w:pPr>
      <w:r w:rsidRPr="00FF066F">
        <w:rPr>
          <w:rFonts w:ascii="Arial" w:hAnsi="Arial" w:cs="Arial"/>
          <w:sz w:val="20"/>
          <w:szCs w:val="20"/>
        </w:rPr>
        <w:t>v daňových dokladech bude uvádět rovněž bankovní účet zveřejněný pro účely DPH finančním úřadem v souvislosti se ZDPH §96);</w:t>
      </w:r>
    </w:p>
    <w:p w14:paraId="633F854A" w14:textId="312F8BEF" w:rsidR="00FF066F" w:rsidRPr="00CC2F8C" w:rsidRDefault="00FF066F" w:rsidP="00D740CF">
      <w:pPr>
        <w:numPr>
          <w:ilvl w:val="0"/>
          <w:numId w:val="18"/>
        </w:numPr>
        <w:jc w:val="both"/>
        <w:rPr>
          <w:rFonts w:ascii="Arial" w:hAnsi="Arial" w:cs="Arial"/>
          <w:b/>
          <w:sz w:val="20"/>
          <w:szCs w:val="20"/>
        </w:rPr>
      </w:pPr>
      <w:r w:rsidRPr="00CC2F8C">
        <w:rPr>
          <w:rFonts w:ascii="Arial" w:hAnsi="Arial" w:cs="Arial"/>
          <w:sz w:val="20"/>
          <w:szCs w:val="20"/>
        </w:rPr>
        <w:t xml:space="preserve">objednatel bude přijímat daňové doklady na e-mailové adrese:  </w:t>
      </w:r>
      <w:r w:rsidR="00CC2F8C" w:rsidRPr="00CC2F8C">
        <w:rPr>
          <w:rFonts w:ascii="Arial" w:hAnsi="Arial" w:cs="Arial"/>
          <w:sz w:val="20"/>
          <w:szCs w:val="20"/>
        </w:rPr>
        <w:t>doklady40</w:t>
      </w:r>
      <w:r w:rsidRPr="00CC2F8C">
        <w:rPr>
          <w:rFonts w:ascii="Arial" w:hAnsi="Arial" w:cs="Arial"/>
          <w:sz w:val="20"/>
          <w:szCs w:val="20"/>
        </w:rPr>
        <w:t>@ujop.cuni.cz.</w:t>
      </w:r>
    </w:p>
    <w:p w14:paraId="16E94C11" w14:textId="77777777" w:rsidR="00FF066F" w:rsidRPr="00FF066F" w:rsidRDefault="00FF066F" w:rsidP="00FF066F">
      <w:pPr>
        <w:ind w:left="705"/>
        <w:jc w:val="both"/>
        <w:rPr>
          <w:rFonts w:ascii="Arial" w:hAnsi="Arial" w:cs="Arial"/>
          <w:sz w:val="20"/>
          <w:szCs w:val="20"/>
        </w:rPr>
      </w:pPr>
      <w:r w:rsidRPr="00CC2F8C">
        <w:rPr>
          <w:rFonts w:ascii="Arial" w:hAnsi="Arial" w:cs="Arial"/>
          <w:sz w:val="20"/>
          <w:szCs w:val="20"/>
        </w:rPr>
        <w:t xml:space="preserve">Tento souhlas se vztahuje výhradně na </w:t>
      </w:r>
      <w:r w:rsidRPr="00FF066F">
        <w:rPr>
          <w:rFonts w:ascii="Arial" w:hAnsi="Arial" w:cs="Arial"/>
          <w:sz w:val="20"/>
          <w:szCs w:val="20"/>
        </w:rPr>
        <w:t>vystavování a zasílání daňových dokladů v elektronické formě, zasílání takovýchto dokladů nahrazuje originální listinnou formu daňových dokladů. Tento souhlas se nevztahuje na přenos datových souborů.</w:t>
      </w:r>
    </w:p>
    <w:p w14:paraId="276ED5E9" w14:textId="77777777" w:rsidR="00FF066F" w:rsidRPr="00FF066F" w:rsidRDefault="00FF066F" w:rsidP="00FF066F">
      <w:pPr>
        <w:rPr>
          <w:rFonts w:ascii="Arial" w:hAnsi="Arial" w:cs="Arial"/>
        </w:rPr>
      </w:pPr>
    </w:p>
    <w:p w14:paraId="16252477" w14:textId="77777777" w:rsidR="00DC78A1" w:rsidRPr="006855C2" w:rsidRDefault="00DC78A1" w:rsidP="006C61FE">
      <w:pPr>
        <w:pStyle w:val="Nadpis2"/>
        <w:rPr>
          <w:rFonts w:cs="Arial"/>
        </w:rPr>
      </w:pPr>
    </w:p>
    <w:p w14:paraId="29F4B356" w14:textId="77777777" w:rsidR="001E5F5A" w:rsidRPr="006855C2" w:rsidRDefault="001E5F5A" w:rsidP="00D740CF">
      <w:pPr>
        <w:pStyle w:val="Nadpis2"/>
        <w:numPr>
          <w:ilvl w:val="0"/>
          <w:numId w:val="7"/>
        </w:numPr>
        <w:rPr>
          <w:rFonts w:cs="Arial"/>
        </w:rPr>
      </w:pPr>
      <w:r w:rsidRPr="006855C2">
        <w:rPr>
          <w:rFonts w:cs="Arial"/>
        </w:rPr>
        <w:t>Objednatel má právo vrátit fakturu Zhotoviteli před uplynutím lhůty splatnosti, aniž by došlo k prodlení s její úhradou, obsahuje-li nesprávné náležitosti nebo údaje, chybí-li na faktuře některá z náležitostí nebo údajů nebo chybí-li kopie řádného Předávacího protokolu, případně také Protokolu o odstranění vad. Ode dne doručení opravené faktury běží Objednateli nová lhůta splatnosti v délce 30 kalendářních dnů</w:t>
      </w:r>
      <w:r w:rsidR="006C61FE" w:rsidRPr="006855C2">
        <w:rPr>
          <w:rFonts w:cs="Arial"/>
        </w:rPr>
        <w:t>.</w:t>
      </w:r>
    </w:p>
    <w:p w14:paraId="2B90B65F" w14:textId="77777777" w:rsidR="006C61FE" w:rsidRPr="006855C2" w:rsidRDefault="006C61FE" w:rsidP="006C61FE">
      <w:pPr>
        <w:rPr>
          <w:rFonts w:ascii="Arial" w:hAnsi="Arial" w:cs="Arial"/>
        </w:rPr>
      </w:pPr>
    </w:p>
    <w:p w14:paraId="69B122F7" w14:textId="77777777" w:rsidR="006C61FE" w:rsidRPr="006855C2" w:rsidRDefault="006C61FE" w:rsidP="00D740CF">
      <w:pPr>
        <w:pStyle w:val="Nadpis2"/>
        <w:numPr>
          <w:ilvl w:val="0"/>
          <w:numId w:val="7"/>
        </w:numPr>
        <w:rPr>
          <w:rFonts w:cs="Arial"/>
          <w:szCs w:val="24"/>
        </w:rPr>
      </w:pPr>
      <w:r w:rsidRPr="006855C2">
        <w:rPr>
          <w:rFonts w:cs="Arial"/>
          <w:szCs w:val="24"/>
        </w:rPr>
        <w:t xml:space="preserve">Zhotovitel prohlašuje, že je plátcem DPH. </w:t>
      </w:r>
    </w:p>
    <w:p w14:paraId="4B97505F" w14:textId="77777777" w:rsidR="006C61FE" w:rsidRPr="006855C2" w:rsidRDefault="006C61FE" w:rsidP="006C61FE">
      <w:pPr>
        <w:rPr>
          <w:rFonts w:ascii="Arial" w:hAnsi="Arial" w:cs="Arial"/>
        </w:rPr>
      </w:pPr>
    </w:p>
    <w:p w14:paraId="06F322E8" w14:textId="77A6AF90" w:rsidR="006C61FE" w:rsidRDefault="006C61FE" w:rsidP="00D740CF">
      <w:pPr>
        <w:pStyle w:val="Nadpis2"/>
        <w:numPr>
          <w:ilvl w:val="0"/>
          <w:numId w:val="7"/>
        </w:numPr>
        <w:rPr>
          <w:rFonts w:cs="Arial"/>
        </w:rPr>
      </w:pPr>
      <w:r w:rsidRPr="006855C2">
        <w:rPr>
          <w:rFonts w:cs="Arial"/>
        </w:rPr>
        <w:lastRenderedPageBreak/>
        <w:t>Zhotovitel prohlašuje, že správce daně před uzavřením této Smlouvy nerozhodl, že Zhotovitel je nespolehlivým plátcem ve smyslu § 106a zákona o DPH (dále jen „</w:t>
      </w:r>
      <w:r w:rsidRPr="006855C2">
        <w:rPr>
          <w:rFonts w:cs="Arial"/>
          <w:b/>
        </w:rPr>
        <w:t>Nespolehlivý plátce</w:t>
      </w:r>
      <w:r w:rsidRPr="006855C2">
        <w:rPr>
          <w:rFonts w:cs="Arial"/>
        </w:rPr>
        <w:t>“). V případě, že správce daně rozhodne o tom, že Zhotovitel je Nespolehlivým plátcem, zavazuje se Zhotovitel o tomto informovat Objednatele do 3 pracovních dní od vydání takového rozhodnutí. Stane-li se Zhotovitel Nespolehlivým plátcem, může uhradit Objednatel Zhotoviteli pouze základ daně, přičemž DPH bude Objednatelem uhrazena Zhotoviteli až po písemném doložení Zhotovitele o jeho úhradě této DPH příslušnému správci daně.</w:t>
      </w:r>
    </w:p>
    <w:p w14:paraId="70F3C31A" w14:textId="77777777" w:rsidR="00B85240" w:rsidRPr="00B85240" w:rsidRDefault="00B85240" w:rsidP="00D740CF">
      <w:pPr>
        <w:pStyle w:val="Odstavecseseznamem"/>
        <w:numPr>
          <w:ilvl w:val="0"/>
          <w:numId w:val="7"/>
        </w:numPr>
        <w:jc w:val="both"/>
        <w:rPr>
          <w:rFonts w:ascii="Arial" w:hAnsi="Arial" w:cs="Arial"/>
          <w:sz w:val="20"/>
          <w:szCs w:val="20"/>
        </w:rPr>
      </w:pPr>
      <w:r w:rsidRPr="00B85240">
        <w:rPr>
          <w:rFonts w:ascii="Arial" w:hAnsi="Arial" w:cs="Arial"/>
          <w:sz w:val="20"/>
          <w:szCs w:val="20"/>
        </w:rPr>
        <w:t>Zhotovitel nemá právo domáhat se navýšení sjednané ceny díla z důvodů chyb nebo nedostatků učiněných při určení ceny díla, nepřesného nebo neúplného ocenění díla.</w:t>
      </w:r>
    </w:p>
    <w:p w14:paraId="48D0E100" w14:textId="2883A5E4" w:rsidR="006855C2" w:rsidRDefault="006855C2" w:rsidP="00A913E6">
      <w:pPr>
        <w:rPr>
          <w:rFonts w:ascii="Arial" w:hAnsi="Arial" w:cs="Arial"/>
        </w:rPr>
      </w:pPr>
    </w:p>
    <w:p w14:paraId="184E063A" w14:textId="0451AD60" w:rsidR="006855C2" w:rsidRDefault="006855C2" w:rsidP="00A913E6">
      <w:pPr>
        <w:rPr>
          <w:rFonts w:ascii="Arial" w:hAnsi="Arial" w:cs="Arial"/>
        </w:rPr>
      </w:pPr>
    </w:p>
    <w:p w14:paraId="1C5EA0ED" w14:textId="75507518" w:rsidR="006855C2" w:rsidRPr="006855C2" w:rsidRDefault="006855C2" w:rsidP="00A913E6">
      <w:pPr>
        <w:rPr>
          <w:rFonts w:ascii="Arial" w:hAnsi="Arial" w:cs="Arial"/>
        </w:rPr>
      </w:pPr>
    </w:p>
    <w:p w14:paraId="589E2133" w14:textId="77777777" w:rsidR="00296CD0" w:rsidRPr="006855C2" w:rsidRDefault="00296CD0" w:rsidP="00D740CF">
      <w:pPr>
        <w:pStyle w:val="Nadpis1"/>
        <w:numPr>
          <w:ilvl w:val="0"/>
          <w:numId w:val="1"/>
        </w:numPr>
        <w:rPr>
          <w:rFonts w:cs="Arial"/>
        </w:rPr>
      </w:pPr>
      <w:r w:rsidRPr="006855C2">
        <w:rPr>
          <w:rFonts w:cs="Arial"/>
        </w:rPr>
        <w:t>DOBA A ZPŮSOB PLNĚNÍ</w:t>
      </w:r>
    </w:p>
    <w:p w14:paraId="456C88A1" w14:textId="77777777" w:rsidR="00D122F5" w:rsidRPr="006855C2" w:rsidRDefault="00D122F5" w:rsidP="00D122F5">
      <w:pPr>
        <w:rPr>
          <w:rFonts w:ascii="Arial" w:hAnsi="Arial" w:cs="Arial"/>
        </w:rPr>
      </w:pPr>
    </w:p>
    <w:p w14:paraId="6FC25FED" w14:textId="6436F7FD" w:rsidR="00296CD0" w:rsidRPr="006855C2" w:rsidRDefault="00296CD0" w:rsidP="00D740CF">
      <w:pPr>
        <w:pStyle w:val="Nadpis2"/>
        <w:numPr>
          <w:ilvl w:val="0"/>
          <w:numId w:val="4"/>
        </w:numPr>
        <w:rPr>
          <w:rFonts w:cs="Arial"/>
          <w:lang w:eastAsia="cs-CZ"/>
        </w:rPr>
      </w:pPr>
      <w:r w:rsidRPr="006855C2">
        <w:rPr>
          <w:rFonts w:cs="Arial"/>
          <w:lang w:eastAsia="cs-CZ"/>
        </w:rPr>
        <w:t>Zhotovitel se za</w:t>
      </w:r>
      <w:r w:rsidR="00387015">
        <w:rPr>
          <w:rFonts w:cs="Arial"/>
          <w:lang w:eastAsia="cs-CZ"/>
        </w:rPr>
        <w:t>vazuje převzít Místo plnění dnem předání staveniště dodavateli stavby.</w:t>
      </w:r>
    </w:p>
    <w:p w14:paraId="0EE70654" w14:textId="77777777" w:rsidR="00296CD0" w:rsidRPr="006855C2" w:rsidRDefault="00296CD0" w:rsidP="00296CD0">
      <w:pPr>
        <w:rPr>
          <w:rFonts w:ascii="Arial" w:hAnsi="Arial" w:cs="Arial"/>
          <w:lang w:eastAsia="cs-CZ"/>
        </w:rPr>
      </w:pPr>
    </w:p>
    <w:p w14:paraId="4FEA887A" w14:textId="002D3C1E" w:rsidR="00296CD0" w:rsidRPr="006855C2" w:rsidRDefault="00296CD0" w:rsidP="00D740CF">
      <w:pPr>
        <w:pStyle w:val="Nadpis2"/>
        <w:numPr>
          <w:ilvl w:val="0"/>
          <w:numId w:val="4"/>
        </w:numPr>
        <w:rPr>
          <w:rFonts w:cs="Arial"/>
          <w:lang w:eastAsia="cs-CZ"/>
        </w:rPr>
      </w:pPr>
      <w:r w:rsidRPr="006855C2">
        <w:rPr>
          <w:rFonts w:cs="Arial"/>
          <w:lang w:eastAsia="cs-CZ"/>
        </w:rPr>
        <w:t xml:space="preserve">Zhotovitel se zavazuje provést </w:t>
      </w:r>
      <w:r w:rsidR="00640898">
        <w:rPr>
          <w:rFonts w:cs="Arial"/>
          <w:lang w:eastAsia="cs-CZ"/>
        </w:rPr>
        <w:t>technický dozor po celou dobu stavby v období 10/2018-12/2018.</w:t>
      </w:r>
    </w:p>
    <w:p w14:paraId="7382807E" w14:textId="77777777" w:rsidR="00255828" w:rsidRPr="006855C2" w:rsidRDefault="00255828" w:rsidP="00255828">
      <w:pPr>
        <w:rPr>
          <w:rFonts w:ascii="Arial" w:hAnsi="Arial" w:cs="Arial"/>
          <w:lang w:eastAsia="cs-CZ"/>
        </w:rPr>
      </w:pPr>
    </w:p>
    <w:p w14:paraId="7088493F" w14:textId="114FB9F7" w:rsidR="00E63917" w:rsidRPr="006855C2" w:rsidRDefault="00E63917" w:rsidP="00D740CF">
      <w:pPr>
        <w:pStyle w:val="Nadpis2"/>
        <w:numPr>
          <w:ilvl w:val="0"/>
          <w:numId w:val="4"/>
        </w:numPr>
        <w:rPr>
          <w:rFonts w:cs="Arial"/>
          <w:szCs w:val="24"/>
        </w:rPr>
      </w:pPr>
      <w:r w:rsidRPr="006855C2">
        <w:rPr>
          <w:rFonts w:cs="Arial"/>
          <w:szCs w:val="24"/>
        </w:rPr>
        <w:t xml:space="preserve">Zhotovitel se zavazuje Objednatele písemně informovat o termínu předání </w:t>
      </w:r>
      <w:r w:rsidR="00255828" w:rsidRPr="006855C2">
        <w:rPr>
          <w:rFonts w:cs="Arial"/>
          <w:szCs w:val="24"/>
        </w:rPr>
        <w:t xml:space="preserve">dokončeného </w:t>
      </w:r>
      <w:r w:rsidRPr="006855C2">
        <w:rPr>
          <w:rFonts w:cs="Arial"/>
          <w:szCs w:val="24"/>
        </w:rPr>
        <w:t xml:space="preserve">Díla, a to nejméně 3 pracovní dny předem. Neučiní-li tak a nedohodnou-li se Smluvní strany písemně jinak, platí, že </w:t>
      </w:r>
      <w:r w:rsidR="00640898">
        <w:rPr>
          <w:rFonts w:cs="Arial"/>
          <w:szCs w:val="24"/>
        </w:rPr>
        <w:t xml:space="preserve">Technický dozor </w:t>
      </w:r>
      <w:r w:rsidR="00BB339C">
        <w:rPr>
          <w:rFonts w:cs="Arial"/>
          <w:szCs w:val="24"/>
        </w:rPr>
        <w:t xml:space="preserve">a stavební dílo </w:t>
      </w:r>
      <w:r w:rsidRPr="006855C2">
        <w:rPr>
          <w:rFonts w:cs="Arial"/>
          <w:szCs w:val="24"/>
        </w:rPr>
        <w:t>bude předáno poslední den lhůty dle odst. 2 tohoto článku v 16:00 hod, a to v Místě plnění.</w:t>
      </w:r>
    </w:p>
    <w:p w14:paraId="376EF03F" w14:textId="77777777" w:rsidR="00255828" w:rsidRPr="006855C2" w:rsidRDefault="00255828" w:rsidP="00255828">
      <w:pPr>
        <w:rPr>
          <w:rFonts w:ascii="Arial" w:hAnsi="Arial" w:cs="Arial"/>
        </w:rPr>
      </w:pPr>
    </w:p>
    <w:p w14:paraId="36036C31" w14:textId="6593E19E" w:rsidR="00E63917" w:rsidRPr="006855C2" w:rsidRDefault="00640898" w:rsidP="00D740CF">
      <w:pPr>
        <w:pStyle w:val="Nadpis2"/>
        <w:numPr>
          <w:ilvl w:val="0"/>
          <w:numId w:val="4"/>
        </w:numPr>
        <w:rPr>
          <w:rFonts w:cs="Arial"/>
        </w:rPr>
      </w:pPr>
      <w:r>
        <w:rPr>
          <w:rFonts w:cs="Arial"/>
        </w:rPr>
        <w:t>Technický dozor</w:t>
      </w:r>
      <w:r w:rsidR="00E63917" w:rsidRPr="006855C2">
        <w:rPr>
          <w:rFonts w:cs="Arial"/>
        </w:rPr>
        <w:t xml:space="preserve"> je Zhotovitel povinen provést osob</w:t>
      </w:r>
      <w:r>
        <w:rPr>
          <w:rFonts w:cs="Arial"/>
        </w:rPr>
        <w:t>ně</w:t>
      </w:r>
      <w:r w:rsidR="00E63917" w:rsidRPr="006855C2">
        <w:rPr>
          <w:rFonts w:cs="Arial"/>
        </w:rPr>
        <w:t>.</w:t>
      </w:r>
    </w:p>
    <w:p w14:paraId="3C5A5C55" w14:textId="77777777" w:rsidR="00255828" w:rsidRPr="006855C2" w:rsidRDefault="00255828" w:rsidP="00255828">
      <w:pPr>
        <w:rPr>
          <w:rFonts w:ascii="Arial" w:hAnsi="Arial" w:cs="Arial"/>
        </w:rPr>
      </w:pPr>
    </w:p>
    <w:p w14:paraId="7194FC1F" w14:textId="77777777" w:rsidR="00E63917" w:rsidRPr="006855C2" w:rsidRDefault="00E63917" w:rsidP="00D740CF">
      <w:pPr>
        <w:pStyle w:val="Nadpis2"/>
        <w:numPr>
          <w:ilvl w:val="0"/>
          <w:numId w:val="4"/>
        </w:numPr>
        <w:rPr>
          <w:rFonts w:cs="Arial"/>
        </w:rPr>
      </w:pPr>
      <w:r w:rsidRPr="006855C2">
        <w:rPr>
          <w:rFonts w:cs="Arial"/>
        </w:rPr>
        <w:t>Objednatel umožní Zhotoviteli přístup do uzamykatelných prostor v Budově, v nichž Zhotovitel může na vlastní riziko a odpovědnost uskladnit věci potřebné pro provádění Díla. Zhotovitel se zavazuje, že nebude skladovat v Budově žádné nebezpečné látky a předměty, které by mohly ohrozit majetek Objednatele a zdraví osob pohybujících se v Budově.</w:t>
      </w:r>
    </w:p>
    <w:p w14:paraId="7B9929E5" w14:textId="77777777" w:rsidR="00255828" w:rsidRPr="006855C2" w:rsidRDefault="00255828" w:rsidP="00255828">
      <w:pPr>
        <w:rPr>
          <w:rFonts w:ascii="Arial" w:hAnsi="Arial" w:cs="Arial"/>
        </w:rPr>
      </w:pPr>
    </w:p>
    <w:p w14:paraId="3DE9211D" w14:textId="0967ECB6" w:rsidR="00E63917" w:rsidRPr="006855C2" w:rsidRDefault="00A22329" w:rsidP="00D740CF">
      <w:pPr>
        <w:pStyle w:val="Nadpis2"/>
        <w:numPr>
          <w:ilvl w:val="0"/>
          <w:numId w:val="4"/>
        </w:numPr>
        <w:rPr>
          <w:rFonts w:cs="Arial"/>
        </w:rPr>
      </w:pPr>
      <w:r w:rsidRPr="006855C2">
        <w:rPr>
          <w:rFonts w:cs="Arial"/>
        </w:rPr>
        <w:t>Do prostor podle předcho</w:t>
      </w:r>
      <w:r w:rsidR="00B20ABD" w:rsidRPr="006855C2">
        <w:rPr>
          <w:rFonts w:cs="Arial"/>
        </w:rPr>
        <w:t>zího odstavce bude Zhotoviteli a jeho zaměstnancům a případným jiným osobám podílejícím se na provádění Díla prostřednictvím Zhotovitele (dále jen „</w:t>
      </w:r>
      <w:r w:rsidR="00B20ABD" w:rsidRPr="006855C2">
        <w:rPr>
          <w:rFonts w:cs="Arial"/>
          <w:b/>
        </w:rPr>
        <w:t>Pracovníci Zhotovitele</w:t>
      </w:r>
      <w:r w:rsidR="00B20ABD" w:rsidRPr="006855C2">
        <w:rPr>
          <w:rFonts w:cs="Arial"/>
        </w:rPr>
        <w:t xml:space="preserve">“) </w:t>
      </w:r>
      <w:r w:rsidRPr="006855C2">
        <w:rPr>
          <w:rFonts w:cs="Arial"/>
        </w:rPr>
        <w:t xml:space="preserve">umožněn přístup </w:t>
      </w:r>
      <w:r w:rsidR="00255828" w:rsidRPr="006855C2">
        <w:rPr>
          <w:rFonts w:cs="Arial"/>
        </w:rPr>
        <w:t>ode dne převzetí Místa plnění Zhotovitelem dle odst. 1 tohoto článku této Smlouvy</w:t>
      </w:r>
      <w:r w:rsidRPr="006855C2">
        <w:rPr>
          <w:rFonts w:cs="Arial"/>
        </w:rPr>
        <w:t xml:space="preserve"> v pracovních dnech v době od </w:t>
      </w:r>
      <w:r w:rsidR="00B0203A" w:rsidRPr="006855C2">
        <w:rPr>
          <w:rFonts w:cs="Arial"/>
        </w:rPr>
        <w:t>7</w:t>
      </w:r>
      <w:r w:rsidRPr="006855C2">
        <w:rPr>
          <w:rFonts w:cs="Arial"/>
        </w:rPr>
        <w:t>:00 hod. do 1</w:t>
      </w:r>
      <w:r w:rsidR="00B0203A" w:rsidRPr="006855C2">
        <w:rPr>
          <w:rFonts w:cs="Arial"/>
        </w:rPr>
        <w:t>9</w:t>
      </w:r>
      <w:r w:rsidRPr="006855C2">
        <w:rPr>
          <w:rFonts w:cs="Arial"/>
        </w:rPr>
        <w:t xml:space="preserve">:00 hod. </w:t>
      </w:r>
      <w:r w:rsidR="00B0203A" w:rsidRPr="006855C2">
        <w:rPr>
          <w:rFonts w:cs="Arial"/>
        </w:rPr>
        <w:t xml:space="preserve">a od 8:00 hod. do 19:00 hod. o víkendech a svátcích. </w:t>
      </w:r>
      <w:r w:rsidRPr="006855C2">
        <w:rPr>
          <w:rFonts w:cs="Arial"/>
        </w:rPr>
        <w:t>Dle stejných pravidel umožní Objednatel Zhotoviteli zapojení elektřiny a přívodu vody ve vybraných prostorách Budov</w:t>
      </w:r>
      <w:r w:rsidR="00255828" w:rsidRPr="006855C2">
        <w:rPr>
          <w:rFonts w:cs="Arial"/>
        </w:rPr>
        <w:t>y</w:t>
      </w:r>
      <w:r w:rsidRPr="006855C2">
        <w:rPr>
          <w:rFonts w:cs="Arial"/>
        </w:rPr>
        <w:t>, a to dle provozních možností a uvážení Objednatele.</w:t>
      </w:r>
    </w:p>
    <w:p w14:paraId="33A8372B" w14:textId="77777777" w:rsidR="00255828" w:rsidRPr="006855C2" w:rsidRDefault="00255828" w:rsidP="0070442F">
      <w:pPr>
        <w:pStyle w:val="Nadpis2"/>
        <w:ind w:left="0" w:firstLine="0"/>
        <w:rPr>
          <w:rFonts w:cs="Arial"/>
        </w:rPr>
      </w:pPr>
    </w:p>
    <w:p w14:paraId="57593A19" w14:textId="77777777" w:rsidR="00A22329" w:rsidRPr="006855C2" w:rsidRDefault="00A22329" w:rsidP="00D740CF">
      <w:pPr>
        <w:pStyle w:val="Nadpis2"/>
        <w:numPr>
          <w:ilvl w:val="0"/>
          <w:numId w:val="4"/>
        </w:numPr>
        <w:rPr>
          <w:rFonts w:cs="Arial"/>
        </w:rPr>
      </w:pPr>
      <w:r w:rsidRPr="006855C2">
        <w:rPr>
          <w:rFonts w:cs="Arial"/>
        </w:rPr>
        <w:t>Dokladem o předání a převzetí Díla je Předávací protokol podepsaný oběma Smluvními stranami. Obsahem tohoto Předávacího protokolu bude zejména označení Smluvních stran, této Smlouvy, datum a čas předání, jména osob, které se za obě Smluvní strany předání Díla účastní, popis předávaného Díla s označením případných vad a nedodělků, způsob a termín jejich odstranění, včetně vymezení věcí, které nepodléhají ustanovení odst. 1</w:t>
      </w:r>
      <w:r w:rsidR="00255828" w:rsidRPr="006855C2">
        <w:rPr>
          <w:rFonts w:cs="Arial"/>
        </w:rPr>
        <w:t>1</w:t>
      </w:r>
      <w:r w:rsidRPr="006855C2">
        <w:rPr>
          <w:rFonts w:cs="Arial"/>
        </w:rPr>
        <w:t xml:space="preserve"> tohoto článku.</w:t>
      </w:r>
    </w:p>
    <w:p w14:paraId="1516A3E1" w14:textId="77777777" w:rsidR="00255828" w:rsidRPr="006855C2" w:rsidRDefault="00255828" w:rsidP="00255828">
      <w:pPr>
        <w:rPr>
          <w:rFonts w:ascii="Arial" w:hAnsi="Arial" w:cs="Arial"/>
        </w:rPr>
      </w:pPr>
    </w:p>
    <w:p w14:paraId="2099BD91" w14:textId="77777777" w:rsidR="00A22329" w:rsidRPr="006855C2" w:rsidRDefault="00A22329" w:rsidP="00D740CF">
      <w:pPr>
        <w:pStyle w:val="Nadpis2"/>
        <w:numPr>
          <w:ilvl w:val="0"/>
          <w:numId w:val="4"/>
        </w:numPr>
        <w:rPr>
          <w:rFonts w:cs="Arial"/>
        </w:rPr>
      </w:pPr>
      <w:r w:rsidRPr="006855C2">
        <w:rPr>
          <w:rFonts w:cs="Arial"/>
        </w:rPr>
        <w:t>Po odstranění vad a nedodělků označených v Předávacím protokolu dojde k sepsání Protokolu o odstranění vad (dále jen „Protokol o odstranění vad“), který podepíšou obě Smluvní strany. Na obsah Protokolu o odstranění vad se přiměřeně uplatní ustanovení předchozího odstavce.</w:t>
      </w:r>
    </w:p>
    <w:p w14:paraId="450A1A73" w14:textId="77777777" w:rsidR="00255828" w:rsidRPr="006855C2" w:rsidRDefault="00255828" w:rsidP="00255828">
      <w:pPr>
        <w:rPr>
          <w:rFonts w:ascii="Arial" w:hAnsi="Arial" w:cs="Arial"/>
        </w:rPr>
      </w:pPr>
    </w:p>
    <w:p w14:paraId="2FA57F27" w14:textId="47182BE4" w:rsidR="00A22329" w:rsidRPr="006855C2" w:rsidRDefault="00A22329" w:rsidP="00640898">
      <w:pPr>
        <w:pStyle w:val="Nadpis2"/>
        <w:rPr>
          <w:rFonts w:cs="Arial"/>
        </w:rPr>
      </w:pPr>
    </w:p>
    <w:p w14:paraId="7B0BB8AE" w14:textId="77777777" w:rsidR="00255828" w:rsidRPr="006855C2" w:rsidRDefault="00255828" w:rsidP="00255828">
      <w:pPr>
        <w:rPr>
          <w:rFonts w:ascii="Arial" w:hAnsi="Arial" w:cs="Arial"/>
        </w:rPr>
      </w:pPr>
    </w:p>
    <w:p w14:paraId="0BB8F049" w14:textId="77777777" w:rsidR="00A22329" w:rsidRPr="006855C2" w:rsidRDefault="00255828" w:rsidP="00D740CF">
      <w:pPr>
        <w:pStyle w:val="Nadpis2"/>
        <w:numPr>
          <w:ilvl w:val="0"/>
          <w:numId w:val="4"/>
        </w:numPr>
        <w:rPr>
          <w:rFonts w:cs="Arial"/>
        </w:rPr>
      </w:pPr>
      <w:r w:rsidRPr="006855C2">
        <w:rPr>
          <w:rFonts w:cs="Arial"/>
        </w:rPr>
        <w:lastRenderedPageBreak/>
        <w:t>Ujednaný termín předání Díla se posouvá o tolik pracovních dní, o kolik celých pracovních dní bude Objednatel v prodlení s poskytnutím součinnosti dle odst. 6 tohoto článku, ovšem pouze v tom rozsahu, ve kterém je prodlení Objednatele v příčinné souvislosti se zpožděním s prováděním Díla Zhotovitelem. Pro vyloučení pochybností Smluvní strany sjednávají, že toto ustanovení se netýká případů uvedených v </w:t>
      </w:r>
      <w:r w:rsidR="00DC78A1" w:rsidRPr="006855C2">
        <w:rPr>
          <w:rFonts w:cs="Arial"/>
        </w:rPr>
        <w:t>čl. 5 odst. 1</w:t>
      </w:r>
      <w:r w:rsidRPr="006855C2">
        <w:rPr>
          <w:rFonts w:cs="Arial"/>
        </w:rPr>
        <w:t xml:space="preserve"> písm. </w:t>
      </w:r>
      <w:r w:rsidR="00DC78A1" w:rsidRPr="006855C2">
        <w:rPr>
          <w:rFonts w:cs="Arial"/>
        </w:rPr>
        <w:t>c</w:t>
      </w:r>
      <w:r w:rsidRPr="006855C2">
        <w:rPr>
          <w:rFonts w:cs="Arial"/>
        </w:rPr>
        <w:t xml:space="preserve">) </w:t>
      </w:r>
      <w:r w:rsidR="00073EBE" w:rsidRPr="006855C2">
        <w:rPr>
          <w:rFonts w:cs="Arial"/>
        </w:rPr>
        <w:t xml:space="preserve">a k) </w:t>
      </w:r>
      <w:r w:rsidRPr="006855C2">
        <w:rPr>
          <w:rFonts w:cs="Arial"/>
        </w:rPr>
        <w:t>Smlouvy.</w:t>
      </w:r>
    </w:p>
    <w:p w14:paraId="50E6EAC6" w14:textId="77777777" w:rsidR="00255828" w:rsidRPr="006855C2" w:rsidRDefault="00255828" w:rsidP="00255828">
      <w:pPr>
        <w:rPr>
          <w:rFonts w:ascii="Arial" w:hAnsi="Arial" w:cs="Arial"/>
        </w:rPr>
      </w:pPr>
    </w:p>
    <w:p w14:paraId="45C987FE" w14:textId="77777777" w:rsidR="00255828" w:rsidRPr="006855C2" w:rsidRDefault="00255828" w:rsidP="00D740CF">
      <w:pPr>
        <w:pStyle w:val="Nadpis2"/>
        <w:numPr>
          <w:ilvl w:val="0"/>
          <w:numId w:val="4"/>
        </w:numPr>
        <w:rPr>
          <w:rFonts w:cs="Arial"/>
        </w:rPr>
      </w:pPr>
      <w:r w:rsidRPr="006855C2">
        <w:rPr>
          <w:rFonts w:cs="Arial"/>
        </w:rPr>
        <w:t>Zhotovitel je povinen nejpozději k okamžiku předání Díla Objednateli vyklidit (tj. odstranit veškeré své věci, odpad vzniklý při zhotovení Díla atd.) Místo plnění a ostatní prostory, k nimž mu byl Objednatelem umožněn přístup a předat je Objednateli ve smluveném stavu. Toto ustanovení se netýká do okamžiku podpisu Protokolu o odstranění vad věcí vzájemně odsouhlasených v Předávacím protokolu, určených k odstranění vad a nedodělků Díla a těch prostor, které jsou odstraněním vad dotčeny, avšak jen v rozsahu nutném pro odstranění vad</w:t>
      </w:r>
      <w:r w:rsidR="0070442F" w:rsidRPr="006855C2">
        <w:rPr>
          <w:rFonts w:cs="Arial"/>
        </w:rPr>
        <w:t>.</w:t>
      </w:r>
    </w:p>
    <w:p w14:paraId="5F7301D9" w14:textId="77777777" w:rsidR="0070442F" w:rsidRPr="006855C2" w:rsidRDefault="0070442F" w:rsidP="0070442F">
      <w:pPr>
        <w:rPr>
          <w:rFonts w:ascii="Arial" w:hAnsi="Arial" w:cs="Arial"/>
        </w:rPr>
      </w:pPr>
    </w:p>
    <w:p w14:paraId="5A1AD538" w14:textId="77777777" w:rsidR="0070442F" w:rsidRPr="006855C2" w:rsidRDefault="0070442F" w:rsidP="00D740CF">
      <w:pPr>
        <w:pStyle w:val="Nadpis1"/>
        <w:numPr>
          <w:ilvl w:val="0"/>
          <w:numId w:val="1"/>
        </w:numPr>
        <w:rPr>
          <w:rFonts w:cs="Arial"/>
        </w:rPr>
      </w:pPr>
      <w:r w:rsidRPr="006855C2">
        <w:rPr>
          <w:rFonts w:cs="Arial"/>
        </w:rPr>
        <w:t>PRÁVA A POVINNOSTI SMLUVNÍCH STRAN</w:t>
      </w:r>
    </w:p>
    <w:p w14:paraId="5272BB0E" w14:textId="77777777" w:rsidR="0070442F" w:rsidRPr="006855C2" w:rsidRDefault="0070442F" w:rsidP="0070442F">
      <w:pPr>
        <w:rPr>
          <w:rFonts w:ascii="Arial" w:hAnsi="Arial" w:cs="Arial"/>
          <w:lang w:eastAsia="cs-CZ"/>
        </w:rPr>
      </w:pPr>
    </w:p>
    <w:p w14:paraId="167EEFA4" w14:textId="77777777" w:rsidR="0070442F" w:rsidRPr="006855C2" w:rsidRDefault="0070442F" w:rsidP="00D740CF">
      <w:pPr>
        <w:pStyle w:val="Nadpis2"/>
        <w:numPr>
          <w:ilvl w:val="0"/>
          <w:numId w:val="5"/>
        </w:numPr>
        <w:rPr>
          <w:rFonts w:cs="Arial"/>
        </w:rPr>
      </w:pPr>
      <w:r w:rsidRPr="006855C2">
        <w:rPr>
          <w:rFonts w:cs="Arial"/>
        </w:rPr>
        <w:t>Práva a povinnosti Zhotovitele:</w:t>
      </w:r>
    </w:p>
    <w:p w14:paraId="1EBC1B1B" w14:textId="77777777" w:rsidR="0070442F" w:rsidRPr="006855C2" w:rsidRDefault="0070442F" w:rsidP="0070442F">
      <w:pPr>
        <w:rPr>
          <w:rFonts w:ascii="Arial" w:hAnsi="Arial" w:cs="Arial"/>
        </w:rPr>
      </w:pPr>
    </w:p>
    <w:p w14:paraId="31689AF3" w14:textId="30F15EBB" w:rsidR="0070442F" w:rsidRPr="006855C2" w:rsidRDefault="0070442F" w:rsidP="00D740CF">
      <w:pPr>
        <w:pStyle w:val="Nadpis3"/>
        <w:numPr>
          <w:ilvl w:val="0"/>
          <w:numId w:val="6"/>
        </w:numPr>
        <w:rPr>
          <w:rFonts w:cs="Arial"/>
        </w:rPr>
      </w:pPr>
      <w:r w:rsidRPr="006855C2">
        <w:rPr>
          <w:rFonts w:cs="Arial"/>
        </w:rPr>
        <w:t xml:space="preserve">Zhotovitel se zavazuje řádně a včas </w:t>
      </w:r>
      <w:r w:rsidR="00640898">
        <w:rPr>
          <w:rFonts w:cs="Arial"/>
        </w:rPr>
        <w:t>provést</w:t>
      </w:r>
      <w:r w:rsidRPr="006855C2">
        <w:rPr>
          <w:rFonts w:cs="Arial"/>
        </w:rPr>
        <w:t xml:space="preserve"> </w:t>
      </w:r>
      <w:r w:rsidR="00640898">
        <w:rPr>
          <w:rFonts w:cs="Arial"/>
        </w:rPr>
        <w:t xml:space="preserve">technický dozor </w:t>
      </w:r>
      <w:r w:rsidRPr="006855C2">
        <w:rPr>
          <w:rFonts w:cs="Arial"/>
        </w:rPr>
        <w:t>Objednateli.</w:t>
      </w:r>
    </w:p>
    <w:p w14:paraId="33EB10B7" w14:textId="193D9F30" w:rsidR="0070442F" w:rsidRPr="006855C2" w:rsidRDefault="0070442F" w:rsidP="007A5DA0">
      <w:pPr>
        <w:pStyle w:val="Nadpis3"/>
        <w:ind w:left="0"/>
        <w:rPr>
          <w:rFonts w:cs="Arial"/>
        </w:rPr>
      </w:pPr>
    </w:p>
    <w:p w14:paraId="5BECFD4B" w14:textId="77777777" w:rsidR="0070442F" w:rsidRPr="006855C2" w:rsidRDefault="0070442F" w:rsidP="0070442F">
      <w:pPr>
        <w:rPr>
          <w:rFonts w:ascii="Arial" w:hAnsi="Arial" w:cs="Arial"/>
        </w:rPr>
      </w:pPr>
    </w:p>
    <w:p w14:paraId="0030F673" w14:textId="0E781561" w:rsidR="0070442F" w:rsidRPr="006855C2" w:rsidRDefault="0070442F" w:rsidP="003E2678">
      <w:pPr>
        <w:pStyle w:val="Nadpis3"/>
        <w:ind w:left="1068"/>
        <w:rPr>
          <w:rFonts w:cs="Arial"/>
        </w:rPr>
      </w:pPr>
    </w:p>
    <w:p w14:paraId="716B5438" w14:textId="77777777" w:rsidR="0070442F" w:rsidRPr="006855C2" w:rsidRDefault="0070442F" w:rsidP="00D740CF">
      <w:pPr>
        <w:pStyle w:val="Nadpis3"/>
        <w:numPr>
          <w:ilvl w:val="0"/>
          <w:numId w:val="6"/>
        </w:numPr>
        <w:rPr>
          <w:rFonts w:cs="Arial"/>
        </w:rPr>
      </w:pPr>
      <w:r w:rsidRPr="006855C2">
        <w:rPr>
          <w:rFonts w:cs="Arial"/>
        </w:rPr>
        <w:t xml:space="preserve">Zhotovitel při předání Díla předloží Objednateli Předávací protokol ve dvou vyhotoveních. Po doplnění všech nesrovnalostí a výhrad k předávanému Dílu Objednatelem a všech dalších náležitostí Předávacího </w:t>
      </w:r>
      <w:r w:rsidR="00A86986" w:rsidRPr="006855C2">
        <w:rPr>
          <w:rFonts w:cs="Arial"/>
        </w:rPr>
        <w:t>p</w:t>
      </w:r>
      <w:r w:rsidR="00A913E6" w:rsidRPr="006855C2">
        <w:rPr>
          <w:rFonts w:cs="Arial"/>
        </w:rPr>
        <w:t>rotokolu (čl. 4</w:t>
      </w:r>
      <w:r w:rsidRPr="006855C2">
        <w:rPr>
          <w:rFonts w:cs="Arial"/>
        </w:rPr>
        <w:t xml:space="preserve">. odst. </w:t>
      </w:r>
      <w:r w:rsidR="00A86986" w:rsidRPr="006855C2">
        <w:rPr>
          <w:rFonts w:cs="Arial"/>
        </w:rPr>
        <w:t>7</w:t>
      </w:r>
      <w:r w:rsidRPr="006855C2">
        <w:rPr>
          <w:rFonts w:cs="Arial"/>
        </w:rPr>
        <w:t>) a po podpisu Objednatele je Zhotovitel povinen Předávací protokol podepsat. Pokud Zhotovitel nesouhlasí s výhradami Objednatele, je povinen je v Předávacím protokolu rozporovat. Jedno vyhotovení Předávacího protokolu obdrží Objednatel. Přiměřeně podle tohoto ustanovení postupují Smluvní strany i v případě Protokolu o odstranění vad.</w:t>
      </w:r>
    </w:p>
    <w:p w14:paraId="3D8ADC42" w14:textId="77777777" w:rsidR="00073EBE" w:rsidRPr="006855C2" w:rsidRDefault="00073EBE" w:rsidP="00073EBE">
      <w:pPr>
        <w:rPr>
          <w:rFonts w:ascii="Arial" w:hAnsi="Arial" w:cs="Arial"/>
        </w:rPr>
      </w:pPr>
    </w:p>
    <w:p w14:paraId="1330B834" w14:textId="77777777" w:rsidR="00DC78A1" w:rsidRPr="006855C2" w:rsidRDefault="00DC78A1" w:rsidP="00D740CF">
      <w:pPr>
        <w:pStyle w:val="Nadpis3"/>
        <w:numPr>
          <w:ilvl w:val="0"/>
          <w:numId w:val="6"/>
        </w:numPr>
        <w:rPr>
          <w:rFonts w:cs="Arial"/>
        </w:rPr>
      </w:pPr>
      <w:r w:rsidRPr="006855C2">
        <w:rPr>
          <w:rFonts w:cs="Arial"/>
        </w:rPr>
        <w:t>Zhotovitel se zavazuje nezměnit subdodavatele, prostřednictvím kterého prokazoval v zadávacím řízení kvalifikaci, bez předchozího písemného souhlasu Objednatele.</w:t>
      </w:r>
    </w:p>
    <w:p w14:paraId="4F176FC4" w14:textId="77777777" w:rsidR="00073EBE" w:rsidRPr="006855C2" w:rsidRDefault="00073EBE" w:rsidP="00073EBE">
      <w:pPr>
        <w:rPr>
          <w:rFonts w:ascii="Arial" w:hAnsi="Arial" w:cs="Arial"/>
        </w:rPr>
      </w:pPr>
    </w:p>
    <w:p w14:paraId="12A3902D" w14:textId="693A715B" w:rsidR="00DC78A1" w:rsidRPr="007A5DA0" w:rsidRDefault="00DC78A1" w:rsidP="00D740CF">
      <w:pPr>
        <w:pStyle w:val="Nadpis3"/>
        <w:numPr>
          <w:ilvl w:val="0"/>
          <w:numId w:val="6"/>
        </w:numPr>
        <w:rPr>
          <w:rFonts w:cs="Arial"/>
        </w:rPr>
      </w:pPr>
      <w:r w:rsidRPr="006855C2">
        <w:rPr>
          <w:rFonts w:cs="Arial"/>
        </w:rPr>
        <w:t xml:space="preserve">Zhotovitel provede </w:t>
      </w:r>
      <w:r w:rsidR="00387015">
        <w:rPr>
          <w:rFonts w:cs="Arial"/>
        </w:rPr>
        <w:t>t</w:t>
      </w:r>
      <w:r w:rsidR="00640898">
        <w:rPr>
          <w:rFonts w:cs="Arial"/>
        </w:rPr>
        <w:t xml:space="preserve">echnický dozor </w:t>
      </w:r>
      <w:r w:rsidRPr="006855C2">
        <w:rPr>
          <w:rFonts w:cs="Arial"/>
        </w:rPr>
        <w:t>s odbornou péčí, v souladu s jeho účelem, v rozsahu a kvalitě stanovenými touto Smlouvou a příslušnými právními předpisy, jakož i závaznými a</w:t>
      </w:r>
      <w:r w:rsidR="003E2678" w:rsidRPr="006855C2">
        <w:rPr>
          <w:rFonts w:cs="Arial"/>
        </w:rPr>
        <w:t> </w:t>
      </w:r>
      <w:r w:rsidRPr="006855C2">
        <w:rPr>
          <w:rFonts w:cs="Arial"/>
        </w:rPr>
        <w:t>doporučujícími technickými a bezpečnostními normami platnými v České republice.</w:t>
      </w:r>
      <w:r w:rsidR="00073EBE" w:rsidRPr="006855C2">
        <w:rPr>
          <w:rFonts w:cs="Arial"/>
        </w:rPr>
        <w:t xml:space="preserve"> </w:t>
      </w:r>
    </w:p>
    <w:p w14:paraId="27DED59B" w14:textId="77777777" w:rsidR="00073EBE" w:rsidRPr="006855C2" w:rsidRDefault="00073EBE" w:rsidP="00073EBE">
      <w:pPr>
        <w:rPr>
          <w:rFonts w:ascii="Arial" w:hAnsi="Arial" w:cs="Arial"/>
        </w:rPr>
      </w:pPr>
    </w:p>
    <w:p w14:paraId="2AB56B2F" w14:textId="77777777" w:rsidR="00DC78A1" w:rsidRPr="006855C2" w:rsidRDefault="00073EBE" w:rsidP="00D740CF">
      <w:pPr>
        <w:pStyle w:val="Nadpis3"/>
        <w:numPr>
          <w:ilvl w:val="0"/>
          <w:numId w:val="6"/>
        </w:numPr>
        <w:rPr>
          <w:rFonts w:cs="Arial"/>
        </w:rPr>
      </w:pPr>
      <w:r w:rsidRPr="006855C2">
        <w:rPr>
          <w:rFonts w:cs="Arial"/>
        </w:rPr>
        <w:t>Od okamžiku převzetí prostoru Místa plnění nese Zhotovitel nebezpečí všech škod na jím prováděném Díle nebo v souvislosti s prováděním Díla vzniklých, a to do doby předání a převzetí Díla podle Předávacího protokolu.</w:t>
      </w:r>
    </w:p>
    <w:p w14:paraId="0CDDB5AE" w14:textId="77777777" w:rsidR="00073EBE" w:rsidRPr="006855C2" w:rsidRDefault="00073EBE" w:rsidP="00073EBE">
      <w:pPr>
        <w:rPr>
          <w:rFonts w:ascii="Arial" w:hAnsi="Arial" w:cs="Arial"/>
        </w:rPr>
      </w:pPr>
    </w:p>
    <w:p w14:paraId="308F9241" w14:textId="77777777" w:rsidR="00073EBE" w:rsidRPr="006855C2" w:rsidRDefault="00073EBE" w:rsidP="00D740CF">
      <w:pPr>
        <w:pStyle w:val="Nadpis3"/>
        <w:numPr>
          <w:ilvl w:val="0"/>
          <w:numId w:val="6"/>
        </w:numPr>
        <w:rPr>
          <w:rFonts w:cs="Arial"/>
        </w:rPr>
      </w:pPr>
      <w:r w:rsidRPr="006855C2">
        <w:rPr>
          <w:rFonts w:cs="Arial"/>
        </w:rPr>
        <w:t>Zhotovitel je povinen dbát v průběhu plnění této Smlouvy na čistotu a pořádek v Budovách Objednatele a jejich bezprostředním okolí.</w:t>
      </w:r>
    </w:p>
    <w:p w14:paraId="0EEA8A61" w14:textId="77777777" w:rsidR="00073EBE" w:rsidRPr="006855C2" w:rsidRDefault="00073EBE" w:rsidP="00073EBE">
      <w:pPr>
        <w:rPr>
          <w:rFonts w:ascii="Arial" w:hAnsi="Arial" w:cs="Arial"/>
        </w:rPr>
      </w:pPr>
    </w:p>
    <w:p w14:paraId="56CB58A5" w14:textId="77777777" w:rsidR="00073EBE" w:rsidRPr="006855C2" w:rsidRDefault="00073EBE" w:rsidP="00D740CF">
      <w:pPr>
        <w:pStyle w:val="Nadpis3"/>
        <w:numPr>
          <w:ilvl w:val="0"/>
          <w:numId w:val="6"/>
        </w:numPr>
        <w:rPr>
          <w:rFonts w:cs="Arial"/>
        </w:rPr>
      </w:pPr>
      <w:r w:rsidRPr="006855C2">
        <w:rPr>
          <w:rFonts w:cs="Arial"/>
        </w:rPr>
        <w:t>Zhotovitel je srozuměn s tím, že po celou dobu plnění j</w:t>
      </w:r>
      <w:r w:rsidR="00BB65B7" w:rsidRPr="006855C2">
        <w:rPr>
          <w:rFonts w:cs="Arial"/>
        </w:rPr>
        <w:t xml:space="preserve">sou </w:t>
      </w:r>
      <w:r w:rsidRPr="006855C2">
        <w:rPr>
          <w:rFonts w:cs="Arial"/>
        </w:rPr>
        <w:t>Budov</w:t>
      </w:r>
      <w:r w:rsidR="00BB65B7" w:rsidRPr="006855C2">
        <w:rPr>
          <w:rFonts w:cs="Arial"/>
        </w:rPr>
        <w:t>y</w:t>
      </w:r>
      <w:r w:rsidRPr="006855C2">
        <w:rPr>
          <w:rFonts w:cs="Arial"/>
        </w:rPr>
        <w:t xml:space="preserve"> Objednatele </w:t>
      </w:r>
      <w:r w:rsidR="00BB65B7" w:rsidRPr="006855C2">
        <w:rPr>
          <w:rFonts w:cs="Arial"/>
        </w:rPr>
        <w:t>běžným způsobem využívány</w:t>
      </w:r>
      <w:r w:rsidRPr="006855C2">
        <w:rPr>
          <w:rFonts w:cs="Arial"/>
        </w:rPr>
        <w:t>. Z toho důvodu má Zhotovitel povinnost přizpůsobit se přiměřeným provozním požadavkům Objednatele, např. z hlediska hluku, zápachu, prašnosti v určitém časovém intervalu atp. Povinnost Zhotovitele dle tohoto ustanovení nemá vliv na termín předání dle čl. 4. odst. 2 Smlouvy.</w:t>
      </w:r>
    </w:p>
    <w:p w14:paraId="52148EA0" w14:textId="77777777" w:rsidR="00073EBE" w:rsidRPr="006855C2" w:rsidRDefault="00073EBE" w:rsidP="00073EBE">
      <w:pPr>
        <w:rPr>
          <w:rFonts w:ascii="Arial" w:hAnsi="Arial" w:cs="Arial"/>
        </w:rPr>
      </w:pPr>
    </w:p>
    <w:p w14:paraId="79B08469" w14:textId="77777777" w:rsidR="00073EBE" w:rsidRPr="006855C2" w:rsidRDefault="00073EBE" w:rsidP="00D740CF">
      <w:pPr>
        <w:pStyle w:val="Nadpis3"/>
        <w:numPr>
          <w:ilvl w:val="0"/>
          <w:numId w:val="6"/>
        </w:numPr>
        <w:rPr>
          <w:rFonts w:cs="Arial"/>
        </w:rPr>
      </w:pPr>
      <w:r w:rsidRPr="006855C2">
        <w:rPr>
          <w:rFonts w:cs="Arial"/>
        </w:rPr>
        <w:t xml:space="preserve">Zhotovitel a </w:t>
      </w:r>
      <w:r w:rsidR="00792497" w:rsidRPr="006855C2">
        <w:rPr>
          <w:rFonts w:cs="Arial"/>
        </w:rPr>
        <w:t>Pracovníci Zhotovitele</w:t>
      </w:r>
      <w:r w:rsidR="00B20ABD" w:rsidRPr="006855C2">
        <w:rPr>
          <w:rFonts w:cs="Arial"/>
        </w:rPr>
        <w:t xml:space="preserve"> </w:t>
      </w:r>
      <w:r w:rsidRPr="006855C2">
        <w:rPr>
          <w:rFonts w:cs="Arial"/>
        </w:rPr>
        <w:t>jsou oprávněni vstupovat pouze do těch prostor v B</w:t>
      </w:r>
      <w:r w:rsidR="00BB65B7" w:rsidRPr="006855C2">
        <w:rPr>
          <w:rFonts w:cs="Arial"/>
        </w:rPr>
        <w:t>udovách</w:t>
      </w:r>
      <w:r w:rsidRPr="006855C2">
        <w:rPr>
          <w:rFonts w:cs="Arial"/>
        </w:rPr>
        <w:t xml:space="preserve"> Objednatele, které jsou dohodnuty podle této Smlouvy. Ke vstupu do těchto prostor jsou Zhotovitel </w:t>
      </w:r>
      <w:r w:rsidR="00792497" w:rsidRPr="006855C2">
        <w:rPr>
          <w:rFonts w:cs="Arial"/>
        </w:rPr>
        <w:t xml:space="preserve">a Pracovníci Zhotovitele </w:t>
      </w:r>
      <w:r w:rsidRPr="006855C2">
        <w:rPr>
          <w:rFonts w:cs="Arial"/>
        </w:rPr>
        <w:t>oprávněni jen za přítomnosti Kontaktních osob Objednatele, nedohodnou-li se Smluvní strany jinak.</w:t>
      </w:r>
      <w:r w:rsidR="00FD7D6D" w:rsidRPr="006855C2">
        <w:rPr>
          <w:rFonts w:cs="Arial"/>
        </w:rPr>
        <w:t xml:space="preserve"> Zhotovitel je dále povinen zajistit bezpečnost práce Pracovníků Zhotovitele v Místě plnění.</w:t>
      </w:r>
    </w:p>
    <w:p w14:paraId="03D4ACC1" w14:textId="77777777" w:rsidR="00073EBE" w:rsidRPr="006855C2" w:rsidRDefault="00073EBE" w:rsidP="00073EBE">
      <w:pPr>
        <w:rPr>
          <w:rFonts w:ascii="Arial" w:hAnsi="Arial" w:cs="Arial"/>
        </w:rPr>
      </w:pPr>
    </w:p>
    <w:p w14:paraId="003ABCE0" w14:textId="77777777" w:rsidR="006C61FE" w:rsidRPr="006855C2" w:rsidRDefault="006C61FE" w:rsidP="006C61FE">
      <w:pPr>
        <w:rPr>
          <w:rFonts w:ascii="Arial" w:hAnsi="Arial" w:cs="Arial"/>
        </w:rPr>
      </w:pPr>
    </w:p>
    <w:p w14:paraId="686C957F" w14:textId="77777777" w:rsidR="006C61FE" w:rsidRPr="006855C2" w:rsidRDefault="006C61FE" w:rsidP="00D740CF">
      <w:pPr>
        <w:pStyle w:val="Nadpis3"/>
        <w:numPr>
          <w:ilvl w:val="0"/>
          <w:numId w:val="6"/>
        </w:numPr>
        <w:rPr>
          <w:rFonts w:cs="Arial"/>
        </w:rPr>
      </w:pPr>
      <w:r w:rsidRPr="006855C2">
        <w:rPr>
          <w:rFonts w:cs="Arial"/>
        </w:rPr>
        <w:t xml:space="preserve">Zhotovitel se zavazuje během plnění této Smlouvy i po jejím ukončení zachovávat mlčenlivost o všech skutečnostech, o kterých se dozví od Objednatele v souvislosti s jejím plněním. </w:t>
      </w:r>
    </w:p>
    <w:p w14:paraId="28B004DA" w14:textId="77777777" w:rsidR="006C61FE" w:rsidRPr="006855C2" w:rsidRDefault="006C61FE" w:rsidP="006C61FE">
      <w:pPr>
        <w:rPr>
          <w:rFonts w:ascii="Arial" w:hAnsi="Arial" w:cs="Arial"/>
        </w:rPr>
      </w:pPr>
    </w:p>
    <w:p w14:paraId="03B6EDA6" w14:textId="77777777" w:rsidR="006C61FE" w:rsidRPr="006855C2" w:rsidRDefault="006C61FE" w:rsidP="00D740CF">
      <w:pPr>
        <w:pStyle w:val="Nadpis3"/>
        <w:numPr>
          <w:ilvl w:val="0"/>
          <w:numId w:val="6"/>
        </w:numPr>
        <w:rPr>
          <w:rFonts w:cs="Arial"/>
        </w:rPr>
      </w:pPr>
      <w:r w:rsidRPr="006855C2">
        <w:rPr>
          <w:rFonts w:cs="Arial"/>
        </w:rPr>
        <w:t>Zhotovitel se zavazuje, že pokud v souvislosti s realizací této Smlouvy při plnění svých povinností přijdou jeho pověření subdodavatelé, zaměstnanci či jiní zástupci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w:t>
      </w:r>
    </w:p>
    <w:p w14:paraId="1BC7B39A" w14:textId="77777777" w:rsidR="006C61FE" w:rsidRPr="006855C2" w:rsidRDefault="006C61FE" w:rsidP="006C61FE">
      <w:pPr>
        <w:rPr>
          <w:rFonts w:ascii="Arial" w:hAnsi="Arial" w:cs="Arial"/>
        </w:rPr>
      </w:pPr>
    </w:p>
    <w:p w14:paraId="5741DA8F" w14:textId="1964496A" w:rsidR="006C61FE" w:rsidRDefault="006C61FE" w:rsidP="00D740CF">
      <w:pPr>
        <w:pStyle w:val="Nadpis3"/>
        <w:numPr>
          <w:ilvl w:val="0"/>
          <w:numId w:val="6"/>
        </w:numPr>
        <w:rPr>
          <w:rFonts w:cs="Arial"/>
        </w:rPr>
      </w:pPr>
      <w:r w:rsidRPr="006855C2">
        <w:rPr>
          <w:rFonts w:cs="Arial"/>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14:paraId="3AA360D8" w14:textId="62CCFB03" w:rsidR="00B85240" w:rsidRDefault="00B85240" w:rsidP="00B85240">
      <w:pPr>
        <w:pStyle w:val="Odstavecseseznamem"/>
        <w:ind w:left="1068"/>
        <w:jc w:val="both"/>
        <w:rPr>
          <w:rFonts w:ascii="Arial" w:hAnsi="Arial" w:cs="Arial"/>
          <w:sz w:val="20"/>
          <w:szCs w:val="20"/>
        </w:rPr>
      </w:pPr>
      <w:r w:rsidRPr="00B85240">
        <w:rPr>
          <w:rFonts w:ascii="Arial" w:hAnsi="Arial" w:cs="Arial"/>
          <w:sz w:val="20"/>
          <w:szCs w:val="20"/>
        </w:rPr>
        <w:t xml:space="preserve">Zhotovitel zodpovídá za to, že </w:t>
      </w:r>
      <w:r w:rsidR="00640898">
        <w:rPr>
          <w:rFonts w:ascii="Arial" w:hAnsi="Arial" w:cs="Arial"/>
          <w:sz w:val="20"/>
          <w:szCs w:val="20"/>
        </w:rPr>
        <w:t xml:space="preserve">technický dozor </w:t>
      </w:r>
      <w:r w:rsidR="00BB339C">
        <w:rPr>
          <w:rFonts w:ascii="Arial" w:hAnsi="Arial" w:cs="Arial"/>
          <w:sz w:val="20"/>
          <w:szCs w:val="20"/>
        </w:rPr>
        <w:t>bude prováděn</w:t>
      </w:r>
      <w:r w:rsidRPr="00B85240">
        <w:rPr>
          <w:rFonts w:ascii="Arial" w:hAnsi="Arial" w:cs="Arial"/>
          <w:sz w:val="20"/>
          <w:szCs w:val="20"/>
        </w:rPr>
        <w:t xml:space="preserve"> pracovníky s příslušnou odbornou znalostí a řádně vybavenými ochrannými pomůckami; zodpovídá za bezpodmínečné dodržování předpisů a směrnic BOZP, PO, PZH a ekologie, včetně používání OOPP. </w:t>
      </w:r>
    </w:p>
    <w:p w14:paraId="6CC67ABA" w14:textId="6FFFE325" w:rsidR="000B51CF" w:rsidRDefault="000B51CF" w:rsidP="00B85240">
      <w:pPr>
        <w:pStyle w:val="Odstavecseseznamem"/>
        <w:ind w:left="1068"/>
        <w:jc w:val="both"/>
        <w:rPr>
          <w:rFonts w:ascii="Arial" w:hAnsi="Arial" w:cs="Arial"/>
          <w:sz w:val="20"/>
          <w:szCs w:val="20"/>
        </w:rPr>
      </w:pPr>
    </w:p>
    <w:p w14:paraId="46BA08DD" w14:textId="31E93C5F" w:rsidR="000B51CF" w:rsidRPr="000B51CF" w:rsidRDefault="000B51CF" w:rsidP="000B51CF">
      <w:pPr>
        <w:jc w:val="both"/>
        <w:rPr>
          <w:rFonts w:ascii="Arial" w:hAnsi="Arial" w:cs="Arial"/>
          <w:sz w:val="20"/>
          <w:szCs w:val="20"/>
        </w:rPr>
      </w:pPr>
    </w:p>
    <w:p w14:paraId="6FDBF86F" w14:textId="77777777" w:rsidR="000B51CF" w:rsidRDefault="000B51CF" w:rsidP="000B51CF">
      <w:pPr>
        <w:pStyle w:val="Odstavecseseznamem"/>
        <w:ind w:left="1068"/>
        <w:jc w:val="both"/>
        <w:rPr>
          <w:rFonts w:ascii="Arial" w:hAnsi="Arial" w:cs="Arial"/>
          <w:sz w:val="20"/>
          <w:szCs w:val="20"/>
        </w:rPr>
      </w:pPr>
    </w:p>
    <w:p w14:paraId="50CB1091" w14:textId="77777777" w:rsidR="00A85864" w:rsidRDefault="000B51CF" w:rsidP="000B51CF">
      <w:pPr>
        <w:rPr>
          <w:rStyle w:val="Siln"/>
          <w:rFonts w:ascii="Arial" w:hAnsi="Arial" w:cs="Arial"/>
          <w:b w:val="0"/>
          <w:color w:val="353838"/>
          <w:sz w:val="20"/>
          <w:szCs w:val="20"/>
        </w:rPr>
      </w:pPr>
      <w:r>
        <w:rPr>
          <w:rStyle w:val="Siln"/>
          <w:rFonts w:ascii="Arial" w:hAnsi="Arial" w:cs="Arial"/>
          <w:color w:val="353838"/>
          <w:sz w:val="20"/>
          <w:szCs w:val="20"/>
        </w:rPr>
        <w:t xml:space="preserve">          </w:t>
      </w:r>
      <w:r w:rsidRPr="000B51CF">
        <w:rPr>
          <w:rStyle w:val="Siln"/>
          <w:rFonts w:ascii="Arial" w:hAnsi="Arial" w:cs="Arial"/>
          <w:b w:val="0"/>
          <w:color w:val="353838"/>
          <w:sz w:val="20"/>
          <w:szCs w:val="20"/>
        </w:rPr>
        <w:t xml:space="preserve">  r)</w:t>
      </w:r>
      <w:r>
        <w:rPr>
          <w:rStyle w:val="Siln"/>
          <w:rFonts w:ascii="Arial" w:hAnsi="Arial" w:cs="Arial"/>
          <w:b w:val="0"/>
          <w:color w:val="353838"/>
          <w:sz w:val="20"/>
          <w:szCs w:val="20"/>
        </w:rPr>
        <w:t xml:space="preserve">  </w:t>
      </w:r>
    </w:p>
    <w:p w14:paraId="71CE0494" w14:textId="71D103FA" w:rsidR="000B51CF" w:rsidRPr="000B51CF" w:rsidRDefault="00A85864" w:rsidP="000B51CF">
      <w:pPr>
        <w:rPr>
          <w:rFonts w:ascii="Arial" w:hAnsi="Arial" w:cs="Arial"/>
          <w:b/>
          <w:color w:val="353838"/>
          <w:sz w:val="20"/>
          <w:szCs w:val="20"/>
        </w:rPr>
      </w:pPr>
      <w:r>
        <w:rPr>
          <w:rStyle w:val="Siln"/>
          <w:rFonts w:ascii="Arial" w:hAnsi="Arial" w:cs="Arial"/>
          <w:b w:val="0"/>
          <w:color w:val="353838"/>
          <w:sz w:val="20"/>
          <w:szCs w:val="20"/>
        </w:rPr>
        <w:t xml:space="preserve">              </w:t>
      </w:r>
      <w:r w:rsidR="000B51CF" w:rsidRPr="000B51CF">
        <w:rPr>
          <w:rStyle w:val="Siln"/>
          <w:rFonts w:ascii="Arial" w:hAnsi="Arial" w:cs="Arial"/>
          <w:b w:val="0"/>
          <w:color w:val="353838"/>
          <w:sz w:val="20"/>
          <w:szCs w:val="20"/>
        </w:rPr>
        <w:t>Provedení bezpečnostních opatření na ochranu osob a majetku</w:t>
      </w:r>
    </w:p>
    <w:p w14:paraId="079287F9" w14:textId="77777777" w:rsidR="000B51CF" w:rsidRPr="000B51CF" w:rsidRDefault="000B51CF" w:rsidP="000B51CF">
      <w:pPr>
        <w:spacing w:before="100" w:beforeAutospacing="1" w:after="100" w:afterAutospacing="1"/>
        <w:ind w:left="720"/>
        <w:jc w:val="both"/>
        <w:rPr>
          <w:rFonts w:ascii="Arial" w:hAnsi="Arial" w:cs="Arial"/>
          <w:color w:val="353838"/>
          <w:sz w:val="20"/>
          <w:szCs w:val="20"/>
        </w:rPr>
      </w:pPr>
      <w:r w:rsidRPr="000B51CF">
        <w:rPr>
          <w:rFonts w:ascii="Arial" w:hAnsi="Arial" w:cs="Arial"/>
          <w:color w:val="353838"/>
          <w:sz w:val="20"/>
          <w:szCs w:val="20"/>
        </w:rPr>
        <w:t>Zhotovitel je povinen zajistit při provádění díla dodržení veškerých bezpečnostních, hygienických a ekologických opatření a opatření vedoucích k požární ochraně prováděného díla, a to v rozsahu a způsobem stanoveným příslušnými právními předpisy.</w:t>
      </w:r>
    </w:p>
    <w:p w14:paraId="1B7705A5" w14:textId="77777777" w:rsidR="000B51CF" w:rsidRPr="000B51CF" w:rsidRDefault="000B51CF" w:rsidP="000B51CF">
      <w:pPr>
        <w:spacing w:before="100" w:beforeAutospacing="1" w:after="100" w:afterAutospacing="1"/>
        <w:ind w:left="720"/>
        <w:jc w:val="both"/>
        <w:rPr>
          <w:rFonts w:ascii="Arial" w:hAnsi="Arial" w:cs="Arial"/>
          <w:color w:val="353838"/>
          <w:sz w:val="20"/>
          <w:szCs w:val="20"/>
        </w:rPr>
      </w:pPr>
      <w:r w:rsidRPr="000B51CF">
        <w:rPr>
          <w:rFonts w:ascii="Arial" w:hAnsi="Arial" w:cs="Arial"/>
          <w:color w:val="353838"/>
          <w:sz w:val="20"/>
          <w:szCs w:val="20"/>
        </w:rPr>
        <w:t>Zhotovitel je povinen provést pro všechny své pracovníky provádějící dílo vstupní školení o bezpečnosti a ochraně zdraví při práci a požární ochraně (dále také jen "BOZP a PO"). Zhotovitel je rovněž povinen průběžně znalosti svých pracovníků o BOZP a PO obnovovat a kontrolovat.</w:t>
      </w:r>
    </w:p>
    <w:p w14:paraId="40204888" w14:textId="77777777" w:rsidR="000B51CF" w:rsidRPr="000B51CF" w:rsidRDefault="000B51CF" w:rsidP="000B51CF">
      <w:pPr>
        <w:spacing w:before="100" w:beforeAutospacing="1" w:after="100" w:afterAutospacing="1"/>
        <w:ind w:left="720"/>
        <w:jc w:val="both"/>
        <w:rPr>
          <w:rFonts w:ascii="Arial" w:hAnsi="Arial" w:cs="Arial"/>
          <w:color w:val="353838"/>
          <w:sz w:val="20"/>
          <w:szCs w:val="20"/>
        </w:rPr>
      </w:pPr>
      <w:r w:rsidRPr="000B51CF">
        <w:rPr>
          <w:rFonts w:ascii="Arial" w:hAnsi="Arial" w:cs="Arial"/>
          <w:color w:val="353838"/>
          <w:sz w:val="20"/>
          <w:szCs w:val="20"/>
        </w:rPr>
        <w:t>Zhotovitel je povinen zabezpečit provedení vstupního školení o BOZP a PO i u svých případných poddodavatelů, resp. u jejich pracovníků.</w:t>
      </w:r>
    </w:p>
    <w:p w14:paraId="318B6F16" w14:textId="77777777" w:rsidR="000B51CF" w:rsidRPr="000B51CF" w:rsidRDefault="000B51CF" w:rsidP="000B51CF">
      <w:pPr>
        <w:spacing w:before="100" w:beforeAutospacing="1" w:after="100" w:afterAutospacing="1"/>
        <w:ind w:left="720"/>
        <w:jc w:val="both"/>
        <w:rPr>
          <w:rFonts w:ascii="Arial" w:hAnsi="Arial" w:cs="Arial"/>
          <w:color w:val="353838"/>
          <w:sz w:val="20"/>
          <w:szCs w:val="20"/>
        </w:rPr>
      </w:pPr>
      <w:r w:rsidRPr="000B51CF">
        <w:rPr>
          <w:rFonts w:ascii="Arial" w:hAnsi="Arial" w:cs="Arial"/>
          <w:color w:val="353838"/>
          <w:sz w:val="20"/>
          <w:szCs w:val="20"/>
        </w:rPr>
        <w:t>Zhotovitel v plné míře odpovídá za BOZP a PO všech osob, které se s jeho vědomím a v souvislosti s prováděním díla zdržují v místě provedení díla, a je povinen zabezpečit jejich vybavení ochrannými pomůckami.</w:t>
      </w:r>
    </w:p>
    <w:p w14:paraId="4D316520" w14:textId="77777777" w:rsidR="000B51CF" w:rsidRPr="000B51CF" w:rsidRDefault="000B51CF" w:rsidP="000B51CF">
      <w:pPr>
        <w:spacing w:before="100" w:beforeAutospacing="1" w:after="100" w:afterAutospacing="1"/>
        <w:ind w:left="720"/>
        <w:jc w:val="both"/>
        <w:rPr>
          <w:rFonts w:ascii="Arial" w:hAnsi="Arial" w:cs="Arial"/>
          <w:color w:val="353838"/>
          <w:sz w:val="20"/>
          <w:szCs w:val="20"/>
        </w:rPr>
      </w:pPr>
      <w:r w:rsidRPr="000B51CF">
        <w:rPr>
          <w:rFonts w:ascii="Arial" w:hAnsi="Arial" w:cs="Arial"/>
          <w:color w:val="353838"/>
          <w:sz w:val="20"/>
          <w:szCs w:val="20"/>
        </w:rPr>
        <w:t>Zhotovitel je povinen provádět v průběhu provádění díla vlastní dozor a soustavnou kontrolu nad BOZP a PO.</w:t>
      </w:r>
    </w:p>
    <w:p w14:paraId="7B01570F" w14:textId="77777777" w:rsidR="000B51CF" w:rsidRPr="000B51CF" w:rsidRDefault="000B51CF" w:rsidP="000B51CF">
      <w:pPr>
        <w:spacing w:before="100" w:beforeAutospacing="1" w:after="100" w:afterAutospacing="1"/>
        <w:ind w:left="720"/>
        <w:jc w:val="both"/>
        <w:rPr>
          <w:rFonts w:ascii="Arial" w:hAnsi="Arial" w:cs="Arial"/>
          <w:color w:val="353838"/>
          <w:sz w:val="20"/>
          <w:szCs w:val="20"/>
        </w:rPr>
      </w:pPr>
      <w:r w:rsidRPr="000B51CF">
        <w:rPr>
          <w:rFonts w:ascii="Arial" w:hAnsi="Arial" w:cs="Arial"/>
          <w:color w:val="353838"/>
          <w:sz w:val="20"/>
          <w:szCs w:val="20"/>
        </w:rPr>
        <w:t>Dojde-li v souvislosti s prováděním díla nebo při činnostech s prováděním díla souvisejících k jakémukoliv úrazu, je Zhotovitel povinen zabezpečit vyšetření úrazu a sepsat o něm příslušný záznam. Objednatel je k tomu povinen poskytnout Zhotoviteli nezbytnou součinnost.</w:t>
      </w:r>
    </w:p>
    <w:p w14:paraId="7D75E3DD" w14:textId="77777777" w:rsidR="000B51CF" w:rsidRPr="000B51CF" w:rsidRDefault="000B51CF" w:rsidP="000B51CF">
      <w:pPr>
        <w:spacing w:before="100" w:beforeAutospacing="1" w:after="100" w:afterAutospacing="1"/>
        <w:ind w:left="720"/>
        <w:jc w:val="both"/>
        <w:rPr>
          <w:rFonts w:ascii="Arial" w:hAnsi="Arial" w:cs="Arial"/>
          <w:color w:val="353838"/>
          <w:sz w:val="20"/>
          <w:szCs w:val="20"/>
        </w:rPr>
      </w:pPr>
      <w:r w:rsidRPr="000B51CF">
        <w:rPr>
          <w:rFonts w:ascii="Arial" w:hAnsi="Arial" w:cs="Arial"/>
          <w:color w:val="353838"/>
          <w:sz w:val="20"/>
          <w:szCs w:val="20"/>
        </w:rPr>
        <w:t>Zhotovitel je povinen při provádění díla učinit technická opatření na ochranu majetku Objednatele před klimatickými vlivy se zaměřením na ochranu předmětu díla a místa provedení díla proti zatékání do objektu, v němž je dílo prováděno.</w:t>
      </w:r>
    </w:p>
    <w:p w14:paraId="2EB39A95" w14:textId="77777777" w:rsidR="000B51CF" w:rsidRPr="000B51CF" w:rsidRDefault="000B51CF" w:rsidP="00A85864">
      <w:pPr>
        <w:spacing w:before="100" w:beforeAutospacing="1" w:after="100" w:afterAutospacing="1"/>
        <w:ind w:left="720"/>
        <w:rPr>
          <w:rFonts w:ascii="Arial" w:hAnsi="Arial" w:cs="Arial"/>
          <w:color w:val="353838"/>
          <w:sz w:val="20"/>
          <w:szCs w:val="20"/>
        </w:rPr>
      </w:pPr>
      <w:r w:rsidRPr="000B51CF">
        <w:rPr>
          <w:rFonts w:ascii="Arial" w:hAnsi="Arial" w:cs="Arial"/>
          <w:color w:val="353838"/>
          <w:sz w:val="20"/>
          <w:szCs w:val="20"/>
        </w:rPr>
        <w:t>Nesplnění povinností Zhotovitele dle tohoto odstavce se považuje za podstatné porušení smlouvy.</w:t>
      </w:r>
    </w:p>
    <w:p w14:paraId="2690EC28" w14:textId="77777777" w:rsidR="000B51CF" w:rsidRPr="00B85240" w:rsidRDefault="000B51CF" w:rsidP="00B85240">
      <w:pPr>
        <w:pStyle w:val="Odstavecseseznamem"/>
        <w:ind w:left="1068"/>
        <w:jc w:val="both"/>
        <w:rPr>
          <w:rFonts w:ascii="Arial" w:hAnsi="Arial" w:cs="Arial"/>
          <w:sz w:val="20"/>
          <w:szCs w:val="20"/>
        </w:rPr>
      </w:pPr>
    </w:p>
    <w:p w14:paraId="3761319D" w14:textId="77777777" w:rsidR="00B85240" w:rsidRPr="00B85240" w:rsidRDefault="00B85240" w:rsidP="00B85240"/>
    <w:p w14:paraId="146A81F5" w14:textId="77777777" w:rsidR="00792497" w:rsidRPr="006855C2" w:rsidRDefault="00792497" w:rsidP="00792497">
      <w:pPr>
        <w:rPr>
          <w:rFonts w:ascii="Arial" w:hAnsi="Arial" w:cs="Arial"/>
        </w:rPr>
      </w:pPr>
    </w:p>
    <w:p w14:paraId="55085DF5" w14:textId="77777777" w:rsidR="00AD0F11" w:rsidRPr="006855C2" w:rsidRDefault="00AD0F11" w:rsidP="00D740CF">
      <w:pPr>
        <w:pStyle w:val="Nadpis2"/>
        <w:numPr>
          <w:ilvl w:val="0"/>
          <w:numId w:val="5"/>
        </w:numPr>
        <w:rPr>
          <w:rFonts w:cs="Arial"/>
        </w:rPr>
      </w:pPr>
      <w:r w:rsidRPr="006855C2">
        <w:rPr>
          <w:rFonts w:cs="Arial"/>
        </w:rPr>
        <w:t>Práva a povinnosti Objednatele:</w:t>
      </w:r>
    </w:p>
    <w:p w14:paraId="2C6392A6" w14:textId="34B023E3" w:rsidR="00792497" w:rsidRPr="006855C2" w:rsidRDefault="00AD0F11" w:rsidP="00D740CF">
      <w:pPr>
        <w:pStyle w:val="Nadpis3"/>
        <w:numPr>
          <w:ilvl w:val="0"/>
          <w:numId w:val="9"/>
        </w:numPr>
        <w:rPr>
          <w:rFonts w:cs="Arial"/>
        </w:rPr>
      </w:pPr>
      <w:r w:rsidRPr="006855C2">
        <w:rPr>
          <w:rFonts w:cs="Arial"/>
        </w:rPr>
        <w:t xml:space="preserve">Objednatel dohodne se Zhotovitelem rozsah oprávnění Zhotovitele ke vstupu </w:t>
      </w:r>
      <w:r w:rsidR="00D5176E" w:rsidRPr="006855C2">
        <w:rPr>
          <w:rFonts w:cs="Arial"/>
        </w:rPr>
        <w:t xml:space="preserve">a vjezdu do Budovy Objednatele </w:t>
      </w:r>
      <w:r w:rsidRPr="006855C2">
        <w:rPr>
          <w:rFonts w:cs="Arial"/>
        </w:rPr>
        <w:t xml:space="preserve">v souladu s čl. 4. a Zhotoviteli přístup do Budovy Objednatele umožní. Místo plnění převezme Zhotovitel na základě oboustranně podepsaného </w:t>
      </w:r>
      <w:r w:rsidR="00180640" w:rsidRPr="006855C2">
        <w:rPr>
          <w:rFonts w:cs="Arial"/>
        </w:rPr>
        <w:t xml:space="preserve">protokolu o předání stanoviště. Stejný zápis bude proveden i do stavebního deníku. </w:t>
      </w:r>
    </w:p>
    <w:p w14:paraId="645D972D" w14:textId="77777777" w:rsidR="00180640" w:rsidRPr="006855C2" w:rsidRDefault="00180640" w:rsidP="00180640">
      <w:pPr>
        <w:rPr>
          <w:rFonts w:ascii="Arial" w:hAnsi="Arial" w:cs="Arial"/>
        </w:rPr>
      </w:pPr>
    </w:p>
    <w:p w14:paraId="02FDB5D6" w14:textId="77777777" w:rsidR="00AD0F11" w:rsidRPr="006855C2" w:rsidRDefault="00AD0F11" w:rsidP="00D740CF">
      <w:pPr>
        <w:pStyle w:val="Nadpis3"/>
        <w:numPr>
          <w:ilvl w:val="0"/>
          <w:numId w:val="9"/>
        </w:numPr>
        <w:rPr>
          <w:rFonts w:cs="Arial"/>
        </w:rPr>
      </w:pPr>
      <w:r w:rsidRPr="006855C2">
        <w:rPr>
          <w:rFonts w:cs="Arial"/>
        </w:rPr>
        <w:t xml:space="preserve">Objednatel je povinen Zhotovitele nejpozději při jeho prvním vstupu do Budovy prokazatelně seznámit se zvláštními bezpečnostními a požárními opatřeními Objednatele a zvláštními předpisy platnými pro Budovu. Zhotovitel se podpisem této Smlouvy zavazuje, že následně provede řádné seznámení </w:t>
      </w:r>
      <w:r w:rsidR="00792497" w:rsidRPr="006855C2">
        <w:rPr>
          <w:rFonts w:cs="Arial"/>
        </w:rPr>
        <w:t xml:space="preserve">Pracovníků Zhotovitele, </w:t>
      </w:r>
      <w:r w:rsidRPr="006855C2">
        <w:rPr>
          <w:rFonts w:cs="Arial"/>
        </w:rPr>
        <w:t>pokud mají vstupovat do některé Budovy Objednatele, a bude nést plnou odpovědnost za případné porušení výše uvedených opatření a předpisů Pracovníky Zhotovitele.</w:t>
      </w:r>
    </w:p>
    <w:p w14:paraId="5A3589D0" w14:textId="77777777" w:rsidR="00792497" w:rsidRPr="006855C2" w:rsidRDefault="00792497" w:rsidP="00792497">
      <w:pPr>
        <w:rPr>
          <w:rFonts w:ascii="Arial" w:hAnsi="Arial" w:cs="Arial"/>
        </w:rPr>
      </w:pPr>
    </w:p>
    <w:p w14:paraId="52F4DDCF" w14:textId="77777777" w:rsidR="00792497" w:rsidRPr="006855C2" w:rsidRDefault="00792497" w:rsidP="00D740CF">
      <w:pPr>
        <w:pStyle w:val="Nadpis3"/>
        <w:numPr>
          <w:ilvl w:val="0"/>
          <w:numId w:val="9"/>
        </w:numPr>
        <w:rPr>
          <w:rFonts w:cs="Arial"/>
        </w:rPr>
      </w:pPr>
      <w:r w:rsidRPr="006855C2">
        <w:rPr>
          <w:rFonts w:cs="Arial"/>
        </w:rPr>
        <w:t>Objednatel se zavazuje vytvořit podmínky pro řádné předání Díla a poskytnout potřebnou součinnost, kterou lze po něm spravedlivě požadovat při řešení všech záležitostí souvisejících s prováděním a předáním Díla.</w:t>
      </w:r>
    </w:p>
    <w:p w14:paraId="16EE389A" w14:textId="77777777" w:rsidR="00792497" w:rsidRPr="006855C2" w:rsidRDefault="00792497" w:rsidP="00792497">
      <w:pPr>
        <w:rPr>
          <w:rFonts w:ascii="Arial" w:hAnsi="Arial" w:cs="Arial"/>
        </w:rPr>
      </w:pPr>
    </w:p>
    <w:p w14:paraId="4BFE1CB9" w14:textId="66D50181" w:rsidR="00792497" w:rsidRPr="006855C2" w:rsidRDefault="00792497" w:rsidP="00D740CF">
      <w:pPr>
        <w:pStyle w:val="Nadpis3"/>
        <w:numPr>
          <w:ilvl w:val="0"/>
          <w:numId w:val="9"/>
        </w:numPr>
        <w:rPr>
          <w:rFonts w:cs="Arial"/>
        </w:rPr>
      </w:pPr>
      <w:r w:rsidRPr="006855C2">
        <w:rPr>
          <w:rFonts w:cs="Arial"/>
        </w:rPr>
        <w:t xml:space="preserve">Objednatel se zavazuje zkontrolovat soulad Předávacího protokolu se skutečně provedeným Dílem a v případě jakýchkoliv nesrovnalostí uvést všechny výhrady ohledně předávaného Díla do Předávacího protokolu. Objednatel je dále povinen Předávací protokol podepsat. Nejsou-li na Předávacím protokolu uvedeny žádné výhrady, má se za to, že Objednatel </w:t>
      </w:r>
      <w:r w:rsidR="00BB339C">
        <w:rPr>
          <w:rFonts w:cs="Arial"/>
        </w:rPr>
        <w:t xml:space="preserve">dílo </w:t>
      </w:r>
      <w:r w:rsidRPr="006855C2">
        <w:rPr>
          <w:rFonts w:cs="Arial"/>
        </w:rPr>
        <w:t>přejímá bez výhrad. Přiměřeně se ustanovení použije i na Protokol o odstranění vad.</w:t>
      </w:r>
    </w:p>
    <w:p w14:paraId="6EA0C88F" w14:textId="77777777" w:rsidR="00792497" w:rsidRPr="006855C2" w:rsidRDefault="00792497" w:rsidP="00792497">
      <w:pPr>
        <w:rPr>
          <w:rFonts w:ascii="Arial" w:hAnsi="Arial" w:cs="Arial"/>
        </w:rPr>
      </w:pPr>
    </w:p>
    <w:p w14:paraId="293B109C" w14:textId="45A7BC91" w:rsidR="00792497" w:rsidRPr="006855C2" w:rsidRDefault="00792497" w:rsidP="00D740CF">
      <w:pPr>
        <w:pStyle w:val="Nadpis3"/>
        <w:numPr>
          <w:ilvl w:val="0"/>
          <w:numId w:val="9"/>
        </w:numPr>
        <w:rPr>
          <w:rFonts w:cs="Arial"/>
        </w:rPr>
      </w:pPr>
      <w:r w:rsidRPr="006855C2">
        <w:rPr>
          <w:rFonts w:cs="Arial"/>
        </w:rPr>
        <w:t>Objednatel se zavazuje zaplatit včas C</w:t>
      </w:r>
      <w:r w:rsidR="00BB339C">
        <w:rPr>
          <w:rFonts w:cs="Arial"/>
        </w:rPr>
        <w:t>enu za řádně provedený</w:t>
      </w:r>
      <w:r w:rsidRPr="006855C2">
        <w:rPr>
          <w:rFonts w:cs="Arial"/>
        </w:rPr>
        <w:t xml:space="preserve"> </w:t>
      </w:r>
      <w:r w:rsidR="00BB339C">
        <w:rPr>
          <w:rFonts w:cs="Arial"/>
        </w:rPr>
        <w:t>technický dozor</w:t>
      </w:r>
      <w:r w:rsidRPr="006855C2">
        <w:rPr>
          <w:rFonts w:cs="Arial"/>
        </w:rPr>
        <w:t>.</w:t>
      </w:r>
    </w:p>
    <w:p w14:paraId="59F8F17C" w14:textId="77777777" w:rsidR="00792497" w:rsidRPr="006855C2" w:rsidRDefault="00792497" w:rsidP="00792497">
      <w:pPr>
        <w:rPr>
          <w:rFonts w:ascii="Arial" w:hAnsi="Arial" w:cs="Arial"/>
        </w:rPr>
      </w:pPr>
    </w:p>
    <w:p w14:paraId="3E550075" w14:textId="44147841" w:rsidR="00792497" w:rsidRPr="006855C2" w:rsidRDefault="00792497" w:rsidP="00BB339C">
      <w:pPr>
        <w:pStyle w:val="Nadpis3"/>
        <w:ind w:left="0"/>
        <w:rPr>
          <w:rFonts w:cs="Arial"/>
        </w:rPr>
      </w:pPr>
    </w:p>
    <w:p w14:paraId="5DFF5D3F" w14:textId="77777777" w:rsidR="00792497" w:rsidRPr="006855C2" w:rsidRDefault="00792497" w:rsidP="00792497">
      <w:pPr>
        <w:rPr>
          <w:rFonts w:ascii="Arial" w:hAnsi="Arial" w:cs="Arial"/>
        </w:rPr>
      </w:pPr>
    </w:p>
    <w:p w14:paraId="28A92470" w14:textId="77777777" w:rsidR="00792497" w:rsidRPr="006855C2" w:rsidRDefault="00792497" w:rsidP="00D740CF">
      <w:pPr>
        <w:pStyle w:val="Nadpis1"/>
        <w:numPr>
          <w:ilvl w:val="0"/>
          <w:numId w:val="1"/>
        </w:numPr>
        <w:rPr>
          <w:rFonts w:cs="Arial"/>
        </w:rPr>
      </w:pPr>
      <w:r w:rsidRPr="006855C2">
        <w:rPr>
          <w:rFonts w:cs="Arial"/>
        </w:rPr>
        <w:t>ODPOVĚDNOST ZA VADY</w:t>
      </w:r>
    </w:p>
    <w:p w14:paraId="7BE79B66" w14:textId="77777777" w:rsidR="00792497" w:rsidRPr="006855C2" w:rsidRDefault="00792497" w:rsidP="00792497">
      <w:pPr>
        <w:rPr>
          <w:rFonts w:ascii="Arial" w:hAnsi="Arial" w:cs="Arial"/>
          <w:lang w:eastAsia="cs-CZ"/>
        </w:rPr>
      </w:pPr>
    </w:p>
    <w:p w14:paraId="7F419987" w14:textId="719AF471" w:rsidR="00792497" w:rsidRPr="006855C2" w:rsidRDefault="00792497" w:rsidP="00D740CF">
      <w:pPr>
        <w:pStyle w:val="Nadpis2"/>
        <w:numPr>
          <w:ilvl w:val="0"/>
          <w:numId w:val="10"/>
        </w:numPr>
        <w:rPr>
          <w:rFonts w:cs="Arial"/>
        </w:rPr>
      </w:pPr>
      <w:r w:rsidRPr="006855C2">
        <w:rPr>
          <w:rFonts w:cs="Arial"/>
        </w:rPr>
        <w:t xml:space="preserve">Zhotovitel se zavazuje, že </w:t>
      </w:r>
      <w:r w:rsidR="00BB339C">
        <w:rPr>
          <w:rFonts w:cs="Arial"/>
        </w:rPr>
        <w:t xml:space="preserve">dílo </w:t>
      </w:r>
      <w:r w:rsidRPr="006855C2">
        <w:rPr>
          <w:rFonts w:cs="Arial"/>
        </w:rPr>
        <w:t>nebude mít při předání žádné vady.</w:t>
      </w:r>
    </w:p>
    <w:p w14:paraId="12ABCB74" w14:textId="77777777" w:rsidR="003E5A12" w:rsidRPr="006855C2" w:rsidRDefault="003E5A12" w:rsidP="003E5A12">
      <w:pPr>
        <w:rPr>
          <w:rFonts w:ascii="Arial" w:hAnsi="Arial" w:cs="Arial"/>
        </w:rPr>
      </w:pPr>
    </w:p>
    <w:p w14:paraId="63A8DAE9" w14:textId="77777777" w:rsidR="00792497" w:rsidRPr="006855C2" w:rsidRDefault="00792497" w:rsidP="00D740CF">
      <w:pPr>
        <w:pStyle w:val="Nadpis2"/>
        <w:numPr>
          <w:ilvl w:val="0"/>
          <w:numId w:val="10"/>
        </w:numPr>
        <w:rPr>
          <w:rFonts w:cs="Arial"/>
        </w:rPr>
      </w:pPr>
      <w:r w:rsidRPr="006855C2">
        <w:rPr>
          <w:rFonts w:cs="Arial"/>
        </w:rPr>
        <w:t>Smluvní strany si ujednaly záruku za jakost ve smyslu § 2619 a násl. Občanského zákoníku v délce 60 měsíců od předání Díla.</w:t>
      </w:r>
    </w:p>
    <w:p w14:paraId="5FE2F835" w14:textId="77777777" w:rsidR="003E5A12" w:rsidRPr="006855C2" w:rsidRDefault="003E5A12" w:rsidP="003E5A12">
      <w:pPr>
        <w:rPr>
          <w:rFonts w:ascii="Arial" w:hAnsi="Arial" w:cs="Arial"/>
        </w:rPr>
      </w:pPr>
    </w:p>
    <w:p w14:paraId="4A3C20AF" w14:textId="4E24FF20" w:rsidR="003E5A12" w:rsidRPr="00BB339C" w:rsidRDefault="003E5A12" w:rsidP="00D740CF">
      <w:pPr>
        <w:pStyle w:val="Nadpis2"/>
        <w:numPr>
          <w:ilvl w:val="0"/>
          <w:numId w:val="10"/>
        </w:numPr>
        <w:rPr>
          <w:rFonts w:cs="Arial"/>
        </w:rPr>
      </w:pPr>
      <w:r w:rsidRPr="006855C2">
        <w:rPr>
          <w:rFonts w:cs="Arial"/>
        </w:rPr>
        <w:t>Záruční doba počíná běžet dnem oboustranného podepsání Předávacího protokolu. V případě, že z obsahu Předávacího protokolu vyplývá povinnost Zhotovitele odstranit vady Díla, počne záruční lhůta běžet až oboustranným podpisem Protokolu o odstranění vad.</w:t>
      </w:r>
    </w:p>
    <w:p w14:paraId="7FBEC76A" w14:textId="77777777" w:rsidR="003E5A12" w:rsidRPr="006855C2" w:rsidRDefault="003E5A12" w:rsidP="003E5A12">
      <w:pPr>
        <w:rPr>
          <w:rFonts w:ascii="Arial" w:hAnsi="Arial" w:cs="Arial"/>
        </w:rPr>
      </w:pPr>
    </w:p>
    <w:p w14:paraId="54F538A6" w14:textId="0469A762" w:rsidR="003E5A12" w:rsidRPr="006855C2" w:rsidRDefault="003E5A12" w:rsidP="00D740CF">
      <w:pPr>
        <w:pStyle w:val="Nadpis2"/>
        <w:numPr>
          <w:ilvl w:val="0"/>
          <w:numId w:val="10"/>
        </w:numPr>
        <w:rPr>
          <w:rFonts w:cs="Arial"/>
        </w:rPr>
      </w:pPr>
      <w:r w:rsidRPr="006855C2">
        <w:rPr>
          <w:rFonts w:cs="Arial"/>
        </w:rPr>
        <w:t xml:space="preserve">Zhotovitel se zavazuje zahájit odstraňování vad Díla plynoucích z obsahu Předávacího protokolu okamžitě a u ostatních vad do 5 kalendářních dní od jejich prvního, byť ústního, oznámení Objednatelem, nevylučuje-li to řádný technologický postup. </w:t>
      </w:r>
      <w:r w:rsidR="0001582C" w:rsidRPr="006855C2">
        <w:rPr>
          <w:rFonts w:cs="Arial"/>
        </w:rPr>
        <w:t xml:space="preserve">V případě vyskytnutí závady většího rozsahu, zahájí Zhotovitel odstraňování vad do 12h od oznámení vady. </w:t>
      </w:r>
      <w:r w:rsidRPr="006855C2">
        <w:rPr>
          <w:rFonts w:cs="Arial"/>
        </w:rPr>
        <w:t xml:space="preserve">Objednatel oznámí vadu telefonicky Kontaktní osobě Zhotovitele a do 6 hodin písemně potvrdí emailovou zprávou zaslanou na emailovou adresu Kontaktní osoby Zhotovitele. Zhotovitel je povinen zajistit, aby </w:t>
      </w:r>
      <w:r w:rsidR="00623379">
        <w:rPr>
          <w:rFonts w:cs="Arial"/>
        </w:rPr>
        <w:t xml:space="preserve">telefonické oznámení vady bylo </w:t>
      </w:r>
      <w:r w:rsidRPr="006855C2">
        <w:rPr>
          <w:rFonts w:cs="Arial"/>
        </w:rPr>
        <w:t>možné provést v pracovní dny</w:t>
      </w:r>
      <w:r w:rsidR="0067599C">
        <w:rPr>
          <w:rFonts w:cs="Arial"/>
        </w:rPr>
        <w:t xml:space="preserve"> vždy od 8:00 hod do 17:00 hod.</w:t>
      </w:r>
      <w:r w:rsidRPr="006855C2">
        <w:rPr>
          <w:rFonts w:cs="Arial"/>
        </w:rPr>
        <w:t>Nelze-li telefonické oznámení v uvedené době provést, považuje se povinnost Objednatele telefonicky oznámit vadu za splněnou. Odstranění vad provede Zhotovitel na své náklady.</w:t>
      </w:r>
    </w:p>
    <w:p w14:paraId="5E8B1DFB" w14:textId="77777777" w:rsidR="003E5A12" w:rsidRPr="006855C2" w:rsidRDefault="003E5A12" w:rsidP="003E5A12">
      <w:pPr>
        <w:rPr>
          <w:rFonts w:ascii="Arial" w:hAnsi="Arial" w:cs="Arial"/>
        </w:rPr>
      </w:pPr>
    </w:p>
    <w:p w14:paraId="1A0A12AF" w14:textId="3C6E6745" w:rsidR="003E5A12" w:rsidRPr="006855C2" w:rsidRDefault="003E5A12" w:rsidP="00D740CF">
      <w:pPr>
        <w:pStyle w:val="Nadpis2"/>
        <w:numPr>
          <w:ilvl w:val="0"/>
          <w:numId w:val="10"/>
        </w:numPr>
        <w:rPr>
          <w:rFonts w:cs="Arial"/>
        </w:rPr>
      </w:pPr>
      <w:r w:rsidRPr="006855C2">
        <w:rPr>
          <w:rFonts w:cs="Arial"/>
        </w:rPr>
        <w:lastRenderedPageBreak/>
        <w:t xml:space="preserve">Zhotovitel a Objednatel si zároveň písemně sjednají termín dokončení odstranění jednotlivých vad, tento termín nesmí přesáhnout dobu 14 kalendářních dnů </w:t>
      </w:r>
      <w:r w:rsidR="005E2680" w:rsidRPr="006855C2">
        <w:rPr>
          <w:rFonts w:cs="Arial"/>
        </w:rPr>
        <w:t xml:space="preserve">od zápisu ve stavebním deníku. </w:t>
      </w:r>
      <w:r w:rsidRPr="006855C2">
        <w:rPr>
          <w:rFonts w:cs="Arial"/>
        </w:rPr>
        <w:t xml:space="preserve">Není-li termín ujednán, platí lhůta 14 kalendářních dnů k dokončení odstraňování vad, a to ode dne </w:t>
      </w:r>
      <w:r w:rsidR="005E2680" w:rsidRPr="006855C2">
        <w:rPr>
          <w:rFonts w:cs="Arial"/>
        </w:rPr>
        <w:t xml:space="preserve">zápisu ve stavebním deníku, případně </w:t>
      </w:r>
      <w:r w:rsidRPr="006855C2">
        <w:rPr>
          <w:rFonts w:cs="Arial"/>
        </w:rPr>
        <w:t>oznámení vady podle věty první.</w:t>
      </w:r>
    </w:p>
    <w:p w14:paraId="0F7B77A7" w14:textId="77777777" w:rsidR="003E5A12" w:rsidRPr="006855C2" w:rsidRDefault="003E5A12" w:rsidP="003E5A12">
      <w:pPr>
        <w:rPr>
          <w:rFonts w:ascii="Arial" w:hAnsi="Arial" w:cs="Arial"/>
        </w:rPr>
      </w:pPr>
    </w:p>
    <w:p w14:paraId="0EA9FE5D" w14:textId="77777777" w:rsidR="003E5A12" w:rsidRPr="006855C2" w:rsidRDefault="003E5A12" w:rsidP="00D740CF">
      <w:pPr>
        <w:pStyle w:val="Nadpis2"/>
        <w:numPr>
          <w:ilvl w:val="0"/>
          <w:numId w:val="10"/>
        </w:numPr>
        <w:rPr>
          <w:rFonts w:cs="Arial"/>
        </w:rPr>
      </w:pPr>
      <w:r w:rsidRPr="006855C2">
        <w:rPr>
          <w:rFonts w:cs="Arial"/>
        </w:rPr>
        <w:t>Pokud Zhotovitel neodstraní oznámené vady včas a řádně, nebo nezahájí včas jejich odstraňování, má Objednatel právo vady odstranit sám nebo je dát odstranit třetí osobou, v obou případech na náklady Zhotovitele. Tím nejsou dotčena jiná práva plynoucí Objednateli ze záruky.</w:t>
      </w:r>
    </w:p>
    <w:p w14:paraId="2A8FEE35" w14:textId="77777777" w:rsidR="003E5A12" w:rsidRPr="006855C2" w:rsidRDefault="003E5A12" w:rsidP="003E5A12">
      <w:pPr>
        <w:rPr>
          <w:rFonts w:ascii="Arial" w:hAnsi="Arial" w:cs="Arial"/>
        </w:rPr>
      </w:pPr>
    </w:p>
    <w:p w14:paraId="6EB23879" w14:textId="77777777" w:rsidR="003E5A12" w:rsidRPr="006855C2" w:rsidRDefault="003E5A12" w:rsidP="00D740CF">
      <w:pPr>
        <w:pStyle w:val="Nadpis2"/>
        <w:numPr>
          <w:ilvl w:val="0"/>
          <w:numId w:val="10"/>
        </w:numPr>
        <w:rPr>
          <w:rFonts w:cs="Arial"/>
        </w:rPr>
      </w:pPr>
      <w:r w:rsidRPr="006855C2">
        <w:rPr>
          <w:rFonts w:cs="Arial"/>
        </w:rPr>
        <w:t>Brání-li správný technologický postup včasnému odstranění vady nebo včasnému zahájení odstraňování vad, oznámí to Zhotovitel bez zbytečného prodlení Objednateli. Zhotovitel je povinen konzultovat záležitosti spojené s odstraňováním vad s Objednatelem.</w:t>
      </w:r>
    </w:p>
    <w:p w14:paraId="462D7643" w14:textId="77777777" w:rsidR="003E5A12" w:rsidRPr="006855C2" w:rsidRDefault="003E5A12" w:rsidP="003E5A12">
      <w:pPr>
        <w:rPr>
          <w:rFonts w:ascii="Arial" w:hAnsi="Arial" w:cs="Arial"/>
        </w:rPr>
      </w:pPr>
    </w:p>
    <w:p w14:paraId="591ECF5D" w14:textId="77777777" w:rsidR="003E5A12" w:rsidRPr="006855C2" w:rsidRDefault="003E5A12" w:rsidP="00D740CF">
      <w:pPr>
        <w:pStyle w:val="Nadpis2"/>
        <w:numPr>
          <w:ilvl w:val="0"/>
          <w:numId w:val="10"/>
        </w:numPr>
        <w:rPr>
          <w:rFonts w:cs="Arial"/>
        </w:rPr>
      </w:pPr>
      <w:r w:rsidRPr="006855C2">
        <w:rPr>
          <w:rFonts w:cs="Arial"/>
        </w:rPr>
        <w:t>O odstranění vad postupem podle tohoto článku je Zhotovitel povinen sepsat Protokol o odstranění vad. V Protokolu o odstranění vad bude uveden den oznámení vady, den zahájení odstraňování vady, postup při odstraňování vady Díla a den předání Díla bez vad. Další náležitosti Protokolu o odstranění vad jsou stanoveny v čl. 4 odst. 8.</w:t>
      </w:r>
    </w:p>
    <w:p w14:paraId="0E0619A0" w14:textId="77777777" w:rsidR="003E5A12" w:rsidRPr="006855C2" w:rsidRDefault="003E5A12" w:rsidP="003E5A12">
      <w:pPr>
        <w:rPr>
          <w:rFonts w:ascii="Arial" w:hAnsi="Arial" w:cs="Arial"/>
        </w:rPr>
      </w:pPr>
    </w:p>
    <w:p w14:paraId="1B11C5C0" w14:textId="2AA9011F" w:rsidR="003E5A12" w:rsidRDefault="003E5A12" w:rsidP="00D740CF">
      <w:pPr>
        <w:pStyle w:val="Nadpis2"/>
        <w:numPr>
          <w:ilvl w:val="0"/>
          <w:numId w:val="10"/>
        </w:numPr>
        <w:rPr>
          <w:rFonts w:cs="Arial"/>
        </w:rPr>
      </w:pPr>
      <w:r w:rsidRPr="006855C2">
        <w:rPr>
          <w:rFonts w:cs="Arial"/>
        </w:rPr>
        <w:t>Práva z vadného plnění se řídí ustanoveními § 2615 a násl. a § 2629 a násl. Občanského zákoníku.</w:t>
      </w:r>
    </w:p>
    <w:p w14:paraId="309CCF37" w14:textId="77777777" w:rsidR="006855C2" w:rsidRPr="006855C2" w:rsidRDefault="006855C2" w:rsidP="006855C2"/>
    <w:p w14:paraId="7DE56931" w14:textId="77777777" w:rsidR="00AD0F11" w:rsidRPr="006855C2" w:rsidRDefault="00735403" w:rsidP="00D740CF">
      <w:pPr>
        <w:pStyle w:val="Nadpis1"/>
        <w:numPr>
          <w:ilvl w:val="0"/>
          <w:numId w:val="1"/>
        </w:numPr>
        <w:rPr>
          <w:rFonts w:cs="Arial"/>
        </w:rPr>
      </w:pPr>
      <w:r w:rsidRPr="006855C2">
        <w:rPr>
          <w:rFonts w:cs="Arial"/>
        </w:rPr>
        <w:t>NÁHRADA ŠKODY</w:t>
      </w:r>
    </w:p>
    <w:p w14:paraId="6501811F" w14:textId="77777777" w:rsidR="00735403" w:rsidRPr="006855C2" w:rsidRDefault="00735403" w:rsidP="00735403">
      <w:pPr>
        <w:rPr>
          <w:rFonts w:ascii="Arial" w:hAnsi="Arial" w:cs="Arial"/>
          <w:lang w:eastAsia="cs-CZ"/>
        </w:rPr>
      </w:pPr>
    </w:p>
    <w:p w14:paraId="05C37A13" w14:textId="77777777" w:rsidR="00735403" w:rsidRPr="006855C2" w:rsidRDefault="00735403" w:rsidP="00D740CF">
      <w:pPr>
        <w:pStyle w:val="Nadpis2"/>
        <w:numPr>
          <w:ilvl w:val="0"/>
          <w:numId w:val="11"/>
        </w:numPr>
        <w:rPr>
          <w:rFonts w:cs="Arial"/>
        </w:rPr>
      </w:pPr>
      <w:r w:rsidRPr="006855C2">
        <w:rPr>
          <w:rFonts w:cs="Arial"/>
        </w:rPr>
        <w:t>Smluvní strany sjednávají, že náhrada škody se bude řídit právními předpisy, není-li v této Smlouvě sjednáno jinak.</w:t>
      </w:r>
    </w:p>
    <w:p w14:paraId="5B9DA937" w14:textId="55CA3A03" w:rsidR="00735403" w:rsidRPr="006855C2" w:rsidRDefault="00735403" w:rsidP="00735403">
      <w:pPr>
        <w:rPr>
          <w:rFonts w:ascii="Arial" w:hAnsi="Arial" w:cs="Arial"/>
        </w:rPr>
      </w:pPr>
    </w:p>
    <w:p w14:paraId="4A717986" w14:textId="77777777" w:rsidR="00735403" w:rsidRPr="006855C2" w:rsidRDefault="00735403" w:rsidP="00D740CF">
      <w:pPr>
        <w:pStyle w:val="Nadpis2"/>
        <w:numPr>
          <w:ilvl w:val="0"/>
          <w:numId w:val="11"/>
        </w:numPr>
        <w:rPr>
          <w:rFonts w:cs="Arial"/>
        </w:rPr>
      </w:pPr>
      <w:r w:rsidRPr="006855C2">
        <w:rPr>
          <w:rFonts w:cs="Arial"/>
        </w:rPr>
        <w:t>Zhotovitel odpovídá mimo jiné za veškerou škodu, která vznikne v důsledku vady Díla nebo v důsledku porušení jiné právní povinnosti Zhotovitele.</w:t>
      </w:r>
    </w:p>
    <w:p w14:paraId="7E4FDBA6" w14:textId="77777777" w:rsidR="00735403" w:rsidRPr="006855C2" w:rsidRDefault="00735403" w:rsidP="00735403">
      <w:pPr>
        <w:rPr>
          <w:rFonts w:ascii="Arial" w:hAnsi="Arial" w:cs="Arial"/>
        </w:rPr>
      </w:pPr>
    </w:p>
    <w:p w14:paraId="58AA6491" w14:textId="77777777" w:rsidR="00735403" w:rsidRPr="006855C2" w:rsidRDefault="00735403" w:rsidP="00D740CF">
      <w:pPr>
        <w:pStyle w:val="Nadpis2"/>
        <w:numPr>
          <w:ilvl w:val="0"/>
          <w:numId w:val="11"/>
        </w:numPr>
        <w:rPr>
          <w:rFonts w:cs="Arial"/>
        </w:rPr>
      </w:pPr>
      <w:r w:rsidRPr="006855C2">
        <w:rPr>
          <w:rFonts w:cs="Arial"/>
        </w:rPr>
        <w:t>Za škodu se přitom s ohledem na předchozí odstavec považuje i škoda vzniklá Objednateli porušením jeho vlastní povinnosti vůči některému jeho smluvnímu partnerovi, včetně sankce vyplacené smluvním partnerům Objednatele, a jakákoliv sankce veřejnoprávní povahy uvalená na Objednatele, pokud Objednatel porušení své právní povinnosti nemohl z důvodu porušení povinnosti Zhotovitele zabránit. Škodou vzniklou porušením právní povinnosti Zhotovitele je i taková škoda, která vznikne Objednateli oprávněným odstoupením Objednatele od Smlouvy nebo v jeho důsledku. Takovou škodou jsou mimo jiné náklady vzniklé Objednateli v souvislosti se zajištěním náhradního plnění.</w:t>
      </w:r>
    </w:p>
    <w:p w14:paraId="1BE0F2DC" w14:textId="77777777" w:rsidR="00735403" w:rsidRPr="006855C2" w:rsidRDefault="00735403" w:rsidP="00735403">
      <w:pPr>
        <w:rPr>
          <w:rFonts w:ascii="Arial" w:hAnsi="Arial" w:cs="Arial"/>
        </w:rPr>
      </w:pPr>
    </w:p>
    <w:p w14:paraId="1FD18FC8" w14:textId="77777777" w:rsidR="00735403" w:rsidRPr="006855C2" w:rsidRDefault="00735403" w:rsidP="00D740CF">
      <w:pPr>
        <w:pStyle w:val="Nadpis2"/>
        <w:numPr>
          <w:ilvl w:val="0"/>
          <w:numId w:val="11"/>
        </w:numPr>
        <w:rPr>
          <w:rFonts w:cs="Arial"/>
        </w:rPr>
      </w:pPr>
      <w:r w:rsidRPr="006855C2">
        <w:rPr>
          <w:rFonts w:cs="Arial"/>
        </w:rPr>
        <w:t>Škodu hradí škůdce v penězích, nežádá-li poškozený uvedení do předešlého stavu.</w:t>
      </w:r>
    </w:p>
    <w:p w14:paraId="4585A56D" w14:textId="77777777" w:rsidR="00735403" w:rsidRPr="006855C2" w:rsidRDefault="00735403" w:rsidP="00735403">
      <w:pPr>
        <w:rPr>
          <w:rFonts w:ascii="Arial" w:hAnsi="Arial" w:cs="Arial"/>
        </w:rPr>
      </w:pPr>
    </w:p>
    <w:p w14:paraId="6C2C384B" w14:textId="613AC66D" w:rsidR="00735403" w:rsidRPr="00BB339C" w:rsidRDefault="00735403" w:rsidP="00D740CF">
      <w:pPr>
        <w:pStyle w:val="Nadpis2"/>
        <w:numPr>
          <w:ilvl w:val="0"/>
          <w:numId w:val="11"/>
        </w:numPr>
        <w:rPr>
          <w:rFonts w:cs="Arial"/>
        </w:rPr>
      </w:pPr>
      <w:r w:rsidRPr="006855C2">
        <w:rPr>
          <w:rFonts w:cs="Arial"/>
        </w:rPr>
        <w:t>Náhrada škody je splatná ve lhůtě sedmi dnů od doručení písemné výzvy oprávněné Smluvní strany Smluvní straně povinné z náhrady škody.</w:t>
      </w:r>
      <w:r w:rsidR="00153BFD" w:rsidRPr="00BB339C">
        <w:rPr>
          <w:rFonts w:cs="Arial"/>
        </w:rPr>
        <w:t xml:space="preserve"> </w:t>
      </w:r>
    </w:p>
    <w:p w14:paraId="77789273" w14:textId="77777777" w:rsidR="00735403" w:rsidRPr="006855C2" w:rsidRDefault="00735403" w:rsidP="00735403">
      <w:pPr>
        <w:rPr>
          <w:rFonts w:ascii="Arial" w:hAnsi="Arial" w:cs="Arial"/>
        </w:rPr>
      </w:pPr>
    </w:p>
    <w:p w14:paraId="679733B2" w14:textId="77777777" w:rsidR="00735403" w:rsidRPr="006855C2" w:rsidRDefault="00735403" w:rsidP="00D740CF">
      <w:pPr>
        <w:pStyle w:val="Nadpis1"/>
        <w:numPr>
          <w:ilvl w:val="0"/>
          <w:numId w:val="17"/>
        </w:numPr>
        <w:rPr>
          <w:rFonts w:cs="Arial"/>
        </w:rPr>
      </w:pPr>
      <w:r w:rsidRPr="006855C2">
        <w:rPr>
          <w:rFonts w:cs="Arial"/>
        </w:rPr>
        <w:t>SANKCE</w:t>
      </w:r>
    </w:p>
    <w:p w14:paraId="2EA71F7D" w14:textId="77777777" w:rsidR="00A024B0" w:rsidRPr="006855C2" w:rsidRDefault="00A024B0" w:rsidP="00A024B0">
      <w:pPr>
        <w:rPr>
          <w:rFonts w:ascii="Arial" w:hAnsi="Arial" w:cs="Arial"/>
          <w:lang w:eastAsia="cs-CZ"/>
        </w:rPr>
      </w:pPr>
    </w:p>
    <w:p w14:paraId="5C6FC07F" w14:textId="77777777" w:rsidR="00275F60" w:rsidRPr="006855C2" w:rsidRDefault="00A024B0" w:rsidP="00D740CF">
      <w:pPr>
        <w:pStyle w:val="Nadpis2"/>
        <w:numPr>
          <w:ilvl w:val="0"/>
          <w:numId w:val="16"/>
        </w:numPr>
        <w:rPr>
          <w:rFonts w:cs="Arial"/>
        </w:rPr>
      </w:pPr>
      <w:r w:rsidRPr="006855C2">
        <w:rPr>
          <w:rFonts w:cs="Arial"/>
        </w:rPr>
        <w:t xml:space="preserve">V případě prodlení Zhotovitele s předáním Díla řádně a včas dle </w:t>
      </w:r>
      <w:r w:rsidR="00275F60" w:rsidRPr="006855C2">
        <w:rPr>
          <w:rFonts w:cs="Arial"/>
        </w:rPr>
        <w:t>čl. 4</w:t>
      </w:r>
      <w:r w:rsidRPr="006855C2">
        <w:rPr>
          <w:rFonts w:cs="Arial"/>
        </w:rPr>
        <w:t>. odst. 2 Smlouvy má Objednatel právo uplatnit vůči Zhotoviteli smluvní pokutu ve výši 0,</w:t>
      </w:r>
      <w:r w:rsidR="00BB65B7" w:rsidRPr="006855C2">
        <w:rPr>
          <w:rFonts w:cs="Arial"/>
        </w:rPr>
        <w:t>5</w:t>
      </w:r>
      <w:r w:rsidRPr="006855C2">
        <w:rPr>
          <w:rFonts w:cs="Arial"/>
        </w:rPr>
        <w:t xml:space="preserve"> % z Ceny </w:t>
      </w:r>
      <w:r w:rsidR="00BB65B7" w:rsidRPr="006855C2">
        <w:rPr>
          <w:rFonts w:cs="Arial"/>
        </w:rPr>
        <w:t xml:space="preserve">díla, dle bodu 3.2. této Smlouvy, </w:t>
      </w:r>
      <w:r w:rsidRPr="006855C2">
        <w:rPr>
          <w:rFonts w:cs="Arial"/>
        </w:rPr>
        <w:t>za každý, byť započatý, den prodlení.</w:t>
      </w:r>
    </w:p>
    <w:p w14:paraId="4638A9EB" w14:textId="77777777" w:rsidR="00E60513" w:rsidRPr="006855C2" w:rsidRDefault="00E60513" w:rsidP="00E60513">
      <w:pPr>
        <w:rPr>
          <w:rFonts w:ascii="Arial" w:hAnsi="Arial" w:cs="Arial"/>
        </w:rPr>
      </w:pPr>
    </w:p>
    <w:p w14:paraId="06DB77CA" w14:textId="77777777" w:rsidR="00275F60" w:rsidRPr="006855C2" w:rsidRDefault="00275F60" w:rsidP="00D740CF">
      <w:pPr>
        <w:pStyle w:val="Nadpis2"/>
        <w:numPr>
          <w:ilvl w:val="0"/>
          <w:numId w:val="16"/>
        </w:numPr>
        <w:rPr>
          <w:rFonts w:cs="Arial"/>
        </w:rPr>
      </w:pPr>
      <w:r w:rsidRPr="006855C2">
        <w:rPr>
          <w:rFonts w:cs="Arial"/>
        </w:rPr>
        <w:t>V případě prodlení Zhotovitele s termínem pro převzetí Místa plnění nebo se lhůtou pro zahájení provádění Díla dle čl. 4 odst. 1 Smlouvy má Objednatel právo uplatnit vůči Zhotoviteli smluvní pokutu ve výši 2.000 Kč za každý, byť započatý den prodlení.</w:t>
      </w:r>
    </w:p>
    <w:p w14:paraId="2C8F2493" w14:textId="77777777" w:rsidR="00E60513" w:rsidRPr="006855C2" w:rsidRDefault="00E60513" w:rsidP="00E60513">
      <w:pPr>
        <w:rPr>
          <w:rFonts w:ascii="Arial" w:hAnsi="Arial" w:cs="Arial"/>
        </w:rPr>
      </w:pPr>
    </w:p>
    <w:p w14:paraId="0A7AEAFB" w14:textId="03885717" w:rsidR="00275F60" w:rsidRPr="006855C2" w:rsidRDefault="00275F60" w:rsidP="00D740CF">
      <w:pPr>
        <w:pStyle w:val="Nadpis2"/>
        <w:numPr>
          <w:ilvl w:val="0"/>
          <w:numId w:val="16"/>
        </w:numPr>
        <w:rPr>
          <w:rFonts w:cs="Arial"/>
        </w:rPr>
      </w:pPr>
      <w:r w:rsidRPr="006855C2">
        <w:rPr>
          <w:rFonts w:cs="Arial"/>
        </w:rPr>
        <w:lastRenderedPageBreak/>
        <w:t xml:space="preserve">V případě prodlení Zhotovitele se lhůtou pro splnění informační povinnosti dle čl. 3 odst. 9 Smlouvy nebo </w:t>
      </w:r>
      <w:r w:rsidR="00E60513" w:rsidRPr="006855C2">
        <w:rPr>
          <w:rFonts w:cs="Arial"/>
        </w:rPr>
        <w:t>dle čl. 9 odst. 8 Smlouvy má Objednatel právo na zaplacení smluvní pokuty ve</w:t>
      </w:r>
      <w:r w:rsidR="006855C2">
        <w:rPr>
          <w:rFonts w:cs="Arial"/>
        </w:rPr>
        <w:t> </w:t>
      </w:r>
      <w:r w:rsidR="00E60513" w:rsidRPr="006855C2">
        <w:rPr>
          <w:rFonts w:cs="Arial"/>
        </w:rPr>
        <w:t>výši 1.000 Kč za každý, byť započatý den prodlení.</w:t>
      </w:r>
    </w:p>
    <w:p w14:paraId="28954EEA" w14:textId="77777777" w:rsidR="00E60513" w:rsidRPr="006855C2" w:rsidRDefault="00E60513" w:rsidP="00E60513">
      <w:pPr>
        <w:rPr>
          <w:rFonts w:ascii="Arial" w:hAnsi="Arial" w:cs="Arial"/>
        </w:rPr>
      </w:pPr>
    </w:p>
    <w:p w14:paraId="03013589" w14:textId="77777777" w:rsidR="00E60513" w:rsidRPr="006855C2" w:rsidRDefault="00F2580C" w:rsidP="00D740CF">
      <w:pPr>
        <w:pStyle w:val="Nadpis2"/>
        <w:numPr>
          <w:ilvl w:val="0"/>
          <w:numId w:val="16"/>
        </w:numPr>
        <w:rPr>
          <w:rFonts w:cs="Arial"/>
        </w:rPr>
      </w:pPr>
      <w:r w:rsidRPr="006855C2">
        <w:rPr>
          <w:rFonts w:cs="Arial"/>
        </w:rPr>
        <w:t>V případě porušení povinnosti dle čl. 5 odst. 1 písm. a) nebo písm. b) nebo písm. c) nebo písm. d) nebo písm. f) nebo písm. g) nebo písm. h) nebo písm. m) nebo písm. n) nebo písm. o) nebo písm. p) Smlouvy Zhotovitelem má Objednatel právo na zaplacení smluvní pokuty ve výši 10.000 Kč za každé jednotlivé porušení povinnosti.</w:t>
      </w:r>
    </w:p>
    <w:p w14:paraId="606F8A08" w14:textId="77777777" w:rsidR="00F2580C" w:rsidRPr="006855C2" w:rsidRDefault="00F2580C" w:rsidP="00F2580C">
      <w:pPr>
        <w:rPr>
          <w:rFonts w:ascii="Arial" w:hAnsi="Arial" w:cs="Arial"/>
        </w:rPr>
      </w:pPr>
    </w:p>
    <w:p w14:paraId="320F36C4" w14:textId="77777777" w:rsidR="00F2580C" w:rsidRPr="006855C2" w:rsidRDefault="00F2580C" w:rsidP="00D740CF">
      <w:pPr>
        <w:pStyle w:val="Nadpis2"/>
        <w:numPr>
          <w:ilvl w:val="0"/>
          <w:numId w:val="16"/>
        </w:numPr>
        <w:rPr>
          <w:rFonts w:cs="Arial"/>
        </w:rPr>
      </w:pPr>
      <w:r w:rsidRPr="006855C2">
        <w:rPr>
          <w:rFonts w:cs="Arial"/>
        </w:rPr>
        <w:t>V případě porušení povinnosti dle čl. 5 odst. 1 písm. j) nebo písm. k) nebo písm. l)  Smlouvy Zhotovitelem má Objednatel právo na zaplacení smluvní pokuty ve výši 5.000 Kč za každé jednotlivé porušení povinnosti.</w:t>
      </w:r>
    </w:p>
    <w:p w14:paraId="0CB4D03A" w14:textId="77777777" w:rsidR="00F2580C" w:rsidRPr="006855C2" w:rsidRDefault="00F2580C" w:rsidP="00F2580C">
      <w:pPr>
        <w:rPr>
          <w:rFonts w:ascii="Arial" w:hAnsi="Arial" w:cs="Arial"/>
        </w:rPr>
      </w:pPr>
    </w:p>
    <w:p w14:paraId="0FA4FE71" w14:textId="77777777" w:rsidR="0072512A" w:rsidRPr="006855C2" w:rsidRDefault="0072512A" w:rsidP="00D740CF">
      <w:pPr>
        <w:pStyle w:val="Nadpis2"/>
        <w:numPr>
          <w:ilvl w:val="0"/>
          <w:numId w:val="16"/>
        </w:numPr>
        <w:rPr>
          <w:rFonts w:cs="Arial"/>
        </w:rPr>
      </w:pPr>
      <w:r w:rsidRPr="006855C2">
        <w:rPr>
          <w:rFonts w:cs="Arial"/>
        </w:rPr>
        <w:t xml:space="preserve">V případě prodlení Zhotovitele se lhůtou pro zahájení odstraňování vad Díla dle čl. 6 odst. 5 Smlouvy nebo v případě prodlení Zhotovitele s termínem pro dokončení </w:t>
      </w:r>
      <w:r w:rsidR="00F620E8" w:rsidRPr="006855C2">
        <w:rPr>
          <w:rFonts w:cs="Arial"/>
        </w:rPr>
        <w:t>odstranění jednotlivých vad dle čl. 6 odst. 6 Smlouvy má Objednatel právo na zaplacení smluvní pokuty ve výši 1.000 Kč za každý, byť započatý den prodlení.</w:t>
      </w:r>
    </w:p>
    <w:p w14:paraId="47C1DF76" w14:textId="77777777" w:rsidR="00F620E8" w:rsidRPr="006855C2" w:rsidRDefault="00F620E8" w:rsidP="00F620E8">
      <w:pPr>
        <w:rPr>
          <w:rFonts w:ascii="Arial" w:hAnsi="Arial" w:cs="Arial"/>
        </w:rPr>
      </w:pPr>
    </w:p>
    <w:p w14:paraId="73A6845C" w14:textId="77777777" w:rsidR="00F2580C" w:rsidRPr="006855C2" w:rsidRDefault="00F2580C" w:rsidP="00D740CF">
      <w:pPr>
        <w:pStyle w:val="Nadpis2"/>
        <w:numPr>
          <w:ilvl w:val="0"/>
          <w:numId w:val="16"/>
        </w:numPr>
        <w:rPr>
          <w:rFonts w:cs="Arial"/>
        </w:rPr>
      </w:pPr>
      <w:r w:rsidRPr="006855C2">
        <w:rPr>
          <w:rFonts w:cs="Arial"/>
        </w:rPr>
        <w:t>Při prodlení Objednatele se zaplacením řádně vystavené faktury je Zhotovitel oprávněn požadovat zaplacení úroku z prodlení ve výši stanovené právními předpisy.</w:t>
      </w:r>
    </w:p>
    <w:p w14:paraId="5630BD19" w14:textId="77777777" w:rsidR="00F2580C" w:rsidRPr="006855C2" w:rsidRDefault="00F2580C" w:rsidP="00F2580C">
      <w:pPr>
        <w:rPr>
          <w:rFonts w:ascii="Arial" w:hAnsi="Arial" w:cs="Arial"/>
        </w:rPr>
      </w:pPr>
    </w:p>
    <w:p w14:paraId="26D355B4" w14:textId="77777777" w:rsidR="00F2580C" w:rsidRPr="006855C2" w:rsidRDefault="00F2580C" w:rsidP="00D740CF">
      <w:pPr>
        <w:pStyle w:val="Nadpis2"/>
        <w:numPr>
          <w:ilvl w:val="0"/>
          <w:numId w:val="16"/>
        </w:numPr>
        <w:rPr>
          <w:rFonts w:cs="Arial"/>
        </w:rPr>
      </w:pPr>
      <w:r w:rsidRPr="006855C2">
        <w:rPr>
          <w:rFonts w:cs="Arial"/>
        </w:rPr>
        <w:t>Smluvní pokuta je splatná ve lhůtě 7 dnů od doručení písemné výzvy oprávněné Smluvní strany Smluvní straně povinné ze smluvní pokuty.</w:t>
      </w:r>
    </w:p>
    <w:p w14:paraId="148BAA44" w14:textId="77777777" w:rsidR="00F2580C" w:rsidRPr="006855C2" w:rsidRDefault="00F2580C" w:rsidP="00F2580C">
      <w:pPr>
        <w:rPr>
          <w:rFonts w:ascii="Arial" w:hAnsi="Arial" w:cs="Arial"/>
        </w:rPr>
      </w:pPr>
    </w:p>
    <w:p w14:paraId="4D0FBE4E" w14:textId="77777777" w:rsidR="00F2580C" w:rsidRPr="006855C2" w:rsidRDefault="00F2580C" w:rsidP="00D740CF">
      <w:pPr>
        <w:pStyle w:val="Nadpis2"/>
        <w:numPr>
          <w:ilvl w:val="0"/>
          <w:numId w:val="16"/>
        </w:numPr>
        <w:rPr>
          <w:rFonts w:cs="Arial"/>
        </w:rPr>
      </w:pPr>
      <w:r w:rsidRPr="006855C2">
        <w:rPr>
          <w:rFonts w:cs="Arial"/>
        </w:rPr>
        <w:t>Ujednáním o smluvní pokutě není dotčeno právo poškozené Smluvní strany domáhat se náhrady škody, a to v plné výši.</w:t>
      </w:r>
    </w:p>
    <w:p w14:paraId="70049ABD" w14:textId="77777777" w:rsidR="00F2580C" w:rsidRPr="006855C2" w:rsidRDefault="00F2580C" w:rsidP="00F2580C">
      <w:pPr>
        <w:rPr>
          <w:rFonts w:ascii="Arial" w:hAnsi="Arial" w:cs="Arial"/>
        </w:rPr>
      </w:pPr>
    </w:p>
    <w:p w14:paraId="57364BDD" w14:textId="77777777" w:rsidR="00735403" w:rsidRPr="006855C2" w:rsidRDefault="00735403" w:rsidP="00D740CF">
      <w:pPr>
        <w:pStyle w:val="Nadpis1"/>
        <w:numPr>
          <w:ilvl w:val="0"/>
          <w:numId w:val="17"/>
        </w:numPr>
        <w:rPr>
          <w:rFonts w:cs="Arial"/>
        </w:rPr>
      </w:pPr>
      <w:r w:rsidRPr="006855C2">
        <w:rPr>
          <w:rFonts w:cs="Arial"/>
        </w:rPr>
        <w:t>UKONČENÍ SMLOUVY</w:t>
      </w:r>
    </w:p>
    <w:p w14:paraId="59094103" w14:textId="77777777" w:rsidR="00521531" w:rsidRPr="006855C2" w:rsidRDefault="00521531" w:rsidP="00521531">
      <w:pPr>
        <w:rPr>
          <w:rFonts w:ascii="Arial" w:hAnsi="Arial" w:cs="Arial"/>
          <w:lang w:eastAsia="cs-CZ"/>
        </w:rPr>
      </w:pPr>
    </w:p>
    <w:p w14:paraId="5310073A" w14:textId="54EAB230" w:rsidR="006C61FE" w:rsidRPr="006855C2" w:rsidRDefault="006C61FE" w:rsidP="00D740CF">
      <w:pPr>
        <w:pStyle w:val="Nadpis2"/>
        <w:numPr>
          <w:ilvl w:val="0"/>
          <w:numId w:val="12"/>
        </w:numPr>
        <w:rPr>
          <w:rFonts w:cs="Arial"/>
        </w:rPr>
      </w:pPr>
      <w:r w:rsidRPr="006855C2">
        <w:rPr>
          <w:rFonts w:cs="Arial"/>
        </w:rPr>
        <w:t>Tato Smlouva nabývá platnosti dnem jejího podpisu oběma Smluvními stranami.</w:t>
      </w:r>
    </w:p>
    <w:p w14:paraId="5AA0F732" w14:textId="6C381F70" w:rsidR="00AA112E" w:rsidRPr="006855C2" w:rsidRDefault="00AA112E" w:rsidP="00AA112E">
      <w:pPr>
        <w:rPr>
          <w:rFonts w:ascii="Arial" w:hAnsi="Arial" w:cs="Arial"/>
        </w:rPr>
      </w:pPr>
    </w:p>
    <w:p w14:paraId="401B0991" w14:textId="422FA7CF" w:rsidR="00AA112E" w:rsidRPr="006855C2" w:rsidRDefault="00AA112E" w:rsidP="00D740CF">
      <w:pPr>
        <w:pStyle w:val="Nadpis2"/>
        <w:numPr>
          <w:ilvl w:val="0"/>
          <w:numId w:val="12"/>
        </w:numPr>
        <w:rPr>
          <w:rFonts w:cs="Arial"/>
        </w:rPr>
      </w:pPr>
      <w:r w:rsidRPr="006855C2">
        <w:rPr>
          <w:rFonts w:cs="Arial"/>
        </w:rPr>
        <w:t>Tato Smlouva nabývá účinnosti dnem zveřejnění v Registru smluv dle zákona č. 340/2015 Sb.</w:t>
      </w:r>
    </w:p>
    <w:p w14:paraId="28F20E91" w14:textId="77777777" w:rsidR="00521531" w:rsidRPr="006855C2" w:rsidRDefault="00521531" w:rsidP="00521531">
      <w:pPr>
        <w:rPr>
          <w:rFonts w:ascii="Arial" w:hAnsi="Arial" w:cs="Arial"/>
        </w:rPr>
      </w:pPr>
    </w:p>
    <w:p w14:paraId="6925A9FD" w14:textId="77777777" w:rsidR="006C61FE" w:rsidRPr="006855C2" w:rsidRDefault="006C61FE" w:rsidP="00D740CF">
      <w:pPr>
        <w:pStyle w:val="Nadpis2"/>
        <w:numPr>
          <w:ilvl w:val="0"/>
          <w:numId w:val="12"/>
        </w:numPr>
        <w:rPr>
          <w:rFonts w:cs="Arial"/>
        </w:rPr>
      </w:pPr>
      <w:r w:rsidRPr="006855C2">
        <w:rPr>
          <w:rFonts w:cs="Arial"/>
        </w:rPr>
        <w:t>Tato Smlouva může být ukončena dohodou Smluvních stran.</w:t>
      </w:r>
    </w:p>
    <w:p w14:paraId="64F73C87" w14:textId="77777777" w:rsidR="00521531" w:rsidRPr="006855C2" w:rsidRDefault="00521531" w:rsidP="00521531">
      <w:pPr>
        <w:rPr>
          <w:rFonts w:ascii="Arial" w:hAnsi="Arial" w:cs="Arial"/>
        </w:rPr>
      </w:pPr>
    </w:p>
    <w:p w14:paraId="7BD9FD47" w14:textId="77777777" w:rsidR="006C61FE" w:rsidRPr="006855C2" w:rsidRDefault="006C61FE" w:rsidP="00D740CF">
      <w:pPr>
        <w:pStyle w:val="Nadpis2"/>
        <w:numPr>
          <w:ilvl w:val="0"/>
          <w:numId w:val="12"/>
        </w:numPr>
        <w:rPr>
          <w:rFonts w:cs="Arial"/>
        </w:rPr>
      </w:pPr>
      <w:r w:rsidRPr="006855C2">
        <w:rPr>
          <w:rFonts w:cs="Arial"/>
        </w:rPr>
        <w:t xml:space="preserve">Smluvní strany se dohodly, že Smlouva může být ukončena výpovědí Objednatele. Výpovědní doba činí 3 kalendářní měsíce a začíná běžet prvním dnem kalendářního měsíce následujícího po měsíci, v němž byla výpověď doručena </w:t>
      </w:r>
      <w:r w:rsidR="00967791" w:rsidRPr="006855C2">
        <w:rPr>
          <w:rFonts w:cs="Arial"/>
        </w:rPr>
        <w:t>Zhotoviteli</w:t>
      </w:r>
      <w:r w:rsidRPr="006855C2">
        <w:rPr>
          <w:rFonts w:cs="Arial"/>
        </w:rPr>
        <w:t>. Jejím uplynutím Smlouva zaniká.</w:t>
      </w:r>
    </w:p>
    <w:p w14:paraId="74D67EC2" w14:textId="77777777" w:rsidR="00521531" w:rsidRPr="006855C2" w:rsidRDefault="00521531" w:rsidP="00521531">
      <w:pPr>
        <w:rPr>
          <w:rFonts w:ascii="Arial" w:hAnsi="Arial" w:cs="Arial"/>
        </w:rPr>
      </w:pPr>
    </w:p>
    <w:p w14:paraId="63C9BCF4" w14:textId="77777777" w:rsidR="006C61FE" w:rsidRPr="006855C2" w:rsidRDefault="006C61FE" w:rsidP="00D740CF">
      <w:pPr>
        <w:pStyle w:val="Nadpis2"/>
        <w:numPr>
          <w:ilvl w:val="0"/>
          <w:numId w:val="12"/>
        </w:numPr>
        <w:rPr>
          <w:rFonts w:cs="Arial"/>
        </w:rPr>
      </w:pPr>
      <w:r w:rsidRPr="006855C2">
        <w:rPr>
          <w:rFonts w:cs="Arial"/>
        </w:rPr>
        <w:t>Smluvní strany jsou oprávněny od této Smlouvy odstoupit, nastanou-li okolnosti předvídané ustanovením § 2002 Občanského zákoníku.</w:t>
      </w:r>
    </w:p>
    <w:p w14:paraId="4D62CCCF" w14:textId="77777777" w:rsidR="00521531" w:rsidRPr="006855C2" w:rsidRDefault="00521531" w:rsidP="00521531">
      <w:pPr>
        <w:rPr>
          <w:rFonts w:ascii="Arial" w:hAnsi="Arial" w:cs="Arial"/>
        </w:rPr>
      </w:pPr>
    </w:p>
    <w:p w14:paraId="6257F7D1" w14:textId="77777777" w:rsidR="006C61FE" w:rsidRPr="006855C2" w:rsidRDefault="006C61FE" w:rsidP="00D740CF">
      <w:pPr>
        <w:pStyle w:val="Nadpis2"/>
        <w:numPr>
          <w:ilvl w:val="0"/>
          <w:numId w:val="12"/>
        </w:numPr>
        <w:rPr>
          <w:rFonts w:cs="Arial"/>
        </w:rPr>
      </w:pPr>
      <w:r w:rsidRPr="006855C2">
        <w:rPr>
          <w:rFonts w:cs="Arial"/>
        </w:rPr>
        <w:t>Za podstatné porušení Smlouvy Zhotovitelem ve smyslu § 2002 Občanského zákoníku se považuje zejména:</w:t>
      </w:r>
    </w:p>
    <w:p w14:paraId="63CAE5DD" w14:textId="77777777" w:rsidR="006C61FE" w:rsidRPr="006855C2" w:rsidRDefault="006C61FE" w:rsidP="00D740CF">
      <w:pPr>
        <w:pStyle w:val="Nadpis3"/>
        <w:numPr>
          <w:ilvl w:val="0"/>
          <w:numId w:val="13"/>
        </w:numPr>
        <w:rPr>
          <w:rFonts w:cs="Arial"/>
        </w:rPr>
      </w:pPr>
      <w:r w:rsidRPr="006855C2">
        <w:rPr>
          <w:rFonts w:cs="Arial"/>
        </w:rPr>
        <w:t>prodlení Zhotovitele s plněním jakýchkoliv lhůt ze Smlouvy o více než 10 kalendářních dní;</w:t>
      </w:r>
    </w:p>
    <w:p w14:paraId="79E1406C" w14:textId="77777777" w:rsidR="006C61FE" w:rsidRPr="006855C2" w:rsidRDefault="006C61FE" w:rsidP="00D740CF">
      <w:pPr>
        <w:pStyle w:val="Nadpis3"/>
        <w:numPr>
          <w:ilvl w:val="0"/>
          <w:numId w:val="13"/>
        </w:numPr>
        <w:rPr>
          <w:rFonts w:cs="Arial"/>
        </w:rPr>
      </w:pPr>
      <w:r w:rsidRPr="006855C2">
        <w:rPr>
          <w:rFonts w:cs="Arial"/>
        </w:rPr>
        <w:t>opakované (tj. nejméně druhé) porušování smluvních či jiných právních povinností v souvislosti s plněním Smlouvy;</w:t>
      </w:r>
    </w:p>
    <w:p w14:paraId="51717A13" w14:textId="77777777" w:rsidR="006C61FE" w:rsidRPr="006855C2" w:rsidRDefault="006C61FE" w:rsidP="00D740CF">
      <w:pPr>
        <w:pStyle w:val="Nadpis3"/>
        <w:numPr>
          <w:ilvl w:val="0"/>
          <w:numId w:val="13"/>
        </w:numPr>
        <w:rPr>
          <w:rFonts w:cs="Arial"/>
        </w:rPr>
      </w:pPr>
      <w:r w:rsidRPr="006855C2">
        <w:rPr>
          <w:rFonts w:cs="Arial"/>
        </w:rPr>
        <w:t>jakékoliv jiné porušení povinností Zhotovitelem, které nebude odstraněno či napraveno ani do 10 kalendářních dnů ode dne doručení výzvy Objednatele k nápravě (popř. od uplynutí lhůty ve výzvě stanovené), je-li náprava možná.</w:t>
      </w:r>
    </w:p>
    <w:p w14:paraId="09651B13" w14:textId="77777777" w:rsidR="00521531" w:rsidRPr="006855C2" w:rsidRDefault="00521531" w:rsidP="00521531">
      <w:pPr>
        <w:rPr>
          <w:rFonts w:ascii="Arial" w:hAnsi="Arial" w:cs="Arial"/>
        </w:rPr>
      </w:pPr>
    </w:p>
    <w:p w14:paraId="06CC5829" w14:textId="77777777" w:rsidR="006C61FE" w:rsidRPr="006855C2" w:rsidRDefault="006C61FE" w:rsidP="00D740CF">
      <w:pPr>
        <w:pStyle w:val="Nadpis2"/>
        <w:numPr>
          <w:ilvl w:val="0"/>
          <w:numId w:val="12"/>
        </w:numPr>
        <w:rPr>
          <w:rFonts w:cs="Arial"/>
        </w:rPr>
      </w:pPr>
      <w:r w:rsidRPr="006855C2">
        <w:rPr>
          <w:rFonts w:cs="Arial"/>
        </w:rPr>
        <w:t>Za podstatné porušení Smlouvy Objednatelem ve smyslu § 2002 Občanského zákoníku se považuje zejména prodlení Objednatele s úhradou faktury o více než 30 kalendářních dní.</w:t>
      </w:r>
    </w:p>
    <w:p w14:paraId="685ECF78" w14:textId="77777777" w:rsidR="00521531" w:rsidRPr="006855C2" w:rsidRDefault="00521531" w:rsidP="00521531">
      <w:pPr>
        <w:rPr>
          <w:rFonts w:ascii="Arial" w:hAnsi="Arial" w:cs="Arial"/>
        </w:rPr>
      </w:pPr>
    </w:p>
    <w:p w14:paraId="184A1FBD" w14:textId="77777777" w:rsidR="006C61FE" w:rsidRPr="006855C2" w:rsidRDefault="006C61FE" w:rsidP="00D740CF">
      <w:pPr>
        <w:pStyle w:val="Nadpis2"/>
        <w:numPr>
          <w:ilvl w:val="0"/>
          <w:numId w:val="12"/>
        </w:numPr>
        <w:rPr>
          <w:rFonts w:cs="Arial"/>
        </w:rPr>
      </w:pPr>
      <w:r w:rsidRPr="006855C2">
        <w:rPr>
          <w:rFonts w:cs="Arial"/>
        </w:rPr>
        <w:lastRenderedPageBreak/>
        <w:t>Objednatel je dále oprávněn odstoupit od Smlouvy v následujících případech:</w:t>
      </w:r>
    </w:p>
    <w:p w14:paraId="6EB053C6" w14:textId="77777777" w:rsidR="006C61FE" w:rsidRPr="006855C2" w:rsidRDefault="006C61FE" w:rsidP="00D740CF">
      <w:pPr>
        <w:pStyle w:val="Nadpis3"/>
        <w:numPr>
          <w:ilvl w:val="0"/>
          <w:numId w:val="14"/>
        </w:numPr>
        <w:rPr>
          <w:rFonts w:cs="Arial"/>
        </w:rPr>
      </w:pPr>
      <w:r w:rsidRPr="006855C2">
        <w:rPr>
          <w:rFonts w:cs="Arial"/>
        </w:rPr>
        <w:t>bude rozhodnuto o likvidaci Zhotovitele;</w:t>
      </w:r>
    </w:p>
    <w:p w14:paraId="7D8AC305" w14:textId="77777777" w:rsidR="006C61FE" w:rsidRPr="006855C2" w:rsidRDefault="006C61FE" w:rsidP="00D740CF">
      <w:pPr>
        <w:pStyle w:val="Nadpis3"/>
        <w:numPr>
          <w:ilvl w:val="0"/>
          <w:numId w:val="14"/>
        </w:numPr>
        <w:rPr>
          <w:rFonts w:cs="Arial"/>
        </w:rPr>
      </w:pPr>
      <w:r w:rsidRPr="006855C2">
        <w:rPr>
          <w:rFonts w:cs="Arial"/>
        </w:rPr>
        <w:t>Zhotovitel podá insolvenční návrh ohledně své osoby, bude rozhodnuto o úpadku Zhotovitele nebo bude ve vztahu k Zhotoviteli vydáno jiné rozhodnutí s obdobnými účinky;</w:t>
      </w:r>
    </w:p>
    <w:p w14:paraId="4F688CD4" w14:textId="77777777" w:rsidR="006C61FE" w:rsidRPr="006855C2" w:rsidRDefault="006C61FE" w:rsidP="00D740CF">
      <w:pPr>
        <w:pStyle w:val="Nadpis3"/>
        <w:numPr>
          <w:ilvl w:val="0"/>
          <w:numId w:val="14"/>
        </w:numPr>
        <w:rPr>
          <w:rFonts w:cs="Arial"/>
        </w:rPr>
      </w:pPr>
      <w:r w:rsidRPr="006855C2">
        <w:rPr>
          <w:rFonts w:cs="Arial"/>
        </w:rPr>
        <w:t>Zhotovitel bude pravomocně odsouzen za úmyslný majetkový nebo hospodářský trestný čin.</w:t>
      </w:r>
    </w:p>
    <w:p w14:paraId="78EF7E26" w14:textId="77777777" w:rsidR="00521531" w:rsidRPr="006855C2" w:rsidRDefault="00521531" w:rsidP="00521531">
      <w:pPr>
        <w:rPr>
          <w:rFonts w:ascii="Arial" w:hAnsi="Arial" w:cs="Arial"/>
        </w:rPr>
      </w:pPr>
    </w:p>
    <w:p w14:paraId="16C76F8B" w14:textId="77777777" w:rsidR="006C61FE" w:rsidRPr="006855C2" w:rsidRDefault="006C61FE" w:rsidP="00D740CF">
      <w:pPr>
        <w:pStyle w:val="Nadpis2"/>
        <w:numPr>
          <w:ilvl w:val="0"/>
          <w:numId w:val="12"/>
        </w:numPr>
        <w:rPr>
          <w:rFonts w:cs="Arial"/>
        </w:rPr>
      </w:pPr>
      <w:r w:rsidRPr="006855C2">
        <w:rPr>
          <w:rFonts w:cs="Arial"/>
        </w:rPr>
        <w:t xml:space="preserve">Nastane-li některý z případů uvedených v  </w:t>
      </w:r>
      <w:r w:rsidR="00521531" w:rsidRPr="006855C2">
        <w:rPr>
          <w:rFonts w:cs="Arial"/>
        </w:rPr>
        <w:t xml:space="preserve">odst. </w:t>
      </w:r>
      <w:r w:rsidRPr="006855C2">
        <w:rPr>
          <w:rFonts w:cs="Arial"/>
        </w:rPr>
        <w:t>7 písm. a) až c) tohoto článku Smlouvy, je Zhotovitel povinen informovat o této skutečnosti Objednatele písemně do 2 dnů od jejího vzniku, společně s informací o tom, o kterou ze skutečností jde, a s uvedením bližších údajů, které by Objednatel mohl v této souvislosti potřebovat pro své rozhodnutí o odstoupení od Smlouvy. Nedodržení této povinnosti je podstatným porušením této Smlouvy.</w:t>
      </w:r>
    </w:p>
    <w:p w14:paraId="7C0EE529" w14:textId="77777777" w:rsidR="00521531" w:rsidRPr="006855C2" w:rsidRDefault="00521531" w:rsidP="00521531">
      <w:pPr>
        <w:rPr>
          <w:rFonts w:ascii="Arial" w:hAnsi="Arial" w:cs="Arial"/>
        </w:rPr>
      </w:pPr>
    </w:p>
    <w:p w14:paraId="627A428A" w14:textId="77777777" w:rsidR="006C61FE" w:rsidRPr="006855C2" w:rsidRDefault="006C61FE" w:rsidP="006C61FE">
      <w:pPr>
        <w:pStyle w:val="Nadpis2"/>
        <w:rPr>
          <w:rFonts w:cs="Arial"/>
        </w:rPr>
      </w:pPr>
      <w:r w:rsidRPr="006855C2">
        <w:rPr>
          <w:rFonts w:cs="Arial"/>
        </w:rPr>
        <w:t>9.  Odstoupení od Smlouvy je účinné okamžikem doručení písemného vyhotovení takového odstoupení druhé Smluvní straně. Odstoupením od této Smlouvy se závazek touto Smlouvou založený zrušuje jen ohledně nesplněného zbytku plnění okamžikem účinnosti odstoupení od Smlouvy (ex nunc). Smluvní strany si jsou povinny vyrovnat dosavadní vzájemné závazky ze Smlouvy, a to bez zbytečného odkladu, nejpozději však do 30 dnů od doručení oznámení Smluvní strany o odstoupení od této Smlouvy. V případě odstoupení od této Smlouvy zůstávají v účinnosti ustanovení této Smlouvy týkající se smluvních pokut a dalších smluvních sankcí, volby práva, ochrany informací a řešení sporů a taková další ustanovení, o nichž to výslovně stanoví tato Smlouva, nebo ustanovení, z jejichž povahy vyplývá, že mají trvat i po skončení této Smlouvy.</w:t>
      </w:r>
    </w:p>
    <w:p w14:paraId="075790A9" w14:textId="77777777" w:rsidR="00735403" w:rsidRPr="006855C2" w:rsidRDefault="00735403" w:rsidP="00735403">
      <w:pPr>
        <w:rPr>
          <w:rFonts w:ascii="Arial" w:hAnsi="Arial" w:cs="Arial"/>
          <w:lang w:eastAsia="cs-CZ"/>
        </w:rPr>
      </w:pPr>
    </w:p>
    <w:p w14:paraId="455565C8" w14:textId="77777777" w:rsidR="00735403" w:rsidRPr="006855C2" w:rsidRDefault="00735403" w:rsidP="00D740CF">
      <w:pPr>
        <w:pStyle w:val="Nadpis1"/>
        <w:numPr>
          <w:ilvl w:val="0"/>
          <w:numId w:val="17"/>
        </w:numPr>
        <w:rPr>
          <w:rFonts w:cs="Arial"/>
        </w:rPr>
      </w:pPr>
      <w:r w:rsidRPr="006855C2">
        <w:rPr>
          <w:rFonts w:cs="Arial"/>
        </w:rPr>
        <w:t>ZÁVĚREČNÁ USTANOVENÍ</w:t>
      </w:r>
    </w:p>
    <w:p w14:paraId="782E80F2" w14:textId="77777777" w:rsidR="00073EBE" w:rsidRPr="006855C2" w:rsidRDefault="00073EBE" w:rsidP="00AD0F11">
      <w:pPr>
        <w:pStyle w:val="Nadpis2"/>
        <w:rPr>
          <w:rFonts w:cs="Arial"/>
        </w:rPr>
      </w:pPr>
    </w:p>
    <w:p w14:paraId="7AD57E4E" w14:textId="04477DA2" w:rsidR="00E63917" w:rsidRPr="006855C2" w:rsidRDefault="006C61FE" w:rsidP="00D740CF">
      <w:pPr>
        <w:pStyle w:val="Nadpis2"/>
        <w:numPr>
          <w:ilvl w:val="0"/>
          <w:numId w:val="15"/>
        </w:numPr>
        <w:rPr>
          <w:rFonts w:cs="Arial"/>
        </w:rPr>
      </w:pPr>
      <w:r w:rsidRPr="006855C2">
        <w:rPr>
          <w:rFonts w:cs="Arial"/>
        </w:rPr>
        <w:t xml:space="preserve">Oznámení nebo jiná sdělení podle této Smlouvy musí být učiněna písemně v českém jazyce. Jakékoliv úkony směřující ke skončení této Smlouvy musí být doručeny druhé </w:t>
      </w:r>
      <w:r w:rsidR="00967791" w:rsidRPr="006855C2">
        <w:rPr>
          <w:rFonts w:cs="Arial"/>
        </w:rPr>
        <w:t xml:space="preserve">Smluvní straně </w:t>
      </w:r>
      <w:r w:rsidRPr="006855C2">
        <w:rPr>
          <w:rFonts w:cs="Arial"/>
        </w:rPr>
        <w:t xml:space="preserve">formou doporučeného dopisu. Oznámení nebo jiná sdělení podle této Smlouvy se budou považovat za řádně učiněná, pokud budou doručena osobně, poštou, emailem či kurýrem na adresy uvedené </w:t>
      </w:r>
      <w:r w:rsidR="00E22CDA" w:rsidRPr="006855C2">
        <w:rPr>
          <w:rFonts w:cs="Arial"/>
        </w:rPr>
        <w:t xml:space="preserve">u identifikačních údajů Smluvních stran </w:t>
      </w:r>
      <w:r w:rsidRPr="006855C2">
        <w:rPr>
          <w:rFonts w:cs="Arial"/>
        </w:rPr>
        <w:t>nebo na jinou adresu, kterou příslušná Smluvní strana v předstihu písemně oznámí druhé Smluvní straně.</w:t>
      </w:r>
    </w:p>
    <w:p w14:paraId="239F3ABD" w14:textId="77777777" w:rsidR="00521531" w:rsidRPr="006855C2" w:rsidRDefault="00521531" w:rsidP="00521531">
      <w:pPr>
        <w:pStyle w:val="Odstavecseseznamem"/>
        <w:rPr>
          <w:rFonts w:ascii="Arial" w:hAnsi="Arial" w:cs="Arial"/>
          <w:sz w:val="20"/>
          <w:szCs w:val="20"/>
        </w:rPr>
      </w:pPr>
    </w:p>
    <w:p w14:paraId="2E9D191D" w14:textId="77777777" w:rsidR="006C61FE" w:rsidRPr="006855C2" w:rsidRDefault="006C61FE" w:rsidP="00D740CF">
      <w:pPr>
        <w:pStyle w:val="Nadpis2"/>
        <w:numPr>
          <w:ilvl w:val="0"/>
          <w:numId w:val="15"/>
        </w:numPr>
        <w:rPr>
          <w:rFonts w:cs="Arial"/>
        </w:rPr>
      </w:pPr>
      <w:r w:rsidRPr="006855C2">
        <w:rPr>
          <w:rFonts w:cs="Arial"/>
        </w:rPr>
        <w:t>Účinnost oznámení nastává v pracovní den následující po dni doručení tohoto oznámení druhé Smluvní straně.</w:t>
      </w:r>
    </w:p>
    <w:p w14:paraId="5BD926B4" w14:textId="77777777" w:rsidR="00547433" w:rsidRPr="006855C2" w:rsidRDefault="00547433" w:rsidP="00547433">
      <w:pPr>
        <w:rPr>
          <w:rFonts w:ascii="Arial" w:hAnsi="Arial" w:cs="Arial"/>
        </w:rPr>
      </w:pPr>
    </w:p>
    <w:p w14:paraId="34AEB7EF" w14:textId="77777777" w:rsidR="00521531" w:rsidRPr="006855C2" w:rsidRDefault="00521531" w:rsidP="00D740CF">
      <w:pPr>
        <w:pStyle w:val="Nadpis2"/>
        <w:numPr>
          <w:ilvl w:val="0"/>
          <w:numId w:val="15"/>
        </w:numPr>
        <w:rPr>
          <w:rFonts w:cs="Arial"/>
        </w:rPr>
      </w:pPr>
      <w:r w:rsidRPr="006855C2">
        <w:rPr>
          <w:rFonts w:cs="Arial"/>
        </w:rPr>
        <w:t xml:space="preserve">Smluvní strany se dohodly na určení </w:t>
      </w:r>
      <w:r w:rsidR="00B20ABD" w:rsidRPr="006855C2">
        <w:rPr>
          <w:rFonts w:cs="Arial"/>
        </w:rPr>
        <w:t xml:space="preserve">Kontaktní </w:t>
      </w:r>
      <w:r w:rsidRPr="006855C2">
        <w:rPr>
          <w:rFonts w:cs="Arial"/>
        </w:rPr>
        <w:t>osoby za každou Smluvní stranu (dále jen „</w:t>
      </w:r>
      <w:r w:rsidR="00B20ABD" w:rsidRPr="006855C2">
        <w:rPr>
          <w:rFonts w:cs="Arial"/>
          <w:b/>
        </w:rPr>
        <w:t>Kontaktní</w:t>
      </w:r>
      <w:r w:rsidRPr="006855C2">
        <w:rPr>
          <w:rFonts w:cs="Arial"/>
          <w:b/>
        </w:rPr>
        <w:t xml:space="preserve"> osoba</w:t>
      </w:r>
      <w:r w:rsidRPr="006855C2">
        <w:rPr>
          <w:rFonts w:cs="Arial"/>
        </w:rPr>
        <w:t>“).</w:t>
      </w:r>
      <w:r w:rsidR="00B20ABD" w:rsidRPr="006855C2">
        <w:rPr>
          <w:rFonts w:cs="Arial"/>
        </w:rPr>
        <w:t xml:space="preserve"> Kontaktní </w:t>
      </w:r>
      <w:r w:rsidRPr="006855C2">
        <w:rPr>
          <w:rFonts w:cs="Arial"/>
        </w:rPr>
        <w:t xml:space="preserve">osoby jsou oprávněné ke všem jednáním týkajícím se této Smlouvy, s výjimkou změn nebo zrušení Smlouvy, není-li dále stanoveno jinak. V případě, že Smluvní strana má více </w:t>
      </w:r>
      <w:r w:rsidR="00B20ABD" w:rsidRPr="006855C2">
        <w:rPr>
          <w:rFonts w:cs="Arial"/>
        </w:rPr>
        <w:t xml:space="preserve">Kontaktních </w:t>
      </w:r>
      <w:r w:rsidRPr="006855C2">
        <w:rPr>
          <w:rFonts w:cs="Arial"/>
        </w:rPr>
        <w:t xml:space="preserve">osob, zasílají se veškeré e-mailové zprávy na adresy všech </w:t>
      </w:r>
      <w:r w:rsidR="00B20ABD" w:rsidRPr="006855C2">
        <w:rPr>
          <w:rFonts w:cs="Arial"/>
        </w:rPr>
        <w:t xml:space="preserve">Kontaktních </w:t>
      </w:r>
      <w:r w:rsidRPr="006855C2">
        <w:rPr>
          <w:rFonts w:cs="Arial"/>
        </w:rPr>
        <w:t>osob v kopii.</w:t>
      </w:r>
    </w:p>
    <w:p w14:paraId="1792820A" w14:textId="3DAD3DA7" w:rsidR="00C97C08" w:rsidRPr="006855C2" w:rsidRDefault="00B20ABD" w:rsidP="00C97C08">
      <w:pPr>
        <w:pStyle w:val="Nadpis3"/>
        <w:rPr>
          <w:rFonts w:cs="Arial"/>
        </w:rPr>
      </w:pPr>
      <w:r w:rsidRPr="006855C2">
        <w:rPr>
          <w:rFonts w:cs="Arial"/>
        </w:rPr>
        <w:t xml:space="preserve">Kontaktní </w:t>
      </w:r>
      <w:r w:rsidR="00521531" w:rsidRPr="006855C2">
        <w:rPr>
          <w:rFonts w:cs="Arial"/>
        </w:rPr>
        <w:t>osoba Objednatele</w:t>
      </w:r>
      <w:r w:rsidR="00C97C08" w:rsidRPr="006855C2">
        <w:rPr>
          <w:rFonts w:cs="Arial"/>
        </w:rPr>
        <w:t xml:space="preserve"> pro administrativní záležitosti</w:t>
      </w:r>
      <w:r w:rsidR="00521531" w:rsidRPr="006855C2">
        <w:rPr>
          <w:rFonts w:cs="Arial"/>
        </w:rPr>
        <w:t>:</w:t>
      </w:r>
      <w:r w:rsidR="00967791" w:rsidRPr="006855C2">
        <w:rPr>
          <w:rFonts w:cs="Arial"/>
        </w:rPr>
        <w:t xml:space="preserve"> Pavel Konupka, e-mail: </w:t>
      </w:r>
      <w:r w:rsidR="000025B0" w:rsidRPr="006855C2">
        <w:rPr>
          <w:rFonts w:cs="Arial"/>
        </w:rPr>
        <w:t>pavel.kon</w:t>
      </w:r>
      <w:r w:rsidR="00967791" w:rsidRPr="006855C2">
        <w:rPr>
          <w:rFonts w:cs="Arial"/>
        </w:rPr>
        <w:t>upka@ujop.cuni.cz, tel.: 325 614</w:t>
      </w:r>
      <w:r w:rsidR="00350669" w:rsidRPr="006855C2">
        <w:rPr>
          <w:rFonts w:cs="Arial"/>
        </w:rPr>
        <w:t> </w:t>
      </w:r>
      <w:r w:rsidR="00967791" w:rsidRPr="006855C2">
        <w:rPr>
          <w:rFonts w:cs="Arial"/>
        </w:rPr>
        <w:t>457</w:t>
      </w:r>
      <w:r w:rsidR="00350669" w:rsidRPr="006855C2">
        <w:rPr>
          <w:rFonts w:cs="Arial"/>
        </w:rPr>
        <w:t>, 776 047 244.</w:t>
      </w:r>
    </w:p>
    <w:p w14:paraId="1F5ADABA" w14:textId="2F6BCB83" w:rsidR="000025B0" w:rsidRPr="006855C2" w:rsidRDefault="00C97C08" w:rsidP="00C97C08">
      <w:pPr>
        <w:rPr>
          <w:rFonts w:ascii="Arial" w:eastAsiaTheme="majorEastAsia" w:hAnsi="Arial" w:cs="Arial"/>
          <w:color w:val="000000" w:themeColor="text1"/>
          <w:sz w:val="20"/>
          <w:szCs w:val="26"/>
        </w:rPr>
      </w:pPr>
      <w:r w:rsidRPr="006855C2">
        <w:rPr>
          <w:rFonts w:ascii="Arial" w:hAnsi="Arial" w:cs="Arial"/>
        </w:rPr>
        <w:tab/>
      </w:r>
      <w:r w:rsidR="000025B0" w:rsidRPr="006855C2">
        <w:rPr>
          <w:rFonts w:ascii="Arial" w:eastAsiaTheme="majorEastAsia" w:hAnsi="Arial" w:cs="Arial"/>
          <w:color w:val="000000" w:themeColor="text1"/>
          <w:sz w:val="20"/>
          <w:szCs w:val="26"/>
        </w:rPr>
        <w:t>Technický dozor investora:</w:t>
      </w:r>
      <w:r w:rsidR="00E83E48" w:rsidRPr="006855C2">
        <w:rPr>
          <w:rFonts w:ascii="Arial" w:eastAsiaTheme="majorEastAsia" w:hAnsi="Arial" w:cs="Arial"/>
          <w:color w:val="000000" w:themeColor="text1"/>
          <w:sz w:val="20"/>
          <w:szCs w:val="26"/>
        </w:rPr>
        <w:t xml:space="preserve"> </w:t>
      </w:r>
      <w:r w:rsidR="00BB339C">
        <w:rPr>
          <w:rFonts w:ascii="Arial" w:eastAsiaTheme="majorEastAsia" w:hAnsi="Arial" w:cs="Arial"/>
          <w:i/>
          <w:color w:val="000000" w:themeColor="text1"/>
          <w:sz w:val="20"/>
          <w:szCs w:val="26"/>
        </w:rPr>
        <w:t>………………………………</w:t>
      </w:r>
    </w:p>
    <w:p w14:paraId="128EED24" w14:textId="059A0AA1" w:rsidR="00C97C08" w:rsidRPr="006855C2" w:rsidRDefault="000025B0" w:rsidP="00C97C08">
      <w:pPr>
        <w:rPr>
          <w:rFonts w:ascii="Arial" w:eastAsiaTheme="majorEastAsia" w:hAnsi="Arial" w:cs="Arial"/>
          <w:color w:val="000000" w:themeColor="text1"/>
          <w:sz w:val="20"/>
          <w:szCs w:val="26"/>
        </w:rPr>
      </w:pPr>
      <w:r w:rsidRPr="006855C2">
        <w:rPr>
          <w:rFonts w:ascii="Arial" w:eastAsiaTheme="majorEastAsia" w:hAnsi="Arial" w:cs="Arial"/>
          <w:color w:val="000000" w:themeColor="text1"/>
          <w:sz w:val="20"/>
          <w:szCs w:val="26"/>
        </w:rPr>
        <w:tab/>
        <w:t>Autor</w:t>
      </w:r>
      <w:r w:rsidR="0067599C">
        <w:rPr>
          <w:rFonts w:ascii="Arial" w:eastAsiaTheme="majorEastAsia" w:hAnsi="Arial" w:cs="Arial"/>
          <w:color w:val="000000" w:themeColor="text1"/>
          <w:sz w:val="20"/>
          <w:szCs w:val="26"/>
        </w:rPr>
        <w:t>ský dohled: ………………………………………………………………</w:t>
      </w:r>
    </w:p>
    <w:p w14:paraId="6754CCE5" w14:textId="77777777" w:rsidR="00E83E48" w:rsidRPr="006855C2" w:rsidRDefault="00E83E48" w:rsidP="00C97C08">
      <w:pPr>
        <w:rPr>
          <w:rFonts w:ascii="Arial" w:eastAsiaTheme="majorEastAsia" w:hAnsi="Arial" w:cs="Arial"/>
          <w:color w:val="000000" w:themeColor="text1"/>
          <w:sz w:val="20"/>
          <w:szCs w:val="26"/>
        </w:rPr>
      </w:pPr>
    </w:p>
    <w:p w14:paraId="17560812" w14:textId="1ABDDC2A" w:rsidR="00521531" w:rsidRPr="00CA7B74" w:rsidRDefault="00B20ABD" w:rsidP="00521531">
      <w:pPr>
        <w:pStyle w:val="Nadpis3"/>
        <w:rPr>
          <w:rFonts w:cs="Arial"/>
          <w:color w:val="0070C0"/>
          <w:u w:val="single"/>
        </w:rPr>
      </w:pPr>
      <w:r w:rsidRPr="006855C2">
        <w:rPr>
          <w:rFonts w:cs="Arial"/>
        </w:rPr>
        <w:t xml:space="preserve">Kontaktní </w:t>
      </w:r>
      <w:r w:rsidR="00521531" w:rsidRPr="006855C2">
        <w:rPr>
          <w:rFonts w:cs="Arial"/>
        </w:rPr>
        <w:t>osoba Zhotovitele:</w:t>
      </w:r>
      <w:r w:rsidR="00CA7B74">
        <w:rPr>
          <w:rFonts w:cs="Arial"/>
        </w:rPr>
        <w:t xml:space="preserve"> Tomáš Kosek, e-mail: </w:t>
      </w:r>
      <w:hyperlink r:id="rId8" w:history="1">
        <w:r w:rsidR="00CA7B74" w:rsidRPr="00813E5C">
          <w:rPr>
            <w:rStyle w:val="Hypertextovodkaz"/>
            <w:rFonts w:cs="Arial"/>
          </w:rPr>
          <w:t>kosing@kosing.cz</w:t>
        </w:r>
      </w:hyperlink>
      <w:r w:rsidR="00CA7B74">
        <w:rPr>
          <w:rFonts w:cs="Arial"/>
        </w:rPr>
        <w:t xml:space="preserve">, </w:t>
      </w:r>
      <w:hyperlink r:id="rId9" w:history="1">
        <w:r w:rsidR="00CA7B74" w:rsidRPr="00CA7B74">
          <w:rPr>
            <w:rStyle w:val="Hypertextovodkaz"/>
            <w:rFonts w:cs="Arial"/>
            <w:color w:val="0070C0"/>
          </w:rPr>
          <w:t>tel:603</w:t>
        </w:r>
      </w:hyperlink>
      <w:r w:rsidR="00CA7B74" w:rsidRPr="00CA7B74">
        <w:rPr>
          <w:rFonts w:cs="Arial"/>
          <w:color w:val="0070C0"/>
          <w:u w:val="single"/>
        </w:rPr>
        <w:t xml:space="preserve"> 438 433</w:t>
      </w:r>
    </w:p>
    <w:p w14:paraId="73035998" w14:textId="00BBFB6C" w:rsidR="00451180" w:rsidRDefault="00451180" w:rsidP="00521531">
      <w:pPr>
        <w:rPr>
          <w:rFonts w:ascii="Arial" w:hAnsi="Arial" w:cs="Arial"/>
        </w:rPr>
      </w:pPr>
    </w:p>
    <w:p w14:paraId="46A9129C" w14:textId="77777777" w:rsidR="00451180" w:rsidRPr="006855C2" w:rsidRDefault="00451180" w:rsidP="00521531">
      <w:pPr>
        <w:rPr>
          <w:rFonts w:ascii="Arial" w:hAnsi="Arial" w:cs="Arial"/>
        </w:rPr>
      </w:pPr>
    </w:p>
    <w:p w14:paraId="0B0395AD" w14:textId="77777777" w:rsidR="00521531" w:rsidRPr="006855C2" w:rsidRDefault="00521531" w:rsidP="00D740CF">
      <w:pPr>
        <w:pStyle w:val="Nadpis2"/>
        <w:numPr>
          <w:ilvl w:val="0"/>
          <w:numId w:val="15"/>
        </w:numPr>
        <w:rPr>
          <w:rFonts w:cs="Arial"/>
        </w:rPr>
      </w:pPr>
      <w:r w:rsidRPr="006855C2">
        <w:rPr>
          <w:rFonts w:cs="Arial"/>
        </w:rPr>
        <w:lastRenderedPageBreak/>
        <w:t xml:space="preserve">Ke změně Smlouvy nebo zrušení Smlouvy je za </w:t>
      </w:r>
      <w:r w:rsidR="00947F71" w:rsidRPr="006855C2">
        <w:rPr>
          <w:rFonts w:cs="Arial"/>
        </w:rPr>
        <w:t xml:space="preserve">Objednatele </w:t>
      </w:r>
      <w:r w:rsidRPr="006855C2">
        <w:rPr>
          <w:rFonts w:cs="Arial"/>
        </w:rPr>
        <w:t xml:space="preserve">oprávněn </w:t>
      </w:r>
      <w:r w:rsidRPr="006855C2">
        <w:rPr>
          <w:rFonts w:cs="Arial"/>
          <w:szCs w:val="20"/>
        </w:rPr>
        <w:t>ředitel</w:t>
      </w:r>
      <w:r w:rsidR="007F3B60" w:rsidRPr="006855C2">
        <w:rPr>
          <w:rFonts w:cs="Arial"/>
          <w:szCs w:val="20"/>
        </w:rPr>
        <w:t xml:space="preserve"> ÚJOP</w:t>
      </w:r>
      <w:r w:rsidRPr="006855C2">
        <w:rPr>
          <w:rFonts w:cs="Arial"/>
          <w:szCs w:val="20"/>
        </w:rPr>
        <w:t>,</w:t>
      </w:r>
      <w:r w:rsidRPr="006855C2">
        <w:rPr>
          <w:rFonts w:cs="Arial"/>
        </w:rPr>
        <w:t xml:space="preserve"> a dále osoby pověřené </w:t>
      </w:r>
      <w:r w:rsidR="00947F71" w:rsidRPr="006855C2">
        <w:rPr>
          <w:rFonts w:cs="Arial"/>
        </w:rPr>
        <w:t>ředitele ÚJOP.</w:t>
      </w:r>
      <w:r w:rsidRPr="006855C2">
        <w:rPr>
          <w:rFonts w:cs="Arial"/>
        </w:rPr>
        <w:t xml:space="preserve"> Ke změně Smlouvy nebo ukončení Smlouvy je za </w:t>
      </w:r>
      <w:r w:rsidR="00947F71" w:rsidRPr="006855C2">
        <w:rPr>
          <w:rFonts w:cs="Arial"/>
        </w:rPr>
        <w:t xml:space="preserve">Zhotovitele </w:t>
      </w:r>
      <w:r w:rsidRPr="006855C2">
        <w:rPr>
          <w:rFonts w:cs="Arial"/>
        </w:rPr>
        <w:t xml:space="preserve">oprávněn </w:t>
      </w:r>
      <w:r w:rsidR="00947F71" w:rsidRPr="006855C2">
        <w:rPr>
          <w:rFonts w:cs="Arial"/>
        </w:rPr>
        <w:t xml:space="preserve">Zhotovitel </w:t>
      </w:r>
      <w:r w:rsidRPr="006855C2">
        <w:rPr>
          <w:rFonts w:cs="Arial"/>
        </w:rPr>
        <w:t>sám (je-li fyzickou osobou podnikající) nebo statutární orgán</w:t>
      </w:r>
      <w:r w:rsidR="00947F71" w:rsidRPr="006855C2">
        <w:rPr>
          <w:rFonts w:cs="Arial"/>
        </w:rPr>
        <w:t xml:space="preserve"> Zhotovitele</w:t>
      </w:r>
      <w:r w:rsidRPr="006855C2">
        <w:rPr>
          <w:rFonts w:cs="Arial"/>
        </w:rPr>
        <w:t>, příp. prokurista, a to dle způsobu jednání uvedeném v obchodním rejstříku. Jiné osoby mohou tato právní jednání činit pouze s písemným pověřením osoby či orgánu vymezených v předchozí větě (dále jen „</w:t>
      </w:r>
      <w:r w:rsidRPr="006855C2">
        <w:rPr>
          <w:rFonts w:cs="Arial"/>
          <w:b/>
        </w:rPr>
        <w:t>Odpovědné osoby pro věci smluvní</w:t>
      </w:r>
      <w:r w:rsidRPr="006855C2">
        <w:rPr>
          <w:rFonts w:cs="Arial"/>
        </w:rPr>
        <w:t>“). Odpovědné osoby pro věci smluvní mají součas</w:t>
      </w:r>
      <w:r w:rsidR="00B20ABD" w:rsidRPr="006855C2">
        <w:rPr>
          <w:rFonts w:cs="Arial"/>
        </w:rPr>
        <w:t>ně všechna oprávnění Kontaktních</w:t>
      </w:r>
      <w:r w:rsidRPr="006855C2">
        <w:rPr>
          <w:rFonts w:cs="Arial"/>
        </w:rPr>
        <w:t xml:space="preserve"> osob.</w:t>
      </w:r>
    </w:p>
    <w:p w14:paraId="2391BD48" w14:textId="77777777" w:rsidR="00521531" w:rsidRPr="006855C2" w:rsidRDefault="00521531" w:rsidP="00521531">
      <w:pPr>
        <w:rPr>
          <w:rFonts w:ascii="Arial" w:hAnsi="Arial" w:cs="Arial"/>
        </w:rPr>
      </w:pPr>
    </w:p>
    <w:p w14:paraId="291725CF" w14:textId="77777777" w:rsidR="00521531" w:rsidRPr="006855C2" w:rsidRDefault="00521531" w:rsidP="00D740CF">
      <w:pPr>
        <w:pStyle w:val="Nadpis2"/>
        <w:numPr>
          <w:ilvl w:val="0"/>
          <w:numId w:val="15"/>
        </w:numPr>
        <w:rPr>
          <w:rFonts w:cs="Arial"/>
        </w:rPr>
      </w:pPr>
      <w:r w:rsidRPr="006855C2">
        <w:rPr>
          <w:rFonts w:cs="Arial"/>
        </w:rPr>
        <w:t xml:space="preserve">Jakékoliv změny kontaktních údajů, bankovních údajů a </w:t>
      </w:r>
      <w:r w:rsidR="00B20ABD" w:rsidRPr="006855C2">
        <w:rPr>
          <w:rFonts w:cs="Arial"/>
        </w:rPr>
        <w:t xml:space="preserve">Kontaktních </w:t>
      </w:r>
      <w:r w:rsidRPr="006855C2">
        <w:rPr>
          <w:rFonts w:cs="Arial"/>
        </w:rPr>
        <w:t>osob je příslušná Smluvní strana oprávněna provádět jednostranně a je povinna tyto změny neprodleně písemně oznámit druhé Smluvní straně.</w:t>
      </w:r>
    </w:p>
    <w:p w14:paraId="781247F1" w14:textId="77777777" w:rsidR="00521531" w:rsidRPr="006855C2" w:rsidRDefault="00521531" w:rsidP="00521531">
      <w:pPr>
        <w:rPr>
          <w:rFonts w:ascii="Arial" w:hAnsi="Arial" w:cs="Arial"/>
        </w:rPr>
      </w:pPr>
    </w:p>
    <w:p w14:paraId="705EEF45" w14:textId="77777777" w:rsidR="006C61FE" w:rsidRPr="006855C2" w:rsidRDefault="006C61FE" w:rsidP="00D740CF">
      <w:pPr>
        <w:pStyle w:val="Nadpis2"/>
        <w:numPr>
          <w:ilvl w:val="0"/>
          <w:numId w:val="15"/>
        </w:numPr>
        <w:rPr>
          <w:rFonts w:cs="Arial"/>
        </w:rPr>
      </w:pPr>
      <w:r w:rsidRPr="006855C2">
        <w:rPr>
          <w:rFonts w:cs="Arial"/>
        </w:rPr>
        <w:t xml:space="preserve">Zhotovitel prohlašuje, že tato Smlouva včetně jejích příloh neobsahuje obchodní tajemství </w:t>
      </w:r>
      <w:r w:rsidRPr="006855C2">
        <w:rPr>
          <w:rFonts w:cs="Arial"/>
        </w:rPr>
        <w:br/>
        <w:t xml:space="preserve">a souhlasí, aby ji Objednatel v plném rozsahu v elektronické podobě zveřejnil na profilu zadavatele ve smyslu Zákona o zadávání veřejných zakázek a v Registru smluv ve smyslu zákona č. 340/2015 Sb., </w:t>
      </w:r>
      <w:r w:rsidRPr="006855C2">
        <w:rPr>
          <w:rStyle w:val="h1a"/>
          <w:rFonts w:cs="Arial"/>
        </w:rPr>
        <w:t>o zvláštních podmínkách účinnosti některých smluv, uveřejňování těchto smluv a o registru smluv (zákon o registru smluv)</w:t>
      </w:r>
      <w:r w:rsidRPr="006855C2">
        <w:rPr>
          <w:rFonts w:cs="Arial"/>
        </w:rPr>
        <w:t>, a to bez časového omezení.</w:t>
      </w:r>
    </w:p>
    <w:p w14:paraId="050E1AB0" w14:textId="77777777" w:rsidR="00547433" w:rsidRPr="006855C2" w:rsidRDefault="00547433" w:rsidP="00547433">
      <w:pPr>
        <w:rPr>
          <w:rFonts w:ascii="Arial" w:hAnsi="Arial" w:cs="Arial"/>
        </w:rPr>
      </w:pPr>
    </w:p>
    <w:p w14:paraId="092285B7" w14:textId="77777777" w:rsidR="006C61FE" w:rsidRPr="006855C2" w:rsidRDefault="006C61FE" w:rsidP="00D740CF">
      <w:pPr>
        <w:pStyle w:val="Nadpis2"/>
        <w:numPr>
          <w:ilvl w:val="0"/>
          <w:numId w:val="15"/>
        </w:numPr>
        <w:rPr>
          <w:rFonts w:cs="Arial"/>
        </w:rPr>
      </w:pPr>
      <w:r w:rsidRPr="006855C2">
        <w:rPr>
          <w:rFonts w:cs="Arial"/>
        </w:rPr>
        <w:t>Smluvní strany se dohodly, že v souladu se zákonem č. 340/2015 Sb., o zvláštních podmínkách účinnosti některých smluv, uveřejňování těchto smluv a o registru smluv (zákon o registru smluv), tuto sml</w:t>
      </w:r>
      <w:r w:rsidR="00547433" w:rsidRPr="006855C2">
        <w:rPr>
          <w:rFonts w:cs="Arial"/>
        </w:rPr>
        <w:t>ouvu v registru smluv uveřejní O</w:t>
      </w:r>
      <w:r w:rsidRPr="006855C2">
        <w:rPr>
          <w:rFonts w:cs="Arial"/>
        </w:rPr>
        <w:t>bjednatel.</w:t>
      </w:r>
    </w:p>
    <w:p w14:paraId="0C7084AA" w14:textId="77777777" w:rsidR="00547433" w:rsidRPr="006855C2" w:rsidRDefault="00547433" w:rsidP="00547433">
      <w:pPr>
        <w:rPr>
          <w:rFonts w:ascii="Arial" w:hAnsi="Arial" w:cs="Arial"/>
        </w:rPr>
      </w:pPr>
    </w:p>
    <w:p w14:paraId="539E36AA" w14:textId="77777777" w:rsidR="00547433" w:rsidRPr="006855C2" w:rsidRDefault="00547433" w:rsidP="00D740CF">
      <w:pPr>
        <w:pStyle w:val="Nadpis2"/>
        <w:numPr>
          <w:ilvl w:val="0"/>
          <w:numId w:val="15"/>
        </w:numPr>
        <w:rPr>
          <w:rFonts w:cs="Arial"/>
        </w:rPr>
      </w:pPr>
      <w:r w:rsidRPr="006855C2">
        <w:rPr>
          <w:rFonts w:cs="Arial"/>
        </w:rPr>
        <w:t>Tato Smlouva se řídí právními předpisy České republiky. Smluvní strany pro vyloučení pochybností sjednávají, že tato Smlouva se řídí subsidiárně ustanoveními Občanského zákoníku.</w:t>
      </w:r>
    </w:p>
    <w:p w14:paraId="77A3E77A" w14:textId="77777777" w:rsidR="00547433" w:rsidRPr="006855C2" w:rsidRDefault="00547433" w:rsidP="00547433">
      <w:pPr>
        <w:rPr>
          <w:rFonts w:ascii="Arial" w:hAnsi="Arial" w:cs="Arial"/>
        </w:rPr>
      </w:pPr>
    </w:p>
    <w:p w14:paraId="65F43DB6" w14:textId="77777777" w:rsidR="00547433" w:rsidRPr="006855C2" w:rsidRDefault="00547433" w:rsidP="00D740CF">
      <w:pPr>
        <w:pStyle w:val="Nadpis2"/>
        <w:numPr>
          <w:ilvl w:val="0"/>
          <w:numId w:val="15"/>
        </w:numPr>
        <w:rPr>
          <w:rFonts w:cs="Arial"/>
        </w:rPr>
      </w:pPr>
      <w:r w:rsidRPr="006855C2">
        <w:rPr>
          <w:rFonts w:cs="Arial"/>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5F05BD6" w14:textId="77777777" w:rsidR="00547433" w:rsidRPr="006855C2" w:rsidRDefault="00547433" w:rsidP="00547433">
      <w:pPr>
        <w:rPr>
          <w:rFonts w:ascii="Arial" w:hAnsi="Arial" w:cs="Arial"/>
        </w:rPr>
      </w:pPr>
    </w:p>
    <w:p w14:paraId="51001016" w14:textId="77777777" w:rsidR="00547433" w:rsidRPr="006855C2" w:rsidRDefault="00547433" w:rsidP="00D740CF">
      <w:pPr>
        <w:pStyle w:val="Nadpis2"/>
        <w:numPr>
          <w:ilvl w:val="0"/>
          <w:numId w:val="15"/>
        </w:numPr>
        <w:rPr>
          <w:rFonts w:cs="Arial"/>
        </w:rPr>
      </w:pPr>
      <w:r w:rsidRPr="006855C2">
        <w:rPr>
          <w:rFonts w:cs="Arial"/>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A75F2B0" w14:textId="77777777" w:rsidR="00547433" w:rsidRPr="006855C2" w:rsidRDefault="00547433" w:rsidP="00547433">
      <w:pPr>
        <w:rPr>
          <w:rFonts w:ascii="Arial" w:hAnsi="Arial" w:cs="Arial"/>
        </w:rPr>
      </w:pPr>
    </w:p>
    <w:p w14:paraId="69EC037B" w14:textId="77777777" w:rsidR="00547433" w:rsidRPr="006855C2" w:rsidRDefault="00547433" w:rsidP="00D740CF">
      <w:pPr>
        <w:pStyle w:val="Nadpis2"/>
        <w:numPr>
          <w:ilvl w:val="0"/>
          <w:numId w:val="15"/>
        </w:numPr>
        <w:rPr>
          <w:rFonts w:cs="Arial"/>
        </w:rPr>
      </w:pPr>
      <w:r w:rsidRPr="006855C2">
        <w:rPr>
          <w:rFonts w:cs="Arial"/>
        </w:rPr>
        <w:t>Smluvní strany se dohodly, že všechny spory vyplývající z této Smlouvy nebo spory o existenci této Smlouvy (včetně otázky vzniku a platnosti této Smlouvy) budou mezi sebou řešit nejdříve pokusem o smír. V případě, že mezi nimi ke smíru nedojde, postoupí spor věcně a místně příslušnému soudu České republiky.</w:t>
      </w:r>
    </w:p>
    <w:p w14:paraId="1E4E72B5" w14:textId="77777777" w:rsidR="00547433" w:rsidRPr="006855C2" w:rsidRDefault="00547433" w:rsidP="00547433">
      <w:pPr>
        <w:rPr>
          <w:rFonts w:ascii="Arial" w:hAnsi="Arial" w:cs="Arial"/>
        </w:rPr>
      </w:pPr>
    </w:p>
    <w:p w14:paraId="4293483F" w14:textId="77777777" w:rsidR="00547433" w:rsidRPr="006855C2" w:rsidRDefault="00547433" w:rsidP="00D740CF">
      <w:pPr>
        <w:pStyle w:val="Nadpis2"/>
        <w:numPr>
          <w:ilvl w:val="0"/>
          <w:numId w:val="15"/>
        </w:numPr>
        <w:rPr>
          <w:rFonts w:cs="Arial"/>
        </w:rPr>
      </w:pPr>
      <w:r w:rsidRPr="006855C2">
        <w:rPr>
          <w:rFonts w:cs="Arial"/>
        </w:rPr>
        <w:t>Tato Smlouva může být měněna či doplněna pouze formou písemných dodatků oboustranně odsouhlasenými a řádně podepsanými oprávněnými zástupci Smluvních stran.</w:t>
      </w:r>
    </w:p>
    <w:p w14:paraId="27475F19" w14:textId="77777777" w:rsidR="00547433" w:rsidRPr="006855C2" w:rsidRDefault="00547433" w:rsidP="00547433">
      <w:pPr>
        <w:rPr>
          <w:rFonts w:ascii="Arial" w:hAnsi="Arial" w:cs="Arial"/>
        </w:rPr>
      </w:pPr>
    </w:p>
    <w:p w14:paraId="7817FD1F" w14:textId="77777777" w:rsidR="00547433" w:rsidRPr="006855C2" w:rsidRDefault="00547433" w:rsidP="00D740CF">
      <w:pPr>
        <w:pStyle w:val="Nadpis2"/>
        <w:numPr>
          <w:ilvl w:val="0"/>
          <w:numId w:val="15"/>
        </w:numPr>
        <w:rPr>
          <w:rFonts w:cs="Arial"/>
        </w:rPr>
      </w:pPr>
      <w:r w:rsidRPr="006855C2">
        <w:rPr>
          <w:rFonts w:cs="Arial"/>
        </w:rPr>
        <w:t>Tato Smlouva je vyhotovena ve 2 (dvou) vyhotoveních s platností originálu, z nichž každá Smluvní strana obdrží 1 (jedno) vyhotovení.</w:t>
      </w:r>
    </w:p>
    <w:p w14:paraId="4B56938F" w14:textId="77777777" w:rsidR="00547433" w:rsidRPr="006855C2" w:rsidRDefault="00547433" w:rsidP="00547433">
      <w:pPr>
        <w:rPr>
          <w:rFonts w:ascii="Arial" w:hAnsi="Arial" w:cs="Arial"/>
        </w:rPr>
      </w:pPr>
    </w:p>
    <w:p w14:paraId="5367B42F" w14:textId="77777777" w:rsidR="00547433" w:rsidRPr="006855C2" w:rsidRDefault="00547433" w:rsidP="00D740CF">
      <w:pPr>
        <w:pStyle w:val="Nadpis2"/>
        <w:numPr>
          <w:ilvl w:val="0"/>
          <w:numId w:val="15"/>
        </w:numPr>
        <w:rPr>
          <w:rFonts w:cs="Arial"/>
        </w:rPr>
      </w:pPr>
      <w:r w:rsidRPr="006855C2">
        <w:rPr>
          <w:rFonts w:cs="Arial"/>
        </w:rPr>
        <w:t>Nedílnou součástí této Smlouvy jsou následující přílohy:</w:t>
      </w:r>
    </w:p>
    <w:p w14:paraId="4C7843BE" w14:textId="23290A77" w:rsidR="00547433" w:rsidRPr="006855C2" w:rsidRDefault="00547433" w:rsidP="00547433">
      <w:pPr>
        <w:pStyle w:val="Nadpis3"/>
        <w:rPr>
          <w:rFonts w:cs="Arial"/>
          <w:szCs w:val="26"/>
        </w:rPr>
      </w:pPr>
      <w:r w:rsidRPr="006855C2">
        <w:rPr>
          <w:rFonts w:cs="Arial"/>
          <w:szCs w:val="26"/>
        </w:rPr>
        <w:t>Příloha č. 1 –</w:t>
      </w:r>
      <w:r w:rsidR="007F31BC" w:rsidRPr="006855C2">
        <w:rPr>
          <w:rFonts w:cs="Arial"/>
          <w:szCs w:val="26"/>
        </w:rPr>
        <w:t xml:space="preserve"> Projektová dokumentace</w:t>
      </w:r>
      <w:r w:rsidR="00CA7B74">
        <w:rPr>
          <w:rFonts w:cs="Arial"/>
          <w:szCs w:val="26"/>
        </w:rPr>
        <w:t xml:space="preserve"> CD</w:t>
      </w:r>
    </w:p>
    <w:p w14:paraId="3CCBB39B" w14:textId="4A5C2637" w:rsidR="007F31BC" w:rsidRDefault="007F31BC" w:rsidP="007F31BC">
      <w:pPr>
        <w:rPr>
          <w:rFonts w:ascii="Arial" w:eastAsiaTheme="majorEastAsia" w:hAnsi="Arial" w:cs="Arial"/>
          <w:color w:val="000000" w:themeColor="text1"/>
          <w:sz w:val="20"/>
          <w:szCs w:val="26"/>
        </w:rPr>
      </w:pPr>
      <w:r w:rsidRPr="006855C2">
        <w:rPr>
          <w:rFonts w:ascii="Arial" w:eastAsiaTheme="majorEastAsia" w:hAnsi="Arial" w:cs="Arial"/>
          <w:color w:val="000000" w:themeColor="text1"/>
          <w:sz w:val="20"/>
          <w:szCs w:val="26"/>
        </w:rPr>
        <w:tab/>
        <w:t xml:space="preserve">Příloha č. </w:t>
      </w:r>
      <w:r w:rsidR="00263181" w:rsidRPr="006855C2">
        <w:rPr>
          <w:rFonts w:ascii="Arial" w:eastAsiaTheme="majorEastAsia" w:hAnsi="Arial" w:cs="Arial"/>
          <w:color w:val="000000" w:themeColor="text1"/>
          <w:sz w:val="20"/>
          <w:szCs w:val="26"/>
        </w:rPr>
        <w:t>2</w:t>
      </w:r>
      <w:r w:rsidRPr="006855C2">
        <w:rPr>
          <w:rFonts w:ascii="Arial" w:eastAsiaTheme="majorEastAsia" w:hAnsi="Arial" w:cs="Arial"/>
          <w:color w:val="000000" w:themeColor="text1"/>
          <w:sz w:val="20"/>
          <w:szCs w:val="26"/>
        </w:rPr>
        <w:t xml:space="preserve"> – Položkový rozpočet</w:t>
      </w:r>
      <w:r w:rsidR="00CA7B74">
        <w:rPr>
          <w:rFonts w:ascii="Arial" w:eastAsiaTheme="majorEastAsia" w:hAnsi="Arial" w:cs="Arial"/>
          <w:color w:val="000000" w:themeColor="text1"/>
          <w:sz w:val="20"/>
          <w:szCs w:val="26"/>
        </w:rPr>
        <w:t xml:space="preserve"> CD</w:t>
      </w:r>
    </w:p>
    <w:p w14:paraId="4C32E705" w14:textId="73F8585A" w:rsidR="00D740CF" w:rsidRPr="006855C2" w:rsidRDefault="00D740CF" w:rsidP="007F31BC">
      <w:pPr>
        <w:rPr>
          <w:rFonts w:ascii="Arial" w:eastAsiaTheme="majorEastAsia" w:hAnsi="Arial" w:cs="Arial"/>
          <w:color w:val="000000" w:themeColor="text1"/>
          <w:sz w:val="20"/>
          <w:szCs w:val="26"/>
        </w:rPr>
      </w:pPr>
      <w:r>
        <w:rPr>
          <w:rFonts w:ascii="Arial" w:eastAsiaTheme="majorEastAsia" w:hAnsi="Arial" w:cs="Arial"/>
          <w:color w:val="000000" w:themeColor="text1"/>
          <w:sz w:val="20"/>
          <w:szCs w:val="26"/>
        </w:rPr>
        <w:t xml:space="preserve">              Příloha č.3 - TDI</w:t>
      </w:r>
    </w:p>
    <w:p w14:paraId="6DB60424" w14:textId="46D24811" w:rsidR="007F31BC" w:rsidRPr="006855C2" w:rsidRDefault="007F31BC" w:rsidP="007F31BC">
      <w:pPr>
        <w:rPr>
          <w:rFonts w:ascii="Arial" w:eastAsiaTheme="majorEastAsia" w:hAnsi="Arial" w:cs="Arial"/>
          <w:color w:val="000000" w:themeColor="text1"/>
          <w:sz w:val="20"/>
          <w:szCs w:val="26"/>
        </w:rPr>
      </w:pPr>
      <w:r w:rsidRPr="006855C2">
        <w:rPr>
          <w:rFonts w:ascii="Arial" w:eastAsiaTheme="majorEastAsia" w:hAnsi="Arial" w:cs="Arial"/>
          <w:color w:val="000000" w:themeColor="text1"/>
          <w:sz w:val="20"/>
          <w:szCs w:val="26"/>
        </w:rPr>
        <w:tab/>
      </w:r>
    </w:p>
    <w:p w14:paraId="73C22509" w14:textId="77777777" w:rsidR="00547433" w:rsidRPr="006855C2" w:rsidRDefault="00547433" w:rsidP="00547433">
      <w:pPr>
        <w:rPr>
          <w:rFonts w:ascii="Arial" w:hAnsi="Arial" w:cs="Arial"/>
        </w:rPr>
      </w:pPr>
    </w:p>
    <w:p w14:paraId="7A13C633" w14:textId="77777777" w:rsidR="00547433" w:rsidRPr="006855C2" w:rsidRDefault="00547433" w:rsidP="00D740CF">
      <w:pPr>
        <w:pStyle w:val="Nadpis2"/>
        <w:numPr>
          <w:ilvl w:val="0"/>
          <w:numId w:val="15"/>
        </w:numPr>
        <w:rPr>
          <w:rFonts w:cs="Arial"/>
        </w:rPr>
      </w:pPr>
      <w:r w:rsidRPr="006855C2">
        <w:rPr>
          <w:rFonts w:cs="Arial"/>
        </w:rPr>
        <w:lastRenderedPageBreak/>
        <w:t>Smluvní strany prohlašují, že před podepsáním této Smlouvy si ji přečetly, že tato Smlouva je projevem jejich pravé a svobodné vůle a nebyla sjednána v tísni, ani za jinak jednostranně nevýhodných podmínek. Na důkaz této skutečnosti připojují své podpisy.</w:t>
      </w:r>
    </w:p>
    <w:p w14:paraId="63A77D26" w14:textId="77777777" w:rsidR="005B7380" w:rsidRPr="006855C2" w:rsidRDefault="005B7380" w:rsidP="005B7380">
      <w:pPr>
        <w:rPr>
          <w:rFonts w:ascii="Arial" w:hAnsi="Arial" w:cs="Arial"/>
        </w:rPr>
      </w:pPr>
    </w:p>
    <w:p w14:paraId="2B7906EE" w14:textId="77777777" w:rsidR="005B7380" w:rsidRPr="006855C2" w:rsidRDefault="005B7380" w:rsidP="005B7380">
      <w:pPr>
        <w:rPr>
          <w:rFonts w:ascii="Arial" w:eastAsiaTheme="majorEastAsia" w:hAnsi="Arial" w:cs="Arial"/>
          <w:color w:val="000000" w:themeColor="text1"/>
          <w:sz w:val="20"/>
          <w:szCs w:val="2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0"/>
      </w:tblGrid>
      <w:tr w:rsidR="005B7380" w:rsidRPr="006855C2" w14:paraId="6B6D95CB" w14:textId="77777777" w:rsidTr="00507EA8">
        <w:trPr>
          <w:trHeight w:val="1147"/>
        </w:trPr>
        <w:tc>
          <w:tcPr>
            <w:tcW w:w="4606" w:type="dxa"/>
          </w:tcPr>
          <w:p w14:paraId="5D0B900E" w14:textId="40CEA8A6" w:rsidR="005B7380" w:rsidRPr="006855C2" w:rsidRDefault="007F31BC" w:rsidP="00C76DB9">
            <w:pPr>
              <w:ind w:firstLine="601"/>
              <w:rPr>
                <w:rFonts w:ascii="Arial" w:eastAsiaTheme="majorEastAsia" w:hAnsi="Arial" w:cs="Arial"/>
                <w:color w:val="000000" w:themeColor="text1"/>
                <w:szCs w:val="26"/>
              </w:rPr>
            </w:pPr>
            <w:r w:rsidRPr="006855C2">
              <w:rPr>
                <w:rFonts w:ascii="Arial" w:eastAsiaTheme="majorEastAsia" w:hAnsi="Arial" w:cs="Arial"/>
                <w:color w:val="000000" w:themeColor="text1"/>
                <w:szCs w:val="26"/>
              </w:rPr>
              <w:t>V</w:t>
            </w:r>
            <w:r w:rsidR="00C76DB9">
              <w:rPr>
                <w:rFonts w:ascii="Arial" w:eastAsiaTheme="majorEastAsia" w:hAnsi="Arial" w:cs="Arial"/>
                <w:color w:val="000000" w:themeColor="text1"/>
                <w:szCs w:val="26"/>
              </w:rPr>
              <w:t xml:space="preserve"> Praze </w:t>
            </w:r>
            <w:r w:rsidRPr="006855C2">
              <w:rPr>
                <w:rFonts w:ascii="Arial" w:eastAsiaTheme="majorEastAsia" w:hAnsi="Arial" w:cs="Arial"/>
                <w:color w:val="000000" w:themeColor="text1"/>
                <w:szCs w:val="26"/>
              </w:rPr>
              <w:t>dne________</w:t>
            </w:r>
          </w:p>
          <w:p w14:paraId="1FA260C0" w14:textId="77777777" w:rsidR="005B7380" w:rsidRPr="006855C2" w:rsidRDefault="005B7380" w:rsidP="00507EA8">
            <w:pPr>
              <w:jc w:val="center"/>
              <w:rPr>
                <w:rFonts w:ascii="Arial" w:eastAsiaTheme="majorEastAsia" w:hAnsi="Arial" w:cs="Arial"/>
                <w:color w:val="000000" w:themeColor="text1"/>
                <w:szCs w:val="26"/>
              </w:rPr>
            </w:pPr>
          </w:p>
          <w:p w14:paraId="78EFB270" w14:textId="77777777" w:rsidR="005B7380" w:rsidRPr="006855C2" w:rsidRDefault="005B7380" w:rsidP="00507EA8">
            <w:pPr>
              <w:jc w:val="center"/>
              <w:rPr>
                <w:rFonts w:ascii="Arial" w:eastAsiaTheme="majorEastAsia" w:hAnsi="Arial" w:cs="Arial"/>
                <w:color w:val="000000" w:themeColor="text1"/>
                <w:szCs w:val="26"/>
              </w:rPr>
            </w:pPr>
          </w:p>
          <w:p w14:paraId="1E9D62EF" w14:textId="77777777" w:rsidR="005B7380" w:rsidRPr="006855C2" w:rsidRDefault="005B7380" w:rsidP="00507EA8">
            <w:pPr>
              <w:jc w:val="center"/>
              <w:rPr>
                <w:rFonts w:ascii="Arial" w:eastAsiaTheme="majorEastAsia" w:hAnsi="Arial" w:cs="Arial"/>
                <w:color w:val="000000" w:themeColor="text1"/>
                <w:szCs w:val="26"/>
              </w:rPr>
            </w:pPr>
          </w:p>
          <w:p w14:paraId="16E92233" w14:textId="77777777" w:rsidR="005B7380" w:rsidRPr="006855C2" w:rsidRDefault="005B7380" w:rsidP="00507EA8">
            <w:pPr>
              <w:jc w:val="center"/>
              <w:rPr>
                <w:rFonts w:ascii="Arial" w:eastAsiaTheme="majorEastAsia" w:hAnsi="Arial" w:cs="Arial"/>
                <w:color w:val="000000" w:themeColor="text1"/>
                <w:szCs w:val="26"/>
              </w:rPr>
            </w:pPr>
          </w:p>
        </w:tc>
        <w:tc>
          <w:tcPr>
            <w:tcW w:w="4606" w:type="dxa"/>
          </w:tcPr>
          <w:p w14:paraId="08D1BAEC" w14:textId="0C1507E3" w:rsidR="005B7380" w:rsidRPr="006855C2" w:rsidRDefault="00CA7B74" w:rsidP="00507EA8">
            <w:pPr>
              <w:jc w:val="center"/>
              <w:rPr>
                <w:rFonts w:ascii="Arial" w:eastAsiaTheme="majorEastAsia" w:hAnsi="Arial" w:cs="Arial"/>
                <w:color w:val="000000" w:themeColor="text1"/>
                <w:szCs w:val="26"/>
              </w:rPr>
            </w:pPr>
            <w:r>
              <w:rPr>
                <w:rFonts w:ascii="Arial" w:eastAsiaTheme="majorEastAsia" w:hAnsi="Arial" w:cs="Arial"/>
                <w:color w:val="000000" w:themeColor="text1"/>
                <w:szCs w:val="26"/>
              </w:rPr>
              <w:t xml:space="preserve">V Praze, dne </w:t>
            </w:r>
          </w:p>
          <w:p w14:paraId="70FCB2A5" w14:textId="77777777" w:rsidR="005B7380" w:rsidRPr="006855C2" w:rsidRDefault="005B7380" w:rsidP="00507EA8">
            <w:pPr>
              <w:jc w:val="center"/>
              <w:rPr>
                <w:rFonts w:ascii="Arial" w:eastAsiaTheme="majorEastAsia" w:hAnsi="Arial" w:cs="Arial"/>
                <w:color w:val="000000" w:themeColor="text1"/>
                <w:szCs w:val="26"/>
              </w:rPr>
            </w:pPr>
          </w:p>
          <w:p w14:paraId="20A2C5C0" w14:textId="77777777" w:rsidR="005B7380" w:rsidRPr="006855C2" w:rsidRDefault="005B7380" w:rsidP="00507EA8">
            <w:pPr>
              <w:jc w:val="center"/>
              <w:rPr>
                <w:rFonts w:ascii="Arial" w:eastAsiaTheme="majorEastAsia" w:hAnsi="Arial" w:cs="Arial"/>
                <w:color w:val="000000" w:themeColor="text1"/>
                <w:szCs w:val="26"/>
              </w:rPr>
            </w:pPr>
          </w:p>
          <w:p w14:paraId="1F89256D" w14:textId="77777777" w:rsidR="005B7380" w:rsidRPr="006855C2" w:rsidRDefault="005B7380" w:rsidP="00507EA8">
            <w:pPr>
              <w:jc w:val="center"/>
              <w:rPr>
                <w:rFonts w:ascii="Arial" w:eastAsiaTheme="majorEastAsia" w:hAnsi="Arial" w:cs="Arial"/>
                <w:color w:val="000000" w:themeColor="text1"/>
                <w:szCs w:val="26"/>
              </w:rPr>
            </w:pPr>
          </w:p>
        </w:tc>
      </w:tr>
      <w:tr w:rsidR="005B7380" w:rsidRPr="006855C2" w14:paraId="3CA460FF" w14:textId="77777777" w:rsidTr="00507EA8">
        <w:trPr>
          <w:trHeight w:val="432"/>
        </w:trPr>
        <w:tc>
          <w:tcPr>
            <w:tcW w:w="4606" w:type="dxa"/>
          </w:tcPr>
          <w:p w14:paraId="66188CB9" w14:textId="77777777" w:rsidR="005B7380" w:rsidRPr="006855C2" w:rsidRDefault="005B7380" w:rsidP="00451180">
            <w:pPr>
              <w:ind w:firstLine="601"/>
              <w:rPr>
                <w:rFonts w:ascii="Arial" w:eastAsiaTheme="majorEastAsia" w:hAnsi="Arial" w:cs="Arial"/>
                <w:color w:val="000000" w:themeColor="text1"/>
                <w:szCs w:val="26"/>
              </w:rPr>
            </w:pPr>
            <w:r w:rsidRPr="006855C2">
              <w:rPr>
                <w:rFonts w:ascii="Arial" w:eastAsiaTheme="majorEastAsia" w:hAnsi="Arial" w:cs="Arial"/>
                <w:color w:val="000000" w:themeColor="text1"/>
                <w:szCs w:val="26"/>
              </w:rPr>
              <w:t>______________________</w:t>
            </w:r>
          </w:p>
        </w:tc>
        <w:tc>
          <w:tcPr>
            <w:tcW w:w="4606" w:type="dxa"/>
          </w:tcPr>
          <w:p w14:paraId="56DB7856" w14:textId="77777777" w:rsidR="005B7380" w:rsidRPr="006855C2" w:rsidRDefault="005B7380" w:rsidP="00507EA8">
            <w:pPr>
              <w:jc w:val="center"/>
              <w:rPr>
                <w:rFonts w:ascii="Arial" w:eastAsiaTheme="majorEastAsia" w:hAnsi="Arial" w:cs="Arial"/>
                <w:color w:val="000000" w:themeColor="text1"/>
                <w:szCs w:val="26"/>
              </w:rPr>
            </w:pPr>
            <w:r w:rsidRPr="006855C2">
              <w:rPr>
                <w:rFonts w:ascii="Arial" w:eastAsiaTheme="majorEastAsia" w:hAnsi="Arial" w:cs="Arial"/>
                <w:color w:val="000000" w:themeColor="text1"/>
                <w:szCs w:val="26"/>
              </w:rPr>
              <w:t>______________________</w:t>
            </w:r>
          </w:p>
        </w:tc>
      </w:tr>
      <w:tr w:rsidR="005B7380" w:rsidRPr="006855C2" w14:paraId="50C3B392" w14:textId="77777777" w:rsidTr="00507EA8">
        <w:trPr>
          <w:trHeight w:val="567"/>
        </w:trPr>
        <w:tc>
          <w:tcPr>
            <w:tcW w:w="4606" w:type="dxa"/>
          </w:tcPr>
          <w:p w14:paraId="0929E3BE" w14:textId="77777777" w:rsidR="005B7380" w:rsidRPr="006855C2" w:rsidRDefault="007F31BC" w:rsidP="00451180">
            <w:pPr>
              <w:ind w:firstLine="885"/>
              <w:rPr>
                <w:rFonts w:ascii="Arial" w:eastAsiaTheme="majorEastAsia" w:hAnsi="Arial" w:cs="Arial"/>
                <w:color w:val="000000" w:themeColor="text1"/>
                <w:szCs w:val="26"/>
              </w:rPr>
            </w:pPr>
            <w:r w:rsidRPr="006855C2">
              <w:rPr>
                <w:rFonts w:ascii="Arial" w:eastAsiaTheme="majorEastAsia" w:hAnsi="Arial" w:cs="Arial"/>
                <w:color w:val="000000" w:themeColor="text1"/>
                <w:szCs w:val="26"/>
              </w:rPr>
              <w:t>PhDr. Ivan Duškov</w:t>
            </w:r>
          </w:p>
          <w:p w14:paraId="27129FFB" w14:textId="77777777" w:rsidR="005B7380" w:rsidRPr="006855C2" w:rsidRDefault="007F31BC" w:rsidP="00451180">
            <w:pPr>
              <w:ind w:firstLine="1310"/>
              <w:rPr>
                <w:rFonts w:ascii="Arial" w:eastAsiaTheme="majorEastAsia" w:hAnsi="Arial" w:cs="Arial"/>
                <w:color w:val="000000" w:themeColor="text1"/>
                <w:szCs w:val="26"/>
              </w:rPr>
            </w:pPr>
            <w:r w:rsidRPr="006855C2">
              <w:rPr>
                <w:rFonts w:ascii="Arial" w:eastAsiaTheme="majorEastAsia" w:hAnsi="Arial" w:cs="Arial"/>
                <w:color w:val="000000" w:themeColor="text1"/>
                <w:szCs w:val="26"/>
              </w:rPr>
              <w:t>ředitel</w:t>
            </w:r>
          </w:p>
        </w:tc>
        <w:tc>
          <w:tcPr>
            <w:tcW w:w="4606" w:type="dxa"/>
          </w:tcPr>
          <w:p w14:paraId="10901D41" w14:textId="62C5214D" w:rsidR="005B7380" w:rsidRPr="006855C2" w:rsidRDefault="005B7380" w:rsidP="00507EA8">
            <w:pPr>
              <w:jc w:val="center"/>
              <w:rPr>
                <w:rFonts w:ascii="Arial" w:eastAsiaTheme="majorEastAsia" w:hAnsi="Arial" w:cs="Arial"/>
                <w:color w:val="000000" w:themeColor="text1"/>
                <w:szCs w:val="26"/>
              </w:rPr>
            </w:pPr>
            <w:r w:rsidRPr="006855C2" w:rsidDel="00F55457">
              <w:rPr>
                <w:rFonts w:ascii="Arial" w:eastAsiaTheme="majorEastAsia" w:hAnsi="Arial" w:cs="Arial"/>
                <w:color w:val="000000" w:themeColor="text1"/>
                <w:szCs w:val="26"/>
              </w:rPr>
              <w:t xml:space="preserve"> </w:t>
            </w:r>
            <w:r w:rsidR="00CA7B74">
              <w:rPr>
                <w:rFonts w:ascii="Arial" w:eastAsiaTheme="majorEastAsia" w:hAnsi="Arial" w:cs="Arial"/>
                <w:color w:val="000000" w:themeColor="text1"/>
                <w:szCs w:val="26"/>
              </w:rPr>
              <w:t>Tomáš Kosek</w:t>
            </w:r>
          </w:p>
          <w:p w14:paraId="03BEFB84" w14:textId="53D62F3B" w:rsidR="005B7380" w:rsidRPr="006855C2" w:rsidRDefault="00CA7B74" w:rsidP="00507EA8">
            <w:pPr>
              <w:jc w:val="center"/>
              <w:rPr>
                <w:rFonts w:ascii="Arial" w:eastAsiaTheme="majorEastAsia" w:hAnsi="Arial" w:cs="Arial"/>
                <w:color w:val="000000" w:themeColor="text1"/>
                <w:szCs w:val="26"/>
              </w:rPr>
            </w:pPr>
            <w:r>
              <w:rPr>
                <w:rFonts w:ascii="Arial" w:eastAsiaTheme="majorEastAsia" w:hAnsi="Arial" w:cs="Arial"/>
                <w:color w:val="000000" w:themeColor="text1"/>
                <w:szCs w:val="26"/>
              </w:rPr>
              <w:t>jednatel</w:t>
            </w:r>
          </w:p>
        </w:tc>
      </w:tr>
    </w:tbl>
    <w:p w14:paraId="7ECCBFDA" w14:textId="77777777" w:rsidR="005B7380" w:rsidRPr="006855C2" w:rsidRDefault="005B7380" w:rsidP="005B7380">
      <w:pPr>
        <w:rPr>
          <w:rFonts w:ascii="Arial" w:eastAsiaTheme="majorEastAsia" w:hAnsi="Arial" w:cs="Arial"/>
          <w:color w:val="000000" w:themeColor="text1"/>
          <w:sz w:val="20"/>
          <w:szCs w:val="26"/>
        </w:rPr>
      </w:pPr>
    </w:p>
    <w:p w14:paraId="0FE909E8" w14:textId="77777777" w:rsidR="006C61FE" w:rsidRPr="006855C2" w:rsidRDefault="006C61FE" w:rsidP="006C61FE">
      <w:pPr>
        <w:rPr>
          <w:rFonts w:ascii="Arial" w:eastAsiaTheme="majorEastAsia" w:hAnsi="Arial" w:cs="Arial"/>
          <w:color w:val="000000" w:themeColor="text1"/>
          <w:sz w:val="20"/>
          <w:szCs w:val="26"/>
        </w:rPr>
      </w:pPr>
    </w:p>
    <w:p w14:paraId="7A2DB88F" w14:textId="77777777" w:rsidR="00D122F5" w:rsidRPr="006855C2" w:rsidRDefault="00D122F5" w:rsidP="00D122F5">
      <w:pPr>
        <w:rPr>
          <w:rFonts w:ascii="Arial" w:hAnsi="Arial" w:cs="Arial"/>
        </w:rPr>
      </w:pPr>
    </w:p>
    <w:p w14:paraId="470E3764" w14:textId="7F715C1C" w:rsidR="00D122F5" w:rsidRDefault="00D122F5" w:rsidP="00D122F5">
      <w:pPr>
        <w:rPr>
          <w:rFonts w:ascii="Arial" w:hAnsi="Arial" w:cs="Arial"/>
        </w:rPr>
      </w:pPr>
    </w:p>
    <w:p w14:paraId="3AE7A6EB" w14:textId="5FD0747B" w:rsidR="00D740CF" w:rsidRDefault="00D740CF" w:rsidP="00D122F5">
      <w:pPr>
        <w:rPr>
          <w:rFonts w:ascii="Arial" w:hAnsi="Arial" w:cs="Arial"/>
        </w:rPr>
      </w:pPr>
    </w:p>
    <w:p w14:paraId="5B117357" w14:textId="20DF8CAC" w:rsidR="00D740CF" w:rsidRDefault="00D740CF" w:rsidP="00D122F5">
      <w:pPr>
        <w:rPr>
          <w:rFonts w:ascii="Arial" w:hAnsi="Arial" w:cs="Arial"/>
        </w:rPr>
      </w:pPr>
    </w:p>
    <w:p w14:paraId="3B2460C0" w14:textId="1DBA36AE" w:rsidR="00D740CF" w:rsidRDefault="00D740CF" w:rsidP="00D122F5">
      <w:pPr>
        <w:rPr>
          <w:rFonts w:ascii="Arial" w:hAnsi="Arial" w:cs="Arial"/>
        </w:rPr>
      </w:pPr>
    </w:p>
    <w:p w14:paraId="0BD07B8B" w14:textId="63275D32" w:rsidR="00D740CF" w:rsidRDefault="00D740CF" w:rsidP="00D122F5">
      <w:pPr>
        <w:rPr>
          <w:rFonts w:ascii="Arial" w:hAnsi="Arial" w:cs="Arial"/>
        </w:rPr>
      </w:pPr>
    </w:p>
    <w:p w14:paraId="782F29B1" w14:textId="3F4EBFE2" w:rsidR="00D740CF" w:rsidRDefault="00D740CF" w:rsidP="00D122F5">
      <w:pPr>
        <w:rPr>
          <w:rFonts w:ascii="Arial" w:hAnsi="Arial" w:cs="Arial"/>
        </w:rPr>
      </w:pPr>
    </w:p>
    <w:p w14:paraId="4B241219" w14:textId="7E641261" w:rsidR="00D740CF" w:rsidRDefault="00D740CF" w:rsidP="00D122F5">
      <w:pPr>
        <w:rPr>
          <w:rFonts w:ascii="Arial" w:hAnsi="Arial" w:cs="Arial"/>
        </w:rPr>
      </w:pPr>
    </w:p>
    <w:p w14:paraId="6021FF0F" w14:textId="155C178C" w:rsidR="00D740CF" w:rsidRDefault="00D740CF" w:rsidP="00D122F5">
      <w:pPr>
        <w:rPr>
          <w:rFonts w:ascii="Arial" w:hAnsi="Arial" w:cs="Arial"/>
        </w:rPr>
      </w:pPr>
    </w:p>
    <w:p w14:paraId="090020CB" w14:textId="4CA8A9BF" w:rsidR="00D740CF" w:rsidRDefault="00D740CF" w:rsidP="00D122F5">
      <w:pPr>
        <w:rPr>
          <w:rFonts w:ascii="Arial" w:hAnsi="Arial" w:cs="Arial"/>
        </w:rPr>
      </w:pPr>
    </w:p>
    <w:p w14:paraId="7D84DA67" w14:textId="50FFC856" w:rsidR="00D740CF" w:rsidRDefault="00D740CF" w:rsidP="00D122F5">
      <w:pPr>
        <w:rPr>
          <w:rFonts w:ascii="Arial" w:hAnsi="Arial" w:cs="Arial"/>
        </w:rPr>
      </w:pPr>
    </w:p>
    <w:p w14:paraId="7FB57410" w14:textId="6BA40561" w:rsidR="00D740CF" w:rsidRDefault="00D740CF" w:rsidP="00D122F5">
      <w:pPr>
        <w:rPr>
          <w:rFonts w:ascii="Arial" w:hAnsi="Arial" w:cs="Arial"/>
        </w:rPr>
      </w:pPr>
    </w:p>
    <w:p w14:paraId="0E6F3D4C" w14:textId="478B1C18" w:rsidR="00D740CF" w:rsidRDefault="00D740CF" w:rsidP="00D122F5">
      <w:pPr>
        <w:rPr>
          <w:rFonts w:ascii="Arial" w:hAnsi="Arial" w:cs="Arial"/>
        </w:rPr>
      </w:pPr>
    </w:p>
    <w:p w14:paraId="3EC198A4" w14:textId="1B3A95A6" w:rsidR="00D740CF" w:rsidRDefault="00D740CF" w:rsidP="00D122F5">
      <w:pPr>
        <w:rPr>
          <w:rFonts w:ascii="Arial" w:hAnsi="Arial" w:cs="Arial"/>
        </w:rPr>
      </w:pPr>
    </w:p>
    <w:p w14:paraId="318BC351" w14:textId="53D0CAD8" w:rsidR="00D740CF" w:rsidRDefault="00D740CF" w:rsidP="00D122F5">
      <w:pPr>
        <w:rPr>
          <w:rFonts w:ascii="Arial" w:hAnsi="Arial" w:cs="Arial"/>
        </w:rPr>
      </w:pPr>
    </w:p>
    <w:p w14:paraId="0C029391" w14:textId="5510C4E5" w:rsidR="00D740CF" w:rsidRDefault="00D740CF" w:rsidP="00D122F5">
      <w:pPr>
        <w:rPr>
          <w:rFonts w:ascii="Arial" w:hAnsi="Arial" w:cs="Arial"/>
        </w:rPr>
      </w:pPr>
    </w:p>
    <w:p w14:paraId="7F5E5AFB" w14:textId="0EC26BCF" w:rsidR="00D740CF" w:rsidRDefault="00D740CF" w:rsidP="00D122F5">
      <w:pPr>
        <w:rPr>
          <w:rFonts w:ascii="Arial" w:hAnsi="Arial" w:cs="Arial"/>
        </w:rPr>
      </w:pPr>
    </w:p>
    <w:p w14:paraId="53AEAE4D" w14:textId="62B2F74A" w:rsidR="00D740CF" w:rsidRDefault="00D740CF" w:rsidP="00D122F5">
      <w:pPr>
        <w:rPr>
          <w:rFonts w:ascii="Arial" w:hAnsi="Arial" w:cs="Arial"/>
        </w:rPr>
      </w:pPr>
    </w:p>
    <w:p w14:paraId="06C5AF3F" w14:textId="36AFD7BF" w:rsidR="00D740CF" w:rsidRDefault="00D740CF" w:rsidP="00D122F5">
      <w:pPr>
        <w:rPr>
          <w:rFonts w:ascii="Arial" w:hAnsi="Arial" w:cs="Arial"/>
        </w:rPr>
      </w:pPr>
    </w:p>
    <w:p w14:paraId="12F47A14" w14:textId="2D8619F8" w:rsidR="00D740CF" w:rsidRDefault="00D740CF" w:rsidP="00D122F5">
      <w:pPr>
        <w:rPr>
          <w:rFonts w:ascii="Arial" w:hAnsi="Arial" w:cs="Arial"/>
        </w:rPr>
      </w:pPr>
    </w:p>
    <w:p w14:paraId="0C9F0C46" w14:textId="745F7DFF" w:rsidR="00D740CF" w:rsidRDefault="00D740CF" w:rsidP="00D122F5">
      <w:pPr>
        <w:rPr>
          <w:rFonts w:ascii="Arial" w:hAnsi="Arial" w:cs="Arial"/>
        </w:rPr>
      </w:pPr>
    </w:p>
    <w:p w14:paraId="0E71A576" w14:textId="0962A5CB" w:rsidR="00D740CF" w:rsidRDefault="00D740CF" w:rsidP="00D122F5">
      <w:pPr>
        <w:rPr>
          <w:rFonts w:ascii="Arial" w:hAnsi="Arial" w:cs="Arial"/>
        </w:rPr>
      </w:pPr>
    </w:p>
    <w:p w14:paraId="287F074F" w14:textId="67D6CC95" w:rsidR="00D740CF" w:rsidRDefault="00D740CF" w:rsidP="00D122F5">
      <w:pPr>
        <w:rPr>
          <w:rFonts w:ascii="Arial" w:hAnsi="Arial" w:cs="Arial"/>
        </w:rPr>
      </w:pPr>
    </w:p>
    <w:p w14:paraId="36735F53" w14:textId="3B94B73C" w:rsidR="00D740CF" w:rsidRDefault="00D740CF" w:rsidP="00D122F5">
      <w:pPr>
        <w:rPr>
          <w:rFonts w:ascii="Arial" w:hAnsi="Arial" w:cs="Arial"/>
        </w:rPr>
      </w:pPr>
    </w:p>
    <w:p w14:paraId="53465554" w14:textId="17ACEDCB" w:rsidR="00D740CF" w:rsidRDefault="00D740CF" w:rsidP="00D122F5">
      <w:pPr>
        <w:rPr>
          <w:rFonts w:ascii="Arial" w:hAnsi="Arial" w:cs="Arial"/>
        </w:rPr>
      </w:pPr>
    </w:p>
    <w:p w14:paraId="602B4050" w14:textId="621EB2AF" w:rsidR="00D740CF" w:rsidRDefault="00D740CF" w:rsidP="00D122F5">
      <w:pPr>
        <w:rPr>
          <w:rFonts w:ascii="Arial" w:hAnsi="Arial" w:cs="Arial"/>
        </w:rPr>
      </w:pPr>
    </w:p>
    <w:p w14:paraId="4EB9DFF4" w14:textId="7F0647B2" w:rsidR="00D740CF" w:rsidRDefault="00D740CF" w:rsidP="00D122F5">
      <w:pPr>
        <w:rPr>
          <w:rFonts w:ascii="Arial" w:hAnsi="Arial" w:cs="Arial"/>
        </w:rPr>
      </w:pPr>
    </w:p>
    <w:p w14:paraId="2EF97F36" w14:textId="0C2920B4" w:rsidR="00D740CF" w:rsidRDefault="00D740CF" w:rsidP="00D122F5">
      <w:pPr>
        <w:rPr>
          <w:rFonts w:ascii="Arial" w:hAnsi="Arial" w:cs="Arial"/>
        </w:rPr>
      </w:pPr>
    </w:p>
    <w:p w14:paraId="20D83F4E" w14:textId="6479773C" w:rsidR="00D740CF" w:rsidRDefault="00D740CF" w:rsidP="00D122F5">
      <w:pPr>
        <w:rPr>
          <w:rFonts w:ascii="Arial" w:hAnsi="Arial" w:cs="Arial"/>
        </w:rPr>
      </w:pPr>
    </w:p>
    <w:p w14:paraId="22E01C27" w14:textId="3651BA89" w:rsidR="00D740CF" w:rsidRDefault="00D740CF" w:rsidP="00D122F5">
      <w:pPr>
        <w:rPr>
          <w:rFonts w:ascii="Arial" w:hAnsi="Arial" w:cs="Arial"/>
        </w:rPr>
      </w:pPr>
    </w:p>
    <w:p w14:paraId="786DF2B5" w14:textId="08AADAF5" w:rsidR="00D740CF" w:rsidRDefault="00D740CF" w:rsidP="00D122F5">
      <w:pPr>
        <w:rPr>
          <w:rFonts w:ascii="Arial" w:hAnsi="Arial" w:cs="Arial"/>
        </w:rPr>
      </w:pPr>
    </w:p>
    <w:p w14:paraId="1D9EB06A" w14:textId="7F32B802" w:rsidR="00D740CF" w:rsidRDefault="00D740CF" w:rsidP="00D122F5">
      <w:pPr>
        <w:rPr>
          <w:rFonts w:ascii="Arial" w:hAnsi="Arial" w:cs="Arial"/>
        </w:rPr>
      </w:pPr>
    </w:p>
    <w:p w14:paraId="57CA3437" w14:textId="213A3782" w:rsidR="00D740CF" w:rsidRDefault="00D740CF" w:rsidP="00D122F5">
      <w:pPr>
        <w:rPr>
          <w:rFonts w:ascii="Arial" w:hAnsi="Arial" w:cs="Arial"/>
        </w:rPr>
      </w:pPr>
    </w:p>
    <w:p w14:paraId="51703D7C" w14:textId="736138D1" w:rsidR="00D740CF" w:rsidRDefault="00D740CF" w:rsidP="00D122F5">
      <w:pPr>
        <w:rPr>
          <w:rFonts w:ascii="Arial" w:hAnsi="Arial" w:cs="Arial"/>
        </w:rPr>
      </w:pPr>
    </w:p>
    <w:p w14:paraId="73CD949F" w14:textId="77777777" w:rsidR="007314C0" w:rsidRDefault="007314C0" w:rsidP="00D122F5">
      <w:pPr>
        <w:rPr>
          <w:rFonts w:ascii="Arial" w:hAnsi="Arial" w:cs="Arial"/>
        </w:rPr>
      </w:pPr>
    </w:p>
    <w:p w14:paraId="040BE012" w14:textId="796F0619" w:rsidR="00D740CF" w:rsidRDefault="00D740CF" w:rsidP="00D122F5">
      <w:pPr>
        <w:rPr>
          <w:rFonts w:ascii="Arial" w:hAnsi="Arial" w:cs="Arial"/>
        </w:rPr>
      </w:pPr>
    </w:p>
    <w:p w14:paraId="3349D59C" w14:textId="733E4FD7" w:rsidR="00D740CF" w:rsidRDefault="00D740CF" w:rsidP="00D122F5">
      <w:pPr>
        <w:rPr>
          <w:rFonts w:ascii="Arial" w:hAnsi="Arial" w:cs="Arial"/>
        </w:rPr>
      </w:pPr>
    </w:p>
    <w:p w14:paraId="19031D9C" w14:textId="7E51A2AD" w:rsidR="00D740CF" w:rsidRPr="00D740CF" w:rsidRDefault="007314C0" w:rsidP="00D740CF">
      <w:pPr>
        <w:rPr>
          <w:rFonts w:ascii="Arial" w:hAnsi="Arial" w:cs="Arial"/>
          <w:b/>
          <w:sz w:val="20"/>
          <w:szCs w:val="20"/>
          <w:u w:val="single"/>
        </w:rPr>
      </w:pPr>
      <w:r>
        <w:rPr>
          <w:rFonts w:ascii="Arial" w:hAnsi="Arial" w:cs="Arial"/>
          <w:b/>
          <w:sz w:val="20"/>
          <w:szCs w:val="20"/>
          <w:u w:val="single"/>
        </w:rPr>
        <w:t xml:space="preserve">Příloha č. 3 – </w:t>
      </w:r>
      <w:r w:rsidR="00D740CF" w:rsidRPr="00D740CF">
        <w:rPr>
          <w:rFonts w:ascii="Arial" w:hAnsi="Arial" w:cs="Arial"/>
          <w:b/>
          <w:sz w:val="20"/>
          <w:szCs w:val="20"/>
          <w:u w:val="single"/>
        </w:rPr>
        <w:t>rozsah TDI</w:t>
      </w:r>
    </w:p>
    <w:p w14:paraId="2793B726" w14:textId="77777777" w:rsidR="00D740CF" w:rsidRPr="00D740CF" w:rsidRDefault="00D740CF" w:rsidP="00D740CF">
      <w:pPr>
        <w:jc w:val="both"/>
        <w:rPr>
          <w:rFonts w:ascii="Arial" w:hAnsi="Arial" w:cs="Arial"/>
          <w:b/>
          <w:sz w:val="20"/>
          <w:szCs w:val="20"/>
          <w:u w:val="single"/>
        </w:rPr>
      </w:pPr>
    </w:p>
    <w:p w14:paraId="68E5FF99" w14:textId="77777777" w:rsidR="00D740CF" w:rsidRPr="00D740CF" w:rsidRDefault="00D740CF" w:rsidP="00D740CF">
      <w:pPr>
        <w:pStyle w:val="Zkladntext"/>
        <w:rPr>
          <w:rFonts w:cs="Arial"/>
          <w:bCs/>
          <w:sz w:val="20"/>
          <w:u w:val="none"/>
        </w:rPr>
      </w:pPr>
    </w:p>
    <w:p w14:paraId="5A8B85C5" w14:textId="77777777" w:rsidR="00D740CF" w:rsidRPr="00D740CF" w:rsidRDefault="00D740CF" w:rsidP="00D740CF">
      <w:pPr>
        <w:pStyle w:val="Zkladntext21"/>
        <w:numPr>
          <w:ilvl w:val="0"/>
          <w:numId w:val="19"/>
        </w:numPr>
        <w:rPr>
          <w:rFonts w:ascii="Arial" w:hAnsi="Arial" w:cs="Arial"/>
          <w:b/>
          <w:bCs/>
          <w:sz w:val="20"/>
        </w:rPr>
      </w:pPr>
      <w:r w:rsidRPr="00D740CF">
        <w:rPr>
          <w:rFonts w:ascii="Arial" w:hAnsi="Arial" w:cs="Arial"/>
          <w:b/>
          <w:bCs/>
          <w:sz w:val="20"/>
          <w:u w:val="single"/>
        </w:rPr>
        <w:t>PŘED ZAHÁJENÍM STAVBY</w:t>
      </w:r>
    </w:p>
    <w:p w14:paraId="3597B3B4" w14:textId="77777777" w:rsidR="00D740CF" w:rsidRPr="00D740CF" w:rsidRDefault="00D740CF" w:rsidP="00D740CF">
      <w:pPr>
        <w:pStyle w:val="Zkladntext21"/>
        <w:rPr>
          <w:rFonts w:ascii="Arial" w:hAnsi="Arial" w:cs="Arial"/>
          <w:b/>
          <w:bCs/>
          <w:sz w:val="20"/>
        </w:rPr>
      </w:pPr>
    </w:p>
    <w:p w14:paraId="17D5D1C4" w14:textId="77777777" w:rsidR="00D740CF" w:rsidRPr="00D740CF" w:rsidRDefault="00D740CF" w:rsidP="00D740CF">
      <w:pPr>
        <w:pStyle w:val="Zkladntext21"/>
        <w:numPr>
          <w:ilvl w:val="1"/>
          <w:numId w:val="20"/>
        </w:numPr>
        <w:rPr>
          <w:rFonts w:ascii="Arial" w:hAnsi="Arial" w:cs="Arial"/>
          <w:sz w:val="20"/>
        </w:rPr>
      </w:pPr>
      <w:r w:rsidRPr="00D740CF">
        <w:rPr>
          <w:rFonts w:ascii="Arial" w:hAnsi="Arial" w:cs="Arial"/>
          <w:sz w:val="20"/>
        </w:rPr>
        <w:t>Seznámení se s podklady, podle kterých se připravuje realizace stavby</w:t>
      </w:r>
    </w:p>
    <w:p w14:paraId="00DD09B9" w14:textId="77777777" w:rsidR="00D740CF" w:rsidRPr="00D740CF" w:rsidRDefault="00D740CF" w:rsidP="00D740CF">
      <w:pPr>
        <w:pStyle w:val="Zkladntext21"/>
        <w:numPr>
          <w:ilvl w:val="1"/>
          <w:numId w:val="20"/>
        </w:numPr>
        <w:rPr>
          <w:rFonts w:ascii="Arial" w:hAnsi="Arial" w:cs="Arial"/>
          <w:sz w:val="20"/>
        </w:rPr>
      </w:pPr>
      <w:r w:rsidRPr="00D740CF">
        <w:rPr>
          <w:rFonts w:ascii="Arial" w:hAnsi="Arial" w:cs="Arial"/>
          <w:sz w:val="20"/>
        </w:rPr>
        <w:t xml:space="preserve">Převzetí dokumentace pro provádění stavby se smlouvami týkajícími se provádění stavby a veřejnoprávní rozhodnutí (povolení, opatření, závazná stanoviska), jakož i doklady, na které odkazují a seznámit se s jejich obsahem a podmínkami. Účast na závěrečném projednání dokumentace. </w:t>
      </w:r>
    </w:p>
    <w:p w14:paraId="3ACAB68E" w14:textId="77777777" w:rsidR="00D740CF" w:rsidRPr="00D740CF" w:rsidRDefault="00D740CF" w:rsidP="00D740CF">
      <w:pPr>
        <w:pStyle w:val="Zkladntext21"/>
        <w:numPr>
          <w:ilvl w:val="1"/>
          <w:numId w:val="21"/>
        </w:numPr>
        <w:rPr>
          <w:rFonts w:ascii="Arial" w:hAnsi="Arial" w:cs="Arial"/>
          <w:sz w:val="20"/>
        </w:rPr>
      </w:pPr>
      <w:r w:rsidRPr="00D740CF">
        <w:rPr>
          <w:rFonts w:ascii="Arial" w:hAnsi="Arial" w:cs="Arial"/>
          <w:sz w:val="20"/>
        </w:rPr>
        <w:t>Spolupráce při předání staveniště zhotoviteli stavby, a to vcelku nebo po částech. Předání potvrdit zápisem do stavebního deníku.</w:t>
      </w:r>
    </w:p>
    <w:p w14:paraId="0DCA2FD8" w14:textId="77777777" w:rsidR="00D740CF" w:rsidRPr="00D740CF" w:rsidRDefault="00D740CF" w:rsidP="00D740CF">
      <w:pPr>
        <w:pStyle w:val="Zkladntext21"/>
        <w:numPr>
          <w:ilvl w:val="1"/>
          <w:numId w:val="22"/>
        </w:numPr>
        <w:rPr>
          <w:rFonts w:ascii="Arial" w:hAnsi="Arial" w:cs="Arial"/>
          <w:sz w:val="20"/>
        </w:rPr>
      </w:pPr>
      <w:r w:rsidRPr="00D740CF">
        <w:rPr>
          <w:rFonts w:ascii="Arial" w:hAnsi="Arial" w:cs="Arial"/>
          <w:sz w:val="20"/>
        </w:rPr>
        <w:t>Zabezpečit zavedení stavebního deníku (dále jen "SD") zhotovitelem, zapsat do úvodního listu předepsané údaje a potvrdit převzetí příslušných dokladů, informací, údajů nezbytných pro zahájení prací a vlastní zhotovení stavby a učinit o tom zápis do SD.</w:t>
      </w:r>
    </w:p>
    <w:p w14:paraId="209A30A3" w14:textId="77777777" w:rsidR="00D740CF" w:rsidRPr="00D740CF" w:rsidRDefault="00D740CF" w:rsidP="00D740CF">
      <w:pPr>
        <w:pStyle w:val="Zkladntext21"/>
        <w:numPr>
          <w:ilvl w:val="12"/>
          <w:numId w:val="0"/>
        </w:numPr>
        <w:rPr>
          <w:rFonts w:ascii="Arial" w:hAnsi="Arial" w:cs="Arial"/>
          <w:sz w:val="20"/>
        </w:rPr>
      </w:pPr>
    </w:p>
    <w:p w14:paraId="56489569" w14:textId="77777777" w:rsidR="00D740CF" w:rsidRPr="00D740CF" w:rsidRDefault="00D740CF" w:rsidP="00D740CF">
      <w:pPr>
        <w:pStyle w:val="Zkladntext21"/>
        <w:numPr>
          <w:ilvl w:val="0"/>
          <w:numId w:val="23"/>
        </w:numPr>
        <w:rPr>
          <w:rFonts w:ascii="Arial" w:hAnsi="Arial" w:cs="Arial"/>
          <w:b/>
          <w:bCs/>
          <w:sz w:val="20"/>
          <w:u w:val="single"/>
        </w:rPr>
      </w:pPr>
      <w:r w:rsidRPr="00D740CF">
        <w:rPr>
          <w:rFonts w:ascii="Arial" w:hAnsi="Arial" w:cs="Arial"/>
          <w:b/>
          <w:bCs/>
          <w:sz w:val="20"/>
          <w:u w:val="single"/>
        </w:rPr>
        <w:t>PO PŘEDÁNÍ STAVENIŠTĚ ZHOTOVITELI</w:t>
      </w:r>
    </w:p>
    <w:p w14:paraId="3998BFD3" w14:textId="77777777" w:rsidR="00D740CF" w:rsidRPr="00D740CF" w:rsidRDefault="00D740CF" w:rsidP="00D740CF">
      <w:pPr>
        <w:pStyle w:val="Zkladntext21"/>
        <w:rPr>
          <w:rFonts w:ascii="Arial" w:hAnsi="Arial" w:cs="Arial"/>
          <w:b/>
          <w:bCs/>
          <w:sz w:val="20"/>
          <w:u w:val="single"/>
        </w:rPr>
      </w:pPr>
    </w:p>
    <w:p w14:paraId="3403E3F6" w14:textId="77777777" w:rsidR="00D740CF" w:rsidRPr="00D740CF" w:rsidRDefault="00D740CF" w:rsidP="00D740CF">
      <w:pPr>
        <w:pStyle w:val="Zkladntext21"/>
        <w:numPr>
          <w:ilvl w:val="1"/>
          <w:numId w:val="24"/>
        </w:numPr>
        <w:rPr>
          <w:rFonts w:ascii="Arial" w:hAnsi="Arial" w:cs="Arial"/>
          <w:sz w:val="20"/>
          <w:u w:val="single"/>
        </w:rPr>
      </w:pPr>
      <w:r w:rsidRPr="00D740CF">
        <w:rPr>
          <w:rFonts w:ascii="Arial" w:hAnsi="Arial" w:cs="Arial"/>
          <w:sz w:val="20"/>
        </w:rPr>
        <w:t xml:space="preserve">Osobní účast na stavbě dle požadavků příkazce </w:t>
      </w:r>
    </w:p>
    <w:p w14:paraId="144D13D6" w14:textId="77777777" w:rsidR="00D740CF" w:rsidRPr="00D740CF" w:rsidRDefault="00D740CF" w:rsidP="00D740CF">
      <w:pPr>
        <w:pStyle w:val="Zkladntext21"/>
        <w:numPr>
          <w:ilvl w:val="1"/>
          <w:numId w:val="24"/>
        </w:numPr>
        <w:rPr>
          <w:rFonts w:ascii="Arial" w:hAnsi="Arial" w:cs="Arial"/>
          <w:sz w:val="20"/>
          <w:u w:val="single"/>
        </w:rPr>
      </w:pPr>
      <w:r w:rsidRPr="00D740CF">
        <w:rPr>
          <w:rFonts w:ascii="Arial" w:hAnsi="Arial" w:cs="Arial"/>
          <w:sz w:val="20"/>
        </w:rPr>
        <w:t>Kontrolovat postup prací dle časového plánu výstavby a technické podklady zhotovitele.</w:t>
      </w:r>
    </w:p>
    <w:p w14:paraId="6BFEA672" w14:textId="77777777" w:rsidR="00D740CF" w:rsidRPr="00D740CF" w:rsidRDefault="00D740CF" w:rsidP="00D740CF">
      <w:pPr>
        <w:pStyle w:val="Zkladntext21"/>
        <w:numPr>
          <w:ilvl w:val="1"/>
          <w:numId w:val="24"/>
        </w:numPr>
        <w:rPr>
          <w:rFonts w:ascii="Arial" w:hAnsi="Arial" w:cs="Arial"/>
          <w:sz w:val="20"/>
          <w:u w:val="single"/>
        </w:rPr>
      </w:pPr>
      <w:r w:rsidRPr="00D740CF">
        <w:rPr>
          <w:rFonts w:ascii="Arial" w:hAnsi="Arial" w:cs="Arial"/>
          <w:sz w:val="20"/>
        </w:rPr>
        <w:t>Dohled na dodržení podmínek stavebního povolení a opatření státního stavebního dohledu po dobu realizace stavby</w:t>
      </w:r>
    </w:p>
    <w:p w14:paraId="23445BFA" w14:textId="77777777" w:rsidR="00D740CF" w:rsidRPr="00D740CF" w:rsidRDefault="00D740CF" w:rsidP="00D740CF">
      <w:pPr>
        <w:pStyle w:val="Zkladntext21"/>
        <w:numPr>
          <w:ilvl w:val="1"/>
          <w:numId w:val="25"/>
        </w:numPr>
        <w:rPr>
          <w:rFonts w:ascii="Arial" w:hAnsi="Arial" w:cs="Arial"/>
          <w:sz w:val="20"/>
          <w:u w:val="single"/>
        </w:rPr>
      </w:pPr>
      <w:r w:rsidRPr="00D740CF">
        <w:rPr>
          <w:rFonts w:ascii="Arial" w:hAnsi="Arial" w:cs="Arial"/>
          <w:sz w:val="20"/>
        </w:rPr>
        <w:t>Potvrzovat zahájení prací (na jednotlivých souborech).</w:t>
      </w:r>
    </w:p>
    <w:p w14:paraId="10894357" w14:textId="77777777" w:rsidR="00D740CF" w:rsidRPr="00D740CF" w:rsidRDefault="00D740CF" w:rsidP="00D740CF">
      <w:pPr>
        <w:pStyle w:val="Zkladntext21"/>
        <w:numPr>
          <w:ilvl w:val="1"/>
          <w:numId w:val="26"/>
        </w:numPr>
        <w:rPr>
          <w:rFonts w:ascii="Arial" w:hAnsi="Arial" w:cs="Arial"/>
          <w:sz w:val="20"/>
          <w:u w:val="single"/>
        </w:rPr>
      </w:pPr>
      <w:r w:rsidRPr="00D740CF">
        <w:rPr>
          <w:rFonts w:ascii="Arial" w:hAnsi="Arial" w:cs="Arial"/>
          <w:sz w:val="20"/>
        </w:rPr>
        <w:t>Sledovat provedení přípravných prací a dále vyžadovat, aby zhotovitel dodržoval pořádek, čistotu, bezpečnost a ochranu zdraví při práci a chránil prvky životního prostředí na staveništi a ve vztahu k jeho okolí.</w:t>
      </w:r>
    </w:p>
    <w:p w14:paraId="7CE918F3" w14:textId="77777777" w:rsidR="00D740CF" w:rsidRPr="00D740CF" w:rsidRDefault="00D740CF" w:rsidP="00D740CF">
      <w:pPr>
        <w:pStyle w:val="Zkladntext21"/>
        <w:numPr>
          <w:ilvl w:val="1"/>
          <w:numId w:val="27"/>
        </w:numPr>
        <w:rPr>
          <w:rFonts w:ascii="Arial" w:hAnsi="Arial" w:cs="Arial"/>
          <w:sz w:val="20"/>
          <w:u w:val="single"/>
        </w:rPr>
      </w:pPr>
      <w:r w:rsidRPr="00D740CF">
        <w:rPr>
          <w:rFonts w:ascii="Arial" w:hAnsi="Arial" w:cs="Arial"/>
          <w:sz w:val="20"/>
        </w:rPr>
        <w:t>Upozornit zhotovitele zápisem ve SD, aby nezahajoval zemní práce, výkopy a zakládání staveb, jestliže nebylo řádně provedeno polohové a výškové vytýčení podzemních vedení, účastnit se kontrolních měření terénu zhotovitelem před zahájením prací a tuto skutečnost zapsat do SD (včetně vztahů na archeologický průzkum nebo dohled).</w:t>
      </w:r>
    </w:p>
    <w:p w14:paraId="156F12E6" w14:textId="77777777" w:rsidR="00D740CF" w:rsidRPr="00D740CF" w:rsidRDefault="00D740CF" w:rsidP="00D740CF">
      <w:pPr>
        <w:pStyle w:val="Zkladntext21"/>
        <w:numPr>
          <w:ilvl w:val="1"/>
          <w:numId w:val="28"/>
        </w:numPr>
        <w:rPr>
          <w:rFonts w:ascii="Arial" w:hAnsi="Arial" w:cs="Arial"/>
          <w:sz w:val="20"/>
          <w:u w:val="single"/>
        </w:rPr>
      </w:pPr>
      <w:r w:rsidRPr="00D740CF">
        <w:rPr>
          <w:rFonts w:ascii="Arial" w:hAnsi="Arial" w:cs="Arial"/>
          <w:sz w:val="20"/>
        </w:rPr>
        <w:t>Sledovat obsah SD a dbát o jeho řádné každodenní vedení a úplnost záznamů zhotovitele, k zápisům ve SD připojovat stanovisko, souhlas nebo námitky.</w:t>
      </w:r>
    </w:p>
    <w:p w14:paraId="6134B554" w14:textId="77777777" w:rsidR="00D740CF" w:rsidRPr="00D740CF" w:rsidRDefault="00D740CF" w:rsidP="00D740CF">
      <w:pPr>
        <w:pStyle w:val="Zkladntext21"/>
        <w:numPr>
          <w:ilvl w:val="1"/>
          <w:numId w:val="29"/>
        </w:numPr>
        <w:rPr>
          <w:rFonts w:ascii="Arial" w:hAnsi="Arial" w:cs="Arial"/>
          <w:sz w:val="20"/>
          <w:u w:val="single"/>
        </w:rPr>
      </w:pPr>
      <w:r w:rsidRPr="00D740CF">
        <w:rPr>
          <w:rFonts w:ascii="Arial" w:hAnsi="Arial" w:cs="Arial"/>
          <w:sz w:val="20"/>
        </w:rPr>
        <w:t>Spolupráce a odborná pomoc při zajišťovat dodržování projektovaného technologického postupu, zda jsou práce prováděny dle smluvních podmínek, platných technických norem a jiných předpisů vztahujících se k příslušným druhům prací a dodávek a v souladu s rozhodnutími veřejnoprávních orgánů.</w:t>
      </w:r>
    </w:p>
    <w:p w14:paraId="3E1D4510" w14:textId="77777777" w:rsidR="00D740CF" w:rsidRPr="00D740CF" w:rsidRDefault="00D740CF" w:rsidP="00D740CF">
      <w:pPr>
        <w:pStyle w:val="Zkladntext21"/>
        <w:numPr>
          <w:ilvl w:val="1"/>
          <w:numId w:val="30"/>
        </w:numPr>
        <w:rPr>
          <w:rFonts w:ascii="Arial" w:hAnsi="Arial" w:cs="Arial"/>
          <w:sz w:val="20"/>
          <w:u w:val="single"/>
        </w:rPr>
      </w:pPr>
      <w:r w:rsidRPr="00D740CF">
        <w:rPr>
          <w:rFonts w:ascii="Arial" w:hAnsi="Arial" w:cs="Arial"/>
          <w:sz w:val="20"/>
        </w:rPr>
        <w:t>Upozorňovat zápisem do SD na nedostatky zjištěné v průběhu provádění prací a dodávek a požadovat okamžité zjednání nápravy.</w:t>
      </w:r>
    </w:p>
    <w:p w14:paraId="03EF3FB9" w14:textId="77777777" w:rsidR="00D740CF" w:rsidRPr="00D740CF" w:rsidRDefault="00D740CF" w:rsidP="00D740CF">
      <w:pPr>
        <w:pStyle w:val="Zkladntext21"/>
        <w:numPr>
          <w:ilvl w:val="1"/>
          <w:numId w:val="31"/>
        </w:numPr>
        <w:rPr>
          <w:rFonts w:ascii="Arial" w:hAnsi="Arial" w:cs="Arial"/>
          <w:sz w:val="20"/>
          <w:u w:val="single"/>
        </w:rPr>
      </w:pPr>
      <w:r w:rsidRPr="00D740CF">
        <w:rPr>
          <w:rFonts w:ascii="Arial" w:hAnsi="Arial" w:cs="Arial"/>
          <w:sz w:val="20"/>
        </w:rPr>
        <w:t>Účastnit se předání prací podzhotovitelů zhotoviteli.</w:t>
      </w:r>
    </w:p>
    <w:p w14:paraId="0C6C4592" w14:textId="77777777" w:rsidR="00D740CF" w:rsidRPr="00D740CF" w:rsidRDefault="00D740CF" w:rsidP="00D740CF">
      <w:pPr>
        <w:pStyle w:val="Zkladntext21"/>
        <w:numPr>
          <w:ilvl w:val="1"/>
          <w:numId w:val="32"/>
        </w:numPr>
        <w:rPr>
          <w:rFonts w:ascii="Arial" w:hAnsi="Arial" w:cs="Arial"/>
          <w:sz w:val="20"/>
          <w:u w:val="single"/>
        </w:rPr>
      </w:pPr>
      <w:r w:rsidRPr="00D740CF">
        <w:rPr>
          <w:rFonts w:ascii="Arial" w:hAnsi="Arial" w:cs="Arial"/>
          <w:sz w:val="20"/>
        </w:rPr>
        <w:t>Odborná technická pomoc při prověřování části dodávek, které budou v dalším průběhu zhotovování stavby zakryty anebo se stanou nepřístupnými, a to na výzvu zhotovitele a za podmínek s ním sjednaných ve smlouvě. Provádět dohled nad řádným průběžným dokumentováním skutečného stavu.</w:t>
      </w:r>
    </w:p>
    <w:p w14:paraId="30B5AFB5" w14:textId="77777777" w:rsidR="00D740CF" w:rsidRPr="00D740CF" w:rsidRDefault="00D740CF" w:rsidP="00D740CF">
      <w:pPr>
        <w:pStyle w:val="Zkladntext21"/>
        <w:numPr>
          <w:ilvl w:val="1"/>
          <w:numId w:val="33"/>
        </w:numPr>
        <w:rPr>
          <w:rFonts w:ascii="Arial" w:hAnsi="Arial" w:cs="Arial"/>
          <w:sz w:val="20"/>
          <w:u w:val="single"/>
        </w:rPr>
      </w:pPr>
      <w:r w:rsidRPr="00D740CF">
        <w:rPr>
          <w:rFonts w:ascii="Arial" w:hAnsi="Arial" w:cs="Arial"/>
          <w:sz w:val="20"/>
        </w:rPr>
        <w:t>Kontrolovat, zda zhotovitel a jeho podzhotovitelé provádějí předepsané zkoušky materiálů a konstrukcí a zda evidují doklady o jakosti nebo o vlastnostech a činí o tom zápisy do SD.</w:t>
      </w:r>
    </w:p>
    <w:p w14:paraId="45227909" w14:textId="77777777" w:rsidR="00D740CF" w:rsidRPr="00D740CF" w:rsidRDefault="00D740CF" w:rsidP="00D740CF">
      <w:pPr>
        <w:pStyle w:val="Zkladntext21"/>
        <w:numPr>
          <w:ilvl w:val="1"/>
          <w:numId w:val="34"/>
        </w:numPr>
        <w:rPr>
          <w:rFonts w:ascii="Arial" w:hAnsi="Arial" w:cs="Arial"/>
          <w:sz w:val="20"/>
          <w:u w:val="single"/>
        </w:rPr>
      </w:pPr>
      <w:r w:rsidRPr="00D740CF">
        <w:rPr>
          <w:rFonts w:ascii="Arial" w:hAnsi="Arial" w:cs="Arial"/>
          <w:sz w:val="20"/>
        </w:rPr>
        <w:t>Do SD poznamenat každé přerušení nebo zastavení prací s uvedením důvodů, pokud tak neučiní zhotovitel; vyjadřovat se k důvodům zhotovitelem uváděným.</w:t>
      </w:r>
    </w:p>
    <w:p w14:paraId="568A36A5" w14:textId="77777777" w:rsidR="00D740CF" w:rsidRPr="00D740CF" w:rsidRDefault="00D740CF" w:rsidP="00D740CF">
      <w:pPr>
        <w:pStyle w:val="Zkladntext21"/>
        <w:numPr>
          <w:ilvl w:val="1"/>
          <w:numId w:val="35"/>
        </w:numPr>
        <w:rPr>
          <w:rFonts w:ascii="Arial" w:hAnsi="Arial" w:cs="Arial"/>
          <w:sz w:val="20"/>
          <w:u w:val="single"/>
        </w:rPr>
      </w:pPr>
      <w:r w:rsidRPr="00D740CF">
        <w:rPr>
          <w:rFonts w:ascii="Arial" w:hAnsi="Arial" w:cs="Arial"/>
          <w:sz w:val="20"/>
        </w:rPr>
        <w:t xml:space="preserve">Odborná technická pomoc při kontrole kvality prací zejména betonáže, montáže dílů a konstrukcí, provedených zálivek a provádění prací dokončovacího cyklu a kontrolovat, zda materiály, konstrukce a výrobky pro stavbu jsou dokladovány osvědčením o jakosti nebo o vlastnostech, zápisy o tom činit do SD </w:t>
      </w:r>
    </w:p>
    <w:p w14:paraId="0F5F32C2" w14:textId="77777777" w:rsidR="00D740CF" w:rsidRPr="00D740CF" w:rsidRDefault="00D740CF" w:rsidP="00D740CF">
      <w:pPr>
        <w:pStyle w:val="Zkladntext21"/>
        <w:numPr>
          <w:ilvl w:val="1"/>
          <w:numId w:val="36"/>
        </w:numPr>
        <w:rPr>
          <w:rFonts w:ascii="Arial" w:hAnsi="Arial" w:cs="Arial"/>
          <w:sz w:val="20"/>
          <w:u w:val="single"/>
        </w:rPr>
      </w:pPr>
      <w:r w:rsidRPr="00D740CF">
        <w:rPr>
          <w:rFonts w:ascii="Arial" w:hAnsi="Arial" w:cs="Arial"/>
          <w:sz w:val="20"/>
        </w:rPr>
        <w:t>Vyžadovat, aby zhotovitel zakresloval do jednoho vyhotovení projektu veškeré změny, k nimž došlo při provádění stavby včetně zabezpečení odborného výkonu souvisejících geodetických prací (dále jen "dokumentace skutečného provedení stavby").</w:t>
      </w:r>
    </w:p>
    <w:p w14:paraId="522AF5A5" w14:textId="77777777" w:rsidR="00D740CF" w:rsidRPr="00D740CF" w:rsidRDefault="00D740CF" w:rsidP="00D740CF">
      <w:pPr>
        <w:pStyle w:val="Zkladntext21"/>
        <w:numPr>
          <w:ilvl w:val="1"/>
          <w:numId w:val="37"/>
        </w:numPr>
        <w:rPr>
          <w:rFonts w:ascii="Arial" w:hAnsi="Arial" w:cs="Arial"/>
          <w:sz w:val="20"/>
          <w:u w:val="single"/>
        </w:rPr>
      </w:pPr>
      <w:r w:rsidRPr="00D740CF">
        <w:rPr>
          <w:rFonts w:ascii="Arial" w:hAnsi="Arial" w:cs="Arial"/>
          <w:sz w:val="20"/>
        </w:rPr>
        <w:t>Se zhotovitelem činit opatření k odvracení nebo omezení škod při ohrožení stavby živelnými vlivy, při vzniku škody zjišťovat se zhotovitelem její příčiny a rozsah a zajišťovat důkazní prostředky, o svém zjištění provést zápis do SD.</w:t>
      </w:r>
    </w:p>
    <w:p w14:paraId="551EAB7C" w14:textId="77777777" w:rsidR="00D740CF" w:rsidRPr="00D740CF" w:rsidRDefault="00D740CF" w:rsidP="00D740CF">
      <w:pPr>
        <w:pStyle w:val="Zkladntext21"/>
        <w:numPr>
          <w:ilvl w:val="1"/>
          <w:numId w:val="37"/>
        </w:numPr>
        <w:rPr>
          <w:rFonts w:ascii="Arial" w:hAnsi="Arial" w:cs="Arial"/>
          <w:sz w:val="20"/>
          <w:u w:val="single"/>
        </w:rPr>
      </w:pPr>
      <w:r w:rsidRPr="00D740CF">
        <w:rPr>
          <w:rFonts w:ascii="Arial" w:hAnsi="Arial" w:cs="Arial"/>
          <w:sz w:val="20"/>
        </w:rPr>
        <w:lastRenderedPageBreak/>
        <w:t>Spolupracovat s projektantem a zhotovitelem stavby při provádění a navrhování opatření na odstranění případných vad projektu.</w:t>
      </w:r>
    </w:p>
    <w:p w14:paraId="14A58725" w14:textId="77777777" w:rsidR="00D740CF" w:rsidRPr="00D740CF" w:rsidRDefault="00D740CF" w:rsidP="00D740CF">
      <w:pPr>
        <w:pStyle w:val="Zkladntext21"/>
        <w:numPr>
          <w:ilvl w:val="1"/>
          <w:numId w:val="37"/>
        </w:numPr>
        <w:rPr>
          <w:rFonts w:ascii="Arial" w:hAnsi="Arial" w:cs="Arial"/>
          <w:sz w:val="20"/>
          <w:u w:val="single"/>
        </w:rPr>
      </w:pPr>
      <w:r w:rsidRPr="00D740CF">
        <w:rPr>
          <w:rFonts w:ascii="Arial" w:hAnsi="Arial" w:cs="Arial"/>
          <w:sz w:val="20"/>
        </w:rPr>
        <w:t>Kontrola řádného uskladnění materiálů, strojů a konstrukcí, kontrola čistoty a pořádku na staveništi, kontrola nakládání s odpady.</w:t>
      </w:r>
    </w:p>
    <w:p w14:paraId="2D3E5AC7" w14:textId="77777777" w:rsidR="00D740CF" w:rsidRPr="00D740CF" w:rsidRDefault="00D740CF" w:rsidP="00D740CF">
      <w:pPr>
        <w:pStyle w:val="Zkladntext21"/>
        <w:numPr>
          <w:ilvl w:val="1"/>
          <w:numId w:val="38"/>
        </w:numPr>
        <w:rPr>
          <w:rFonts w:ascii="Arial" w:hAnsi="Arial" w:cs="Arial"/>
          <w:sz w:val="20"/>
          <w:u w:val="single"/>
        </w:rPr>
      </w:pPr>
      <w:r w:rsidRPr="00D740CF">
        <w:rPr>
          <w:rFonts w:ascii="Arial" w:hAnsi="Arial" w:cs="Arial"/>
          <w:sz w:val="20"/>
        </w:rPr>
        <w:t>Organizovat a vést pravidelné kontrolní dny stavby a pořizovat z nich zápisy.</w:t>
      </w:r>
    </w:p>
    <w:p w14:paraId="4C2D50F2" w14:textId="77777777" w:rsidR="00D740CF" w:rsidRPr="00D740CF" w:rsidRDefault="00D740CF" w:rsidP="00D740CF">
      <w:pPr>
        <w:pStyle w:val="Zkladntext21"/>
        <w:numPr>
          <w:ilvl w:val="1"/>
          <w:numId w:val="39"/>
        </w:numPr>
        <w:rPr>
          <w:rFonts w:ascii="Arial" w:hAnsi="Arial" w:cs="Arial"/>
          <w:sz w:val="20"/>
          <w:u w:val="single"/>
        </w:rPr>
      </w:pPr>
      <w:r w:rsidRPr="00D740CF">
        <w:rPr>
          <w:rFonts w:ascii="Arial" w:hAnsi="Arial" w:cs="Arial"/>
          <w:sz w:val="20"/>
        </w:rPr>
        <w:t>Projednání dodatků a změn projektu, které nezvyšují náklady a neprodlužují lhůtu výstavby.</w:t>
      </w:r>
    </w:p>
    <w:p w14:paraId="018726CA" w14:textId="77777777" w:rsidR="00D740CF" w:rsidRPr="00D740CF" w:rsidRDefault="00D740CF" w:rsidP="00D740CF">
      <w:pPr>
        <w:pStyle w:val="Zkladntext21"/>
        <w:numPr>
          <w:ilvl w:val="12"/>
          <w:numId w:val="0"/>
        </w:numPr>
        <w:ind w:left="1224"/>
        <w:rPr>
          <w:rFonts w:ascii="Arial" w:hAnsi="Arial" w:cs="Arial"/>
          <w:sz w:val="20"/>
        </w:rPr>
      </w:pPr>
    </w:p>
    <w:p w14:paraId="38E7C2D0" w14:textId="77777777" w:rsidR="00D740CF" w:rsidRPr="00D740CF" w:rsidRDefault="00D740CF" w:rsidP="00D740CF">
      <w:pPr>
        <w:pStyle w:val="Zkladntext21"/>
        <w:numPr>
          <w:ilvl w:val="0"/>
          <w:numId w:val="40"/>
        </w:numPr>
        <w:rPr>
          <w:rFonts w:ascii="Arial" w:hAnsi="Arial" w:cs="Arial"/>
          <w:b/>
          <w:bCs/>
          <w:sz w:val="20"/>
          <w:u w:val="single"/>
        </w:rPr>
      </w:pPr>
      <w:r w:rsidRPr="00D740CF">
        <w:rPr>
          <w:rFonts w:ascii="Arial" w:hAnsi="Arial" w:cs="Arial"/>
          <w:b/>
          <w:bCs/>
          <w:sz w:val="20"/>
          <w:u w:val="single"/>
        </w:rPr>
        <w:t>PŘI ODEVZDÁNÍ A PŘEVZETÍ DÍLA A JEHO DOKONČENÝCH ČÁSTÍ</w:t>
      </w:r>
    </w:p>
    <w:p w14:paraId="2E297E94" w14:textId="77777777" w:rsidR="00D740CF" w:rsidRPr="00D740CF" w:rsidRDefault="00D740CF" w:rsidP="00D740CF">
      <w:pPr>
        <w:pStyle w:val="Zkladntext21"/>
        <w:numPr>
          <w:ilvl w:val="1"/>
          <w:numId w:val="41"/>
        </w:numPr>
        <w:rPr>
          <w:rFonts w:ascii="Arial" w:hAnsi="Arial" w:cs="Arial"/>
          <w:sz w:val="20"/>
          <w:u w:val="single"/>
        </w:rPr>
      </w:pPr>
      <w:r w:rsidRPr="00D740CF">
        <w:rPr>
          <w:rFonts w:ascii="Arial" w:hAnsi="Arial" w:cs="Arial"/>
          <w:sz w:val="20"/>
        </w:rPr>
        <w:t>Pro převzetí díla (jeho části) vyhotovit přejímací protokol stavby včetně:</w:t>
      </w:r>
    </w:p>
    <w:p w14:paraId="08E9D0FB" w14:textId="77777777" w:rsidR="00D740CF" w:rsidRPr="00D740CF" w:rsidRDefault="00D740CF" w:rsidP="00D740CF">
      <w:pPr>
        <w:pStyle w:val="Zkladntext21"/>
        <w:rPr>
          <w:rFonts w:ascii="Arial" w:hAnsi="Arial" w:cs="Arial"/>
          <w:sz w:val="20"/>
        </w:rPr>
      </w:pPr>
      <w:r w:rsidRPr="00D740CF">
        <w:rPr>
          <w:rFonts w:ascii="Arial" w:hAnsi="Arial" w:cs="Arial"/>
          <w:sz w:val="20"/>
        </w:rPr>
        <w:t xml:space="preserve">            soupisu vad a nedodělků, a toto převzetí organizovat.</w:t>
      </w:r>
    </w:p>
    <w:p w14:paraId="0D02DF2A" w14:textId="77777777" w:rsidR="00D740CF" w:rsidRPr="00D740CF" w:rsidRDefault="00D740CF" w:rsidP="00D740CF">
      <w:pPr>
        <w:pStyle w:val="Zkladntext21"/>
        <w:numPr>
          <w:ilvl w:val="1"/>
          <w:numId w:val="42"/>
        </w:numPr>
        <w:rPr>
          <w:rFonts w:ascii="Arial" w:hAnsi="Arial" w:cs="Arial"/>
          <w:sz w:val="20"/>
        </w:rPr>
      </w:pPr>
      <w:r w:rsidRPr="00D740CF">
        <w:rPr>
          <w:rFonts w:ascii="Arial" w:hAnsi="Arial" w:cs="Arial"/>
          <w:sz w:val="20"/>
        </w:rPr>
        <w:t>Účastnit se individuálního nebo komplexního vyzkoušení, zabezpečit pro ně za investora veškeré prostředky dohodnuté ve smlouvě.</w:t>
      </w:r>
    </w:p>
    <w:p w14:paraId="423807A7" w14:textId="77777777" w:rsidR="00D740CF" w:rsidRPr="00D740CF" w:rsidRDefault="00D740CF" w:rsidP="00D740CF">
      <w:pPr>
        <w:pStyle w:val="Zkladntext21"/>
        <w:numPr>
          <w:ilvl w:val="1"/>
          <w:numId w:val="43"/>
        </w:numPr>
        <w:rPr>
          <w:rFonts w:ascii="Arial" w:hAnsi="Arial" w:cs="Arial"/>
          <w:sz w:val="20"/>
        </w:rPr>
      </w:pPr>
      <w:r w:rsidRPr="00D740CF">
        <w:rPr>
          <w:rFonts w:ascii="Arial" w:hAnsi="Arial" w:cs="Arial"/>
          <w:sz w:val="20"/>
        </w:rPr>
        <w:t>Převzít od zhotovitele provozní předpisy k obsluze zařízení a dokumentaci skutečného provedení stavby včetně měřických náčrtů.</w:t>
      </w:r>
    </w:p>
    <w:p w14:paraId="7A8A70C0" w14:textId="77777777" w:rsidR="00D740CF" w:rsidRPr="00D740CF" w:rsidRDefault="00D740CF" w:rsidP="00D740CF">
      <w:pPr>
        <w:pStyle w:val="Zkladntext21"/>
        <w:numPr>
          <w:ilvl w:val="1"/>
          <w:numId w:val="44"/>
        </w:numPr>
        <w:rPr>
          <w:rFonts w:ascii="Arial" w:hAnsi="Arial" w:cs="Arial"/>
          <w:sz w:val="20"/>
        </w:rPr>
      </w:pPr>
      <w:r w:rsidRPr="00D740CF">
        <w:rPr>
          <w:rFonts w:ascii="Arial" w:hAnsi="Arial" w:cs="Arial"/>
          <w:sz w:val="20"/>
        </w:rPr>
        <w:t>Účast při kolaudačním řízení.</w:t>
      </w:r>
    </w:p>
    <w:p w14:paraId="2C1462D9" w14:textId="77777777" w:rsidR="00D740CF" w:rsidRPr="00D740CF" w:rsidRDefault="00D740CF" w:rsidP="00D740CF">
      <w:pPr>
        <w:pStyle w:val="Zkladntext21"/>
        <w:numPr>
          <w:ilvl w:val="1"/>
          <w:numId w:val="45"/>
        </w:numPr>
        <w:rPr>
          <w:rFonts w:ascii="Arial" w:hAnsi="Arial" w:cs="Arial"/>
          <w:sz w:val="20"/>
        </w:rPr>
      </w:pPr>
      <w:r w:rsidRPr="00D740CF">
        <w:rPr>
          <w:rFonts w:ascii="Arial" w:hAnsi="Arial" w:cs="Arial"/>
          <w:sz w:val="20"/>
        </w:rPr>
        <w:t>Kontrola odstranění kolaudačních závad.</w:t>
      </w:r>
    </w:p>
    <w:p w14:paraId="2520E44B" w14:textId="77777777" w:rsidR="00D740CF" w:rsidRPr="00D740CF" w:rsidRDefault="00D740CF" w:rsidP="00D740CF">
      <w:pPr>
        <w:pStyle w:val="Zkladntext21"/>
        <w:numPr>
          <w:ilvl w:val="1"/>
          <w:numId w:val="46"/>
        </w:numPr>
        <w:rPr>
          <w:rFonts w:ascii="Arial" w:hAnsi="Arial" w:cs="Arial"/>
          <w:sz w:val="20"/>
        </w:rPr>
      </w:pPr>
      <w:r w:rsidRPr="00D740CF">
        <w:rPr>
          <w:rFonts w:ascii="Arial" w:hAnsi="Arial" w:cs="Arial"/>
          <w:sz w:val="20"/>
        </w:rPr>
        <w:t>Kontrola vyklizení staveniště zhotovitelem.</w:t>
      </w:r>
    </w:p>
    <w:p w14:paraId="79E2D354" w14:textId="77777777" w:rsidR="00D740CF" w:rsidRPr="00D740CF" w:rsidRDefault="00D740CF" w:rsidP="00D740CF">
      <w:pPr>
        <w:pStyle w:val="Zkladntext21"/>
        <w:rPr>
          <w:rFonts w:ascii="Arial" w:hAnsi="Arial" w:cs="Arial"/>
          <w:sz w:val="20"/>
        </w:rPr>
      </w:pPr>
    </w:p>
    <w:p w14:paraId="0DD245AA" w14:textId="77777777" w:rsidR="00D740CF" w:rsidRPr="00D740CF" w:rsidRDefault="00D740CF" w:rsidP="00D740CF">
      <w:pPr>
        <w:pStyle w:val="Zkladntext21"/>
        <w:rPr>
          <w:rFonts w:ascii="Arial" w:hAnsi="Arial" w:cs="Arial"/>
          <w:sz w:val="20"/>
        </w:rPr>
      </w:pPr>
    </w:p>
    <w:p w14:paraId="56C73FE2" w14:textId="77777777" w:rsidR="00D740CF" w:rsidRPr="00D740CF" w:rsidRDefault="00D740CF" w:rsidP="00D740CF">
      <w:pPr>
        <w:pStyle w:val="Zkladntext21"/>
        <w:rPr>
          <w:rFonts w:ascii="Arial" w:hAnsi="Arial" w:cs="Arial"/>
          <w:b/>
          <w:bCs/>
          <w:sz w:val="20"/>
          <w:u w:val="single"/>
        </w:rPr>
      </w:pPr>
    </w:p>
    <w:p w14:paraId="34EA92A0" w14:textId="77777777" w:rsidR="00D740CF" w:rsidRPr="00D740CF" w:rsidRDefault="00D740CF" w:rsidP="00D740CF">
      <w:pPr>
        <w:rPr>
          <w:rFonts w:ascii="Arial" w:hAnsi="Arial" w:cs="Arial"/>
          <w:sz w:val="20"/>
          <w:szCs w:val="20"/>
        </w:rPr>
      </w:pPr>
    </w:p>
    <w:p w14:paraId="3889DDE5" w14:textId="77777777" w:rsidR="00D740CF" w:rsidRPr="00D740CF" w:rsidRDefault="00D740CF" w:rsidP="00D122F5">
      <w:pPr>
        <w:rPr>
          <w:rFonts w:ascii="Arial" w:hAnsi="Arial" w:cs="Arial"/>
          <w:sz w:val="20"/>
          <w:szCs w:val="20"/>
        </w:rPr>
      </w:pPr>
    </w:p>
    <w:sectPr w:rsidR="00D740CF" w:rsidRPr="00D740CF" w:rsidSect="00A747AF">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07A71" w14:textId="77777777" w:rsidR="00027C23" w:rsidRDefault="00027C23" w:rsidP="00027C23">
      <w:r>
        <w:separator/>
      </w:r>
    </w:p>
  </w:endnote>
  <w:endnote w:type="continuationSeparator" w:id="0">
    <w:p w14:paraId="474DF019" w14:textId="77777777" w:rsidR="00027C23" w:rsidRDefault="00027C23" w:rsidP="0002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017184"/>
      <w:docPartObj>
        <w:docPartGallery w:val="Page Numbers (Bottom of Page)"/>
        <w:docPartUnique/>
      </w:docPartObj>
    </w:sdtPr>
    <w:sdtEndPr/>
    <w:sdtContent>
      <w:p w14:paraId="7A34E261" w14:textId="779811AF" w:rsidR="0067599C" w:rsidRDefault="0067599C">
        <w:pPr>
          <w:pStyle w:val="Zpat"/>
          <w:jc w:val="center"/>
        </w:pPr>
        <w:r>
          <w:fldChar w:fldCharType="begin"/>
        </w:r>
        <w:r>
          <w:instrText>PAGE   \* MERGEFORMAT</w:instrText>
        </w:r>
        <w:r>
          <w:fldChar w:fldCharType="separate"/>
        </w:r>
        <w:r w:rsidR="00EE7BDF">
          <w:rPr>
            <w:noProof/>
          </w:rPr>
          <w:t>1</w:t>
        </w:r>
        <w:r>
          <w:fldChar w:fldCharType="end"/>
        </w:r>
      </w:p>
    </w:sdtContent>
  </w:sdt>
  <w:p w14:paraId="72D482C3" w14:textId="77777777" w:rsidR="0067599C" w:rsidRDefault="0067599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59ED" w14:textId="77777777" w:rsidR="00027C23" w:rsidRDefault="00027C23" w:rsidP="00027C23">
      <w:r>
        <w:separator/>
      </w:r>
    </w:p>
  </w:footnote>
  <w:footnote w:type="continuationSeparator" w:id="0">
    <w:p w14:paraId="243EA147" w14:textId="77777777" w:rsidR="00027C23" w:rsidRDefault="00027C23" w:rsidP="00027C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4180" w14:textId="69C427DD" w:rsidR="00E97EFA" w:rsidRPr="00027C23" w:rsidRDefault="00E97EFA">
    <w:pPr>
      <w:pStyle w:val="Zhlav"/>
      <w:rPr>
        <w:sz w:val="22"/>
        <w:szCs w:val="22"/>
      </w:rPr>
    </w:pPr>
  </w:p>
  <w:p w14:paraId="5355ECC8" w14:textId="77777777" w:rsidR="00027C23" w:rsidRDefault="00027C2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68"/>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 w15:restartNumberingAfterBreak="0">
    <w:nsid w:val="033C364F"/>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 w15:restartNumberingAfterBreak="0">
    <w:nsid w:val="07370393"/>
    <w:multiLevelType w:val="hybridMultilevel"/>
    <w:tmpl w:val="9DDA5C2E"/>
    <w:lvl w:ilvl="0" w:tplc="3E5A7B14">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893003"/>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 w15:restartNumberingAfterBreak="0">
    <w:nsid w:val="0BBF4807"/>
    <w:multiLevelType w:val="hybridMultilevel"/>
    <w:tmpl w:val="01F45C30"/>
    <w:lvl w:ilvl="0" w:tplc="4C2CC68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CF4222C"/>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6" w15:restartNumberingAfterBreak="0">
    <w:nsid w:val="13457C4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7" w15:restartNumberingAfterBreak="0">
    <w:nsid w:val="171B179A"/>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8" w15:restartNumberingAfterBreak="0">
    <w:nsid w:val="174A35BB"/>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9" w15:restartNumberingAfterBreak="0">
    <w:nsid w:val="178F0B99"/>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0" w15:restartNumberingAfterBreak="0">
    <w:nsid w:val="19EA6F26"/>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1" w15:restartNumberingAfterBreak="0">
    <w:nsid w:val="1D3828BD"/>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2" w15:restartNumberingAfterBreak="0">
    <w:nsid w:val="1F414768"/>
    <w:multiLevelType w:val="multilevel"/>
    <w:tmpl w:val="7F5A185A"/>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3" w15:restartNumberingAfterBreak="0">
    <w:nsid w:val="203F3EF6"/>
    <w:multiLevelType w:val="hybridMultilevel"/>
    <w:tmpl w:val="1444E4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2241437D"/>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5" w15:restartNumberingAfterBreak="0">
    <w:nsid w:val="2352443D"/>
    <w:multiLevelType w:val="hybridMultilevel"/>
    <w:tmpl w:val="7D4A0C68"/>
    <w:lvl w:ilvl="0" w:tplc="26AA8CD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29DF120C"/>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7" w15:restartNumberingAfterBreak="0">
    <w:nsid w:val="2BDA136F"/>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8" w15:restartNumberingAfterBreak="0">
    <w:nsid w:val="2C404E6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9" w15:restartNumberingAfterBreak="0">
    <w:nsid w:val="2D751DDD"/>
    <w:multiLevelType w:val="hybridMultilevel"/>
    <w:tmpl w:val="D388AE8C"/>
    <w:lvl w:ilvl="0" w:tplc="8DD011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3840AA"/>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1" w15:restartNumberingAfterBreak="0">
    <w:nsid w:val="301E39F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2" w15:restartNumberingAfterBreak="0">
    <w:nsid w:val="31B363A9"/>
    <w:multiLevelType w:val="hybridMultilevel"/>
    <w:tmpl w:val="3DCE94F0"/>
    <w:lvl w:ilvl="0" w:tplc="EB221C9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1CA4B7E"/>
    <w:multiLevelType w:val="hybridMultilevel"/>
    <w:tmpl w:val="9F82D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B37A1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5" w15:restartNumberingAfterBreak="0">
    <w:nsid w:val="40F00504"/>
    <w:multiLevelType w:val="hybridMultilevel"/>
    <w:tmpl w:val="5CB61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4F28B8"/>
    <w:multiLevelType w:val="hybridMultilevel"/>
    <w:tmpl w:val="9F82D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07588D"/>
    <w:multiLevelType w:val="hybridMultilevel"/>
    <w:tmpl w:val="E03628B2"/>
    <w:lvl w:ilvl="0" w:tplc="571653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433E628F"/>
    <w:multiLevelType w:val="hybridMultilevel"/>
    <w:tmpl w:val="BC34BC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75054D"/>
    <w:multiLevelType w:val="multilevel"/>
    <w:tmpl w:val="7F5A185A"/>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0" w15:restartNumberingAfterBreak="0">
    <w:nsid w:val="52595D78"/>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1" w15:restartNumberingAfterBreak="0">
    <w:nsid w:val="539A0B7B"/>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2" w15:restartNumberingAfterBreak="0">
    <w:nsid w:val="56A37196"/>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3" w15:restartNumberingAfterBreak="0">
    <w:nsid w:val="587F505D"/>
    <w:multiLevelType w:val="hybridMultilevel"/>
    <w:tmpl w:val="15384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352B9F"/>
    <w:multiLevelType w:val="hybridMultilevel"/>
    <w:tmpl w:val="158CE324"/>
    <w:lvl w:ilvl="0" w:tplc="AB3235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D279AB"/>
    <w:multiLevelType w:val="hybridMultilevel"/>
    <w:tmpl w:val="027CA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C02845"/>
    <w:multiLevelType w:val="hybridMultilevel"/>
    <w:tmpl w:val="B2561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341F6F"/>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8" w15:restartNumberingAfterBreak="0">
    <w:nsid w:val="60D46F8F"/>
    <w:multiLevelType w:val="hybridMultilevel"/>
    <w:tmpl w:val="C01A421E"/>
    <w:lvl w:ilvl="0" w:tplc="2DF6965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28C6596"/>
    <w:multiLevelType w:val="hybridMultilevel"/>
    <w:tmpl w:val="98A20A64"/>
    <w:lvl w:ilvl="0" w:tplc="AB3235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D30185"/>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1" w15:restartNumberingAfterBreak="0">
    <w:nsid w:val="6FC05B00"/>
    <w:multiLevelType w:val="hybridMultilevel"/>
    <w:tmpl w:val="4FACF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176A9A"/>
    <w:multiLevelType w:val="multilevel"/>
    <w:tmpl w:val="7F5A185A"/>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3" w15:restartNumberingAfterBreak="0">
    <w:nsid w:val="79336EE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4" w15:restartNumberingAfterBreak="0">
    <w:nsid w:val="7CD12E9C"/>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5" w15:restartNumberingAfterBreak="0">
    <w:nsid w:val="7D9C0F1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num w:numId="1">
    <w:abstractNumId w:val="33"/>
  </w:num>
  <w:num w:numId="2">
    <w:abstractNumId w:val="25"/>
  </w:num>
  <w:num w:numId="3">
    <w:abstractNumId w:val="23"/>
  </w:num>
  <w:num w:numId="4">
    <w:abstractNumId w:val="26"/>
  </w:num>
  <w:num w:numId="5">
    <w:abstractNumId w:val="28"/>
  </w:num>
  <w:num w:numId="6">
    <w:abstractNumId w:val="4"/>
  </w:num>
  <w:num w:numId="7">
    <w:abstractNumId w:val="19"/>
  </w:num>
  <w:num w:numId="8">
    <w:abstractNumId w:val="22"/>
  </w:num>
  <w:num w:numId="9">
    <w:abstractNumId w:val="27"/>
  </w:num>
  <w:num w:numId="10">
    <w:abstractNumId w:val="39"/>
  </w:num>
  <w:num w:numId="11">
    <w:abstractNumId w:val="34"/>
  </w:num>
  <w:num w:numId="12">
    <w:abstractNumId w:val="35"/>
  </w:num>
  <w:num w:numId="13">
    <w:abstractNumId w:val="15"/>
  </w:num>
  <w:num w:numId="14">
    <w:abstractNumId w:val="38"/>
  </w:num>
  <w:num w:numId="15">
    <w:abstractNumId w:val="41"/>
  </w:num>
  <w:num w:numId="16">
    <w:abstractNumId w:val="36"/>
  </w:num>
  <w:num w:numId="17">
    <w:abstractNumId w:val="2"/>
  </w:num>
  <w:num w:numId="18">
    <w:abstractNumId w:val="13"/>
  </w:num>
  <w:num w:numId="19">
    <w:abstractNumId w:val="29"/>
  </w:num>
  <w:num w:numId="20">
    <w:abstractNumId w:val="11"/>
  </w:num>
  <w:num w:numId="21">
    <w:abstractNumId w:val="6"/>
  </w:num>
  <w:num w:numId="22">
    <w:abstractNumId w:val="0"/>
  </w:num>
  <w:num w:numId="23">
    <w:abstractNumId w:val="42"/>
  </w:num>
  <w:num w:numId="24">
    <w:abstractNumId w:val="40"/>
  </w:num>
  <w:num w:numId="25">
    <w:abstractNumId w:val="30"/>
  </w:num>
  <w:num w:numId="26">
    <w:abstractNumId w:val="45"/>
  </w:num>
  <w:num w:numId="27">
    <w:abstractNumId w:val="8"/>
  </w:num>
  <w:num w:numId="28">
    <w:abstractNumId w:val="9"/>
  </w:num>
  <w:num w:numId="29">
    <w:abstractNumId w:val="21"/>
  </w:num>
  <w:num w:numId="30">
    <w:abstractNumId w:val="1"/>
  </w:num>
  <w:num w:numId="31">
    <w:abstractNumId w:val="16"/>
  </w:num>
  <w:num w:numId="32">
    <w:abstractNumId w:val="5"/>
  </w:num>
  <w:num w:numId="33">
    <w:abstractNumId w:val="17"/>
  </w:num>
  <w:num w:numId="34">
    <w:abstractNumId w:val="20"/>
  </w:num>
  <w:num w:numId="35">
    <w:abstractNumId w:val="44"/>
  </w:num>
  <w:num w:numId="36">
    <w:abstractNumId w:val="31"/>
  </w:num>
  <w:num w:numId="37">
    <w:abstractNumId w:val="7"/>
  </w:num>
  <w:num w:numId="38">
    <w:abstractNumId w:val="37"/>
  </w:num>
  <w:num w:numId="39">
    <w:abstractNumId w:val="24"/>
  </w:num>
  <w:num w:numId="40">
    <w:abstractNumId w:val="12"/>
  </w:num>
  <w:num w:numId="41">
    <w:abstractNumId w:val="14"/>
  </w:num>
  <w:num w:numId="42">
    <w:abstractNumId w:val="10"/>
  </w:num>
  <w:num w:numId="43">
    <w:abstractNumId w:val="32"/>
  </w:num>
  <w:num w:numId="44">
    <w:abstractNumId w:val="3"/>
  </w:num>
  <w:num w:numId="45">
    <w:abstractNumId w:val="18"/>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2"/>
    <w:rsid w:val="000025B0"/>
    <w:rsid w:val="00007364"/>
    <w:rsid w:val="00014FB0"/>
    <w:rsid w:val="0001582C"/>
    <w:rsid w:val="000211DC"/>
    <w:rsid w:val="00027C23"/>
    <w:rsid w:val="0004504F"/>
    <w:rsid w:val="00046E7D"/>
    <w:rsid w:val="00050C6B"/>
    <w:rsid w:val="00064A51"/>
    <w:rsid w:val="00073EBE"/>
    <w:rsid w:val="000A6A49"/>
    <w:rsid w:val="000B51CF"/>
    <w:rsid w:val="000D617A"/>
    <w:rsid w:val="000D7CCA"/>
    <w:rsid w:val="000E66E3"/>
    <w:rsid w:val="000F6B35"/>
    <w:rsid w:val="001354DB"/>
    <w:rsid w:val="00142E16"/>
    <w:rsid w:val="00145C97"/>
    <w:rsid w:val="00153BFD"/>
    <w:rsid w:val="00175F11"/>
    <w:rsid w:val="00180640"/>
    <w:rsid w:val="001A2861"/>
    <w:rsid w:val="001E390D"/>
    <w:rsid w:val="001E5F5A"/>
    <w:rsid w:val="00255828"/>
    <w:rsid w:val="00256D92"/>
    <w:rsid w:val="00263181"/>
    <w:rsid w:val="00266E53"/>
    <w:rsid w:val="00275F60"/>
    <w:rsid w:val="00296CD0"/>
    <w:rsid w:val="002A0CEA"/>
    <w:rsid w:val="002D0CCC"/>
    <w:rsid w:val="002D4059"/>
    <w:rsid w:val="00312A73"/>
    <w:rsid w:val="00325C2B"/>
    <w:rsid w:val="00350669"/>
    <w:rsid w:val="00353A0A"/>
    <w:rsid w:val="0035405C"/>
    <w:rsid w:val="003549E8"/>
    <w:rsid w:val="00387015"/>
    <w:rsid w:val="003B555C"/>
    <w:rsid w:val="003E2678"/>
    <w:rsid w:val="003E5A12"/>
    <w:rsid w:val="00446AD6"/>
    <w:rsid w:val="00451180"/>
    <w:rsid w:val="00453C72"/>
    <w:rsid w:val="00496F02"/>
    <w:rsid w:val="004B012F"/>
    <w:rsid w:val="004C43F6"/>
    <w:rsid w:val="004D75B8"/>
    <w:rsid w:val="004D778C"/>
    <w:rsid w:val="004E6DF9"/>
    <w:rsid w:val="004F2D39"/>
    <w:rsid w:val="005060E2"/>
    <w:rsid w:val="00507EA8"/>
    <w:rsid w:val="00521531"/>
    <w:rsid w:val="00547433"/>
    <w:rsid w:val="00554E59"/>
    <w:rsid w:val="00555C0D"/>
    <w:rsid w:val="005B7380"/>
    <w:rsid w:val="005E068F"/>
    <w:rsid w:val="005E2680"/>
    <w:rsid w:val="00611459"/>
    <w:rsid w:val="00614B87"/>
    <w:rsid w:val="00623379"/>
    <w:rsid w:val="00640898"/>
    <w:rsid w:val="00657034"/>
    <w:rsid w:val="00667951"/>
    <w:rsid w:val="0067599C"/>
    <w:rsid w:val="006855C2"/>
    <w:rsid w:val="0069074B"/>
    <w:rsid w:val="006B6527"/>
    <w:rsid w:val="006C08E9"/>
    <w:rsid w:val="006C61FE"/>
    <w:rsid w:val="00702F50"/>
    <w:rsid w:val="0070442F"/>
    <w:rsid w:val="0072512A"/>
    <w:rsid w:val="007314C0"/>
    <w:rsid w:val="00735403"/>
    <w:rsid w:val="00755A4B"/>
    <w:rsid w:val="00763722"/>
    <w:rsid w:val="00766D97"/>
    <w:rsid w:val="0077472A"/>
    <w:rsid w:val="00784064"/>
    <w:rsid w:val="00792497"/>
    <w:rsid w:val="007A38C9"/>
    <w:rsid w:val="007A5DA0"/>
    <w:rsid w:val="007A6A01"/>
    <w:rsid w:val="007F31BC"/>
    <w:rsid w:val="007F3B60"/>
    <w:rsid w:val="00803458"/>
    <w:rsid w:val="008362A9"/>
    <w:rsid w:val="008440BF"/>
    <w:rsid w:val="008839DD"/>
    <w:rsid w:val="008F33AD"/>
    <w:rsid w:val="008F41BB"/>
    <w:rsid w:val="00932F86"/>
    <w:rsid w:val="00947F71"/>
    <w:rsid w:val="00962ED2"/>
    <w:rsid w:val="00967791"/>
    <w:rsid w:val="00970291"/>
    <w:rsid w:val="0097409E"/>
    <w:rsid w:val="00991C7B"/>
    <w:rsid w:val="009A04F8"/>
    <w:rsid w:val="009C43BB"/>
    <w:rsid w:val="00A0147E"/>
    <w:rsid w:val="00A024B0"/>
    <w:rsid w:val="00A0385D"/>
    <w:rsid w:val="00A2098B"/>
    <w:rsid w:val="00A22329"/>
    <w:rsid w:val="00A44B11"/>
    <w:rsid w:val="00A747AF"/>
    <w:rsid w:val="00A85864"/>
    <w:rsid w:val="00A86986"/>
    <w:rsid w:val="00A913E6"/>
    <w:rsid w:val="00AA112E"/>
    <w:rsid w:val="00AB77B1"/>
    <w:rsid w:val="00AD0F11"/>
    <w:rsid w:val="00B0203A"/>
    <w:rsid w:val="00B17174"/>
    <w:rsid w:val="00B20ABD"/>
    <w:rsid w:val="00B3089A"/>
    <w:rsid w:val="00B85240"/>
    <w:rsid w:val="00B93C32"/>
    <w:rsid w:val="00BB339C"/>
    <w:rsid w:val="00BB65B7"/>
    <w:rsid w:val="00BE6548"/>
    <w:rsid w:val="00C03262"/>
    <w:rsid w:val="00C14FAB"/>
    <w:rsid w:val="00C226F3"/>
    <w:rsid w:val="00C76DB9"/>
    <w:rsid w:val="00C97C08"/>
    <w:rsid w:val="00CA152E"/>
    <w:rsid w:val="00CA7B74"/>
    <w:rsid w:val="00CB235E"/>
    <w:rsid w:val="00CC2F8C"/>
    <w:rsid w:val="00D122F5"/>
    <w:rsid w:val="00D30A3E"/>
    <w:rsid w:val="00D5176E"/>
    <w:rsid w:val="00D740CF"/>
    <w:rsid w:val="00D96B78"/>
    <w:rsid w:val="00DC17BC"/>
    <w:rsid w:val="00DC78A1"/>
    <w:rsid w:val="00DE79FD"/>
    <w:rsid w:val="00DE7B43"/>
    <w:rsid w:val="00DF4B38"/>
    <w:rsid w:val="00E004DE"/>
    <w:rsid w:val="00E22CDA"/>
    <w:rsid w:val="00E521E6"/>
    <w:rsid w:val="00E60513"/>
    <w:rsid w:val="00E63917"/>
    <w:rsid w:val="00E83E48"/>
    <w:rsid w:val="00E97EFA"/>
    <w:rsid w:val="00EA3EE1"/>
    <w:rsid w:val="00ED149D"/>
    <w:rsid w:val="00EE7BDF"/>
    <w:rsid w:val="00EF1F3C"/>
    <w:rsid w:val="00F11358"/>
    <w:rsid w:val="00F1452E"/>
    <w:rsid w:val="00F2580C"/>
    <w:rsid w:val="00F31DD5"/>
    <w:rsid w:val="00F40D8F"/>
    <w:rsid w:val="00F620E8"/>
    <w:rsid w:val="00F74777"/>
    <w:rsid w:val="00F948A3"/>
    <w:rsid w:val="00FD7D6D"/>
    <w:rsid w:val="00FF066F"/>
    <w:rsid w:val="00FF4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A8467"/>
  <w15:docId w15:val="{44E8722F-976C-42A1-8087-3A75819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409E"/>
  </w:style>
  <w:style w:type="paragraph" w:styleId="Nadpis1">
    <w:name w:val="heading 1"/>
    <w:basedOn w:val="Normln"/>
    <w:next w:val="Normln"/>
    <w:link w:val="Nadpis1Char"/>
    <w:uiPriority w:val="9"/>
    <w:qFormat/>
    <w:rsid w:val="00AD0F11"/>
    <w:pPr>
      <w:keepNext/>
      <w:keepLines/>
      <w:spacing w:before="240"/>
      <w:jc w:val="center"/>
      <w:outlineLvl w:val="0"/>
    </w:pPr>
    <w:rPr>
      <w:rFonts w:ascii="Arial" w:eastAsiaTheme="majorEastAsia" w:hAnsi="Arial" w:cstheme="majorBidi"/>
      <w:b/>
      <w:color w:val="000000" w:themeColor="text1"/>
      <w:sz w:val="20"/>
      <w:szCs w:val="32"/>
      <w:lang w:eastAsia="cs-CZ"/>
    </w:rPr>
  </w:style>
  <w:style w:type="paragraph" w:styleId="Nadpis2">
    <w:name w:val="heading 2"/>
    <w:basedOn w:val="Normln"/>
    <w:next w:val="Normln"/>
    <w:link w:val="Nadpis2Char"/>
    <w:uiPriority w:val="9"/>
    <w:unhideWhenUsed/>
    <w:qFormat/>
    <w:rsid w:val="00AD0F11"/>
    <w:pPr>
      <w:keepNext/>
      <w:keepLines/>
      <w:spacing w:before="40"/>
      <w:ind w:left="720" w:hanging="360"/>
      <w:jc w:val="both"/>
      <w:outlineLvl w:val="1"/>
    </w:pPr>
    <w:rPr>
      <w:rFonts w:ascii="Arial" w:eastAsiaTheme="majorEastAsia" w:hAnsi="Arial" w:cstheme="majorBidi"/>
      <w:color w:val="000000" w:themeColor="text1"/>
      <w:sz w:val="20"/>
      <w:szCs w:val="26"/>
    </w:rPr>
  </w:style>
  <w:style w:type="paragraph" w:styleId="Nadpis3">
    <w:name w:val="heading 3"/>
    <w:basedOn w:val="Normln"/>
    <w:next w:val="Normln"/>
    <w:link w:val="Nadpis3Char"/>
    <w:uiPriority w:val="9"/>
    <w:unhideWhenUsed/>
    <w:qFormat/>
    <w:rsid w:val="0070442F"/>
    <w:pPr>
      <w:keepNext/>
      <w:keepLines/>
      <w:spacing w:before="40"/>
      <w:ind w:left="708"/>
      <w:jc w:val="both"/>
      <w:outlineLvl w:val="2"/>
    </w:pPr>
    <w:rPr>
      <w:rFonts w:ascii="Arial" w:eastAsiaTheme="majorEastAsia" w:hAnsi="Arial" w:cstheme="majorBidi"/>
      <w:color w:val="000000" w:themeColor="text1"/>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aliases w:val="Značka poznámky"/>
    <w:basedOn w:val="Standardnpsmoodstavce"/>
    <w:uiPriority w:val="99"/>
    <w:unhideWhenUsed/>
    <w:rsid w:val="00CA152E"/>
    <w:rPr>
      <w:sz w:val="18"/>
      <w:szCs w:val="18"/>
    </w:rPr>
  </w:style>
  <w:style w:type="paragraph" w:styleId="Textkomente">
    <w:name w:val="annotation text"/>
    <w:basedOn w:val="Normln"/>
    <w:link w:val="TextkomenteChar"/>
    <w:uiPriority w:val="99"/>
    <w:unhideWhenUsed/>
    <w:rsid w:val="00CA152E"/>
  </w:style>
  <w:style w:type="character" w:customStyle="1" w:styleId="TextkomenteChar">
    <w:name w:val="Text komentáře Char"/>
    <w:basedOn w:val="Standardnpsmoodstavce"/>
    <w:link w:val="Textkomente"/>
    <w:uiPriority w:val="99"/>
    <w:rsid w:val="00CA152E"/>
  </w:style>
  <w:style w:type="paragraph" w:styleId="Pedmtkomente">
    <w:name w:val="annotation subject"/>
    <w:basedOn w:val="Textkomente"/>
    <w:next w:val="Textkomente"/>
    <w:link w:val="PedmtkomenteChar"/>
    <w:uiPriority w:val="99"/>
    <w:semiHidden/>
    <w:unhideWhenUsed/>
    <w:rsid w:val="00CA152E"/>
    <w:rPr>
      <w:b/>
      <w:bCs/>
      <w:sz w:val="20"/>
      <w:szCs w:val="20"/>
    </w:rPr>
  </w:style>
  <w:style w:type="character" w:customStyle="1" w:styleId="PedmtkomenteChar">
    <w:name w:val="Předmět komentáře Char"/>
    <w:basedOn w:val="TextkomenteChar"/>
    <w:link w:val="Pedmtkomente"/>
    <w:uiPriority w:val="99"/>
    <w:semiHidden/>
    <w:rsid w:val="00CA152E"/>
    <w:rPr>
      <w:b/>
      <w:bCs/>
      <w:sz w:val="20"/>
      <w:szCs w:val="20"/>
    </w:rPr>
  </w:style>
  <w:style w:type="paragraph" w:styleId="Textbubliny">
    <w:name w:val="Balloon Text"/>
    <w:basedOn w:val="Normln"/>
    <w:link w:val="TextbublinyChar"/>
    <w:uiPriority w:val="99"/>
    <w:semiHidden/>
    <w:unhideWhenUsed/>
    <w:rsid w:val="00CA152E"/>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CA152E"/>
    <w:rPr>
      <w:rFonts w:ascii="Times New Roman" w:hAnsi="Times New Roman" w:cs="Times New Roman"/>
      <w:sz w:val="18"/>
      <w:szCs w:val="18"/>
    </w:rPr>
  </w:style>
  <w:style w:type="character" w:customStyle="1" w:styleId="Nadpis1Char">
    <w:name w:val="Nadpis 1 Char"/>
    <w:basedOn w:val="Standardnpsmoodstavce"/>
    <w:link w:val="Nadpis1"/>
    <w:uiPriority w:val="9"/>
    <w:rsid w:val="00DC78A1"/>
    <w:rPr>
      <w:rFonts w:ascii="Arial" w:eastAsiaTheme="majorEastAsia" w:hAnsi="Arial" w:cstheme="majorBidi"/>
      <w:b/>
      <w:color w:val="000000" w:themeColor="text1"/>
      <w:sz w:val="20"/>
      <w:szCs w:val="32"/>
      <w:lang w:eastAsia="cs-CZ"/>
    </w:rPr>
  </w:style>
  <w:style w:type="character" w:customStyle="1" w:styleId="Nadpis2Char">
    <w:name w:val="Nadpis 2 Char"/>
    <w:basedOn w:val="Standardnpsmoodstavce"/>
    <w:link w:val="Nadpis2"/>
    <w:uiPriority w:val="9"/>
    <w:rsid w:val="00AD0F11"/>
    <w:rPr>
      <w:rFonts w:ascii="Arial" w:eastAsiaTheme="majorEastAsia" w:hAnsi="Arial" w:cstheme="majorBidi"/>
      <w:color w:val="000000" w:themeColor="text1"/>
      <w:sz w:val="20"/>
      <w:szCs w:val="26"/>
    </w:rPr>
  </w:style>
  <w:style w:type="paragraph" w:styleId="Bezmezer">
    <w:name w:val="No Spacing"/>
    <w:qFormat/>
    <w:rsid w:val="0035405C"/>
  </w:style>
  <w:style w:type="paragraph" w:styleId="Odstavecseseznamem">
    <w:name w:val="List Paragraph"/>
    <w:basedOn w:val="Normln"/>
    <w:uiPriority w:val="34"/>
    <w:qFormat/>
    <w:rsid w:val="0035405C"/>
    <w:pPr>
      <w:ind w:left="720"/>
      <w:contextualSpacing/>
    </w:pPr>
  </w:style>
  <w:style w:type="character" w:customStyle="1" w:styleId="Nadpis3Char">
    <w:name w:val="Nadpis 3 Char"/>
    <w:basedOn w:val="Standardnpsmoodstavce"/>
    <w:link w:val="Nadpis3"/>
    <w:uiPriority w:val="9"/>
    <w:rsid w:val="0070442F"/>
    <w:rPr>
      <w:rFonts w:ascii="Arial" w:eastAsiaTheme="majorEastAsia" w:hAnsi="Arial" w:cstheme="majorBidi"/>
      <w:color w:val="000000" w:themeColor="text1"/>
      <w:sz w:val="20"/>
    </w:rPr>
  </w:style>
  <w:style w:type="character" w:customStyle="1" w:styleId="h1a">
    <w:name w:val="h1a"/>
    <w:basedOn w:val="Standardnpsmoodstavce"/>
    <w:rsid w:val="006C61FE"/>
  </w:style>
  <w:style w:type="table" w:styleId="Mkatabulky">
    <w:name w:val="Table Grid"/>
    <w:basedOn w:val="Normlntabulka"/>
    <w:uiPriority w:val="59"/>
    <w:rsid w:val="005B73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67791"/>
    <w:rPr>
      <w:color w:val="0563C1" w:themeColor="hyperlink"/>
      <w:u w:val="single"/>
    </w:rPr>
  </w:style>
  <w:style w:type="paragraph" w:styleId="Revize">
    <w:name w:val="Revision"/>
    <w:hidden/>
    <w:uiPriority w:val="99"/>
    <w:semiHidden/>
    <w:rsid w:val="008F41BB"/>
  </w:style>
  <w:style w:type="paragraph" w:styleId="Zhlav">
    <w:name w:val="header"/>
    <w:basedOn w:val="Normln"/>
    <w:link w:val="ZhlavChar"/>
    <w:uiPriority w:val="99"/>
    <w:unhideWhenUsed/>
    <w:rsid w:val="00027C23"/>
    <w:pPr>
      <w:tabs>
        <w:tab w:val="center" w:pos="4536"/>
        <w:tab w:val="right" w:pos="9072"/>
      </w:tabs>
    </w:pPr>
  </w:style>
  <w:style w:type="character" w:customStyle="1" w:styleId="ZhlavChar">
    <w:name w:val="Záhlaví Char"/>
    <w:basedOn w:val="Standardnpsmoodstavce"/>
    <w:link w:val="Zhlav"/>
    <w:uiPriority w:val="99"/>
    <w:rsid w:val="00027C23"/>
  </w:style>
  <w:style w:type="paragraph" w:styleId="Zpat">
    <w:name w:val="footer"/>
    <w:basedOn w:val="Normln"/>
    <w:link w:val="ZpatChar"/>
    <w:uiPriority w:val="99"/>
    <w:unhideWhenUsed/>
    <w:rsid w:val="00027C23"/>
    <w:pPr>
      <w:tabs>
        <w:tab w:val="center" w:pos="4536"/>
        <w:tab w:val="right" w:pos="9072"/>
      </w:tabs>
    </w:pPr>
  </w:style>
  <w:style w:type="character" w:customStyle="1" w:styleId="ZpatChar">
    <w:name w:val="Zápatí Char"/>
    <w:basedOn w:val="Standardnpsmoodstavce"/>
    <w:link w:val="Zpat"/>
    <w:uiPriority w:val="99"/>
    <w:rsid w:val="00027C23"/>
  </w:style>
  <w:style w:type="character" w:styleId="Siln">
    <w:name w:val="Strong"/>
    <w:basedOn w:val="Standardnpsmoodstavce"/>
    <w:uiPriority w:val="22"/>
    <w:qFormat/>
    <w:rsid w:val="000B51CF"/>
    <w:rPr>
      <w:b/>
      <w:bCs/>
    </w:rPr>
  </w:style>
  <w:style w:type="paragraph" w:styleId="Zkladntext">
    <w:name w:val="Body Text"/>
    <w:basedOn w:val="Normln"/>
    <w:link w:val="ZkladntextChar"/>
    <w:rsid w:val="00D740CF"/>
    <w:pPr>
      <w:jc w:val="center"/>
    </w:pPr>
    <w:rPr>
      <w:rFonts w:ascii="Arial" w:eastAsia="Times New Roman" w:hAnsi="Arial" w:cs="Times New Roman"/>
      <w:b/>
      <w:sz w:val="40"/>
      <w:szCs w:val="20"/>
      <w:u w:val="single"/>
      <w:lang w:eastAsia="cs-CZ"/>
    </w:rPr>
  </w:style>
  <w:style w:type="character" w:customStyle="1" w:styleId="ZkladntextChar">
    <w:name w:val="Základní text Char"/>
    <w:basedOn w:val="Standardnpsmoodstavce"/>
    <w:link w:val="Zkladntext"/>
    <w:rsid w:val="00D740CF"/>
    <w:rPr>
      <w:rFonts w:ascii="Arial" w:eastAsia="Times New Roman" w:hAnsi="Arial" w:cs="Times New Roman"/>
      <w:b/>
      <w:sz w:val="40"/>
      <w:szCs w:val="20"/>
      <w:u w:val="single"/>
      <w:lang w:eastAsia="cs-CZ"/>
    </w:rPr>
  </w:style>
  <w:style w:type="paragraph" w:customStyle="1" w:styleId="Zkladntext21">
    <w:name w:val="Základní text 21"/>
    <w:basedOn w:val="Normln"/>
    <w:rsid w:val="00D740CF"/>
    <w:pPr>
      <w:jc w:val="both"/>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194">
      <w:bodyDiv w:val="1"/>
      <w:marLeft w:val="240"/>
      <w:marRight w:val="240"/>
      <w:marTop w:val="240"/>
      <w:marBottom w:val="60"/>
      <w:divBdr>
        <w:top w:val="none" w:sz="0" w:space="0" w:color="auto"/>
        <w:left w:val="none" w:sz="0" w:space="0" w:color="auto"/>
        <w:bottom w:val="none" w:sz="0" w:space="0" w:color="auto"/>
        <w:right w:val="none" w:sz="0" w:space="0" w:color="auto"/>
      </w:divBdr>
      <w:divsChild>
        <w:div w:id="672680358">
          <w:marLeft w:val="0"/>
          <w:marRight w:val="0"/>
          <w:marTop w:val="0"/>
          <w:marBottom w:val="0"/>
          <w:divBdr>
            <w:top w:val="none" w:sz="0" w:space="0" w:color="auto"/>
            <w:left w:val="none" w:sz="0" w:space="0" w:color="auto"/>
            <w:bottom w:val="single" w:sz="6" w:space="9" w:color="C8C8C8"/>
            <w:right w:val="none" w:sz="0" w:space="0" w:color="auto"/>
          </w:divBdr>
          <w:divsChild>
            <w:div w:id="2021468095">
              <w:marLeft w:val="0"/>
              <w:marRight w:val="0"/>
              <w:marTop w:val="0"/>
              <w:marBottom w:val="0"/>
              <w:divBdr>
                <w:top w:val="none" w:sz="0" w:space="0" w:color="auto"/>
                <w:left w:val="none" w:sz="0" w:space="0" w:color="auto"/>
                <w:bottom w:val="none" w:sz="0" w:space="0" w:color="auto"/>
                <w:right w:val="none" w:sz="0" w:space="0" w:color="auto"/>
              </w:divBdr>
            </w:div>
            <w:div w:id="11317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6659">
      <w:bodyDiv w:val="1"/>
      <w:marLeft w:val="240"/>
      <w:marRight w:val="240"/>
      <w:marTop w:val="240"/>
      <w:marBottom w:val="60"/>
      <w:divBdr>
        <w:top w:val="none" w:sz="0" w:space="0" w:color="auto"/>
        <w:left w:val="none" w:sz="0" w:space="0" w:color="auto"/>
        <w:bottom w:val="none" w:sz="0" w:space="0" w:color="auto"/>
        <w:right w:val="none" w:sz="0" w:space="0" w:color="auto"/>
      </w:divBdr>
      <w:divsChild>
        <w:div w:id="964699886">
          <w:marLeft w:val="0"/>
          <w:marRight w:val="0"/>
          <w:marTop w:val="0"/>
          <w:marBottom w:val="0"/>
          <w:divBdr>
            <w:top w:val="none" w:sz="0" w:space="0" w:color="auto"/>
            <w:left w:val="none" w:sz="0" w:space="0" w:color="auto"/>
            <w:bottom w:val="single" w:sz="6" w:space="9" w:color="C8C8C8"/>
            <w:right w:val="none" w:sz="0" w:space="0" w:color="auto"/>
          </w:divBdr>
          <w:divsChild>
            <w:div w:id="6706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ing@kosing.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60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1DF3A6-4604-42D2-9BFA-88669193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5473</Words>
  <Characters>32292</Characters>
  <Application>Microsoft Office Word</Application>
  <DocSecurity>0</DocSecurity>
  <Lines>269</Lines>
  <Paragraphs>75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Ministerstvo financí</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Leyer</dc:creator>
  <cp:lastModifiedBy>Věra Vinická</cp:lastModifiedBy>
  <cp:revision>2</cp:revision>
  <cp:lastPrinted>2018-10-11T08:39:00Z</cp:lastPrinted>
  <dcterms:created xsi:type="dcterms:W3CDTF">2018-10-19T11:01:00Z</dcterms:created>
  <dcterms:modified xsi:type="dcterms:W3CDTF">2018-10-19T11:01:00Z</dcterms:modified>
</cp:coreProperties>
</file>