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A98" w:rsidRDefault="009D4CA2">
      <w:pPr>
        <w:outlineLvl w:val="0"/>
      </w:pPr>
      <w:bookmarkStart w:id="0" w:name="bookmark0"/>
      <w:r>
        <w:t>EXACTEC</w:t>
      </w:r>
      <w:bookmarkEnd w:id="0"/>
    </w:p>
    <w:p w:rsidR="000D5A98" w:rsidRDefault="009D4CA2">
      <w:r>
        <w:t>systémy a komponenty pro automatizaci</w:t>
      </w:r>
    </w:p>
    <w:p w:rsidR="000D5A98" w:rsidRDefault="009D4CA2">
      <w:r>
        <w:t>xxx</w:t>
      </w:r>
    </w:p>
    <w:p w:rsidR="000D5A98" w:rsidRDefault="009D4CA2">
      <w:r>
        <w:t>Adresa: EXACTEC Vzdušná 56/4, 460 01 Liberec</w:t>
      </w:r>
    </w:p>
    <w:p w:rsidR="000D5A98" w:rsidRDefault="009D4CA2">
      <w:r w:rsidRPr="009D4CA2">
        <w:rPr>
          <w:lang w:eastAsia="en-US" w:bidi="en-US"/>
        </w:rPr>
        <w:t xml:space="preserve">since </w:t>
      </w:r>
      <w:r>
        <w:t>1991</w:t>
      </w:r>
    </w:p>
    <w:p w:rsidR="009D4CA2" w:rsidRDefault="009D4CA2"/>
    <w:p w:rsidR="000D5A98" w:rsidRDefault="009D4CA2">
      <w:r>
        <w:t xml:space="preserve">Zoologická zahrada Liberec, Příspěvková organizace </w:t>
      </w:r>
    </w:p>
    <w:p w:rsidR="000D5A98" w:rsidRDefault="009D4CA2">
      <w:r>
        <w:t>Lidové sady 425/1 460 01 Liberec</w:t>
      </w:r>
    </w:p>
    <w:p w:rsidR="000D5A98" w:rsidRDefault="009D4CA2">
      <w:r>
        <w:t>Věc: Cenová nabídka</w:t>
      </w:r>
      <w:r>
        <w:t xml:space="preserve"> na dodávku zařízení na drcení mrkve Číslo nabídky: Q180522</w:t>
      </w:r>
    </w:p>
    <w:p w:rsidR="000D5A98" w:rsidRDefault="009D4CA2">
      <w:r>
        <w:t>Zadání:</w:t>
      </w:r>
    </w:p>
    <w:p w:rsidR="000D5A98" w:rsidRDefault="009D4CA2">
      <w:r>
        <w:t>- Výroba jednoúčelového zařízení na drcení mrkve.</w:t>
      </w:r>
    </w:p>
    <w:p w:rsidR="000D5A98" w:rsidRDefault="009D4CA2">
      <w:r>
        <w:t>Schéma zařízení:</w:t>
      </w:r>
    </w:p>
    <w:p w:rsidR="000D5A98" w:rsidRDefault="009D4CA2">
      <w:r>
        <w:t>Základní součásti dodávky:</w:t>
      </w:r>
    </w:p>
    <w:p w:rsidR="000D5A98" w:rsidRDefault="009D4CA2">
      <w:pPr>
        <w:tabs>
          <w:tab w:val="left" w:pos="764"/>
        </w:tabs>
      </w:pPr>
      <w:r>
        <w:t>-</w:t>
      </w:r>
      <w:r>
        <w:tab/>
        <w:t>Rám stroje</w:t>
      </w:r>
    </w:p>
    <w:p w:rsidR="000D5A98" w:rsidRDefault="009D4CA2">
      <w:pPr>
        <w:tabs>
          <w:tab w:val="left" w:pos="764"/>
        </w:tabs>
      </w:pPr>
      <w:r>
        <w:t>-</w:t>
      </w:r>
      <w:r>
        <w:tab/>
        <w:t>Stavitelná násypka</w:t>
      </w:r>
    </w:p>
    <w:p w:rsidR="000D5A98" w:rsidRDefault="009D4CA2">
      <w:pPr>
        <w:tabs>
          <w:tab w:val="left" w:pos="764"/>
        </w:tabs>
      </w:pPr>
      <w:r>
        <w:t>-</w:t>
      </w:r>
      <w:r>
        <w:tab/>
        <w:t>Nerezový vstup a výstup</w:t>
      </w:r>
    </w:p>
    <w:p w:rsidR="000D5A98" w:rsidRDefault="009D4CA2">
      <w:pPr>
        <w:tabs>
          <w:tab w:val="left" w:pos="764"/>
        </w:tabs>
      </w:pPr>
      <w:r>
        <w:t>-</w:t>
      </w:r>
      <w:r>
        <w:tab/>
        <w:t>Řezný mechanismus (sestava motor</w:t>
      </w:r>
      <w:r>
        <w:t>, ložiska, řemenice, hřídel, nože...)</w:t>
      </w:r>
    </w:p>
    <w:p w:rsidR="000D5A98" w:rsidRDefault="009D4CA2">
      <w:pPr>
        <w:tabs>
          <w:tab w:val="left" w:pos="764"/>
        </w:tabs>
      </w:pPr>
      <w:r>
        <w:t>-</w:t>
      </w:r>
      <w:r>
        <w:tab/>
        <w:t>Bedna pro sběr hotového materiálu cca 40 x 60 x 20 cm</w:t>
      </w:r>
    </w:p>
    <w:p w:rsidR="000D5A98" w:rsidRDefault="009D4CA2">
      <w:r>
        <w:t>Cena celkem:</w:t>
      </w:r>
    </w:p>
    <w:p w:rsidR="000D5A98" w:rsidRDefault="009D4CA2">
      <w:r>
        <w:t>170 000,- CZK</w:t>
      </w:r>
    </w:p>
    <w:p w:rsidR="000D5A98" w:rsidRDefault="009D4CA2">
      <w:pPr>
        <w:outlineLvl w:val="1"/>
      </w:pPr>
      <w:bookmarkStart w:id="1" w:name="bookmark1"/>
      <w:r>
        <w:t>EXACTEC</w:t>
      </w:r>
      <w:bookmarkEnd w:id="1"/>
    </w:p>
    <w:p w:rsidR="000D5A98" w:rsidRDefault="009D4CA2">
      <w:pPr>
        <w:tabs>
          <w:tab w:val="left" w:leader="dot" w:pos="2784"/>
          <w:tab w:val="left" w:leader="dot" w:pos="4762"/>
        </w:tabs>
      </w:pPr>
      <w:r>
        <w:t>TEL: xxx</w:t>
      </w:r>
    </w:p>
    <w:p w:rsidR="000D5A98" w:rsidRDefault="009D4CA2">
      <w:pPr>
        <w:outlineLvl w:val="0"/>
      </w:pPr>
      <w:bookmarkStart w:id="2" w:name="bookmark2"/>
      <w:r>
        <w:t>EXACTEC</w:t>
      </w:r>
      <w:bookmarkEnd w:id="2"/>
    </w:p>
    <w:p w:rsidR="000D5A98" w:rsidRDefault="009D4CA2">
      <w:r>
        <w:t>si</w:t>
      </w:r>
      <w:r>
        <w:t>nce 1991</w:t>
      </w:r>
    </w:p>
    <w:p w:rsidR="000D5A98" w:rsidRDefault="009D4CA2">
      <w:r>
        <w:t>Dodací podmínky:</w:t>
      </w:r>
    </w:p>
    <w:p w:rsidR="000D5A98" w:rsidRDefault="009D4CA2">
      <w:pPr>
        <w:tabs>
          <w:tab w:val="left" w:pos="258"/>
        </w:tabs>
      </w:pPr>
      <w:r>
        <w:t>-</w:t>
      </w:r>
      <w:r>
        <w:tab/>
        <w:t>ceny jsou uvedeny bez DPH, Incoterms DDU</w:t>
      </w:r>
    </w:p>
    <w:p w:rsidR="000D5A98" w:rsidRDefault="009D4CA2">
      <w:pPr>
        <w:tabs>
          <w:tab w:val="left" w:pos="258"/>
        </w:tabs>
      </w:pPr>
      <w:r>
        <w:t>-</w:t>
      </w:r>
      <w:r>
        <w:tab/>
        <w:t>platba: faktura 30 dnů po dodání</w:t>
      </w:r>
    </w:p>
    <w:p w:rsidR="000D5A98" w:rsidRDefault="009D4CA2">
      <w:pPr>
        <w:tabs>
          <w:tab w:val="left" w:pos="258"/>
        </w:tabs>
      </w:pPr>
      <w:r>
        <w:t>-</w:t>
      </w:r>
      <w:r>
        <w:tab/>
        <w:t>dodací lhůta: cca. 12 týdnů</w:t>
      </w:r>
    </w:p>
    <w:p w:rsidR="000D5A98" w:rsidRDefault="009D4CA2">
      <w:pPr>
        <w:tabs>
          <w:tab w:val="left" w:pos="258"/>
        </w:tabs>
      </w:pPr>
      <w:r>
        <w:t>-</w:t>
      </w:r>
      <w:r>
        <w:tab/>
        <w:t>platnost nabídky: 2018</w:t>
      </w:r>
    </w:p>
    <w:p w:rsidR="000D5A98" w:rsidRDefault="000D5A98">
      <w:pPr>
        <w:tabs>
          <w:tab w:val="left" w:leader="dot" w:pos="4704"/>
          <w:tab w:val="left" w:leader="dot" w:pos="6682"/>
        </w:tabs>
      </w:pPr>
      <w:bookmarkStart w:id="3" w:name="_GoBack"/>
      <w:bookmarkEnd w:id="3"/>
    </w:p>
    <w:sectPr w:rsidR="000D5A98">
      <w:type w:val="continuous"/>
      <w:pgSz w:w="11909" w:h="16840"/>
      <w:pgMar w:top="1430" w:right="1440" w:bottom="143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CA2" w:rsidRDefault="009D4CA2">
      <w:r>
        <w:separator/>
      </w:r>
    </w:p>
  </w:endnote>
  <w:endnote w:type="continuationSeparator" w:id="0">
    <w:p w:rsidR="009D4CA2" w:rsidRDefault="009D4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CA2" w:rsidRDefault="009D4CA2"/>
  </w:footnote>
  <w:footnote w:type="continuationSeparator" w:id="0">
    <w:p w:rsidR="009D4CA2" w:rsidRDefault="009D4CA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A98"/>
    <w:rsid w:val="000D5A98"/>
    <w:rsid w:val="009D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6999F2-1202-46BB-A299-E1A343D4E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Q180522_ZOO.docx</vt:lpstr>
    </vt:vector>
  </TitlesOfParts>
  <Company/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Q180522_ZOO.docx</dc:title>
  <dc:subject/>
  <dc:creator>Ivana Dostálová</dc:creator>
  <cp:keywords/>
  <cp:lastModifiedBy>Ivana Dostálová</cp:lastModifiedBy>
  <cp:revision>1</cp:revision>
  <dcterms:created xsi:type="dcterms:W3CDTF">2018-10-19T10:45:00Z</dcterms:created>
  <dcterms:modified xsi:type="dcterms:W3CDTF">2018-10-19T10:46:00Z</dcterms:modified>
</cp:coreProperties>
</file>