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DFE" w:rsidRPr="00AF1D65" w:rsidRDefault="00AF1D65">
      <w:pPr>
        <w:pStyle w:val="bodycondcentred"/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  <w:b/>
          <w:caps/>
          <w:lang w:val="cs-CZ"/>
        </w:rPr>
        <w:t>DODATEK Č. 1 SmlouvY</w:t>
      </w:r>
      <w:r w:rsidR="00DE5C50" w:rsidRPr="00AF1D65">
        <w:rPr>
          <w:rFonts w:asciiTheme="minorHAnsi" w:hAnsiTheme="minorHAnsi"/>
          <w:b/>
          <w:caps/>
          <w:lang w:val="cs-CZ"/>
        </w:rPr>
        <w:t xml:space="preserve"> o skladování</w:t>
      </w:r>
    </w:p>
    <w:p w:rsidR="00803DFE" w:rsidRPr="00AF1D65" w:rsidRDefault="00DE5C50">
      <w:pPr>
        <w:pStyle w:val="bodycondcentred"/>
        <w:rPr>
          <w:rFonts w:asciiTheme="minorHAnsi" w:hAnsiTheme="minorHAnsi"/>
          <w:b/>
          <w:caps/>
        </w:rPr>
      </w:pPr>
      <w:r w:rsidRPr="00AF1D65">
        <w:rPr>
          <w:rFonts w:asciiTheme="minorHAnsi" w:hAnsiTheme="minorHAnsi"/>
        </w:rPr>
        <w:t>(dále jen „</w:t>
      </w:r>
      <w:r w:rsidR="00AF1D65">
        <w:rPr>
          <w:rFonts w:asciiTheme="minorHAnsi" w:hAnsiTheme="minorHAnsi"/>
        </w:rPr>
        <w:t>dodatek</w:t>
      </w:r>
      <w:r w:rsidRPr="00AF1D65">
        <w:rPr>
          <w:rFonts w:asciiTheme="minorHAnsi" w:hAnsiTheme="minorHAnsi"/>
        </w:rPr>
        <w:t>“)</w:t>
      </w:r>
    </w:p>
    <w:p w:rsidR="00803DFE" w:rsidRPr="00AF1D65" w:rsidRDefault="00803DFE">
      <w:pPr>
        <w:rPr>
          <w:rFonts w:asciiTheme="minorHAnsi" w:hAnsiTheme="minorHAnsi"/>
          <w:b/>
          <w:caps/>
        </w:rPr>
      </w:pPr>
    </w:p>
    <w:p w:rsidR="00803DFE" w:rsidRPr="00AF1D65" w:rsidRDefault="00DE5C50">
      <w:pPr>
        <w:pStyle w:val="bodyspaced"/>
        <w:keepNext/>
        <w:tabs>
          <w:tab w:val="right" w:pos="8998"/>
        </w:tabs>
        <w:jc w:val="both"/>
        <w:rPr>
          <w:rStyle w:val="bodystrongerChar"/>
          <w:rFonts w:asciiTheme="minorHAnsi" w:hAnsiTheme="minorHAnsi"/>
          <w:lang w:val="cs-CZ"/>
        </w:rPr>
      </w:pPr>
      <w:r w:rsidRPr="00AF1D65">
        <w:rPr>
          <w:rStyle w:val="bodystrongerChar"/>
          <w:rFonts w:asciiTheme="minorHAnsi" w:hAnsiTheme="minorHAnsi"/>
          <w:lang w:val="cs-CZ"/>
        </w:rPr>
        <w:t>T</w:t>
      </w:r>
      <w:r w:rsidR="000460FD">
        <w:rPr>
          <w:rStyle w:val="bodystrongerChar"/>
          <w:rFonts w:asciiTheme="minorHAnsi" w:hAnsiTheme="minorHAnsi"/>
          <w:lang w:val="cs-CZ"/>
        </w:rPr>
        <w:t>EN</w:t>
      </w:r>
      <w:r w:rsidR="00396B5D">
        <w:rPr>
          <w:rStyle w:val="bodystrongerChar"/>
          <w:rFonts w:asciiTheme="minorHAnsi" w:hAnsiTheme="minorHAnsi"/>
          <w:lang w:val="cs-CZ"/>
        </w:rPr>
        <w:t xml:space="preserve">TO DODATEK </w:t>
      </w:r>
      <w:r w:rsidRPr="00AF1D65">
        <w:rPr>
          <w:rFonts w:asciiTheme="minorHAnsi" w:hAnsiTheme="minorHAnsi"/>
        </w:rPr>
        <w:t xml:space="preserve">je uzavřen </w:t>
      </w:r>
    </w:p>
    <w:p w:rsidR="00803DFE" w:rsidRPr="00AF1D65" w:rsidRDefault="00DE5C50">
      <w:pPr>
        <w:pStyle w:val="bodyspaced"/>
        <w:keepNext/>
        <w:jc w:val="both"/>
        <w:rPr>
          <w:rStyle w:val="bodypartyheadchar"/>
          <w:rFonts w:asciiTheme="minorHAnsi" w:hAnsiTheme="minorHAnsi"/>
        </w:rPr>
      </w:pPr>
      <w:r w:rsidRPr="00AF1D65">
        <w:rPr>
          <w:rStyle w:val="bodystrongerChar"/>
          <w:rFonts w:asciiTheme="minorHAnsi" w:hAnsiTheme="minorHAnsi"/>
          <w:lang w:val="cs-CZ"/>
        </w:rPr>
        <w:t xml:space="preserve">MEZI: </w:t>
      </w:r>
      <w:bookmarkStart w:id="0" w:name="bmParticulars"/>
      <w:bookmarkEnd w:id="0"/>
    </w:p>
    <w:p w:rsidR="00803DFE" w:rsidRPr="00AF1D65" w:rsidRDefault="00DE5C50">
      <w:pPr>
        <w:pStyle w:val="MarginTextHang"/>
        <w:spacing w:before="240"/>
        <w:rPr>
          <w:rStyle w:val="bodypartyheadchar"/>
          <w:rFonts w:asciiTheme="minorHAnsi" w:hAnsiTheme="minorHAnsi"/>
          <w:b w:val="0"/>
          <w:caps w:val="0"/>
        </w:rPr>
      </w:pPr>
      <w:bookmarkStart w:id="1" w:name="bmPartiesLower"/>
      <w:bookmarkEnd w:id="1"/>
      <w:r w:rsidRPr="00AF1D65">
        <w:rPr>
          <w:rStyle w:val="bodypartyheadchar"/>
          <w:rFonts w:asciiTheme="minorHAnsi" w:hAnsiTheme="minorHAnsi"/>
        </w:rPr>
        <w:t xml:space="preserve">(1) </w:t>
      </w:r>
      <w:r w:rsidRPr="00AF1D65">
        <w:rPr>
          <w:rStyle w:val="bodypartyheadchar"/>
          <w:rFonts w:asciiTheme="minorHAnsi" w:hAnsiTheme="minorHAnsi"/>
        </w:rPr>
        <w:tab/>
      </w:r>
      <w:r w:rsidRPr="00AF1D65">
        <w:rPr>
          <w:rStyle w:val="bodypartyheadchar"/>
          <w:rFonts w:asciiTheme="minorHAnsi" w:hAnsiTheme="minorHAnsi"/>
          <w:caps w:val="0"/>
        </w:rPr>
        <w:t>ESCES spol. s r.o.</w:t>
      </w: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, se sídlem Tiskařská 563/6, Praha 10, IČO: 48039471, DIČ: CZ48039471, zapsaná v obchodním rejstříku vedeném Městským soudem v Praze pod sp. zn.  C 15500, zastoupená </w:t>
      </w:r>
      <w:r w:rsidRPr="00AF1D65">
        <w:rPr>
          <w:rFonts w:asciiTheme="minorHAnsi" w:hAnsiTheme="minorHAnsi"/>
          <w:b/>
        </w:rPr>
        <w:t>Vladimírem Staňkem, jednatelem</w:t>
      </w:r>
    </w:p>
    <w:p w:rsidR="00803DFE" w:rsidRPr="00AF1D65" w:rsidRDefault="00DE5C50">
      <w:pPr>
        <w:pStyle w:val="MarginTextHang"/>
        <w:spacing w:after="0"/>
        <w:ind w:firstLine="0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Bankovní spojení: </w:t>
      </w:r>
    </w:p>
    <w:p w:rsidR="00803DFE" w:rsidRPr="00AF1D65" w:rsidRDefault="00DE5C50">
      <w:pPr>
        <w:pStyle w:val="MarginTextHang"/>
        <w:spacing w:after="0"/>
        <w:ind w:firstLine="0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Banka: </w:t>
      </w:r>
      <w:r w:rsidR="005F4D8F">
        <w:rPr>
          <w:rStyle w:val="bodypartyheadchar"/>
          <w:rFonts w:asciiTheme="minorHAnsi" w:hAnsiTheme="minorHAnsi"/>
          <w:b w:val="0"/>
          <w:i/>
          <w:caps w:val="0"/>
        </w:rPr>
        <w:t>xxxxxxxxxxxxxxxxx</w:t>
      </w:r>
      <w:bookmarkStart w:id="2" w:name="_GoBack"/>
      <w:bookmarkEnd w:id="2"/>
    </w:p>
    <w:p w:rsidR="00803DFE" w:rsidRPr="00AF1D65" w:rsidRDefault="00DE5C50" w:rsidP="005F4D8F">
      <w:pPr>
        <w:pStyle w:val="MarginTextHang"/>
        <w:spacing w:after="0"/>
        <w:ind w:firstLine="0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Číslo účtu: </w:t>
      </w:r>
      <w:r w:rsidR="005F4D8F">
        <w:rPr>
          <w:rStyle w:val="bodypartyheadchar"/>
          <w:rFonts w:asciiTheme="minorHAnsi" w:hAnsiTheme="minorHAnsi"/>
          <w:b w:val="0"/>
          <w:i/>
          <w:caps w:val="0"/>
        </w:rPr>
        <w:t>xxxxxxxxxxxx</w:t>
      </w:r>
    </w:p>
    <w:p w:rsidR="00803DFE" w:rsidRPr="00AF1D65" w:rsidRDefault="00DE5C50">
      <w:pPr>
        <w:pStyle w:val="MarginTextHang"/>
        <w:ind w:firstLine="0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>jako skladovatel (dále jen „</w:t>
      </w:r>
      <w:r w:rsidRPr="00AF1D65">
        <w:rPr>
          <w:rStyle w:val="bodypartyheadchar"/>
          <w:rFonts w:asciiTheme="minorHAnsi" w:hAnsiTheme="minorHAnsi"/>
          <w:caps w:val="0"/>
        </w:rPr>
        <w:t>ESCES</w:t>
      </w:r>
      <w:r w:rsidRPr="00AF1D65">
        <w:rPr>
          <w:rStyle w:val="bodypartyheadchar"/>
          <w:rFonts w:asciiTheme="minorHAnsi" w:hAnsiTheme="minorHAnsi"/>
          <w:b w:val="0"/>
          <w:caps w:val="0"/>
        </w:rPr>
        <w:t>“)</w:t>
      </w:r>
    </w:p>
    <w:p w:rsidR="00803DFE" w:rsidRDefault="00DE5C50" w:rsidP="00AF1D65">
      <w:pPr>
        <w:pStyle w:val="MarginTextHang"/>
        <w:spacing w:after="0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>a</w:t>
      </w:r>
    </w:p>
    <w:p w:rsidR="00844B86" w:rsidRPr="00AF1D65" w:rsidRDefault="00844B86" w:rsidP="00AF1D65">
      <w:pPr>
        <w:pStyle w:val="MarginTextHang"/>
        <w:spacing w:after="0"/>
        <w:rPr>
          <w:rStyle w:val="bodypartyheadchar"/>
          <w:rFonts w:asciiTheme="minorHAnsi" w:hAnsiTheme="minorHAnsi"/>
        </w:rPr>
      </w:pPr>
    </w:p>
    <w:p w:rsidR="007B15CD" w:rsidRPr="00AF1D65" w:rsidRDefault="00DE5C50" w:rsidP="00AF1D65">
      <w:pPr>
        <w:pStyle w:val="MarginTextHang"/>
        <w:spacing w:after="0"/>
        <w:jc w:val="left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</w:rPr>
        <w:t xml:space="preserve">(2) </w:t>
      </w:r>
      <w:r w:rsidRPr="00AF1D65">
        <w:rPr>
          <w:rStyle w:val="bodypartyheadchar"/>
          <w:rFonts w:asciiTheme="minorHAnsi" w:hAnsiTheme="minorHAnsi"/>
        </w:rPr>
        <w:tab/>
      </w:r>
      <w:r w:rsidR="007B15CD" w:rsidRPr="00AF1D65">
        <w:rPr>
          <w:rStyle w:val="bodypartyheadchar"/>
          <w:rFonts w:asciiTheme="minorHAnsi" w:hAnsiTheme="minorHAnsi"/>
        </w:rPr>
        <w:t>Centrum pro regionální rozvoj České republiky</w:t>
      </w:r>
      <w:r w:rsidRPr="00AF1D65">
        <w:rPr>
          <w:rStyle w:val="bodypartyheadchar"/>
          <w:rFonts w:asciiTheme="minorHAnsi" w:hAnsiTheme="minorHAnsi"/>
          <w:b w:val="0"/>
          <w:caps w:val="0"/>
        </w:rPr>
        <w:t>,</w:t>
      </w:r>
    </w:p>
    <w:p w:rsidR="00803DFE" w:rsidRPr="00AF1D65" w:rsidRDefault="00DE5C50" w:rsidP="00AF1D65">
      <w:pPr>
        <w:pStyle w:val="MarginTextHang"/>
        <w:spacing w:after="0"/>
        <w:ind w:hanging="12"/>
        <w:jc w:val="left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 se sídlem </w:t>
      </w:r>
      <w:r w:rsidR="000460FD">
        <w:rPr>
          <w:rStyle w:val="bodypartyheadchar"/>
          <w:rFonts w:asciiTheme="minorHAnsi" w:hAnsiTheme="minorHAnsi"/>
          <w:b w:val="0"/>
          <w:caps w:val="0"/>
        </w:rPr>
        <w:t>U N</w:t>
      </w:r>
      <w:r w:rsidR="007B15CD" w:rsidRPr="00AF1D65">
        <w:rPr>
          <w:rStyle w:val="bodypartyheadchar"/>
          <w:rFonts w:asciiTheme="minorHAnsi" w:hAnsiTheme="minorHAnsi"/>
          <w:b w:val="0"/>
          <w:caps w:val="0"/>
        </w:rPr>
        <w:t xml:space="preserve">ákladového nádraží 3144/4 </w:t>
      </w:r>
      <w:r w:rsidRPr="00AF1D65">
        <w:rPr>
          <w:rStyle w:val="bodypartyheadchar"/>
          <w:rFonts w:asciiTheme="minorHAnsi" w:hAnsiTheme="minorHAnsi"/>
          <w:caps w:val="0"/>
        </w:rPr>
        <w:t>,</w:t>
      </w: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 </w:t>
      </w:r>
    </w:p>
    <w:p w:rsidR="007B15CD" w:rsidRPr="00AF1D65" w:rsidRDefault="00DE5C50" w:rsidP="00AF1D65">
      <w:pPr>
        <w:pStyle w:val="MarginTextHang"/>
        <w:spacing w:after="0"/>
        <w:jc w:val="left"/>
        <w:rPr>
          <w:rStyle w:val="bodypartyheadchar"/>
          <w:rFonts w:asciiTheme="minorHAnsi" w:hAnsiTheme="minorHAnsi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ab/>
        <w:t xml:space="preserve">IČ: </w:t>
      </w:r>
      <w:r w:rsidR="007B15CD" w:rsidRPr="00AF1D65">
        <w:rPr>
          <w:rStyle w:val="bodypartyheadchar"/>
          <w:rFonts w:asciiTheme="minorHAnsi" w:hAnsiTheme="minorHAnsi"/>
          <w:b w:val="0"/>
          <w:caps w:val="0"/>
        </w:rPr>
        <w:t>04095316</w:t>
      </w:r>
      <w:r w:rsidRPr="00AF1D65">
        <w:rPr>
          <w:rStyle w:val="bodypartyheadchar"/>
          <w:rFonts w:asciiTheme="minorHAnsi" w:hAnsiTheme="minorHAnsi"/>
          <w:caps w:val="0"/>
        </w:rPr>
        <w:t>,</w:t>
      </w:r>
      <w:r w:rsidR="007B15CD" w:rsidRPr="00AF1D65">
        <w:rPr>
          <w:rStyle w:val="bodypartyheadchar"/>
          <w:rFonts w:asciiTheme="minorHAnsi" w:hAnsiTheme="minorHAnsi"/>
          <w:caps w:val="0"/>
        </w:rPr>
        <w:t xml:space="preserve"> </w:t>
      </w:r>
    </w:p>
    <w:p w:rsidR="00803DFE" w:rsidRPr="00AF1D65" w:rsidRDefault="00DE5C50" w:rsidP="00AF1D65">
      <w:pPr>
        <w:pStyle w:val="MarginTextHang"/>
        <w:spacing w:after="0"/>
        <w:ind w:hanging="12"/>
        <w:jc w:val="left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zastoupená </w:t>
      </w:r>
      <w:r w:rsidR="005E0037" w:rsidRPr="00AF1D65">
        <w:rPr>
          <w:rStyle w:val="bodypartyheadchar"/>
          <w:rFonts w:asciiTheme="minorHAnsi" w:hAnsiTheme="minorHAnsi"/>
          <w:b w:val="0"/>
          <w:caps w:val="0"/>
        </w:rPr>
        <w:t>Ing. Zdeňkem Vašákem, generálním ředitelem</w:t>
      </w:r>
    </w:p>
    <w:p w:rsidR="004D14F0" w:rsidRPr="004D14F0" w:rsidRDefault="004D14F0">
      <w:pPr>
        <w:pStyle w:val="MarginTextHang"/>
        <w:spacing w:after="0"/>
        <w:ind w:firstLine="0"/>
        <w:rPr>
          <w:rStyle w:val="bodypartyheadchar"/>
          <w:rFonts w:asciiTheme="minorHAnsi" w:hAnsiTheme="minorHAnsi" w:cs="Calibri"/>
          <w:b w:val="0"/>
          <w:caps w:val="0"/>
        </w:rPr>
      </w:pPr>
    </w:p>
    <w:p w:rsidR="00803DFE" w:rsidRPr="00AF1D65" w:rsidRDefault="00DE5C50">
      <w:pPr>
        <w:pStyle w:val="MarginTextHang"/>
        <w:spacing w:after="0"/>
        <w:ind w:firstLine="0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>Bankovní spojení:</w:t>
      </w:r>
      <w:r w:rsidR="005E0037" w:rsidRPr="00AF1D65">
        <w:rPr>
          <w:rStyle w:val="bodypartyheadchar"/>
          <w:rFonts w:asciiTheme="minorHAnsi" w:hAnsiTheme="minorHAnsi"/>
          <w:b w:val="0"/>
          <w:caps w:val="0"/>
        </w:rPr>
        <w:t xml:space="preserve"> </w:t>
      </w:r>
      <w:r w:rsidR="005F4D8F">
        <w:rPr>
          <w:rStyle w:val="bodypartyheadchar"/>
          <w:rFonts w:asciiTheme="minorHAnsi" w:hAnsiTheme="minorHAnsi"/>
          <w:b w:val="0"/>
          <w:caps w:val="0"/>
        </w:rPr>
        <w:t>xxxxxxxxxxxxxx</w:t>
      </w:r>
    </w:p>
    <w:p w:rsidR="00803DFE" w:rsidRPr="00AF1D65" w:rsidRDefault="00DE5C50">
      <w:pPr>
        <w:pStyle w:val="MarginTextHang"/>
        <w:spacing w:after="0"/>
        <w:ind w:firstLine="0"/>
        <w:rPr>
          <w:rStyle w:val="bodypartyheadchar"/>
          <w:rFonts w:asciiTheme="minorHAnsi" w:hAnsiTheme="minorHAnsi"/>
          <w:b w:val="0"/>
          <w:caps w:val="0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 xml:space="preserve">Banka: </w:t>
      </w:r>
      <w:r w:rsidR="005F4D8F">
        <w:rPr>
          <w:rStyle w:val="bodypartyheadchar"/>
          <w:rFonts w:asciiTheme="minorHAnsi" w:hAnsiTheme="minorHAnsi"/>
          <w:b w:val="0"/>
          <w:caps w:val="0"/>
        </w:rPr>
        <w:t>xxxxxxxxxxxxx</w:t>
      </w:r>
    </w:p>
    <w:p w:rsidR="00803DFE" w:rsidRPr="00AF1D65" w:rsidRDefault="00DE5C50">
      <w:pPr>
        <w:pStyle w:val="MarginTextHang"/>
        <w:ind w:firstLine="0"/>
        <w:rPr>
          <w:rFonts w:asciiTheme="minorHAnsi" w:hAnsiTheme="minorHAnsi"/>
        </w:rPr>
      </w:pPr>
      <w:r w:rsidRPr="00AF1D65">
        <w:rPr>
          <w:rStyle w:val="bodypartyheadchar"/>
          <w:rFonts w:asciiTheme="minorHAnsi" w:hAnsiTheme="minorHAnsi"/>
          <w:b w:val="0"/>
          <w:caps w:val="0"/>
        </w:rPr>
        <w:t>jako ukladatel (dále jen „</w:t>
      </w:r>
      <w:r w:rsidRPr="00AF1D65">
        <w:rPr>
          <w:rStyle w:val="bodypartyheadchar"/>
          <w:rFonts w:asciiTheme="minorHAnsi" w:hAnsiTheme="minorHAnsi"/>
          <w:caps w:val="0"/>
        </w:rPr>
        <w:t>Zákazník</w:t>
      </w:r>
      <w:r w:rsidRPr="00AF1D65">
        <w:rPr>
          <w:rStyle w:val="bodypartyheadchar"/>
          <w:rFonts w:asciiTheme="minorHAnsi" w:hAnsiTheme="minorHAnsi"/>
          <w:b w:val="0"/>
          <w:caps w:val="0"/>
        </w:rPr>
        <w:t>“)</w:t>
      </w:r>
    </w:p>
    <w:p w:rsidR="00803DFE" w:rsidRPr="005B7011" w:rsidRDefault="00803DFE">
      <w:pPr>
        <w:pStyle w:val="MarginTextHang"/>
        <w:ind w:firstLine="0"/>
        <w:rPr>
          <w:rFonts w:asciiTheme="minorHAnsi" w:hAnsiTheme="minorHAnsi"/>
        </w:rPr>
      </w:pPr>
    </w:p>
    <w:p w:rsidR="00803DFE" w:rsidRPr="005B7011" w:rsidRDefault="00396B5D" w:rsidP="005B7011">
      <w:pPr>
        <w:pStyle w:val="MarginText"/>
        <w:numPr>
          <w:ilvl w:val="0"/>
          <w:numId w:val="9"/>
        </w:numPr>
        <w:ind w:hanging="720"/>
        <w:rPr>
          <w:rFonts w:asciiTheme="minorHAnsi" w:hAnsiTheme="minorHAnsi"/>
        </w:rPr>
      </w:pPr>
      <w:r w:rsidRPr="005B7011">
        <w:rPr>
          <w:rFonts w:asciiTheme="minorHAnsi" w:hAnsiTheme="minorHAnsi"/>
        </w:rPr>
        <w:t xml:space="preserve">ESCES a Zákazník společně prohlašují, že spolu uzavřeli </w:t>
      </w:r>
      <w:r w:rsidRPr="000460FD">
        <w:rPr>
          <w:rFonts w:asciiTheme="minorHAnsi" w:hAnsiTheme="minorHAnsi"/>
        </w:rPr>
        <w:t xml:space="preserve">dne </w:t>
      </w:r>
      <w:r w:rsidR="000460FD" w:rsidRPr="000460FD">
        <w:rPr>
          <w:rFonts w:asciiTheme="minorHAnsi" w:hAnsiTheme="minorHAnsi"/>
        </w:rPr>
        <w:t>26</w:t>
      </w:r>
      <w:r w:rsidRPr="000460FD">
        <w:rPr>
          <w:rFonts w:asciiTheme="minorHAnsi" w:hAnsiTheme="minorHAnsi"/>
        </w:rPr>
        <w:t>.</w:t>
      </w:r>
      <w:r w:rsidR="000460FD" w:rsidRPr="000460FD">
        <w:rPr>
          <w:rFonts w:asciiTheme="minorHAnsi" w:hAnsiTheme="minorHAnsi"/>
        </w:rPr>
        <w:t>9</w:t>
      </w:r>
      <w:r w:rsidRPr="000460FD">
        <w:rPr>
          <w:rFonts w:asciiTheme="minorHAnsi" w:hAnsiTheme="minorHAnsi"/>
        </w:rPr>
        <w:t>. 2017 smlouvu o</w:t>
      </w:r>
      <w:r w:rsidRPr="005B7011">
        <w:rPr>
          <w:rFonts w:asciiTheme="minorHAnsi" w:hAnsiTheme="minorHAnsi"/>
        </w:rPr>
        <w:t xml:space="preserve"> skl</w:t>
      </w:r>
      <w:r w:rsidR="00844B86">
        <w:rPr>
          <w:rFonts w:asciiTheme="minorHAnsi" w:hAnsiTheme="minorHAnsi"/>
        </w:rPr>
        <w:t>a</w:t>
      </w:r>
      <w:r w:rsidRPr="005B7011">
        <w:rPr>
          <w:rFonts w:asciiTheme="minorHAnsi" w:hAnsiTheme="minorHAnsi"/>
        </w:rPr>
        <w:t>dování.</w:t>
      </w:r>
    </w:p>
    <w:p w:rsidR="00396B5D" w:rsidRPr="005B7011" w:rsidRDefault="00396B5D" w:rsidP="005B7011">
      <w:pPr>
        <w:pStyle w:val="MarginText"/>
        <w:numPr>
          <w:ilvl w:val="0"/>
          <w:numId w:val="9"/>
        </w:numPr>
        <w:ind w:hanging="720"/>
        <w:rPr>
          <w:rFonts w:asciiTheme="minorHAnsi" w:hAnsiTheme="minorHAnsi"/>
        </w:rPr>
      </w:pPr>
      <w:r w:rsidRPr="005B7011">
        <w:rPr>
          <w:rFonts w:asciiTheme="minorHAnsi" w:hAnsiTheme="minorHAnsi"/>
          <w:lang w:val="cs-CZ"/>
        </w:rPr>
        <w:t xml:space="preserve">ESCES a Zákazník se tímto dohodli, že trvání smlouvy se tímto dodatkem prodlužuje do </w:t>
      </w:r>
      <w:r w:rsidRPr="005B7011">
        <w:rPr>
          <w:rFonts w:asciiTheme="minorHAnsi" w:hAnsiTheme="minorHAnsi"/>
        </w:rPr>
        <w:t>31.</w:t>
      </w:r>
      <w:r w:rsidR="00844B86">
        <w:rPr>
          <w:rFonts w:asciiTheme="minorHAnsi" w:hAnsiTheme="minorHAnsi"/>
        </w:rPr>
        <w:t xml:space="preserve"> </w:t>
      </w:r>
      <w:r w:rsidRPr="005B7011">
        <w:rPr>
          <w:rFonts w:asciiTheme="minorHAnsi" w:hAnsiTheme="minorHAnsi"/>
        </w:rPr>
        <w:t>12.</w:t>
      </w:r>
      <w:r w:rsidR="00844B86">
        <w:rPr>
          <w:rFonts w:asciiTheme="minorHAnsi" w:hAnsiTheme="minorHAnsi"/>
        </w:rPr>
        <w:t xml:space="preserve"> </w:t>
      </w:r>
      <w:r w:rsidRPr="005B7011">
        <w:rPr>
          <w:rFonts w:asciiTheme="minorHAnsi" w:hAnsiTheme="minorHAnsi"/>
        </w:rPr>
        <w:t>2019. V ostatním se smluvní podmínky</w:t>
      </w:r>
      <w:r w:rsidR="00844B86" w:rsidRPr="005B7011">
        <w:rPr>
          <w:rFonts w:asciiTheme="minorHAnsi" w:hAnsiTheme="minorHAnsi"/>
        </w:rPr>
        <w:t xml:space="preserve"> smlouvy</w:t>
      </w:r>
      <w:r w:rsidRPr="005B7011">
        <w:rPr>
          <w:rFonts w:asciiTheme="minorHAnsi" w:hAnsiTheme="minorHAnsi"/>
        </w:rPr>
        <w:t xml:space="preserve"> nemění.</w:t>
      </w:r>
    </w:p>
    <w:p w:rsidR="00844B86" w:rsidRPr="005B7011" w:rsidRDefault="00844B86" w:rsidP="005B7011">
      <w:pPr>
        <w:pStyle w:val="MarginText"/>
        <w:numPr>
          <w:ilvl w:val="0"/>
          <w:numId w:val="9"/>
        </w:numPr>
        <w:ind w:hanging="720"/>
        <w:rPr>
          <w:rFonts w:asciiTheme="minorHAnsi" w:hAnsiTheme="minorHAnsi"/>
        </w:rPr>
      </w:pPr>
      <w:r w:rsidRPr="005B7011">
        <w:rPr>
          <w:rFonts w:asciiTheme="minorHAnsi" w:hAnsiTheme="minorHAnsi"/>
        </w:rPr>
        <w:t>Tento dodatek nabývá platnosti dnem jejího podpisu oběma smluvními stranami. Smluvní strany berou na vědomí, že tento dodatek ke své účinnosti vyžaduje uveřejnění v registru smluv podle zákona č. 340/2015 Sb., o zvláštních podmínkách účinnosti některých smluv, uveřejňování těchto smluv a o registru smluv (zákon o registru smluv) a s tímto uveřejněním souhlasí. Tento dodatek nabývá účinnosti dnem uveřejnění v registru smluv podle zákona o registru smluv.</w:t>
      </w:r>
    </w:p>
    <w:p w:rsidR="004D14F0" w:rsidRPr="004D14F0" w:rsidRDefault="004D14F0" w:rsidP="004D14F0">
      <w:pPr>
        <w:pStyle w:val="Zkladntext"/>
      </w:pPr>
      <w:r>
        <w:t>Následuje strana s podpisy smluvních stran: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28"/>
        <w:gridCol w:w="3572"/>
      </w:tblGrid>
      <w:tr w:rsidR="004D14F0" w:rsidRPr="004D14F0">
        <w:trPr>
          <w:cantSplit/>
        </w:trPr>
        <w:tc>
          <w:tcPr>
            <w:tcW w:w="928" w:type="dxa"/>
            <w:shd w:val="clear" w:color="auto" w:fill="auto"/>
          </w:tcPr>
          <w:p w:rsidR="00803DFE" w:rsidRPr="00AF1D65" w:rsidRDefault="00803DFE">
            <w:pPr>
              <w:snapToGrid w:val="0"/>
              <w:spacing w:before="40" w:after="20"/>
              <w:rPr>
                <w:rFonts w:asciiTheme="minorHAnsi" w:hAnsiTheme="minorHAnsi"/>
              </w:rPr>
            </w:pPr>
          </w:p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 xml:space="preserve">Datum: </w:t>
            </w:r>
          </w:p>
        </w:tc>
        <w:tc>
          <w:tcPr>
            <w:tcW w:w="3572" w:type="dxa"/>
            <w:shd w:val="clear" w:color="auto" w:fill="auto"/>
          </w:tcPr>
          <w:p w:rsidR="00803DFE" w:rsidRPr="00AF1D65" w:rsidRDefault="00803DFE">
            <w:pPr>
              <w:snapToGrid w:val="0"/>
              <w:spacing w:before="40" w:after="20"/>
              <w:rPr>
                <w:rFonts w:asciiTheme="minorHAnsi" w:hAnsiTheme="minorHAnsi"/>
              </w:rPr>
            </w:pPr>
          </w:p>
        </w:tc>
      </w:tr>
      <w:tr w:rsidR="004D14F0" w:rsidRPr="004D14F0">
        <w:trPr>
          <w:cantSplit/>
        </w:trPr>
        <w:tc>
          <w:tcPr>
            <w:tcW w:w="4500" w:type="dxa"/>
            <w:gridSpan w:val="2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lastRenderedPageBreak/>
              <w:t>Za ESCES:</w:t>
            </w:r>
          </w:p>
        </w:tc>
      </w:tr>
      <w:tr w:rsidR="004D14F0" w:rsidRPr="004D14F0">
        <w:trPr>
          <w:trHeight w:val="754"/>
        </w:trPr>
        <w:tc>
          <w:tcPr>
            <w:tcW w:w="928" w:type="dxa"/>
            <w:shd w:val="clear" w:color="auto" w:fill="auto"/>
          </w:tcPr>
          <w:p w:rsidR="00803DFE" w:rsidRPr="00AF1D65" w:rsidRDefault="00803DFE">
            <w:pPr>
              <w:snapToGrid w:val="0"/>
              <w:spacing w:before="40" w:after="20"/>
              <w:rPr>
                <w:rFonts w:asciiTheme="minorHAnsi" w:hAnsiTheme="minorHAnsi"/>
              </w:rPr>
            </w:pPr>
          </w:p>
        </w:tc>
        <w:tc>
          <w:tcPr>
            <w:tcW w:w="3572" w:type="dxa"/>
            <w:shd w:val="clear" w:color="auto" w:fill="auto"/>
          </w:tcPr>
          <w:p w:rsidR="00803DFE" w:rsidRPr="00AF1D65" w:rsidRDefault="00803DFE">
            <w:pPr>
              <w:snapToGrid w:val="0"/>
              <w:rPr>
                <w:rFonts w:asciiTheme="minorHAnsi" w:hAnsiTheme="minorHAnsi"/>
              </w:rPr>
            </w:pPr>
          </w:p>
        </w:tc>
      </w:tr>
      <w:tr w:rsidR="004D14F0" w:rsidRPr="004D14F0">
        <w:tc>
          <w:tcPr>
            <w:tcW w:w="928" w:type="dxa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 xml:space="preserve">Podpis: 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803DFE" w:rsidRPr="00AF1D65" w:rsidRDefault="00DE5C50">
            <w:pPr>
              <w:pStyle w:val="Table"/>
              <w:widowControl/>
              <w:spacing w:after="20"/>
              <w:jc w:val="left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>__________________________</w:t>
            </w:r>
          </w:p>
        </w:tc>
      </w:tr>
      <w:tr w:rsidR="004D14F0" w:rsidRPr="004D14F0">
        <w:tc>
          <w:tcPr>
            <w:tcW w:w="928" w:type="dxa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3572" w:type="dxa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  <w:lang w:val="en-US"/>
              </w:rPr>
              <w:t>Vladimír Staněk</w:t>
            </w:r>
            <w:r w:rsidRPr="00AF1D65">
              <w:rPr>
                <w:rFonts w:asciiTheme="minorHAnsi" w:hAnsiTheme="minorHAnsi"/>
              </w:rPr>
              <w:t xml:space="preserve"> </w:t>
            </w:r>
          </w:p>
        </w:tc>
      </w:tr>
      <w:tr w:rsidR="004D14F0" w:rsidRPr="004D14F0">
        <w:trPr>
          <w:trHeight w:val="613"/>
        </w:trPr>
        <w:tc>
          <w:tcPr>
            <w:tcW w:w="928" w:type="dxa"/>
            <w:shd w:val="clear" w:color="auto" w:fill="auto"/>
          </w:tcPr>
          <w:p w:rsidR="00803DFE" w:rsidRPr="00AF1D65" w:rsidRDefault="00DE5C50">
            <w:pPr>
              <w:spacing w:before="40" w:after="20"/>
              <w:jc w:val="center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>Funkce:</w:t>
            </w:r>
          </w:p>
        </w:tc>
        <w:tc>
          <w:tcPr>
            <w:tcW w:w="3572" w:type="dxa"/>
            <w:shd w:val="clear" w:color="auto" w:fill="auto"/>
          </w:tcPr>
          <w:p w:rsidR="00803DFE" w:rsidRPr="00AF1D65" w:rsidRDefault="000312AB">
            <w:pPr>
              <w:pStyle w:val="Table"/>
              <w:widowControl/>
              <w:spacing w:after="20"/>
              <w:jc w:val="left"/>
              <w:rPr>
                <w:rFonts w:asciiTheme="minorHAnsi" w:hAnsiTheme="minorHAnsi"/>
                <w:b/>
              </w:rPr>
            </w:pPr>
            <w:r w:rsidRPr="00AF1D65">
              <w:rPr>
                <w:rFonts w:asciiTheme="minorHAnsi" w:hAnsiTheme="minorHAnsi"/>
              </w:rPr>
              <w:t>J</w:t>
            </w:r>
            <w:r w:rsidR="00DE5C50" w:rsidRPr="00AF1D65">
              <w:rPr>
                <w:rFonts w:asciiTheme="minorHAnsi" w:hAnsiTheme="minorHAnsi"/>
              </w:rPr>
              <w:t>ednatel</w:t>
            </w:r>
          </w:p>
          <w:p w:rsidR="00803DFE" w:rsidRPr="00AF1D65" w:rsidRDefault="00DE5C50">
            <w:pPr>
              <w:pStyle w:val="Table"/>
              <w:spacing w:after="20"/>
              <w:jc w:val="left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  <w:b/>
              </w:rPr>
              <w:t>ESCES spol. s r.o.</w:t>
            </w:r>
          </w:p>
        </w:tc>
      </w:tr>
      <w:tr w:rsidR="004D14F0" w:rsidRPr="004D14F0">
        <w:trPr>
          <w:trHeight w:val="340"/>
        </w:trPr>
        <w:tc>
          <w:tcPr>
            <w:tcW w:w="928" w:type="dxa"/>
            <w:shd w:val="clear" w:color="auto" w:fill="auto"/>
          </w:tcPr>
          <w:p w:rsidR="000312AB" w:rsidRPr="00AF1D65" w:rsidRDefault="000312AB">
            <w:pPr>
              <w:spacing w:before="40" w:after="20"/>
              <w:rPr>
                <w:rFonts w:asciiTheme="minorHAnsi" w:hAnsiTheme="minorHAnsi"/>
              </w:rPr>
            </w:pPr>
          </w:p>
          <w:p w:rsidR="000312AB" w:rsidRPr="00AF1D65" w:rsidRDefault="000312AB">
            <w:pPr>
              <w:spacing w:before="40" w:after="20"/>
              <w:rPr>
                <w:rFonts w:asciiTheme="minorHAnsi" w:hAnsiTheme="minorHAnsi"/>
              </w:rPr>
            </w:pPr>
          </w:p>
          <w:p w:rsidR="000312AB" w:rsidRPr="00AF1D65" w:rsidRDefault="000312AB">
            <w:pPr>
              <w:spacing w:before="40" w:after="20"/>
              <w:rPr>
                <w:rFonts w:asciiTheme="minorHAnsi" w:hAnsiTheme="minorHAnsi"/>
              </w:rPr>
            </w:pPr>
          </w:p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>Datum:</w:t>
            </w:r>
          </w:p>
        </w:tc>
        <w:tc>
          <w:tcPr>
            <w:tcW w:w="3572" w:type="dxa"/>
            <w:shd w:val="clear" w:color="auto" w:fill="auto"/>
          </w:tcPr>
          <w:p w:rsidR="00803DFE" w:rsidRPr="00AF1D65" w:rsidRDefault="00803DFE">
            <w:pPr>
              <w:snapToGrid w:val="0"/>
              <w:spacing w:before="40" w:after="20"/>
              <w:rPr>
                <w:rFonts w:asciiTheme="minorHAnsi" w:hAnsiTheme="minorHAnsi"/>
              </w:rPr>
            </w:pPr>
          </w:p>
          <w:p w:rsidR="000312AB" w:rsidRPr="00AF1D65" w:rsidRDefault="000312AB">
            <w:pPr>
              <w:snapToGrid w:val="0"/>
              <w:spacing w:before="40" w:after="20"/>
              <w:rPr>
                <w:rFonts w:asciiTheme="minorHAnsi" w:hAnsiTheme="minorHAnsi"/>
              </w:rPr>
            </w:pPr>
          </w:p>
          <w:p w:rsidR="000312AB" w:rsidRPr="00AF1D65" w:rsidRDefault="000312AB">
            <w:pPr>
              <w:snapToGrid w:val="0"/>
              <w:spacing w:before="40" w:after="20"/>
              <w:rPr>
                <w:rFonts w:asciiTheme="minorHAnsi" w:hAnsiTheme="minorHAnsi"/>
              </w:rPr>
            </w:pPr>
          </w:p>
        </w:tc>
      </w:tr>
      <w:tr w:rsidR="004D14F0" w:rsidRPr="004D14F0">
        <w:trPr>
          <w:trHeight w:val="863"/>
        </w:trPr>
        <w:tc>
          <w:tcPr>
            <w:tcW w:w="4500" w:type="dxa"/>
            <w:gridSpan w:val="2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>Za Zákazníka:</w:t>
            </w:r>
          </w:p>
        </w:tc>
      </w:tr>
      <w:tr w:rsidR="004D14F0" w:rsidRPr="004D14F0">
        <w:tc>
          <w:tcPr>
            <w:tcW w:w="928" w:type="dxa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 xml:space="preserve">Podpis: 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803DFE" w:rsidRPr="00AF1D65" w:rsidRDefault="00DE5C50">
            <w:pPr>
              <w:pStyle w:val="Table"/>
              <w:spacing w:after="20"/>
              <w:jc w:val="left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>__________________________</w:t>
            </w:r>
          </w:p>
        </w:tc>
      </w:tr>
      <w:tr w:rsidR="004D14F0" w:rsidRPr="004D14F0">
        <w:tc>
          <w:tcPr>
            <w:tcW w:w="928" w:type="dxa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3572" w:type="dxa"/>
            <w:shd w:val="clear" w:color="auto" w:fill="auto"/>
          </w:tcPr>
          <w:p w:rsidR="00803DFE" w:rsidRPr="00AF1D65" w:rsidRDefault="000312AB">
            <w:pPr>
              <w:pStyle w:val="Table"/>
              <w:spacing w:after="20"/>
              <w:jc w:val="left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  <w:lang w:val="en-US"/>
              </w:rPr>
              <w:t>Ing.</w:t>
            </w:r>
            <w:r w:rsidR="00844B86">
              <w:rPr>
                <w:rFonts w:asciiTheme="minorHAnsi" w:hAnsiTheme="minorHAnsi"/>
                <w:lang w:val="en-US"/>
              </w:rPr>
              <w:t xml:space="preserve"> </w:t>
            </w:r>
            <w:r w:rsidRPr="00AF1D65">
              <w:rPr>
                <w:rFonts w:asciiTheme="minorHAnsi" w:hAnsiTheme="minorHAnsi"/>
                <w:lang w:val="en-US"/>
              </w:rPr>
              <w:t>Zdeněk Vašák</w:t>
            </w:r>
          </w:p>
        </w:tc>
      </w:tr>
      <w:tr w:rsidR="004D14F0" w:rsidRPr="004D14F0">
        <w:trPr>
          <w:trHeight w:val="570"/>
        </w:trPr>
        <w:tc>
          <w:tcPr>
            <w:tcW w:w="928" w:type="dxa"/>
            <w:shd w:val="clear" w:color="auto" w:fill="auto"/>
          </w:tcPr>
          <w:p w:rsidR="00803DFE" w:rsidRPr="00AF1D65" w:rsidRDefault="00DE5C50">
            <w:pPr>
              <w:spacing w:before="40" w:after="20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</w:rPr>
              <w:t xml:space="preserve">Funkce: </w:t>
            </w:r>
          </w:p>
        </w:tc>
        <w:tc>
          <w:tcPr>
            <w:tcW w:w="3572" w:type="dxa"/>
            <w:shd w:val="clear" w:color="auto" w:fill="auto"/>
          </w:tcPr>
          <w:p w:rsidR="00803DFE" w:rsidRPr="00AF1D65" w:rsidRDefault="000312AB">
            <w:pPr>
              <w:pStyle w:val="Table"/>
              <w:widowControl/>
              <w:spacing w:after="20"/>
              <w:jc w:val="left"/>
              <w:rPr>
                <w:rFonts w:asciiTheme="minorHAnsi" w:hAnsiTheme="minorHAnsi"/>
                <w:b/>
              </w:rPr>
            </w:pPr>
            <w:r w:rsidRPr="00AF1D65">
              <w:rPr>
                <w:rFonts w:asciiTheme="minorHAnsi" w:hAnsiTheme="minorHAnsi"/>
              </w:rPr>
              <w:t>Generální ředitel</w:t>
            </w:r>
          </w:p>
          <w:p w:rsidR="00803DFE" w:rsidRPr="00AF1D65" w:rsidRDefault="000312AB" w:rsidP="000312AB">
            <w:pPr>
              <w:pStyle w:val="Table"/>
              <w:widowControl/>
              <w:spacing w:after="20"/>
              <w:jc w:val="left"/>
              <w:rPr>
                <w:rFonts w:asciiTheme="minorHAnsi" w:hAnsiTheme="minorHAnsi"/>
              </w:rPr>
            </w:pPr>
            <w:r w:rsidRPr="00AF1D65">
              <w:rPr>
                <w:rFonts w:asciiTheme="minorHAnsi" w:hAnsiTheme="minorHAnsi"/>
                <w:b/>
              </w:rPr>
              <w:t>Centrum pro regionální rozvoj České republiky</w:t>
            </w:r>
          </w:p>
        </w:tc>
      </w:tr>
    </w:tbl>
    <w:p w:rsidR="00DE5C50" w:rsidRPr="00AF1D65" w:rsidRDefault="00DE5C50">
      <w:pPr>
        <w:jc w:val="center"/>
        <w:rPr>
          <w:rFonts w:asciiTheme="minorHAnsi" w:hAnsiTheme="minorHAnsi"/>
        </w:rPr>
      </w:pPr>
      <w:bookmarkStart w:id="3" w:name="bmCompoundReference"/>
      <w:bookmarkEnd w:id="3"/>
    </w:p>
    <w:sectPr w:rsidR="00DE5C50" w:rsidRPr="00AF1D65">
      <w:footerReference w:type="default" r:id="rId8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97" w:rsidRDefault="00E90497">
      <w:pPr>
        <w:spacing w:after="0" w:line="240" w:lineRule="auto"/>
      </w:pPr>
      <w:r>
        <w:separator/>
      </w:r>
    </w:p>
  </w:endnote>
  <w:endnote w:type="continuationSeparator" w:id="0">
    <w:p w:rsidR="00E90497" w:rsidRDefault="00E90497">
      <w:pPr>
        <w:spacing w:after="0" w:line="240" w:lineRule="auto"/>
      </w:pPr>
      <w:r>
        <w:continuationSeparator/>
      </w:r>
    </w:p>
  </w:endnote>
  <w:endnote w:type="continuationNotice" w:id="1">
    <w:p w:rsidR="00E90497" w:rsidRDefault="00E90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Zhongsong">
    <w:altName w:val="Arial Unicode MS"/>
    <w:charset w:val="86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280899"/>
      <w:docPartObj>
        <w:docPartGallery w:val="Page Numbers (Bottom of Page)"/>
        <w:docPartUnique/>
      </w:docPartObj>
    </w:sdtPr>
    <w:sdtEndPr/>
    <w:sdtContent>
      <w:p w:rsidR="00844B86" w:rsidRDefault="00844B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D8F">
          <w:rPr>
            <w:noProof/>
          </w:rPr>
          <w:t>2</w:t>
        </w:r>
        <w:r>
          <w:fldChar w:fldCharType="end"/>
        </w:r>
      </w:p>
    </w:sdtContent>
  </w:sdt>
  <w:p w:rsidR="00844B86" w:rsidRDefault="00844B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97" w:rsidRDefault="00E90497">
      <w:pPr>
        <w:spacing w:after="0" w:line="240" w:lineRule="auto"/>
      </w:pPr>
      <w:r>
        <w:separator/>
      </w:r>
    </w:p>
  </w:footnote>
  <w:footnote w:type="continuationSeparator" w:id="0">
    <w:p w:rsidR="00E90497" w:rsidRDefault="00E90497">
      <w:pPr>
        <w:spacing w:after="0" w:line="240" w:lineRule="auto"/>
      </w:pPr>
      <w:r>
        <w:continuationSeparator/>
      </w:r>
    </w:p>
  </w:footnote>
  <w:footnote w:type="continuationNotice" w:id="1">
    <w:p w:rsidR="00E90497" w:rsidRDefault="00E904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0AFDE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caps w:val="0"/>
        <w:smallCaps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caps w:val="0"/>
        <w:smallCaps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smallCap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smallCaps w:val="0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3600"/>
        </w:tabs>
        <w:ind w:left="3600" w:hanging="720"/>
      </w:pPr>
      <w:rPr>
        <w:caps w:val="0"/>
        <w:smallCaps w:val="0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4320"/>
        </w:tabs>
        <w:ind w:left="4320" w:hanging="720"/>
      </w:pPr>
      <w:rPr>
        <w:caps w:val="0"/>
        <w:smallCaps w:val="0"/>
      </w:rPr>
    </w:lvl>
    <w:lvl w:ilvl="6">
      <w:start w:val="1"/>
      <w:numFmt w:val="decimal"/>
      <w:pStyle w:val="Nadpis7"/>
      <w:lvlText w:val="(%7)"/>
      <w:lvlJc w:val="left"/>
      <w:pPr>
        <w:tabs>
          <w:tab w:val="num" w:pos="5040"/>
        </w:tabs>
        <w:ind w:left="5040" w:hanging="720"/>
      </w:pPr>
      <w:rPr>
        <w:caps w:val="0"/>
        <w:smallCaps w:val="0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5040" w:hanging="720"/>
      </w:pPr>
      <w:rPr>
        <w:caps w:val="0"/>
        <w:smallCaps w:val="0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5040" w:hanging="720"/>
      </w:pPr>
      <w:rPr>
        <w:caps w:val="0"/>
        <w:smallCaps w:val="0"/>
      </w:rPr>
    </w:lvl>
  </w:abstractNum>
  <w:abstractNum w:abstractNumId="1" w15:restartNumberingAfterBreak="0">
    <w:nsid w:val="08111DB8"/>
    <w:multiLevelType w:val="hybridMultilevel"/>
    <w:tmpl w:val="FD6824A2"/>
    <w:lvl w:ilvl="0" w:tplc="875A044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4808"/>
    <w:multiLevelType w:val="multilevel"/>
    <w:tmpl w:val="7758C9EE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38B3CF5"/>
    <w:multiLevelType w:val="hybridMultilevel"/>
    <w:tmpl w:val="0C104448"/>
    <w:lvl w:ilvl="0" w:tplc="6376292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067FB"/>
    <w:multiLevelType w:val="hybridMultilevel"/>
    <w:tmpl w:val="967225A6"/>
    <w:lvl w:ilvl="0" w:tplc="94809DBA">
      <w:start w:val="1"/>
      <w:numFmt w:val="decimal"/>
      <w:isLgl/>
      <w:lvlText w:val="7.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CB1D5F"/>
    <w:multiLevelType w:val="hybridMultilevel"/>
    <w:tmpl w:val="BC78EEA8"/>
    <w:lvl w:ilvl="0" w:tplc="77046DB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4463"/>
    <w:multiLevelType w:val="hybridMultilevel"/>
    <w:tmpl w:val="2848C700"/>
    <w:lvl w:ilvl="0" w:tplc="09AEA3D2">
      <w:start w:val="1"/>
      <w:numFmt w:val="decimal"/>
      <w:isLgl/>
      <w:lvlText w:val="7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516B04"/>
    <w:multiLevelType w:val="hybridMultilevel"/>
    <w:tmpl w:val="F54CF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4C92"/>
    <w:multiLevelType w:val="hybridMultilevel"/>
    <w:tmpl w:val="3880F64E"/>
    <w:lvl w:ilvl="0" w:tplc="CBB8F98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3"/>
    <w:rsid w:val="000312AB"/>
    <w:rsid w:val="00031AF3"/>
    <w:rsid w:val="000460FD"/>
    <w:rsid w:val="0008177B"/>
    <w:rsid w:val="000E7FE9"/>
    <w:rsid w:val="00111CF3"/>
    <w:rsid w:val="00120AC9"/>
    <w:rsid w:val="00121FED"/>
    <w:rsid w:val="00123B9E"/>
    <w:rsid w:val="00396B5D"/>
    <w:rsid w:val="00412590"/>
    <w:rsid w:val="004D14F0"/>
    <w:rsid w:val="00522B89"/>
    <w:rsid w:val="00536F81"/>
    <w:rsid w:val="005B7011"/>
    <w:rsid w:val="005E0037"/>
    <w:rsid w:val="005F4D8F"/>
    <w:rsid w:val="006A2986"/>
    <w:rsid w:val="006C058C"/>
    <w:rsid w:val="00753A22"/>
    <w:rsid w:val="007B15CD"/>
    <w:rsid w:val="00803DFE"/>
    <w:rsid w:val="00836833"/>
    <w:rsid w:val="00844B86"/>
    <w:rsid w:val="008B7A43"/>
    <w:rsid w:val="008C4789"/>
    <w:rsid w:val="00931F31"/>
    <w:rsid w:val="009377C5"/>
    <w:rsid w:val="00980715"/>
    <w:rsid w:val="009A544F"/>
    <w:rsid w:val="00A223E5"/>
    <w:rsid w:val="00AE273D"/>
    <w:rsid w:val="00AF1D65"/>
    <w:rsid w:val="00B124B8"/>
    <w:rsid w:val="00B24D09"/>
    <w:rsid w:val="00B5665D"/>
    <w:rsid w:val="00BE34CC"/>
    <w:rsid w:val="00CA3527"/>
    <w:rsid w:val="00D34218"/>
    <w:rsid w:val="00DA45A7"/>
    <w:rsid w:val="00DE5C50"/>
    <w:rsid w:val="00E32C83"/>
    <w:rsid w:val="00E40ACD"/>
    <w:rsid w:val="00E90497"/>
    <w:rsid w:val="00F049AF"/>
    <w:rsid w:val="00FA203E"/>
    <w:rsid w:val="00F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97FB0D4-A1BC-4E38-A6A5-E081DC88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after="240" w:line="240" w:lineRule="auto"/>
      <w:jc w:val="both"/>
      <w:outlineLvl w:val="0"/>
    </w:pPr>
    <w:rPr>
      <w:rFonts w:ascii="Times New Roman" w:eastAsia="STZhongsong" w:hAnsi="Times New Roman" w:cs="Times New Roman"/>
      <w:szCs w:val="20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STZhongsong" w:hAnsi="Times New Roman" w:cs="Times New Roman"/>
      <w:szCs w:val="20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STZhongsong" w:hAnsi="Times New Roman" w:cs="Times New Roman"/>
      <w:szCs w:val="20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STZhongsong" w:hAnsi="Times New Roman" w:cs="Times New Roman"/>
      <w:szCs w:val="20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STZhongsong" w:hAnsi="Times New Roman" w:cs="Times New Roman"/>
      <w:szCs w:val="20"/>
    </w:rPr>
  </w:style>
  <w:style w:type="paragraph" w:styleId="Nadpis6">
    <w:name w:val="heading 6"/>
    <w:basedOn w:val="Normln"/>
    <w:next w:val="Zkladntext"/>
    <w:qFormat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eastAsia="STZhongsong" w:hAnsi="Times New Roman" w:cs="Times New Roman"/>
      <w:szCs w:val="20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eastAsia="STZhongsong" w:hAnsi="Times New Roman" w:cs="Times New Roman"/>
      <w:szCs w:val="20"/>
    </w:r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eastAsia="STZhongsong" w:hAnsi="Times New Roman" w:cs="Times New Roman"/>
      <w:szCs w:val="20"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eastAsia="STZhongsong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aps w:val="0"/>
      <w:smallCaps w:val="0"/>
    </w:rPr>
  </w:style>
  <w:style w:type="character" w:customStyle="1" w:styleId="WW8Num1z1">
    <w:name w:val="WW8Num1z1"/>
    <w:rPr>
      <w:rFonts w:ascii="Calibri" w:hAnsi="Calibri" w:cs="Calibri" w:hint="default"/>
      <w:caps w:val="0"/>
      <w:smallCaps w:val="0"/>
    </w:rPr>
  </w:style>
  <w:style w:type="character" w:customStyle="1" w:styleId="Standardnpsmoodstavce1">
    <w:name w:val="Standardní písmo odstavce1"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2Char">
    <w:name w:val="Heading 2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3Char">
    <w:name w:val="Heading 3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4Char">
    <w:name w:val="Heading 4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5Char">
    <w:name w:val="Heading 5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bodyChar">
    <w:name w:val="body Char"/>
    <w:rPr>
      <w:rFonts w:ascii="Times New Roman" w:eastAsia="SimSun" w:hAnsi="Times New Roman" w:cs="Times New Roman"/>
      <w:szCs w:val="24"/>
      <w:lang w:val="en-GB"/>
    </w:rPr>
  </w:style>
  <w:style w:type="character" w:customStyle="1" w:styleId="bodystrongerChar">
    <w:name w:val="body stronger Char"/>
    <w:rPr>
      <w:rFonts w:ascii="Times New Roman" w:eastAsia="SimSun" w:hAnsi="Times New Roman" w:cs="Times New Roman"/>
      <w:b/>
      <w:caps/>
      <w:lang w:val="en-GB"/>
    </w:rPr>
  </w:style>
  <w:style w:type="character" w:customStyle="1" w:styleId="MarginTextChar">
    <w:name w:val="Margin Text Char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bodypartyheadchar">
    <w:name w:val="body party head char"/>
    <w:rPr>
      <w:rFonts w:eastAsia="SimSun"/>
      <w:b/>
      <w:caps/>
      <w:sz w:val="22"/>
      <w:szCs w:val="22"/>
      <w:lang w:val="cs-CZ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pPr>
      <w:spacing w:after="0" w:line="240" w:lineRule="auto"/>
    </w:p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condcentred">
    <w:name w:val="body cond centred"/>
    <w:basedOn w:val="Normln"/>
    <w:pPr>
      <w:spacing w:after="0" w:line="240" w:lineRule="auto"/>
      <w:jc w:val="center"/>
    </w:pPr>
    <w:rPr>
      <w:rFonts w:ascii="Times New Roman" w:eastAsia="SimSun" w:hAnsi="Times New Roman" w:cs="Times New Roman"/>
      <w:spacing w:val="-3"/>
      <w:lang w:val="en-GB"/>
    </w:rPr>
  </w:style>
  <w:style w:type="paragraph" w:customStyle="1" w:styleId="MarginText">
    <w:name w:val="Margin Text"/>
    <w:basedOn w:val="Normln"/>
    <w:pPr>
      <w:spacing w:after="240" w:line="240" w:lineRule="auto"/>
      <w:jc w:val="both"/>
    </w:pPr>
    <w:rPr>
      <w:rFonts w:ascii="Times New Roman" w:eastAsia="STZhongsong" w:hAnsi="Times New Roman" w:cs="Times New Roman"/>
      <w:szCs w:val="20"/>
      <w:lang w:val="en-GB"/>
    </w:rPr>
  </w:style>
  <w:style w:type="paragraph" w:customStyle="1" w:styleId="body">
    <w:name w:val="body"/>
    <w:basedOn w:val="Normln"/>
    <w:pPr>
      <w:spacing w:after="0" w:line="240" w:lineRule="auto"/>
    </w:pPr>
    <w:rPr>
      <w:rFonts w:ascii="Times New Roman" w:eastAsia="SimSun" w:hAnsi="Times New Roman" w:cs="Times New Roman"/>
      <w:szCs w:val="24"/>
      <w:lang w:val="en-GB"/>
    </w:rPr>
  </w:style>
  <w:style w:type="paragraph" w:customStyle="1" w:styleId="bodystronger">
    <w:name w:val="body stronger"/>
    <w:basedOn w:val="Normln"/>
    <w:pPr>
      <w:spacing w:after="0" w:line="240" w:lineRule="auto"/>
    </w:pPr>
    <w:rPr>
      <w:rFonts w:ascii="Times New Roman" w:eastAsia="SimSun" w:hAnsi="Times New Roman" w:cs="Times New Roman"/>
      <w:b/>
      <w:caps/>
      <w:lang w:val="en-GB"/>
    </w:rPr>
  </w:style>
  <w:style w:type="paragraph" w:customStyle="1" w:styleId="bodyspaced">
    <w:name w:val="body spaced"/>
    <w:basedOn w:val="body"/>
    <w:pPr>
      <w:spacing w:after="240"/>
    </w:pPr>
  </w:style>
  <w:style w:type="paragraph" w:customStyle="1" w:styleId="MarginTextHang">
    <w:name w:val="Margin Text Hang"/>
    <w:basedOn w:val="Normln"/>
    <w:pPr>
      <w:overflowPunct w:val="0"/>
      <w:autoSpaceDE w:val="0"/>
      <w:spacing w:after="240" w:line="240" w:lineRule="auto"/>
      <w:ind w:left="720" w:hanging="720"/>
      <w:jc w:val="both"/>
      <w:textAlignment w:val="baseline"/>
    </w:pPr>
    <w:rPr>
      <w:rFonts w:ascii="Times New Roman" w:eastAsia="STZhongsong" w:hAnsi="Times New Roman" w:cs="Times New Roman"/>
      <w:szCs w:val="20"/>
    </w:rPr>
  </w:style>
  <w:style w:type="paragraph" w:styleId="Zptenadresanaoblku">
    <w:name w:val="envelope return"/>
    <w:basedOn w:val="Normln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Table">
    <w:name w:val="Table"/>
    <w:basedOn w:val="Normln"/>
    <w:pPr>
      <w:widowControl w:val="0"/>
      <w:spacing w:before="40"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817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F31"/>
    <w:rPr>
      <w:rFonts w:ascii="Tahoma" w:eastAsia="Calibri" w:hAnsi="Tahoma" w:cs="Tahoma"/>
      <w:sz w:val="16"/>
      <w:szCs w:val="16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844B86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pantoflicek\AppData\Roaming\Microsoft\Templates\Esce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EF3F-41C7-4F96-B935-2321854F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Esces</Template>
  <TotalTime>1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Pantoflíček</dc:creator>
  <cp:lastModifiedBy>Hlušičková Zdeňka</cp:lastModifiedBy>
  <cp:revision>2</cp:revision>
  <cp:lastPrinted>2015-11-27T08:10:00Z</cp:lastPrinted>
  <dcterms:created xsi:type="dcterms:W3CDTF">2018-08-30T11:13:00Z</dcterms:created>
  <dcterms:modified xsi:type="dcterms:W3CDTF">2018-08-30T11:13:00Z</dcterms:modified>
</cp:coreProperties>
</file>