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88A61" w14:textId="77777777" w:rsidR="00B85B2F" w:rsidRPr="00CC769F" w:rsidRDefault="00F71D81">
      <w:pPr>
        <w:rPr>
          <w:rFonts w:cs="Times New Roman"/>
        </w:rPr>
      </w:pPr>
      <w:r w:rsidRPr="00CC769F">
        <w:rPr>
          <w:rFonts w:cs="Times New Roman"/>
        </w:rPr>
        <w:t>Níže uvedeného roku, měsíce a dne</w:t>
      </w:r>
    </w:p>
    <w:p w14:paraId="71418BF8" w14:textId="77777777" w:rsidR="00F71D81" w:rsidRPr="00CC769F" w:rsidRDefault="00F71D81" w:rsidP="00F71D81">
      <w:pPr>
        <w:spacing w:after="0"/>
        <w:jc w:val="both"/>
        <w:rPr>
          <w:rFonts w:cs="Times New Roman"/>
          <w:b/>
        </w:rPr>
      </w:pPr>
      <w:r w:rsidRPr="00CC769F">
        <w:rPr>
          <w:rFonts w:cs="Times New Roman"/>
          <w:b/>
        </w:rPr>
        <w:t>RENOVO – SD s.r.o.</w:t>
      </w:r>
    </w:p>
    <w:p w14:paraId="7AA39609" w14:textId="77777777" w:rsidR="00F71D81" w:rsidRPr="00CC769F" w:rsidRDefault="00F71D81" w:rsidP="00F71D81">
      <w:pPr>
        <w:spacing w:after="0"/>
        <w:jc w:val="both"/>
        <w:rPr>
          <w:rFonts w:cs="Times New Roman"/>
        </w:rPr>
      </w:pPr>
      <w:r w:rsidRPr="00CC769F">
        <w:rPr>
          <w:rFonts w:cs="Times New Roman"/>
        </w:rPr>
        <w:t>se sídlem: Závodní 391/96C, 360 01 Karlovy Vary - Dvory</w:t>
      </w:r>
    </w:p>
    <w:p w14:paraId="70BFDBAA" w14:textId="77777777" w:rsidR="00F71D81" w:rsidRPr="00CC769F" w:rsidRDefault="00F71D81" w:rsidP="00F71D81">
      <w:pPr>
        <w:spacing w:after="0"/>
        <w:jc w:val="both"/>
        <w:rPr>
          <w:rFonts w:cs="Times New Roman"/>
        </w:rPr>
      </w:pPr>
      <w:r w:rsidRPr="00CC769F">
        <w:rPr>
          <w:rFonts w:cs="Times New Roman"/>
        </w:rPr>
        <w:t>jednající: Viktor Hulínský, jednatel společnosti</w:t>
      </w:r>
    </w:p>
    <w:p w14:paraId="0B5B0777" w14:textId="77777777" w:rsidR="00F71D81" w:rsidRPr="00CC769F" w:rsidRDefault="00F71D81" w:rsidP="00F71D81">
      <w:pPr>
        <w:spacing w:after="0"/>
        <w:jc w:val="both"/>
        <w:rPr>
          <w:rFonts w:cs="Times New Roman"/>
        </w:rPr>
      </w:pPr>
      <w:r w:rsidRPr="00CC769F">
        <w:rPr>
          <w:rFonts w:cs="Times New Roman"/>
        </w:rPr>
        <w:t>IČO 280 43 359</w:t>
      </w:r>
    </w:p>
    <w:p w14:paraId="3E3A19B3" w14:textId="77777777" w:rsidR="00F71D81" w:rsidRPr="00CC769F" w:rsidRDefault="00F71D81" w:rsidP="00F71D81">
      <w:pPr>
        <w:spacing w:after="0"/>
        <w:jc w:val="both"/>
        <w:rPr>
          <w:rFonts w:cs="Times New Roman"/>
        </w:rPr>
      </w:pPr>
      <w:r w:rsidRPr="00CC769F">
        <w:rPr>
          <w:rFonts w:cs="Times New Roman"/>
        </w:rPr>
        <w:t>DIČ: CZ28043359</w:t>
      </w:r>
    </w:p>
    <w:p w14:paraId="55F8CE14" w14:textId="16FAAB98" w:rsidR="00F71D81" w:rsidRPr="00CC769F" w:rsidRDefault="00F71D81" w:rsidP="00F71D81">
      <w:pPr>
        <w:spacing w:after="0"/>
        <w:rPr>
          <w:rFonts w:cs="Times New Roman"/>
        </w:rPr>
      </w:pPr>
      <w:r w:rsidRPr="00CC769F">
        <w:rPr>
          <w:rFonts w:cs="Times New Roman"/>
        </w:rPr>
        <w:t xml:space="preserve">Číslo účtu: </w:t>
      </w:r>
      <w:proofErr w:type="spellStart"/>
      <w:r w:rsidR="00CD0EB8">
        <w:rPr>
          <w:rFonts w:cs="Times New Roman"/>
        </w:rPr>
        <w:t>xxxxxxxxxxxx</w:t>
      </w:r>
      <w:proofErr w:type="spellEnd"/>
    </w:p>
    <w:p w14:paraId="4506BE3D" w14:textId="77777777" w:rsidR="00F71D81" w:rsidRPr="00CC769F" w:rsidRDefault="00F71D81">
      <w:pPr>
        <w:rPr>
          <w:rFonts w:cs="Times New Roman"/>
        </w:rPr>
      </w:pPr>
      <w:r w:rsidRPr="00CC769F">
        <w:rPr>
          <w:rFonts w:cs="Times New Roman"/>
        </w:rPr>
        <w:t>Společnost zapsaná v obchodním rejstříku vedeném Krajských soudem v Plzni v oddíle C, složka 22532</w:t>
      </w:r>
    </w:p>
    <w:p w14:paraId="2EBD165C" w14:textId="77777777" w:rsidR="00F71D81" w:rsidRPr="00CC769F" w:rsidRDefault="00F71D81">
      <w:pPr>
        <w:rPr>
          <w:rFonts w:cs="Times New Roman"/>
        </w:rPr>
      </w:pPr>
      <w:r w:rsidRPr="00CC769F">
        <w:rPr>
          <w:rFonts w:cs="Times New Roman"/>
        </w:rPr>
        <w:t xml:space="preserve"> (dále jen „nájemce“ Nebo „smluvní strana“)</w:t>
      </w:r>
    </w:p>
    <w:p w14:paraId="270F85FD" w14:textId="77777777" w:rsidR="00F71D81" w:rsidRPr="00CC769F" w:rsidRDefault="00F71D81">
      <w:pPr>
        <w:rPr>
          <w:rFonts w:cs="Times New Roman"/>
        </w:rPr>
      </w:pPr>
      <w:r w:rsidRPr="00CC769F">
        <w:rPr>
          <w:rFonts w:cs="Times New Roman"/>
        </w:rPr>
        <w:t>a</w:t>
      </w:r>
    </w:p>
    <w:p w14:paraId="19940817" w14:textId="77777777" w:rsidR="00F71D81" w:rsidRPr="00CC769F" w:rsidRDefault="001E0E8C" w:rsidP="00F71D81">
      <w:pPr>
        <w:spacing w:after="0"/>
        <w:jc w:val="both"/>
        <w:rPr>
          <w:rFonts w:cs="Times New Roman"/>
          <w:b/>
        </w:rPr>
      </w:pPr>
      <w:r w:rsidRPr="00CC769F">
        <w:rPr>
          <w:rFonts w:cs="Times New Roman"/>
          <w:b/>
        </w:rPr>
        <w:t>Centrum pro regionální rozvoj České republiky</w:t>
      </w:r>
    </w:p>
    <w:p w14:paraId="5F071147" w14:textId="77777777" w:rsidR="00F71D81" w:rsidRPr="00CC769F" w:rsidRDefault="00F71D81" w:rsidP="00F71D81">
      <w:pPr>
        <w:spacing w:after="0"/>
        <w:jc w:val="both"/>
        <w:rPr>
          <w:rFonts w:cs="Times New Roman"/>
        </w:rPr>
      </w:pPr>
      <w:r w:rsidRPr="00CC769F">
        <w:rPr>
          <w:rFonts w:cs="Times New Roman"/>
        </w:rPr>
        <w:t xml:space="preserve">se sídlem: </w:t>
      </w:r>
      <w:r w:rsidR="00AA7252" w:rsidRPr="00CC769F">
        <w:rPr>
          <w:rFonts w:cs="Times New Roman"/>
        </w:rPr>
        <w:t>U Nákladového nádraží 3144/4, 130 00 Praha 3 – Strašnice</w:t>
      </w:r>
    </w:p>
    <w:p w14:paraId="2D2EB01A" w14:textId="77777777" w:rsidR="00F0452F" w:rsidRPr="00CC769F" w:rsidRDefault="00F0452F" w:rsidP="00F71D81">
      <w:pPr>
        <w:spacing w:after="0"/>
        <w:jc w:val="both"/>
        <w:rPr>
          <w:rFonts w:cs="Times New Roman"/>
        </w:rPr>
      </w:pPr>
      <w:r w:rsidRPr="00CC769F">
        <w:rPr>
          <w:rFonts w:cs="Times New Roman"/>
        </w:rPr>
        <w:t>jednající: Ing. Zdeněk Vašák, generální ředitel</w:t>
      </w:r>
    </w:p>
    <w:p w14:paraId="7326B114" w14:textId="77777777" w:rsidR="00F71D81" w:rsidRPr="00CC769F" w:rsidRDefault="00F71D81" w:rsidP="00CC7871">
      <w:pPr>
        <w:spacing w:after="0"/>
        <w:jc w:val="both"/>
        <w:rPr>
          <w:rFonts w:cs="Times New Roman"/>
        </w:rPr>
      </w:pPr>
      <w:r w:rsidRPr="00CC769F">
        <w:rPr>
          <w:rFonts w:cs="Times New Roman"/>
        </w:rPr>
        <w:t xml:space="preserve">IČ </w:t>
      </w:r>
      <w:r w:rsidR="001E0E8C" w:rsidRPr="00CC769F">
        <w:rPr>
          <w:rFonts w:cs="Times New Roman"/>
        </w:rPr>
        <w:t>040 95 316</w:t>
      </w:r>
    </w:p>
    <w:p w14:paraId="2E645217" w14:textId="77777777" w:rsidR="001E0E8C" w:rsidRPr="00CC769F" w:rsidRDefault="001E0E8C" w:rsidP="00F71D81">
      <w:pPr>
        <w:jc w:val="both"/>
        <w:rPr>
          <w:rFonts w:cs="Times New Roman"/>
        </w:rPr>
      </w:pPr>
      <w:r w:rsidRPr="00CC769F">
        <w:rPr>
          <w:rFonts w:cs="Times New Roman"/>
        </w:rPr>
        <w:t>DIČ: není plátce DPH</w:t>
      </w:r>
    </w:p>
    <w:p w14:paraId="59ADFFB7" w14:textId="77777777" w:rsidR="00F71D81" w:rsidRPr="00CC769F" w:rsidRDefault="00F71D81" w:rsidP="00F71D81">
      <w:pPr>
        <w:jc w:val="both"/>
        <w:rPr>
          <w:rFonts w:cs="Times New Roman"/>
        </w:rPr>
      </w:pPr>
      <w:r w:rsidRPr="00CC769F">
        <w:rPr>
          <w:rFonts w:cs="Times New Roman"/>
        </w:rPr>
        <w:t>(dále jen „podnájemce“ nebo „smluvní strana“)</w:t>
      </w:r>
    </w:p>
    <w:p w14:paraId="0337F4A3" w14:textId="77777777" w:rsidR="00F71D81" w:rsidRPr="00CC769F" w:rsidRDefault="00F71D81" w:rsidP="00F71D81">
      <w:pPr>
        <w:jc w:val="both"/>
        <w:rPr>
          <w:rFonts w:cs="Times New Roman"/>
        </w:rPr>
      </w:pPr>
      <w:r w:rsidRPr="00CC769F">
        <w:rPr>
          <w:rFonts w:cs="Times New Roman"/>
        </w:rPr>
        <w:t>(společně též jako „smluvní strany“)</w:t>
      </w:r>
    </w:p>
    <w:p w14:paraId="14B0CCF0" w14:textId="77777777" w:rsidR="00F71D81" w:rsidRPr="00CC769F" w:rsidRDefault="00F71D81" w:rsidP="00F71D81">
      <w:pPr>
        <w:jc w:val="both"/>
        <w:rPr>
          <w:rFonts w:cs="Times New Roman"/>
          <w:i/>
        </w:rPr>
      </w:pPr>
    </w:p>
    <w:p w14:paraId="5DB2BDBF" w14:textId="77777777" w:rsidR="00F71D81" w:rsidRPr="00CC769F" w:rsidRDefault="00F71D81" w:rsidP="00F71D81">
      <w:pPr>
        <w:jc w:val="both"/>
        <w:rPr>
          <w:rFonts w:cs="Times New Roman"/>
        </w:rPr>
      </w:pPr>
      <w:r w:rsidRPr="00CC769F">
        <w:rPr>
          <w:rFonts w:cs="Times New Roman"/>
        </w:rPr>
        <w:t>uzavřely tento</w:t>
      </w:r>
    </w:p>
    <w:p w14:paraId="2D263FD3" w14:textId="4AE19282" w:rsidR="00F71D81" w:rsidRPr="00881828" w:rsidRDefault="00D35867" w:rsidP="00F71D81">
      <w:pPr>
        <w:jc w:val="center"/>
        <w:rPr>
          <w:b/>
        </w:rPr>
      </w:pPr>
      <w:r w:rsidRPr="00881828">
        <w:rPr>
          <w:b/>
        </w:rPr>
        <w:t xml:space="preserve">Dodatek č. </w:t>
      </w:r>
      <w:r w:rsidR="008F2E7A" w:rsidRPr="00881828">
        <w:rPr>
          <w:b/>
        </w:rPr>
        <w:t>6</w:t>
      </w:r>
    </w:p>
    <w:p w14:paraId="2F6B49A9" w14:textId="77777777" w:rsidR="00D35867" w:rsidRPr="00881828" w:rsidRDefault="00B550AE" w:rsidP="00F71D81">
      <w:pPr>
        <w:jc w:val="center"/>
        <w:rPr>
          <w:b/>
        </w:rPr>
      </w:pPr>
      <w:r w:rsidRPr="00881828">
        <w:rPr>
          <w:b/>
        </w:rPr>
        <w:t>k</w:t>
      </w:r>
      <w:r w:rsidR="00D35867" w:rsidRPr="00881828">
        <w:rPr>
          <w:b/>
        </w:rPr>
        <w:t xml:space="preserve"> Podnájemní smlouvě ze dne </w:t>
      </w:r>
      <w:r w:rsidR="006F606A" w:rsidRPr="00881828">
        <w:rPr>
          <w:b/>
        </w:rPr>
        <w:t>8</w:t>
      </w:r>
      <w:r w:rsidR="001E0E8C" w:rsidRPr="00881828">
        <w:rPr>
          <w:b/>
        </w:rPr>
        <w:t>. 2. 2016</w:t>
      </w:r>
      <w:r w:rsidRPr="00881828">
        <w:rPr>
          <w:b/>
        </w:rPr>
        <w:t>:</w:t>
      </w:r>
    </w:p>
    <w:p w14:paraId="41F5A13A" w14:textId="77777777" w:rsidR="00B550AE" w:rsidRPr="00881828" w:rsidRDefault="00B550AE" w:rsidP="00B550AE">
      <w:pPr>
        <w:jc w:val="both"/>
        <w:rPr>
          <w:b/>
        </w:rPr>
      </w:pPr>
    </w:p>
    <w:p w14:paraId="0736F6D4" w14:textId="77777777" w:rsidR="006F606A" w:rsidRPr="00A10B8D" w:rsidRDefault="004E6A56" w:rsidP="00CC7871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 w:rsidRPr="00A10B8D">
        <w:rPr>
          <w:rFonts w:cs="Times New Roman"/>
        </w:rPr>
        <w:t xml:space="preserve">Dne </w:t>
      </w:r>
      <w:r w:rsidR="006F606A" w:rsidRPr="00A10B8D">
        <w:rPr>
          <w:rFonts w:cs="Times New Roman"/>
        </w:rPr>
        <w:t>8</w:t>
      </w:r>
      <w:r w:rsidRPr="00A10B8D">
        <w:rPr>
          <w:rFonts w:cs="Times New Roman"/>
        </w:rPr>
        <w:t>. 2. 2016 spolu smluvní strany uzavřel</w:t>
      </w:r>
      <w:r w:rsidR="006F606A" w:rsidRPr="00A10B8D">
        <w:rPr>
          <w:rFonts w:cs="Times New Roman"/>
        </w:rPr>
        <w:t>y</w:t>
      </w:r>
      <w:r w:rsidRPr="00A10B8D">
        <w:rPr>
          <w:rFonts w:cs="Times New Roman"/>
        </w:rPr>
        <w:t xml:space="preserve"> podnájemní smlouvu </w:t>
      </w:r>
      <w:r w:rsidR="00AA7252" w:rsidRPr="00A10B8D">
        <w:rPr>
          <w:rFonts w:cs="Times New Roman"/>
        </w:rPr>
        <w:t xml:space="preserve">(dále jen „Smlouva“) </w:t>
      </w:r>
      <w:r w:rsidRPr="00A10B8D">
        <w:rPr>
          <w:rFonts w:cs="Times New Roman"/>
        </w:rPr>
        <w:t>k místnostem a dalším prostorám v budově s č.</w:t>
      </w:r>
      <w:r w:rsidR="00376531" w:rsidRPr="00A10B8D">
        <w:rPr>
          <w:rFonts w:cs="Times New Roman"/>
        </w:rPr>
        <w:t xml:space="preserve"> </w:t>
      </w:r>
      <w:r w:rsidRPr="00A10B8D">
        <w:rPr>
          <w:rFonts w:cs="Times New Roman"/>
        </w:rPr>
        <w:t xml:space="preserve">p. 391 postavené na pozemku </w:t>
      </w:r>
      <w:proofErr w:type="spellStart"/>
      <w:r w:rsidRPr="00A10B8D">
        <w:rPr>
          <w:rFonts w:cs="Times New Roman"/>
        </w:rPr>
        <w:t>parc</w:t>
      </w:r>
      <w:proofErr w:type="spellEnd"/>
      <w:r w:rsidRPr="00A10B8D">
        <w:rPr>
          <w:rFonts w:cs="Times New Roman"/>
        </w:rPr>
        <w:t>. č. 527/156 v k</w:t>
      </w:r>
      <w:r w:rsidR="00AA7252" w:rsidRPr="00A10B8D">
        <w:rPr>
          <w:rFonts w:cs="Times New Roman"/>
        </w:rPr>
        <w:t>atastrálním území Dvory</w:t>
      </w:r>
      <w:r w:rsidRPr="00A10B8D">
        <w:rPr>
          <w:rFonts w:cs="Times New Roman"/>
        </w:rPr>
        <w:t xml:space="preserve">, zapsané na listu vlastnictví č. 1185 pro </w:t>
      </w:r>
      <w:proofErr w:type="spellStart"/>
      <w:proofErr w:type="gramStart"/>
      <w:r w:rsidRPr="00A10B8D">
        <w:rPr>
          <w:rFonts w:cs="Times New Roman"/>
        </w:rPr>
        <w:t>k.ú</w:t>
      </w:r>
      <w:proofErr w:type="spellEnd"/>
      <w:r w:rsidRPr="00A10B8D">
        <w:rPr>
          <w:rFonts w:cs="Times New Roman"/>
        </w:rPr>
        <w:t>.</w:t>
      </w:r>
      <w:proofErr w:type="gramEnd"/>
      <w:r w:rsidRPr="00A10B8D">
        <w:rPr>
          <w:rFonts w:cs="Times New Roman"/>
        </w:rPr>
        <w:t xml:space="preserve"> Dvory. Budova se nachází na adrese Závodní 391/96C, Dvory, 360</w:t>
      </w:r>
      <w:r w:rsidR="00AA7252" w:rsidRPr="00A10B8D">
        <w:rPr>
          <w:rFonts w:cs="Times New Roman"/>
        </w:rPr>
        <w:t xml:space="preserve"> </w:t>
      </w:r>
      <w:r w:rsidRPr="00A10B8D">
        <w:rPr>
          <w:rFonts w:cs="Times New Roman"/>
        </w:rPr>
        <w:t>06 Karlovy Vary</w:t>
      </w:r>
      <w:r w:rsidR="00317957" w:rsidRPr="00A10B8D">
        <w:rPr>
          <w:rFonts w:cs="Times New Roman"/>
        </w:rPr>
        <w:t xml:space="preserve">. </w:t>
      </w:r>
    </w:p>
    <w:p w14:paraId="62A7E4CD" w14:textId="77777777" w:rsidR="006F606A" w:rsidRPr="00A10B8D" w:rsidRDefault="006F606A" w:rsidP="006C3E8D">
      <w:pPr>
        <w:pStyle w:val="Odstavecseseznamem"/>
        <w:rPr>
          <w:rFonts w:cs="Times New Roman"/>
        </w:rPr>
      </w:pPr>
    </w:p>
    <w:p w14:paraId="5E0178BE" w14:textId="4ABE661C" w:rsidR="00317957" w:rsidRPr="00A10B8D" w:rsidRDefault="006F606A" w:rsidP="00CC7871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 w:rsidRPr="00A10B8D">
        <w:rPr>
          <w:rFonts w:cs="Times New Roman"/>
        </w:rPr>
        <w:t>Smluvní strany se dohodly na změně Smlouvy (ve znění dodatku č.</w:t>
      </w:r>
      <w:r w:rsidR="00376531" w:rsidRPr="00A10B8D">
        <w:rPr>
          <w:rFonts w:cs="Times New Roman"/>
        </w:rPr>
        <w:t xml:space="preserve"> </w:t>
      </w:r>
      <w:r w:rsidR="000D6FC4" w:rsidRPr="00A10B8D">
        <w:rPr>
          <w:rFonts w:cs="Times New Roman"/>
        </w:rPr>
        <w:t>1, č.</w:t>
      </w:r>
      <w:r w:rsidR="0080126B" w:rsidRPr="00A10B8D">
        <w:rPr>
          <w:rFonts w:cs="Times New Roman"/>
        </w:rPr>
        <w:t xml:space="preserve"> 2</w:t>
      </w:r>
      <w:r w:rsidR="005B25DC" w:rsidRPr="00A10B8D">
        <w:rPr>
          <w:rFonts w:cs="Times New Roman"/>
        </w:rPr>
        <w:t>, č. 3</w:t>
      </w:r>
      <w:r w:rsidR="008F2E7A" w:rsidRPr="00A10B8D">
        <w:rPr>
          <w:rFonts w:cs="Times New Roman"/>
        </w:rPr>
        <w:t>, č.</w:t>
      </w:r>
      <w:r w:rsidR="00B108E8" w:rsidRPr="00A10B8D">
        <w:rPr>
          <w:rFonts w:cs="Times New Roman"/>
        </w:rPr>
        <w:t xml:space="preserve"> </w:t>
      </w:r>
      <w:r w:rsidR="008F2E7A" w:rsidRPr="00A10B8D">
        <w:rPr>
          <w:rFonts w:cs="Times New Roman"/>
        </w:rPr>
        <w:t>4</w:t>
      </w:r>
      <w:r w:rsidR="005B25DC" w:rsidRPr="00A10B8D">
        <w:rPr>
          <w:rFonts w:cs="Times New Roman"/>
        </w:rPr>
        <w:t xml:space="preserve"> a</w:t>
      </w:r>
      <w:r w:rsidR="000D6FC4" w:rsidRPr="00A10B8D">
        <w:rPr>
          <w:rFonts w:cs="Times New Roman"/>
        </w:rPr>
        <w:t xml:space="preserve"> č.</w:t>
      </w:r>
      <w:r w:rsidR="005B25DC" w:rsidRPr="00A10B8D">
        <w:rPr>
          <w:rFonts w:cs="Times New Roman"/>
        </w:rPr>
        <w:t xml:space="preserve"> </w:t>
      </w:r>
      <w:r w:rsidR="008F2E7A" w:rsidRPr="00A10B8D">
        <w:rPr>
          <w:rFonts w:cs="Times New Roman"/>
        </w:rPr>
        <w:t>5</w:t>
      </w:r>
      <w:r w:rsidRPr="00A10B8D">
        <w:rPr>
          <w:rFonts w:cs="Times New Roman"/>
        </w:rPr>
        <w:t>), jak následuje.</w:t>
      </w:r>
    </w:p>
    <w:p w14:paraId="7981FCEB" w14:textId="77777777" w:rsidR="008F2E7A" w:rsidRPr="00A10B8D" w:rsidRDefault="008F2E7A" w:rsidP="00A10B8D">
      <w:pPr>
        <w:pStyle w:val="Odstavecseseznamem"/>
        <w:rPr>
          <w:rFonts w:cs="Times New Roman"/>
        </w:rPr>
      </w:pPr>
    </w:p>
    <w:p w14:paraId="0AD0B2CB" w14:textId="27AC76B7" w:rsidR="00CC769F" w:rsidRPr="00A10B8D" w:rsidRDefault="00CC769F" w:rsidP="00CC7871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 w:rsidRPr="00A10B8D">
        <w:rPr>
          <w:rFonts w:cs="Times New Roman"/>
        </w:rPr>
        <w:t xml:space="preserve">Článek </w:t>
      </w:r>
      <w:r w:rsidR="008F2E7A" w:rsidRPr="00A10B8D">
        <w:rPr>
          <w:rFonts w:cs="Times New Roman"/>
        </w:rPr>
        <w:t>V.</w:t>
      </w:r>
      <w:r w:rsidRPr="00A10B8D">
        <w:rPr>
          <w:rFonts w:cs="Times New Roman"/>
        </w:rPr>
        <w:t xml:space="preserve"> odst. 9 </w:t>
      </w:r>
      <w:r w:rsidR="008F2E7A" w:rsidRPr="00A10B8D">
        <w:rPr>
          <w:rFonts w:cs="Times New Roman"/>
        </w:rPr>
        <w:t>se</w:t>
      </w:r>
      <w:r w:rsidRPr="00A10B8D">
        <w:rPr>
          <w:rFonts w:cs="Times New Roman"/>
        </w:rPr>
        <w:t xml:space="preserve"> za poslední větu v</w:t>
      </w:r>
      <w:r w:rsidR="00071792">
        <w:rPr>
          <w:rFonts w:cs="Times New Roman"/>
        </w:rPr>
        <w:t xml:space="preserve"> odstavci </w:t>
      </w:r>
      <w:r w:rsidR="008F2E7A" w:rsidRPr="00A10B8D">
        <w:rPr>
          <w:rFonts w:cs="Times New Roman"/>
        </w:rPr>
        <w:t>doplňuje o následující</w:t>
      </w:r>
      <w:r w:rsidRPr="00A10B8D">
        <w:rPr>
          <w:rFonts w:cs="Times New Roman"/>
        </w:rPr>
        <w:t xml:space="preserve"> ustanovení:</w:t>
      </w:r>
    </w:p>
    <w:p w14:paraId="0367CD1F" w14:textId="77777777" w:rsidR="00CC769F" w:rsidRPr="00A10B8D" w:rsidRDefault="00CC769F" w:rsidP="00A10B8D">
      <w:pPr>
        <w:pStyle w:val="Odstavecseseznamem"/>
        <w:rPr>
          <w:rFonts w:cs="Arial"/>
        </w:rPr>
      </w:pPr>
    </w:p>
    <w:p w14:paraId="4034DAA7" w14:textId="144E6BD8" w:rsidR="008F2E7A" w:rsidRPr="00CD0EB8" w:rsidRDefault="00CC769F" w:rsidP="00881828">
      <w:pPr>
        <w:pStyle w:val="Odstavecseseznamem"/>
        <w:spacing w:after="0"/>
        <w:ind w:left="360"/>
        <w:contextualSpacing w:val="0"/>
        <w:jc w:val="both"/>
        <w:rPr>
          <w:i/>
        </w:rPr>
      </w:pPr>
      <w:r>
        <w:rPr>
          <w:rFonts w:cs="Arial"/>
          <w:i/>
        </w:rPr>
        <w:t>„</w:t>
      </w:r>
      <w:r w:rsidRPr="00A10B8D">
        <w:rPr>
          <w:rFonts w:cs="Arial"/>
          <w:i/>
        </w:rPr>
        <w:t>Nájemce se dále zavazuje zajišťovat pro podnájemce t</w:t>
      </w:r>
      <w:r w:rsidR="00267F62" w:rsidRPr="00A10B8D">
        <w:rPr>
          <w:rFonts w:cs="Arial"/>
          <w:i/>
        </w:rPr>
        <w:t>echnickou</w:t>
      </w:r>
      <w:r w:rsidR="00267F62" w:rsidRPr="00881828">
        <w:rPr>
          <w:i/>
        </w:rPr>
        <w:t xml:space="preserve"> podporu „</w:t>
      </w:r>
      <w:proofErr w:type="spellStart"/>
      <w:r w:rsidR="00267F62" w:rsidRPr="00881828">
        <w:rPr>
          <w:i/>
        </w:rPr>
        <w:t>Remote</w:t>
      </w:r>
      <w:proofErr w:type="spellEnd"/>
      <w:r w:rsidR="00267F62" w:rsidRPr="00881828">
        <w:rPr>
          <w:i/>
        </w:rPr>
        <w:t xml:space="preserve"> </w:t>
      </w:r>
      <w:proofErr w:type="spellStart"/>
      <w:r w:rsidR="00267F62" w:rsidRPr="00881828">
        <w:rPr>
          <w:i/>
        </w:rPr>
        <w:t>Hands</w:t>
      </w:r>
      <w:proofErr w:type="spellEnd"/>
      <w:r w:rsidR="00267F62" w:rsidRPr="00A10B8D">
        <w:rPr>
          <w:rFonts w:cs="Arial"/>
          <w:i/>
        </w:rPr>
        <w:t>“</w:t>
      </w:r>
      <w:r w:rsidRPr="00A10B8D">
        <w:rPr>
          <w:rFonts w:cs="Arial"/>
          <w:i/>
        </w:rPr>
        <w:t xml:space="preserve">. </w:t>
      </w:r>
      <w:r w:rsidRPr="00CD0EB8">
        <w:rPr>
          <w:rFonts w:cs="Arial"/>
          <w:i/>
        </w:rPr>
        <w:t>Podnájemce</w:t>
      </w:r>
      <w:r w:rsidRPr="00CD0EB8">
        <w:rPr>
          <w:i/>
        </w:rPr>
        <w:t xml:space="preserve"> b</w:t>
      </w:r>
      <w:r w:rsidR="00267F62" w:rsidRPr="00CD0EB8">
        <w:rPr>
          <w:i/>
        </w:rPr>
        <w:t>ude</w:t>
      </w:r>
      <w:r w:rsidRPr="00CD0EB8">
        <w:rPr>
          <w:i/>
        </w:rPr>
        <w:t xml:space="preserve"> </w:t>
      </w:r>
      <w:r w:rsidRPr="00CD0EB8">
        <w:rPr>
          <w:rFonts w:cs="Arial"/>
          <w:i/>
        </w:rPr>
        <w:t>nájemci</w:t>
      </w:r>
      <w:r w:rsidRPr="00CD0EB8">
        <w:rPr>
          <w:i/>
        </w:rPr>
        <w:t xml:space="preserve"> </w:t>
      </w:r>
      <w:r w:rsidR="00267F62" w:rsidRPr="00CD0EB8">
        <w:rPr>
          <w:i/>
        </w:rPr>
        <w:t xml:space="preserve">náklady </w:t>
      </w:r>
      <w:r w:rsidR="00071792" w:rsidRPr="00CD0EB8">
        <w:rPr>
          <w:i/>
        </w:rPr>
        <w:t xml:space="preserve">spojené </w:t>
      </w:r>
      <w:r w:rsidR="00267F62" w:rsidRPr="00CD0EB8">
        <w:rPr>
          <w:rFonts w:cs="Arial"/>
          <w:i/>
        </w:rPr>
        <w:t>s</w:t>
      </w:r>
      <w:r w:rsidRPr="00CD0EB8">
        <w:rPr>
          <w:rFonts w:cs="Arial"/>
          <w:i/>
        </w:rPr>
        <w:t> </w:t>
      </w:r>
      <w:r w:rsidR="00267F62" w:rsidRPr="00CD0EB8">
        <w:rPr>
          <w:rFonts w:cs="Arial"/>
          <w:i/>
        </w:rPr>
        <w:t>t</w:t>
      </w:r>
      <w:r w:rsidRPr="00CD0EB8">
        <w:rPr>
          <w:rFonts w:cs="Arial"/>
          <w:i/>
        </w:rPr>
        <w:t xml:space="preserve">outo službou </w:t>
      </w:r>
      <w:r w:rsidR="00267F62" w:rsidRPr="00CD0EB8">
        <w:rPr>
          <w:i/>
        </w:rPr>
        <w:t>nahrazovat paušálně, a to částkou ve výši 800,- Kč bez DPH/měsíc. Služba „</w:t>
      </w:r>
      <w:proofErr w:type="spellStart"/>
      <w:r w:rsidR="00267F62" w:rsidRPr="00CD0EB8">
        <w:rPr>
          <w:i/>
        </w:rPr>
        <w:t>Remote</w:t>
      </w:r>
      <w:proofErr w:type="spellEnd"/>
      <w:r w:rsidR="00267F62" w:rsidRPr="00CD0EB8">
        <w:rPr>
          <w:i/>
        </w:rPr>
        <w:t xml:space="preserve"> </w:t>
      </w:r>
      <w:proofErr w:type="spellStart"/>
      <w:r w:rsidR="00267F62" w:rsidRPr="00CD0EB8">
        <w:rPr>
          <w:i/>
        </w:rPr>
        <w:t>Hands</w:t>
      </w:r>
      <w:proofErr w:type="spellEnd"/>
      <w:r w:rsidR="00267F62" w:rsidRPr="00CD0EB8">
        <w:rPr>
          <w:i/>
        </w:rPr>
        <w:t>“ zahrnuje především tyto služby: technická asistence na místě</w:t>
      </w:r>
      <w:r w:rsidRPr="00CD0EB8">
        <w:rPr>
          <w:rFonts w:cs="Arial"/>
          <w:i/>
        </w:rPr>
        <w:t xml:space="preserve"> (tj. v Budově a Předmětu podnájmu)</w:t>
      </w:r>
      <w:r w:rsidR="00267F62" w:rsidRPr="00CD0EB8">
        <w:rPr>
          <w:rFonts w:cs="Arial"/>
          <w:i/>
        </w:rPr>
        <w:t>,</w:t>
      </w:r>
      <w:r w:rsidR="00267F62" w:rsidRPr="00CD0EB8">
        <w:rPr>
          <w:i/>
        </w:rPr>
        <w:t xml:space="preserve"> restarty, vypnutí, zapnutí HW prvků, vizuální ověření pomáhající při vzdáleném řešení problémů, přesun/přepojení  či zabezpečení kabeláže, informace o stavu zařízení, ukazatele stavu, zadávání jednoduchých příkazů na přeinstalované zákaznické konzoli, instalace, výměna/odstranění vyměnitelných či modulárních komponentů zařízení (např. pásky, směrovače/přepínače, interní moduly či karty, disky, paměti, </w:t>
      </w:r>
      <w:r w:rsidR="00267F62" w:rsidRPr="00CD0EB8">
        <w:rPr>
          <w:i/>
        </w:rPr>
        <w:lastRenderedPageBreak/>
        <w:t xml:space="preserve">atd.), pomoc zákazníkovi s fyzickou instalací, přesunutím či pohybem zařízení. Náklady nájemce představující hotové výdaje za materiál </w:t>
      </w:r>
      <w:r w:rsidRPr="00CD0EB8">
        <w:rPr>
          <w:rFonts w:cs="Arial"/>
          <w:i/>
        </w:rPr>
        <w:t>nezbytný</w:t>
      </w:r>
      <w:r w:rsidRPr="00CD0EB8">
        <w:rPr>
          <w:i/>
        </w:rPr>
        <w:t xml:space="preserve"> </w:t>
      </w:r>
      <w:r w:rsidR="00267F62" w:rsidRPr="00CD0EB8">
        <w:rPr>
          <w:i/>
        </w:rPr>
        <w:t xml:space="preserve">k běžné drobné údržbě bude </w:t>
      </w:r>
      <w:r w:rsidRPr="00CD0EB8">
        <w:rPr>
          <w:rFonts w:cs="Arial"/>
          <w:i/>
        </w:rPr>
        <w:t>podnájemcem</w:t>
      </w:r>
      <w:r w:rsidR="00267F62" w:rsidRPr="00CD0EB8">
        <w:rPr>
          <w:i/>
        </w:rPr>
        <w:t xml:space="preserve"> uhrazen nájemci dle skutečných nákladů, s tím, že tyto náklady budou vyúčtovány samostatným dokladem jako více náklady</w:t>
      </w:r>
      <w:r w:rsidR="00267F62" w:rsidRPr="00CD0EB8">
        <w:rPr>
          <w:rFonts w:cs="Arial"/>
          <w:i/>
        </w:rPr>
        <w:t>.</w:t>
      </w:r>
      <w:r w:rsidRPr="00CD0EB8">
        <w:rPr>
          <w:rFonts w:cs="Arial"/>
          <w:i/>
        </w:rPr>
        <w:t>“</w:t>
      </w:r>
    </w:p>
    <w:p w14:paraId="2EBAB1E9" w14:textId="77777777" w:rsidR="003D3729" w:rsidRPr="00CD0EB8" w:rsidRDefault="003D3729" w:rsidP="00881828">
      <w:pPr>
        <w:pStyle w:val="Odstavecseseznamem"/>
        <w:spacing w:after="0"/>
        <w:contextualSpacing w:val="0"/>
        <w:jc w:val="both"/>
        <w:rPr>
          <w:rFonts w:cs="Times New Roman"/>
        </w:rPr>
      </w:pPr>
    </w:p>
    <w:p w14:paraId="4B4806D8" w14:textId="4AB59E93" w:rsidR="00CC769F" w:rsidRPr="00CD0EB8" w:rsidRDefault="00CC769F" w:rsidP="00A10B8D">
      <w:pPr>
        <w:pStyle w:val="Odstavecseseznamem"/>
        <w:numPr>
          <w:ilvl w:val="0"/>
          <w:numId w:val="2"/>
        </w:numPr>
        <w:jc w:val="both"/>
        <w:rPr>
          <w:rFonts w:cs="Times New Roman"/>
        </w:rPr>
      </w:pPr>
      <w:r w:rsidRPr="00CD0EB8">
        <w:rPr>
          <w:rFonts w:cs="Times New Roman"/>
        </w:rPr>
        <w:t>Tímto Dodatkem č. 6 se původní Příloha č. 3 Smlouvy (ve znění dodatků č. 1, č. 2, č. 3, č. 4 a č. 5) - Výpočtový list prostor sloužících podnikání nahrazuje novým Výpočtovým listem ze dne _</w:t>
      </w:r>
      <w:proofErr w:type="gramStart"/>
      <w:r w:rsidR="00CD0EB8" w:rsidRPr="00CD0EB8">
        <w:rPr>
          <w:rFonts w:cs="Times New Roman"/>
        </w:rPr>
        <w:t>03.10.</w:t>
      </w:r>
      <w:r w:rsidRPr="00CD0EB8">
        <w:rPr>
          <w:rFonts w:cs="Times New Roman"/>
        </w:rPr>
        <w:t>. 2018</w:t>
      </w:r>
      <w:proofErr w:type="gramEnd"/>
      <w:r w:rsidRPr="00CD0EB8">
        <w:rPr>
          <w:rFonts w:cs="Times New Roman"/>
        </w:rPr>
        <w:t xml:space="preserve">, který je účinný ode dne 1. </w:t>
      </w:r>
      <w:r w:rsidR="005D2F25" w:rsidRPr="00CD0EB8">
        <w:rPr>
          <w:rFonts w:cs="Times New Roman"/>
        </w:rPr>
        <w:t>11</w:t>
      </w:r>
      <w:r w:rsidRPr="00CD0EB8">
        <w:rPr>
          <w:rFonts w:cs="Times New Roman"/>
        </w:rPr>
        <w:t>. 2018. Výpočtový list tvoří přílohu č. 1 tohoto Dodatku č. 6, která je jeho nedílnou součástí.</w:t>
      </w:r>
    </w:p>
    <w:p w14:paraId="253B6616" w14:textId="77777777" w:rsidR="00CC769F" w:rsidRPr="00CD0EB8" w:rsidRDefault="00CC769F" w:rsidP="00A10B8D">
      <w:pPr>
        <w:pStyle w:val="Odstavecseseznamem"/>
        <w:spacing w:after="0"/>
        <w:ind w:left="360"/>
        <w:contextualSpacing w:val="0"/>
        <w:jc w:val="both"/>
        <w:rPr>
          <w:rFonts w:cs="Times New Roman"/>
        </w:rPr>
      </w:pPr>
    </w:p>
    <w:p w14:paraId="72C816C2" w14:textId="6E832D50" w:rsidR="00071792" w:rsidRPr="00CD0EB8" w:rsidRDefault="00071792" w:rsidP="00A10B8D">
      <w:pPr>
        <w:pStyle w:val="Odstavecseseznamem"/>
        <w:numPr>
          <w:ilvl w:val="0"/>
          <w:numId w:val="2"/>
        </w:numPr>
        <w:jc w:val="both"/>
        <w:rPr>
          <w:rFonts w:cs="Times New Roman"/>
        </w:rPr>
      </w:pPr>
      <w:r w:rsidRPr="00CD0EB8">
        <w:rPr>
          <w:rFonts w:cs="Times New Roman"/>
        </w:rPr>
        <w:t xml:space="preserve">V příloze tohoto dodatku č. 6 je uveden nový Splátkový kalendář dle nového výpočtového listu. Splátkový kalendář je účinný ode dne 1. </w:t>
      </w:r>
      <w:r w:rsidR="005D2F25" w:rsidRPr="00CD0EB8">
        <w:rPr>
          <w:rFonts w:cs="Times New Roman"/>
        </w:rPr>
        <w:t>11</w:t>
      </w:r>
      <w:r w:rsidRPr="00CD0EB8">
        <w:rPr>
          <w:rFonts w:cs="Times New Roman"/>
        </w:rPr>
        <w:t>. 2018.</w:t>
      </w:r>
    </w:p>
    <w:p w14:paraId="011DF63C" w14:textId="77777777" w:rsidR="00071792" w:rsidRPr="00CD0EB8" w:rsidRDefault="00071792" w:rsidP="00881828">
      <w:pPr>
        <w:pStyle w:val="Odstavecseseznamem"/>
        <w:jc w:val="both"/>
        <w:rPr>
          <w:rFonts w:cs="Times New Roman"/>
        </w:rPr>
      </w:pPr>
    </w:p>
    <w:p w14:paraId="757C02AF" w14:textId="396E3F7D" w:rsidR="00DF25E0" w:rsidRPr="00CD0EB8" w:rsidRDefault="005029C8" w:rsidP="00A10B8D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 w:rsidRPr="00CD0EB8">
        <w:rPr>
          <w:rFonts w:cs="Times New Roman"/>
        </w:rPr>
        <w:t xml:space="preserve">Všechna ostatní ustanovení Smlouvy </w:t>
      </w:r>
      <w:r w:rsidR="00B41876" w:rsidRPr="00CD0EB8">
        <w:rPr>
          <w:rFonts w:cs="Times New Roman"/>
        </w:rPr>
        <w:t xml:space="preserve">a jejích příloh </w:t>
      </w:r>
      <w:r w:rsidR="00043E2D" w:rsidRPr="00CD0EB8">
        <w:rPr>
          <w:rFonts w:cs="Times New Roman"/>
        </w:rPr>
        <w:t xml:space="preserve">(ve znění dodatku č. </w:t>
      </w:r>
      <w:r w:rsidR="00DF25E0" w:rsidRPr="00CD0EB8">
        <w:rPr>
          <w:rFonts w:cs="Times New Roman"/>
        </w:rPr>
        <w:t>1, č. 2</w:t>
      </w:r>
      <w:r w:rsidR="005B25DC" w:rsidRPr="00CD0EB8">
        <w:rPr>
          <w:rFonts w:cs="Times New Roman"/>
        </w:rPr>
        <w:t>, č. 3</w:t>
      </w:r>
      <w:r w:rsidR="00CC769F" w:rsidRPr="00CD0EB8">
        <w:rPr>
          <w:rFonts w:cs="Times New Roman"/>
        </w:rPr>
        <w:t>,</w:t>
      </w:r>
      <w:r w:rsidR="00043E2D" w:rsidRPr="00CD0EB8">
        <w:rPr>
          <w:rFonts w:cs="Times New Roman"/>
        </w:rPr>
        <w:t xml:space="preserve"> </w:t>
      </w:r>
      <w:r w:rsidR="00DF25E0" w:rsidRPr="00CD0EB8">
        <w:rPr>
          <w:rFonts w:cs="Times New Roman"/>
        </w:rPr>
        <w:t xml:space="preserve">č. </w:t>
      </w:r>
      <w:r w:rsidR="005B25DC" w:rsidRPr="00CD0EB8">
        <w:rPr>
          <w:rFonts w:cs="Times New Roman"/>
        </w:rPr>
        <w:t>4</w:t>
      </w:r>
      <w:r w:rsidR="00CC769F" w:rsidRPr="00CD0EB8">
        <w:rPr>
          <w:rFonts w:cs="Times New Roman"/>
        </w:rPr>
        <w:t xml:space="preserve"> a č. 5</w:t>
      </w:r>
      <w:r w:rsidR="00043E2D" w:rsidRPr="00CD0EB8">
        <w:rPr>
          <w:rFonts w:cs="Times New Roman"/>
        </w:rPr>
        <w:t xml:space="preserve">) </w:t>
      </w:r>
      <w:r w:rsidRPr="00CD0EB8">
        <w:rPr>
          <w:rFonts w:cs="Times New Roman"/>
        </w:rPr>
        <w:t xml:space="preserve">nedotčená tímto </w:t>
      </w:r>
      <w:r w:rsidR="00E6767E" w:rsidRPr="00CD0EB8">
        <w:rPr>
          <w:rFonts w:cs="Times New Roman"/>
        </w:rPr>
        <w:t>dodatkem</w:t>
      </w:r>
      <w:r w:rsidR="00875528" w:rsidRPr="00CD0EB8">
        <w:rPr>
          <w:rFonts w:cs="Times New Roman"/>
        </w:rPr>
        <w:t xml:space="preserve"> č. </w:t>
      </w:r>
      <w:r w:rsidR="00B108E8" w:rsidRPr="00CD0EB8">
        <w:rPr>
          <w:rFonts w:cs="Times New Roman"/>
        </w:rPr>
        <w:t>6</w:t>
      </w:r>
      <w:r w:rsidR="00875528" w:rsidRPr="00CD0EB8">
        <w:rPr>
          <w:rFonts w:cs="Times New Roman"/>
        </w:rPr>
        <w:t xml:space="preserve"> (pokud neodporují dohodě podle tohoto dodatku č. </w:t>
      </w:r>
      <w:r w:rsidR="00B108E8" w:rsidRPr="00CD0EB8">
        <w:rPr>
          <w:rFonts w:cs="Times New Roman"/>
        </w:rPr>
        <w:t>6</w:t>
      </w:r>
      <w:r w:rsidR="00875528" w:rsidRPr="00CD0EB8">
        <w:rPr>
          <w:rFonts w:cs="Times New Roman"/>
        </w:rPr>
        <w:t>)</w:t>
      </w:r>
      <w:r w:rsidR="00E6767E" w:rsidRPr="00CD0EB8">
        <w:rPr>
          <w:rFonts w:cs="Times New Roman"/>
        </w:rPr>
        <w:t xml:space="preserve"> </w:t>
      </w:r>
      <w:r w:rsidRPr="00CD0EB8">
        <w:rPr>
          <w:rFonts w:cs="Times New Roman"/>
        </w:rPr>
        <w:t>zůstávají v platnosti a účinnosti beze změn.</w:t>
      </w:r>
      <w:r w:rsidR="00875528" w:rsidRPr="00CD0EB8">
        <w:rPr>
          <w:rFonts w:cs="Times New Roman"/>
        </w:rPr>
        <w:t xml:space="preserve"> Tento dodatek č. </w:t>
      </w:r>
      <w:r w:rsidR="00B108E8" w:rsidRPr="00CD0EB8">
        <w:rPr>
          <w:rFonts w:cs="Times New Roman"/>
        </w:rPr>
        <w:t>6</w:t>
      </w:r>
      <w:r w:rsidR="00875528" w:rsidRPr="00CD0EB8">
        <w:rPr>
          <w:rFonts w:cs="Times New Roman"/>
        </w:rPr>
        <w:t xml:space="preserve"> nabývá platnosti</w:t>
      </w:r>
      <w:r w:rsidR="00DC3147" w:rsidRPr="00CD0EB8">
        <w:rPr>
          <w:rFonts w:cs="Times New Roman"/>
        </w:rPr>
        <w:t xml:space="preserve"> </w:t>
      </w:r>
      <w:r w:rsidR="00043E2D" w:rsidRPr="00CD0EB8">
        <w:rPr>
          <w:rFonts w:cs="Times New Roman"/>
        </w:rPr>
        <w:t xml:space="preserve">a </w:t>
      </w:r>
      <w:r w:rsidR="00875528" w:rsidRPr="00CD0EB8">
        <w:rPr>
          <w:rFonts w:cs="Times New Roman"/>
        </w:rPr>
        <w:t xml:space="preserve">účinnosti </w:t>
      </w:r>
      <w:r w:rsidR="0088009B" w:rsidRPr="00CD0EB8">
        <w:rPr>
          <w:rFonts w:cs="Times New Roman"/>
        </w:rPr>
        <w:t xml:space="preserve">od </w:t>
      </w:r>
      <w:r w:rsidR="0088009B" w:rsidRPr="00CD0EB8">
        <w:t>1.</w:t>
      </w:r>
      <w:r w:rsidR="00CC769F" w:rsidRPr="00CD0EB8">
        <w:rPr>
          <w:rFonts w:cs="Times New Roman"/>
        </w:rPr>
        <w:t xml:space="preserve"> </w:t>
      </w:r>
      <w:r w:rsidR="005D2F25" w:rsidRPr="00CD0EB8">
        <w:t>11</w:t>
      </w:r>
      <w:r w:rsidR="0088009B" w:rsidRPr="00CD0EB8">
        <w:t>.</w:t>
      </w:r>
      <w:r w:rsidR="00CC769F" w:rsidRPr="00CD0EB8">
        <w:rPr>
          <w:rFonts w:cs="Times New Roman"/>
        </w:rPr>
        <w:t xml:space="preserve"> </w:t>
      </w:r>
      <w:r w:rsidR="0088009B" w:rsidRPr="00CD0EB8">
        <w:t>2018.</w:t>
      </w:r>
    </w:p>
    <w:p w14:paraId="317FD7D5" w14:textId="77777777" w:rsidR="00A317FD" w:rsidRPr="00CD0EB8" w:rsidRDefault="00A317FD" w:rsidP="00A10B8D">
      <w:pPr>
        <w:pStyle w:val="Odstavecseseznamem"/>
        <w:spacing w:after="0"/>
        <w:ind w:left="360"/>
        <w:contextualSpacing w:val="0"/>
        <w:jc w:val="both"/>
        <w:rPr>
          <w:rFonts w:cs="Times New Roman"/>
        </w:rPr>
      </w:pPr>
      <w:bookmarkStart w:id="0" w:name="_GoBack"/>
      <w:bookmarkEnd w:id="0"/>
    </w:p>
    <w:p w14:paraId="1087C6BF" w14:textId="15127D5D" w:rsidR="005029C8" w:rsidRPr="00CD0EB8" w:rsidRDefault="005029C8" w:rsidP="00A10B8D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 w:rsidRPr="00CD0EB8">
        <w:rPr>
          <w:rFonts w:cs="Times New Roman"/>
        </w:rPr>
        <w:t xml:space="preserve">Smluvní strany svým podpisem stvrzují, že </w:t>
      </w:r>
      <w:r w:rsidR="00E6767E" w:rsidRPr="00CD0EB8">
        <w:rPr>
          <w:rFonts w:cs="Times New Roman"/>
        </w:rPr>
        <w:t xml:space="preserve">dodatek </w:t>
      </w:r>
      <w:r w:rsidR="00875528" w:rsidRPr="00CD0EB8">
        <w:rPr>
          <w:rFonts w:cs="Times New Roman"/>
        </w:rPr>
        <w:t xml:space="preserve">č. </w:t>
      </w:r>
      <w:r w:rsidR="00B108E8" w:rsidRPr="00CD0EB8">
        <w:rPr>
          <w:rFonts w:cs="Times New Roman"/>
        </w:rPr>
        <w:t>6</w:t>
      </w:r>
      <w:r w:rsidR="00875528" w:rsidRPr="00CD0EB8">
        <w:rPr>
          <w:rFonts w:cs="Times New Roman"/>
        </w:rPr>
        <w:t xml:space="preserve"> </w:t>
      </w:r>
      <w:r w:rsidRPr="00CD0EB8">
        <w:rPr>
          <w:rFonts w:cs="Times New Roman"/>
        </w:rPr>
        <w:t>byl uzavřen na základě jejich svobodné, pravé a vážné vůle, nikoli</w:t>
      </w:r>
      <w:r w:rsidR="00E74FD4" w:rsidRPr="00CD0EB8">
        <w:rPr>
          <w:rFonts w:cs="Times New Roman"/>
        </w:rPr>
        <w:t>v</w:t>
      </w:r>
      <w:r w:rsidRPr="00CD0EB8">
        <w:rPr>
          <w:rFonts w:cs="Times New Roman"/>
        </w:rPr>
        <w:t xml:space="preserve"> v tísn</w:t>
      </w:r>
      <w:r w:rsidR="00043E2D" w:rsidRPr="00CD0EB8">
        <w:rPr>
          <w:rFonts w:cs="Times New Roman"/>
        </w:rPr>
        <w:t>i</w:t>
      </w:r>
      <w:r w:rsidRPr="00CD0EB8">
        <w:rPr>
          <w:rFonts w:cs="Times New Roman"/>
        </w:rPr>
        <w:t xml:space="preserve"> za nápadně nevýhodných podmínek či pod nátlakem.</w:t>
      </w:r>
      <w:r w:rsidR="00875528" w:rsidRPr="00CD0EB8">
        <w:rPr>
          <w:rFonts w:cs="Times New Roman"/>
        </w:rPr>
        <w:t xml:space="preserve"> </w:t>
      </w:r>
    </w:p>
    <w:p w14:paraId="43E041FD" w14:textId="77777777" w:rsidR="00A317FD" w:rsidRPr="00CD0EB8" w:rsidRDefault="00A317FD" w:rsidP="00A10B8D">
      <w:pPr>
        <w:pStyle w:val="Odstavecseseznamem"/>
        <w:spacing w:after="0"/>
        <w:contextualSpacing w:val="0"/>
        <w:jc w:val="both"/>
        <w:rPr>
          <w:rFonts w:cs="Times New Roman"/>
        </w:rPr>
      </w:pPr>
    </w:p>
    <w:p w14:paraId="0D504E05" w14:textId="0160175B" w:rsidR="005029C8" w:rsidRPr="00CD0EB8" w:rsidRDefault="005029C8" w:rsidP="00A10B8D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 w:rsidRPr="00CD0EB8">
        <w:rPr>
          <w:rFonts w:cs="Times New Roman"/>
        </w:rPr>
        <w:t xml:space="preserve">Tento </w:t>
      </w:r>
      <w:r w:rsidR="00E6767E" w:rsidRPr="00CD0EB8">
        <w:rPr>
          <w:rFonts w:cs="Times New Roman"/>
        </w:rPr>
        <w:t xml:space="preserve">dodatek </w:t>
      </w:r>
      <w:r w:rsidR="00875528" w:rsidRPr="00CD0EB8">
        <w:rPr>
          <w:rFonts w:cs="Times New Roman"/>
        </w:rPr>
        <w:t xml:space="preserve">č. </w:t>
      </w:r>
      <w:r w:rsidR="00B108E8" w:rsidRPr="00CD0EB8">
        <w:rPr>
          <w:rFonts w:cs="Times New Roman"/>
        </w:rPr>
        <w:t>6</w:t>
      </w:r>
      <w:r w:rsidR="00875528" w:rsidRPr="00CD0EB8">
        <w:rPr>
          <w:rFonts w:cs="Times New Roman"/>
        </w:rPr>
        <w:t xml:space="preserve"> </w:t>
      </w:r>
      <w:r w:rsidRPr="00CD0EB8">
        <w:rPr>
          <w:rFonts w:cs="Times New Roman"/>
        </w:rPr>
        <w:t xml:space="preserve">byl </w:t>
      </w:r>
      <w:r w:rsidR="00875528" w:rsidRPr="00CD0EB8">
        <w:rPr>
          <w:rFonts w:cs="Times New Roman"/>
        </w:rPr>
        <w:t xml:space="preserve">vyhotoven </w:t>
      </w:r>
      <w:r w:rsidRPr="00CD0EB8">
        <w:rPr>
          <w:rFonts w:cs="Times New Roman"/>
        </w:rPr>
        <w:t xml:space="preserve">ve </w:t>
      </w:r>
      <w:r w:rsidR="00875528" w:rsidRPr="00CD0EB8">
        <w:rPr>
          <w:rFonts w:cs="Times New Roman"/>
        </w:rPr>
        <w:t>třech</w:t>
      </w:r>
      <w:r w:rsidRPr="00CD0EB8">
        <w:rPr>
          <w:rFonts w:cs="Times New Roman"/>
        </w:rPr>
        <w:t xml:space="preserve"> vy</w:t>
      </w:r>
      <w:r w:rsidR="00A317FD" w:rsidRPr="00CD0EB8">
        <w:rPr>
          <w:rFonts w:cs="Times New Roman"/>
        </w:rPr>
        <w:t>hotoveních</w:t>
      </w:r>
      <w:r w:rsidRPr="00CD0EB8">
        <w:rPr>
          <w:rFonts w:cs="Times New Roman"/>
        </w:rPr>
        <w:t>, z nichž každé má platnost originálu. Podnájemce obdrží jedno vyhotovení, nájemce dvě vyhotovení.</w:t>
      </w:r>
    </w:p>
    <w:p w14:paraId="5CCDD7C0" w14:textId="77777777" w:rsidR="00FA5F41" w:rsidRPr="00CD0EB8" w:rsidRDefault="00FA5F41" w:rsidP="00881828">
      <w:pPr>
        <w:pStyle w:val="Odstavecseseznamem"/>
        <w:jc w:val="both"/>
        <w:rPr>
          <w:rFonts w:cs="Times New Roman"/>
        </w:rPr>
      </w:pPr>
    </w:p>
    <w:p w14:paraId="5FDADAF5" w14:textId="77777777" w:rsidR="00FA5F41" w:rsidRPr="00CD0EB8" w:rsidRDefault="00FA5F41" w:rsidP="00A10B8D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 w:rsidRPr="00CD0EB8">
        <w:rPr>
          <w:rFonts w:cs="Times New Roman"/>
        </w:rPr>
        <w:t xml:space="preserve">Vzhledem k veřejnoprávnímu charakteru podnájemce svým podpisem pod textem tohoto dodatku uděluje nájemce svůj výslovný souhlas se zveřejněním Smlouvy a jejích všech dodatků (včetně tohoto dodatku č. 5) a se sdělováním informací o jejich obsahu v rozsahu a za podmínek vyplývajících z příslušných právních předpisů (zejména </w:t>
      </w:r>
      <w:proofErr w:type="spellStart"/>
      <w:r w:rsidRPr="00CD0EB8">
        <w:rPr>
          <w:rFonts w:cs="Times New Roman"/>
        </w:rPr>
        <w:t>ust</w:t>
      </w:r>
      <w:proofErr w:type="spellEnd"/>
      <w:r w:rsidRPr="00CD0EB8">
        <w:rPr>
          <w:rFonts w:cs="Times New Roman"/>
        </w:rPr>
        <w:t>. § 219 zákona č. 134/2016 Sb., o zadávání veřejných zakázek, a zákona č. 106/1999 Sb., o svobodném přístupu k informacím, ve znění pozdějších předpisů), jakož i se zveřejněním smluvních podmínek obsažených ve Smlouvě a jejích dodatcích v registru smluv zřízeném zákonem č. 340/2015 Sb., o zvláštních podmínkách účinnosti některých smluv, uveřejňování těchto smluv a o registru smluv (zákon o registru smluv).</w:t>
      </w:r>
    </w:p>
    <w:p w14:paraId="6A0ECCA8" w14:textId="77777777" w:rsidR="004E6A56" w:rsidRPr="00CD0EB8" w:rsidRDefault="004E6A56" w:rsidP="00CC7871">
      <w:pPr>
        <w:pStyle w:val="Odstavecseseznamem"/>
        <w:spacing w:after="0"/>
        <w:contextualSpacing w:val="0"/>
        <w:jc w:val="both"/>
        <w:rPr>
          <w:rFonts w:cs="Times New Roman"/>
        </w:rPr>
      </w:pPr>
    </w:p>
    <w:p w14:paraId="54CE3933" w14:textId="77777777" w:rsidR="004E6A56" w:rsidRPr="00CD0EB8" w:rsidRDefault="004E6A56" w:rsidP="009453CF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</w:rPr>
      </w:pPr>
      <w:r w:rsidRPr="00CD0EB8">
        <w:rPr>
          <w:rFonts w:cs="Times New Roman"/>
        </w:rPr>
        <w:t xml:space="preserve">Veškeré pojmy, zkratky a definice užité v tomto </w:t>
      </w:r>
      <w:r w:rsidR="00E6767E" w:rsidRPr="00CD0EB8">
        <w:rPr>
          <w:rFonts w:cs="Times New Roman"/>
        </w:rPr>
        <w:t>d</w:t>
      </w:r>
      <w:r w:rsidRPr="00CD0EB8">
        <w:rPr>
          <w:rFonts w:cs="Times New Roman"/>
        </w:rPr>
        <w:t xml:space="preserve">odatku se svým významem shodují s pojmy, zkratkami a definicemi užitými ve Smlouvě.  </w:t>
      </w:r>
    </w:p>
    <w:p w14:paraId="374133B8" w14:textId="77777777" w:rsidR="00071792" w:rsidRPr="00CD0EB8" w:rsidRDefault="00071792" w:rsidP="005029C8">
      <w:pPr>
        <w:ind w:left="360"/>
        <w:jc w:val="both"/>
        <w:rPr>
          <w:rFonts w:cs="Times New Roman"/>
        </w:rPr>
      </w:pPr>
    </w:p>
    <w:p w14:paraId="5B69E392" w14:textId="558667C4" w:rsidR="0088009B" w:rsidRPr="00CD0EB8" w:rsidRDefault="0088009B" w:rsidP="005029C8">
      <w:pPr>
        <w:ind w:left="360"/>
        <w:jc w:val="both"/>
        <w:rPr>
          <w:rFonts w:cs="Times New Roman"/>
        </w:rPr>
      </w:pPr>
      <w:r w:rsidRPr="00CD0EB8">
        <w:rPr>
          <w:rFonts w:cs="Times New Roman"/>
        </w:rPr>
        <w:t>Příloha č. 1 Výpočtový list platný od 1.</w:t>
      </w:r>
      <w:r w:rsidR="00071792" w:rsidRPr="00CD0EB8">
        <w:rPr>
          <w:rFonts w:cs="Times New Roman"/>
        </w:rPr>
        <w:t xml:space="preserve"> </w:t>
      </w:r>
      <w:r w:rsidR="005D2F25" w:rsidRPr="00CD0EB8">
        <w:rPr>
          <w:rFonts w:cs="Times New Roman"/>
        </w:rPr>
        <w:t>11</w:t>
      </w:r>
      <w:r w:rsidRPr="00CD0EB8">
        <w:rPr>
          <w:rFonts w:cs="Times New Roman"/>
        </w:rPr>
        <w:t>.</w:t>
      </w:r>
      <w:r w:rsidR="00071792" w:rsidRPr="00CD0EB8">
        <w:rPr>
          <w:rFonts w:cs="Times New Roman"/>
        </w:rPr>
        <w:t xml:space="preserve"> </w:t>
      </w:r>
      <w:r w:rsidRPr="00CD0EB8">
        <w:rPr>
          <w:rFonts w:cs="Times New Roman"/>
        </w:rPr>
        <w:t>2018</w:t>
      </w:r>
    </w:p>
    <w:p w14:paraId="084C4E0E" w14:textId="33297D87" w:rsidR="0088009B" w:rsidRPr="00CD0EB8" w:rsidRDefault="0088009B" w:rsidP="005029C8">
      <w:pPr>
        <w:ind w:left="360"/>
        <w:jc w:val="both"/>
        <w:rPr>
          <w:rFonts w:cs="Times New Roman"/>
          <w:color w:val="538135" w:themeColor="accent6" w:themeShade="BF"/>
        </w:rPr>
      </w:pPr>
      <w:r w:rsidRPr="00CD0EB8">
        <w:rPr>
          <w:rFonts w:cs="Times New Roman"/>
        </w:rPr>
        <w:t>Příloha č.</w:t>
      </w:r>
      <w:r w:rsidR="00071792" w:rsidRPr="00CD0EB8">
        <w:rPr>
          <w:rFonts w:cs="Times New Roman"/>
        </w:rPr>
        <w:t xml:space="preserve"> </w:t>
      </w:r>
      <w:r w:rsidRPr="00CD0EB8">
        <w:rPr>
          <w:rFonts w:cs="Times New Roman"/>
        </w:rPr>
        <w:t>2 Popis technického řešení datových rozvodů poskytovaných Centru</w:t>
      </w:r>
      <w:r w:rsidR="009C1267" w:rsidRPr="00CD0EB8">
        <w:rPr>
          <w:rFonts w:cs="Times New Roman"/>
        </w:rPr>
        <w:t xml:space="preserve"> </w:t>
      </w:r>
    </w:p>
    <w:p w14:paraId="725B25C8" w14:textId="034525C6" w:rsidR="0088009B" w:rsidRPr="00CD0EB8" w:rsidRDefault="0088009B" w:rsidP="005029C8">
      <w:pPr>
        <w:ind w:left="360"/>
        <w:jc w:val="both"/>
        <w:rPr>
          <w:rFonts w:cs="Times New Roman"/>
        </w:rPr>
      </w:pPr>
      <w:r w:rsidRPr="00CD0EB8">
        <w:rPr>
          <w:rFonts w:cs="Times New Roman"/>
        </w:rPr>
        <w:t>Příloha č.</w:t>
      </w:r>
      <w:r w:rsidR="00071792" w:rsidRPr="00CD0EB8">
        <w:rPr>
          <w:rFonts w:cs="Times New Roman"/>
        </w:rPr>
        <w:t xml:space="preserve"> </w:t>
      </w:r>
      <w:r w:rsidRPr="00CD0EB8">
        <w:rPr>
          <w:rFonts w:cs="Times New Roman"/>
        </w:rPr>
        <w:t xml:space="preserve">3 Splátkový kalendář platný od </w:t>
      </w:r>
      <w:proofErr w:type="gramStart"/>
      <w:r w:rsidRPr="00CD0EB8">
        <w:rPr>
          <w:rFonts w:cs="Times New Roman"/>
        </w:rPr>
        <w:t>1.</w:t>
      </w:r>
      <w:r w:rsidR="005D2F25" w:rsidRPr="00CD0EB8">
        <w:rPr>
          <w:rFonts w:cs="Times New Roman"/>
        </w:rPr>
        <w:t>11</w:t>
      </w:r>
      <w:r w:rsidRPr="00CD0EB8">
        <w:rPr>
          <w:rFonts w:cs="Times New Roman"/>
        </w:rPr>
        <w:t>.</w:t>
      </w:r>
      <w:r w:rsidR="00071792" w:rsidRPr="00CD0EB8">
        <w:rPr>
          <w:rFonts w:cs="Times New Roman"/>
        </w:rPr>
        <w:t xml:space="preserve"> </w:t>
      </w:r>
      <w:r w:rsidRPr="00CD0EB8">
        <w:rPr>
          <w:rFonts w:cs="Times New Roman"/>
        </w:rPr>
        <w:t>2018</w:t>
      </w:r>
      <w:proofErr w:type="gramEnd"/>
      <w:r w:rsidRPr="00CD0EB8">
        <w:rPr>
          <w:rFonts w:cs="Times New Roman"/>
        </w:rPr>
        <w:t xml:space="preserve"> </w:t>
      </w:r>
    </w:p>
    <w:p w14:paraId="2DC55A6D" w14:textId="40D09F9C" w:rsidR="00071792" w:rsidRDefault="00A90CA7" w:rsidP="005029C8">
      <w:pPr>
        <w:ind w:left="360"/>
        <w:jc w:val="both"/>
        <w:rPr>
          <w:rFonts w:cs="Times New Roman"/>
        </w:rPr>
      </w:pPr>
      <w:r w:rsidRPr="00CD0EB8">
        <w:rPr>
          <w:rFonts w:cs="Times New Roman"/>
        </w:rPr>
        <w:t>V</w:t>
      </w:r>
      <w:r w:rsidR="008E3CBE" w:rsidRPr="00CD0EB8">
        <w:rPr>
          <w:rFonts w:cs="Times New Roman"/>
        </w:rPr>
        <w:t xml:space="preserve"> Karlových Varech </w:t>
      </w:r>
      <w:r w:rsidR="00DC3147" w:rsidRPr="00CD0EB8">
        <w:rPr>
          <w:rFonts w:cs="Times New Roman"/>
        </w:rPr>
        <w:t>dne</w:t>
      </w:r>
      <w:r w:rsidR="00DC3147" w:rsidRPr="00CD0EB8">
        <w:rPr>
          <w:rFonts w:cs="Times New Roman"/>
        </w:rPr>
        <w:tab/>
      </w:r>
      <w:r w:rsidR="00DC3147" w:rsidRPr="00CD0EB8">
        <w:rPr>
          <w:rFonts w:cs="Times New Roman"/>
        </w:rPr>
        <w:tab/>
      </w:r>
      <w:r w:rsidR="00DC3147" w:rsidRPr="00CD0EB8">
        <w:rPr>
          <w:rFonts w:cs="Times New Roman"/>
        </w:rPr>
        <w:tab/>
      </w:r>
      <w:r w:rsidR="007220E0" w:rsidRPr="00CD0EB8">
        <w:rPr>
          <w:rFonts w:cs="Times New Roman"/>
        </w:rPr>
        <w:t xml:space="preserve">  </w:t>
      </w:r>
      <w:r w:rsidR="00071792" w:rsidRPr="00CD0EB8">
        <w:rPr>
          <w:rFonts w:cs="Times New Roman"/>
        </w:rPr>
        <w:tab/>
      </w:r>
      <w:r w:rsidR="00DC3147" w:rsidRPr="00CD0EB8">
        <w:rPr>
          <w:rFonts w:cs="Times New Roman"/>
        </w:rPr>
        <w:t>V</w:t>
      </w:r>
      <w:r w:rsidR="007220E0" w:rsidRPr="00CD0EB8">
        <w:rPr>
          <w:rFonts w:cs="Times New Roman"/>
        </w:rPr>
        <w:t> </w:t>
      </w:r>
      <w:proofErr w:type="gramStart"/>
      <w:r w:rsidR="007220E0" w:rsidRPr="00CD0EB8">
        <w:rPr>
          <w:rFonts w:cs="Times New Roman"/>
        </w:rPr>
        <w:t xml:space="preserve">Praze </w:t>
      </w:r>
      <w:r w:rsidR="00DC3147" w:rsidRPr="00CD0EB8">
        <w:rPr>
          <w:rFonts w:cs="Times New Roman"/>
        </w:rPr>
        <w:t xml:space="preserve"> dne</w:t>
      </w:r>
      <w:proofErr w:type="gramEnd"/>
      <w:r w:rsidR="00DC3147" w:rsidRPr="00A10B8D">
        <w:rPr>
          <w:rFonts w:cs="Times New Roman"/>
        </w:rPr>
        <w:t xml:space="preserve"> </w:t>
      </w:r>
    </w:p>
    <w:p w14:paraId="0F79C101" w14:textId="77777777" w:rsidR="00A90CA7" w:rsidRPr="00A10B8D" w:rsidRDefault="00A90CA7" w:rsidP="005029C8">
      <w:pPr>
        <w:ind w:left="360"/>
        <w:jc w:val="both"/>
        <w:rPr>
          <w:rFonts w:cs="Times New Roman"/>
        </w:rPr>
      </w:pPr>
    </w:p>
    <w:p w14:paraId="4CEE0D04" w14:textId="77777777" w:rsidR="00965159" w:rsidRPr="00A10B8D" w:rsidRDefault="00A90CA7" w:rsidP="00965159">
      <w:pPr>
        <w:spacing w:after="0"/>
        <w:ind w:left="360"/>
        <w:jc w:val="both"/>
        <w:rPr>
          <w:rFonts w:cs="Times New Roman"/>
        </w:rPr>
      </w:pPr>
      <w:r w:rsidRPr="00A10B8D">
        <w:rPr>
          <w:rFonts w:cs="Times New Roman"/>
        </w:rPr>
        <w:t>………………………………………………………………</w:t>
      </w:r>
      <w:r w:rsidR="00965159" w:rsidRPr="00A10B8D">
        <w:rPr>
          <w:rFonts w:cs="Times New Roman"/>
        </w:rPr>
        <w:tab/>
      </w:r>
      <w:r w:rsidR="00965159" w:rsidRPr="00A10B8D">
        <w:rPr>
          <w:rFonts w:cs="Times New Roman"/>
        </w:rPr>
        <w:tab/>
        <w:t>………………………………………………</w:t>
      </w:r>
    </w:p>
    <w:p w14:paraId="6376417F" w14:textId="77777777" w:rsidR="00965159" w:rsidRPr="00A10B8D" w:rsidRDefault="00965159" w:rsidP="00965159">
      <w:pPr>
        <w:spacing w:after="0"/>
        <w:ind w:left="360"/>
        <w:jc w:val="both"/>
        <w:rPr>
          <w:rFonts w:cs="Times New Roman"/>
        </w:rPr>
      </w:pPr>
      <w:r w:rsidRPr="00A10B8D">
        <w:rPr>
          <w:rFonts w:cs="Times New Roman"/>
        </w:rPr>
        <w:t>za nájemce</w:t>
      </w:r>
      <w:r w:rsidR="00A90CA7" w:rsidRPr="00A10B8D">
        <w:rPr>
          <w:rFonts w:cs="Times New Roman"/>
        </w:rPr>
        <w:tab/>
      </w:r>
      <w:r w:rsidRPr="00A10B8D">
        <w:rPr>
          <w:rFonts w:cs="Times New Roman"/>
        </w:rPr>
        <w:tab/>
      </w:r>
      <w:r w:rsidRPr="00A10B8D">
        <w:rPr>
          <w:rFonts w:cs="Times New Roman"/>
        </w:rPr>
        <w:tab/>
      </w:r>
      <w:r w:rsidRPr="00A10B8D">
        <w:rPr>
          <w:rFonts w:cs="Times New Roman"/>
        </w:rPr>
        <w:tab/>
      </w:r>
      <w:r w:rsidRPr="00A10B8D">
        <w:rPr>
          <w:rFonts w:cs="Times New Roman"/>
        </w:rPr>
        <w:tab/>
      </w:r>
      <w:r w:rsidRPr="00A10B8D">
        <w:rPr>
          <w:rFonts w:cs="Times New Roman"/>
        </w:rPr>
        <w:tab/>
        <w:t>za podnájemce</w:t>
      </w:r>
      <w:r w:rsidR="00A90CA7" w:rsidRPr="00A10B8D">
        <w:rPr>
          <w:rFonts w:cs="Times New Roman"/>
        </w:rPr>
        <w:tab/>
      </w:r>
    </w:p>
    <w:p w14:paraId="4ABB8652" w14:textId="77777777" w:rsidR="00A90CA7" w:rsidRPr="00A10B8D" w:rsidRDefault="00965159" w:rsidP="005029C8">
      <w:pPr>
        <w:ind w:left="360"/>
        <w:jc w:val="both"/>
        <w:rPr>
          <w:rFonts w:cs="Times New Roman"/>
        </w:rPr>
      </w:pPr>
      <w:r w:rsidRPr="00A10B8D">
        <w:rPr>
          <w:rFonts w:cs="Times New Roman"/>
        </w:rPr>
        <w:t>Viktor Hulínský, jednatel společnosti</w:t>
      </w:r>
      <w:r w:rsidR="00F84DF2" w:rsidRPr="00A10B8D">
        <w:rPr>
          <w:rFonts w:cs="Times New Roman"/>
        </w:rPr>
        <w:tab/>
      </w:r>
      <w:r w:rsidR="00F84DF2" w:rsidRPr="00A10B8D">
        <w:rPr>
          <w:rFonts w:cs="Times New Roman"/>
        </w:rPr>
        <w:tab/>
        <w:t>Ing. Zdeněk Vašák, generální ředitel</w:t>
      </w:r>
      <w:r w:rsidR="00A90CA7" w:rsidRPr="00A10B8D">
        <w:rPr>
          <w:rFonts w:cs="Times New Roman"/>
        </w:rPr>
        <w:tab/>
      </w:r>
    </w:p>
    <w:p w14:paraId="45445A73" w14:textId="1E87E8E8" w:rsidR="00A90CA7" w:rsidRPr="00881828" w:rsidRDefault="00A90CA7" w:rsidP="00965159">
      <w:pPr>
        <w:jc w:val="both"/>
      </w:pPr>
    </w:p>
    <w:sectPr w:rsidR="00A90CA7" w:rsidRPr="00881828" w:rsidSect="0085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sionE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color w:val="00000A"/>
      </w:rPr>
    </w:lvl>
  </w:abstractNum>
  <w:abstractNum w:abstractNumId="2" w15:restartNumberingAfterBreak="0">
    <w:nsid w:val="26B76CE4"/>
    <w:multiLevelType w:val="hybridMultilevel"/>
    <w:tmpl w:val="77BCC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0CF"/>
    <w:multiLevelType w:val="hybridMultilevel"/>
    <w:tmpl w:val="6D885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5593"/>
    <w:multiLevelType w:val="hybridMultilevel"/>
    <w:tmpl w:val="02BC3E3C"/>
    <w:lvl w:ilvl="0" w:tplc="F0800F04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C187E"/>
    <w:multiLevelType w:val="hybridMultilevel"/>
    <w:tmpl w:val="2556B53E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177B9"/>
    <w:multiLevelType w:val="hybridMultilevel"/>
    <w:tmpl w:val="2800E014"/>
    <w:lvl w:ilvl="0" w:tplc="F33A9290">
      <w:start w:val="3"/>
      <w:numFmt w:val="lowerLetter"/>
      <w:lvlText w:val="%1)"/>
      <w:lvlJc w:val="left"/>
      <w:pPr>
        <w:ind w:left="1494" w:hanging="360"/>
      </w:pPr>
      <w:rPr>
        <w:rFonts w:eastAsia="FusionEE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81"/>
    <w:rsid w:val="000069EE"/>
    <w:rsid w:val="00006EF6"/>
    <w:rsid w:val="00011F9F"/>
    <w:rsid w:val="00016FBC"/>
    <w:rsid w:val="00025FCA"/>
    <w:rsid w:val="00043E2D"/>
    <w:rsid w:val="00071792"/>
    <w:rsid w:val="000A753B"/>
    <w:rsid w:val="000A7B7E"/>
    <w:rsid w:val="000B067F"/>
    <w:rsid w:val="000D0E4A"/>
    <w:rsid w:val="000D6FC4"/>
    <w:rsid w:val="00103ACD"/>
    <w:rsid w:val="00132113"/>
    <w:rsid w:val="001A706A"/>
    <w:rsid w:val="001B4F53"/>
    <w:rsid w:val="001E0E8C"/>
    <w:rsid w:val="002214D9"/>
    <w:rsid w:val="0025533F"/>
    <w:rsid w:val="00267F62"/>
    <w:rsid w:val="00317957"/>
    <w:rsid w:val="0037091E"/>
    <w:rsid w:val="00374F1B"/>
    <w:rsid w:val="00376531"/>
    <w:rsid w:val="00383364"/>
    <w:rsid w:val="00393727"/>
    <w:rsid w:val="003C3AE4"/>
    <w:rsid w:val="003D3729"/>
    <w:rsid w:val="003E27B0"/>
    <w:rsid w:val="00407183"/>
    <w:rsid w:val="0041518F"/>
    <w:rsid w:val="00425D65"/>
    <w:rsid w:val="00431994"/>
    <w:rsid w:val="004E3F72"/>
    <w:rsid w:val="004E6A56"/>
    <w:rsid w:val="004F3662"/>
    <w:rsid w:val="005029C8"/>
    <w:rsid w:val="00505EED"/>
    <w:rsid w:val="005074CC"/>
    <w:rsid w:val="005970EC"/>
    <w:rsid w:val="005B25DC"/>
    <w:rsid w:val="005D2F25"/>
    <w:rsid w:val="005F744E"/>
    <w:rsid w:val="006131FC"/>
    <w:rsid w:val="00653C9B"/>
    <w:rsid w:val="006C3E8D"/>
    <w:rsid w:val="006F2A4C"/>
    <w:rsid w:val="006F606A"/>
    <w:rsid w:val="00705BCD"/>
    <w:rsid w:val="007220E0"/>
    <w:rsid w:val="007421BA"/>
    <w:rsid w:val="00791A82"/>
    <w:rsid w:val="007E0FD3"/>
    <w:rsid w:val="0080126B"/>
    <w:rsid w:val="008225BC"/>
    <w:rsid w:val="008529B4"/>
    <w:rsid w:val="00875528"/>
    <w:rsid w:val="0088009B"/>
    <w:rsid w:val="00881828"/>
    <w:rsid w:val="008B29F7"/>
    <w:rsid w:val="008C16AB"/>
    <w:rsid w:val="008E3CBE"/>
    <w:rsid w:val="008F2E7A"/>
    <w:rsid w:val="0092243E"/>
    <w:rsid w:val="00923F16"/>
    <w:rsid w:val="009453CF"/>
    <w:rsid w:val="00965159"/>
    <w:rsid w:val="00984B30"/>
    <w:rsid w:val="00985AF8"/>
    <w:rsid w:val="009C1267"/>
    <w:rsid w:val="00A10B8D"/>
    <w:rsid w:val="00A317FD"/>
    <w:rsid w:val="00A517C1"/>
    <w:rsid w:val="00A90CA7"/>
    <w:rsid w:val="00AA7252"/>
    <w:rsid w:val="00AE3AFD"/>
    <w:rsid w:val="00AF3AE8"/>
    <w:rsid w:val="00B108E8"/>
    <w:rsid w:val="00B41876"/>
    <w:rsid w:val="00B550AE"/>
    <w:rsid w:val="00B558D9"/>
    <w:rsid w:val="00B61E90"/>
    <w:rsid w:val="00B97894"/>
    <w:rsid w:val="00BC2306"/>
    <w:rsid w:val="00C67C9D"/>
    <w:rsid w:val="00C71099"/>
    <w:rsid w:val="00C77460"/>
    <w:rsid w:val="00CC769F"/>
    <w:rsid w:val="00CC7871"/>
    <w:rsid w:val="00CD0EB8"/>
    <w:rsid w:val="00CF29ED"/>
    <w:rsid w:val="00D06EB4"/>
    <w:rsid w:val="00D35867"/>
    <w:rsid w:val="00D84A9E"/>
    <w:rsid w:val="00D9249E"/>
    <w:rsid w:val="00DC3147"/>
    <w:rsid w:val="00DF25E0"/>
    <w:rsid w:val="00E1574A"/>
    <w:rsid w:val="00E5310F"/>
    <w:rsid w:val="00E6767E"/>
    <w:rsid w:val="00E74FD4"/>
    <w:rsid w:val="00E82E5A"/>
    <w:rsid w:val="00EE1C44"/>
    <w:rsid w:val="00F0452F"/>
    <w:rsid w:val="00F365BD"/>
    <w:rsid w:val="00F41E4B"/>
    <w:rsid w:val="00F71D81"/>
    <w:rsid w:val="00F849DF"/>
    <w:rsid w:val="00F84DF2"/>
    <w:rsid w:val="00FA5F41"/>
    <w:rsid w:val="00FB1C01"/>
    <w:rsid w:val="00FD4040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81BE8-2DFB-4CC8-A5F7-DB3E9EC4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9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50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52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0452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Mangal"/>
      <w:sz w:val="24"/>
      <w:szCs w:val="21"/>
      <w:lang w:eastAsia="hi-IN" w:bidi="hi-IN"/>
    </w:rPr>
  </w:style>
  <w:style w:type="character" w:customStyle="1" w:styleId="ZkladntextodsazenChar">
    <w:name w:val="Základní text odsazený Char"/>
    <w:basedOn w:val="Standardnpsmoodstavce"/>
    <w:link w:val="Zkladntextodsazen"/>
    <w:rsid w:val="00F0452F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Revize">
    <w:name w:val="Revision"/>
    <w:hidden/>
    <w:uiPriority w:val="99"/>
    <w:semiHidden/>
    <w:rsid w:val="004E3F7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B4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F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F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F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51AB-3501-4DD1-9374-62F909AC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Renovo</dc:creator>
  <cp:lastModifiedBy>Hlušičková Zdeňka</cp:lastModifiedBy>
  <cp:revision>2</cp:revision>
  <cp:lastPrinted>2018-01-17T12:25:00Z</cp:lastPrinted>
  <dcterms:created xsi:type="dcterms:W3CDTF">2018-10-19T10:03:00Z</dcterms:created>
  <dcterms:modified xsi:type="dcterms:W3CDTF">2018-10-19T10:03:00Z</dcterms:modified>
</cp:coreProperties>
</file>