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F0" w:rsidRPr="00D425F0" w:rsidRDefault="00D425F0" w:rsidP="00D425F0">
      <w:pPr>
        <w:spacing w:after="0" w:line="240" w:lineRule="auto"/>
        <w:jc w:val="right"/>
        <w:rPr>
          <w:rFonts w:ascii="Times New Roman" w:eastAsia="Times New Roman" w:hAnsi="Times New Roman" w:cs="Times New Roman"/>
          <w:sz w:val="24"/>
          <w:szCs w:val="24"/>
          <w:lang w:eastAsia="cs-CZ"/>
        </w:rPr>
      </w:pPr>
      <w:r w:rsidRPr="00D425F0">
        <w:rPr>
          <w:rFonts w:ascii="Arial" w:eastAsia="Times New Roman" w:hAnsi="Arial" w:cs="Arial"/>
          <w:szCs w:val="20"/>
          <w:lang w:eastAsia="cs-CZ"/>
        </w:rPr>
        <w:t xml:space="preserve">číslo smlouvy: MAS-18a/53/18 </w:t>
      </w:r>
    </w:p>
    <w:p w:rsidR="00D425F0" w:rsidRPr="00D425F0" w:rsidRDefault="00D425F0" w:rsidP="00D425F0">
      <w:pPr>
        <w:spacing w:after="0" w:line="240" w:lineRule="auto"/>
        <w:jc w:val="both"/>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p w:rsidR="00D425F0" w:rsidRPr="00D425F0" w:rsidRDefault="00D425F0" w:rsidP="00D425F0">
      <w:pPr>
        <w:spacing w:after="0" w:line="240" w:lineRule="auto"/>
        <w:jc w:val="right"/>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 xml:space="preserve">Předmět podpory: </w:t>
      </w:r>
      <w:proofErr w:type="gramStart"/>
      <w:r w:rsidRPr="00D425F0">
        <w:rPr>
          <w:rFonts w:ascii="Arial" w:eastAsia="Times New Roman" w:hAnsi="Arial" w:cs="Arial"/>
          <w:color w:val="000000"/>
          <w:szCs w:val="24"/>
          <w:lang w:eastAsia="cs-CZ"/>
        </w:rPr>
        <w:t>D.a</w:t>
      </w:r>
      <w:proofErr w:type="gramEnd"/>
    </w:p>
    <w:p w:rsidR="00D425F0" w:rsidRPr="00D425F0" w:rsidRDefault="00D425F0" w:rsidP="00D425F0">
      <w:pPr>
        <w:spacing w:before="120" w:after="0" w:line="240" w:lineRule="auto"/>
        <w:outlineLvl w:val="0"/>
        <w:rPr>
          <w:rFonts w:ascii="Times New Roman" w:eastAsia="Times New Roman" w:hAnsi="Times New Roman" w:cs="Times New Roman"/>
          <w:b/>
          <w:bCs/>
          <w:kern w:val="36"/>
          <w:lang w:eastAsia="cs-CZ"/>
        </w:rPr>
      </w:pPr>
      <w:r w:rsidRPr="00D425F0">
        <w:rPr>
          <w:rFonts w:ascii="Times New Roman" w:eastAsia="Times New Roman" w:hAnsi="Times New Roman" w:cs="Times New Roman"/>
          <w:b/>
          <w:bCs/>
          <w:kern w:val="36"/>
          <w:sz w:val="48"/>
          <w:szCs w:val="48"/>
          <w:lang w:eastAsia="cs-CZ"/>
        </w:rPr>
        <w:t>  </w:t>
      </w:r>
    </w:p>
    <w:p w:rsidR="00D425F0" w:rsidRPr="00D425F0" w:rsidRDefault="00D425F0" w:rsidP="00D425F0">
      <w:pPr>
        <w:spacing w:before="120" w:after="0" w:line="240" w:lineRule="auto"/>
        <w:jc w:val="center"/>
        <w:outlineLvl w:val="0"/>
        <w:rPr>
          <w:rFonts w:ascii="Times New Roman" w:eastAsia="Times New Roman" w:hAnsi="Times New Roman" w:cs="Times New Roman"/>
          <w:b/>
          <w:bCs/>
          <w:kern w:val="36"/>
          <w:sz w:val="48"/>
          <w:szCs w:val="48"/>
          <w:lang w:eastAsia="cs-CZ"/>
        </w:rPr>
      </w:pPr>
      <w:r w:rsidRPr="00D425F0">
        <w:rPr>
          <w:rFonts w:ascii="Arial" w:eastAsia="Times New Roman" w:hAnsi="Arial" w:cs="Arial"/>
          <w:b/>
          <w:bCs/>
          <w:kern w:val="36"/>
          <w:sz w:val="24"/>
          <w:szCs w:val="20"/>
          <w:lang w:eastAsia="cs-CZ"/>
        </w:rPr>
        <w:t>SMLOUVA O DÍLO</w:t>
      </w:r>
    </w:p>
    <w:p w:rsidR="00D425F0" w:rsidRPr="00D425F0" w:rsidRDefault="00D425F0" w:rsidP="00D425F0">
      <w:pPr>
        <w:spacing w:before="100" w:beforeAutospacing="1" w:after="100" w:afterAutospacing="1" w:line="240" w:lineRule="auto"/>
        <w:jc w:val="center"/>
        <w:outlineLvl w:val="2"/>
        <w:rPr>
          <w:rFonts w:ascii="Times New Roman" w:eastAsia="Times New Roman" w:hAnsi="Times New Roman" w:cs="Times New Roman"/>
          <w:sz w:val="24"/>
          <w:szCs w:val="24"/>
          <w:lang w:eastAsia="cs-CZ"/>
        </w:rPr>
      </w:pPr>
      <w:r w:rsidRPr="00D425F0">
        <w:rPr>
          <w:rFonts w:ascii="Arial" w:eastAsia="Times New Roman" w:hAnsi="Arial" w:cs="Arial"/>
          <w:b/>
          <w:bCs/>
          <w:szCs w:val="20"/>
          <w:lang w:eastAsia="cs-CZ"/>
        </w:rPr>
        <w:t>UZAVŘENÁ DLE USTANOVENÍ § 2586 A NÁSL. ZÁK. Č. 89/2012 SB., OBČANSKÉHO ZÁKONÍKU, VE ZNĚNÍ POZDĚJŠÍCH PŘEDPISŮ</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120"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b/>
          <w:szCs w:val="24"/>
          <w:lang w:eastAsia="cs-CZ"/>
        </w:rPr>
        <w:t>I. Smluvní strany</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120" w:after="0" w:line="240" w:lineRule="auto"/>
        <w:rPr>
          <w:rFonts w:ascii="Times New Roman" w:eastAsia="Times New Roman" w:hAnsi="Times New Roman" w:cs="Times New Roman"/>
          <w:sz w:val="24"/>
          <w:szCs w:val="24"/>
          <w:lang w:eastAsia="cs-CZ"/>
        </w:rPr>
      </w:pPr>
      <w:r w:rsidRPr="00D425F0">
        <w:rPr>
          <w:rFonts w:ascii="Arial" w:eastAsia="Times New Roman" w:hAnsi="Arial" w:cs="Arial"/>
          <w:b/>
          <w:szCs w:val="24"/>
          <w:lang w:eastAsia="cs-CZ"/>
        </w:rPr>
        <w:t>1.1 Objednatel</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b/>
          <w:szCs w:val="24"/>
          <w:lang w:eastAsia="cs-CZ"/>
        </w:rPr>
        <w:t>Česká republika – Agentura ochrany přírody a krajiny ČR</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Sídlo: Kaplanova 1931/1, 148 00 Praha 11 - Chodov</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 xml:space="preserve">Zastoupený: Ing. Petr Kříž </w:t>
      </w:r>
      <w:r w:rsidRPr="00D425F0">
        <w:rPr>
          <w:rFonts w:ascii="Arial" w:eastAsia="Times New Roman" w:hAnsi="Arial" w:cs="Arial"/>
          <w:szCs w:val="24"/>
          <w:lang w:eastAsia="cs-CZ"/>
        </w:rPr>
        <w:br/>
        <w:t xml:space="preserve">ředitel RP SCHKO České středohoří </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 xml:space="preserve">Bankovní spojení: ČNB Praha, Číslo účtu: </w:t>
      </w:r>
      <w:r w:rsidRPr="00D425F0">
        <w:rPr>
          <w:rFonts w:ascii="Arial" w:eastAsia="Times New Roman" w:hAnsi="Arial" w:cs="Arial"/>
        </w:rPr>
        <w:t>18228011/0710</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rPr>
        <w:t>IČO: 629 335 91</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rPr>
        <w:t>DIČ: neplátce DPH</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rPr>
        <w:t>Telefon: 475 258 320</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rPr>
        <w:t>V rozsahu této smlouvy osoby zmocněná k jednání se zhotovitelem, k věcným úkonům a k převzetí díla: RNDr. Petr Chvátal</w:t>
      </w:r>
    </w:p>
    <w:p w:rsidR="00D425F0" w:rsidRPr="00D425F0" w:rsidRDefault="00D425F0" w:rsidP="00D425F0">
      <w:pPr>
        <w:spacing w:before="120"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(dále jen „objednatel“)</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120"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a</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120" w:after="0" w:line="240" w:lineRule="auto"/>
        <w:rPr>
          <w:rFonts w:ascii="Times New Roman" w:eastAsia="Times New Roman" w:hAnsi="Times New Roman" w:cs="Times New Roman"/>
          <w:sz w:val="24"/>
          <w:szCs w:val="24"/>
          <w:lang w:eastAsia="cs-CZ"/>
        </w:rPr>
      </w:pPr>
      <w:r w:rsidRPr="00D425F0">
        <w:rPr>
          <w:rFonts w:ascii="Arial" w:eastAsia="Times New Roman" w:hAnsi="Arial" w:cs="Arial"/>
          <w:b/>
          <w:szCs w:val="24"/>
          <w:lang w:eastAsia="cs-CZ"/>
        </w:rPr>
        <w:t xml:space="preserve">1.2 Zhotovitel: </w:t>
      </w:r>
    </w:p>
    <w:p w:rsidR="00D425F0" w:rsidRPr="00D425F0" w:rsidRDefault="00D425F0" w:rsidP="00D425F0">
      <w:pPr>
        <w:spacing w:before="120" w:after="0" w:line="240" w:lineRule="auto"/>
        <w:rPr>
          <w:rFonts w:ascii="Times New Roman" w:eastAsia="Times New Roman" w:hAnsi="Times New Roman" w:cs="Times New Roman"/>
          <w:sz w:val="24"/>
          <w:szCs w:val="24"/>
          <w:lang w:eastAsia="cs-CZ"/>
        </w:rPr>
      </w:pPr>
      <w:r w:rsidRPr="00D425F0">
        <w:rPr>
          <w:rFonts w:ascii="Arial" w:eastAsia="Times New Roman" w:hAnsi="Arial" w:cs="Arial"/>
          <w:b/>
          <w:bCs/>
          <w:lang w:eastAsia="cs-CZ"/>
        </w:rPr>
        <w:t>HAGL, spol. s r. o.</w:t>
      </w:r>
      <w:r w:rsidRPr="00D425F0">
        <w:rPr>
          <w:rFonts w:ascii="Arial" w:eastAsia="Times New Roman" w:hAnsi="Arial" w:cs="Arial"/>
          <w:b/>
          <w:bCs/>
          <w:szCs w:val="20"/>
          <w:lang w:eastAsia="cs-CZ"/>
        </w:rPr>
        <w:br/>
      </w:r>
      <w:r w:rsidRPr="00D425F0">
        <w:rPr>
          <w:rFonts w:ascii="Arial" w:eastAsia="Times New Roman" w:hAnsi="Arial" w:cs="Arial"/>
          <w:szCs w:val="20"/>
          <w:lang w:eastAsia="cs-CZ"/>
        </w:rPr>
        <w:t>Adresa: Na sklípku 613/2</w:t>
      </w:r>
      <w:r w:rsidRPr="00D425F0">
        <w:rPr>
          <w:rFonts w:ascii="Arial" w:eastAsia="Times New Roman" w:hAnsi="Arial" w:cs="Arial"/>
          <w:szCs w:val="20"/>
          <w:lang w:eastAsia="cs-CZ"/>
        </w:rPr>
        <w:br/>
        <w:t>400 07 Ústí nad Labem</w:t>
      </w:r>
      <w:r w:rsidRPr="00D425F0">
        <w:rPr>
          <w:rFonts w:ascii="Arial" w:eastAsia="Times New Roman" w:hAnsi="Arial" w:cs="Arial"/>
          <w:szCs w:val="20"/>
          <w:lang w:eastAsia="cs-CZ"/>
        </w:rPr>
        <w:br/>
        <w:t xml:space="preserve">IČ:25408321 </w:t>
      </w:r>
      <w:r w:rsidRPr="00D425F0">
        <w:rPr>
          <w:rFonts w:ascii="Arial" w:eastAsia="Times New Roman" w:hAnsi="Arial" w:cs="Arial"/>
          <w:szCs w:val="20"/>
          <w:lang w:eastAsia="cs-CZ"/>
        </w:rPr>
        <w:br/>
      </w:r>
      <w:r w:rsidRPr="00D425F0">
        <w:rPr>
          <w:rFonts w:ascii="Arial" w:eastAsia="Times New Roman" w:hAnsi="Arial" w:cs="Arial"/>
          <w:szCs w:val="20"/>
          <w:lang w:eastAsia="cs-CZ"/>
        </w:rPr>
        <w:br/>
        <w:t>Zhotovitel je plátcem DPH</w:t>
      </w:r>
    </w:p>
    <w:p w:rsidR="00D425F0" w:rsidRPr="00D425F0" w:rsidRDefault="006C7A52" w:rsidP="00D425F0">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0"/>
          <w:lang w:eastAsia="cs-CZ"/>
        </w:rPr>
        <w:t>číslo účtu:XXXXX</w:t>
      </w:r>
      <w:r w:rsidR="00D425F0" w:rsidRPr="00D425F0">
        <w:rPr>
          <w:rFonts w:ascii="Arial" w:eastAsia="Times New Roman" w:hAnsi="Arial" w:cs="Arial"/>
          <w:szCs w:val="20"/>
          <w:lang w:eastAsia="cs-CZ"/>
        </w:rPr>
        <w:br/>
        <w:t xml:space="preserve">Statutární zástupce: Petr Glucksellig </w:t>
      </w:r>
    </w:p>
    <w:p w:rsidR="00D425F0" w:rsidRPr="00D425F0" w:rsidRDefault="00D425F0" w:rsidP="00D425F0">
      <w:pPr>
        <w:spacing w:before="120"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0"/>
          <w:lang w:eastAsia="cs-CZ"/>
        </w:rPr>
        <w:t>(dále jen „zhotovitel“)</w:t>
      </w:r>
    </w:p>
    <w:p w:rsidR="00D425F0" w:rsidRPr="00D425F0" w:rsidRDefault="00D425F0" w:rsidP="00D425F0">
      <w:pPr>
        <w:spacing w:before="120" w:after="0" w:line="240" w:lineRule="auto"/>
        <w:jc w:val="center"/>
        <w:rPr>
          <w:rFonts w:ascii="Times New Roman" w:eastAsia="Times New Roman" w:hAnsi="Times New Roman" w:cs="Times New Roman"/>
          <w:b/>
          <w:bCs/>
          <w:sz w:val="36"/>
          <w:szCs w:val="36"/>
          <w:lang w:eastAsia="cs-CZ"/>
        </w:rPr>
      </w:pPr>
      <w:r w:rsidRPr="00D425F0">
        <w:rPr>
          <w:rFonts w:ascii="Arial" w:eastAsia="Times New Roman" w:hAnsi="Arial" w:cs="Arial"/>
          <w:b/>
          <w:szCs w:val="24"/>
          <w:lang w:eastAsia="cs-CZ"/>
        </w:rPr>
        <w:t>II.</w:t>
      </w:r>
      <w:r w:rsidRPr="00D425F0">
        <w:rPr>
          <w:rFonts w:ascii="Times New Roman" w:eastAsia="Times New Roman" w:hAnsi="Times New Roman" w:cs="Times New Roman"/>
          <w:sz w:val="24"/>
          <w:szCs w:val="24"/>
          <w:lang w:eastAsia="cs-CZ"/>
        </w:rPr>
        <w:t xml:space="preserve"> </w:t>
      </w:r>
      <w:r w:rsidRPr="00D425F0">
        <w:rPr>
          <w:rFonts w:ascii="Arial" w:eastAsia="Times New Roman" w:hAnsi="Arial" w:cs="Arial"/>
          <w:b/>
          <w:bCs/>
          <w:lang w:eastAsia="cs-CZ"/>
        </w:rPr>
        <w:t>Předmět smlouvy</w:t>
      </w:r>
      <w:r w:rsidRPr="00D425F0">
        <w:rPr>
          <w:rFonts w:ascii="Times New Roman" w:eastAsia="Times New Roman" w:hAnsi="Times New Roman" w:cs="Times New Roman"/>
          <w:b/>
          <w:bCs/>
          <w:sz w:val="36"/>
          <w:szCs w:val="36"/>
          <w:lang w:eastAsia="cs-CZ"/>
        </w:rPr>
        <w:t> </w:t>
      </w:r>
    </w:p>
    <w:p w:rsidR="00D425F0" w:rsidRPr="00D425F0" w:rsidRDefault="00D425F0" w:rsidP="00D425F0">
      <w:pPr>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2.1 Na základě této smlouvy se zhotovitel zavazuje provést na svůj náklad a nebezpečí dílo specifikované v čl. 2.2 této smlouvy a předat jej objednateli. Objednatel se zavazuje dílo převzít a zaplatit za něj zhotoviteli dohodnutou cenu. </w:t>
      </w:r>
    </w:p>
    <w:p w:rsidR="00D425F0" w:rsidRPr="00D425F0" w:rsidRDefault="00D425F0" w:rsidP="00D425F0">
      <w:pPr>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2.2 Dílem se rozumí: </w:t>
      </w:r>
      <w:r w:rsidRPr="00D425F0">
        <w:rPr>
          <w:rFonts w:ascii="Arial" w:eastAsia="Times New Roman" w:hAnsi="Arial" w:cs="Arial"/>
          <w:szCs w:val="20"/>
          <w:lang w:eastAsia="cs-CZ"/>
        </w:rPr>
        <w:t xml:space="preserve">V PR Černá louka v </w:t>
      </w:r>
      <w:proofErr w:type="gramStart"/>
      <w:r w:rsidRPr="00D425F0">
        <w:rPr>
          <w:rFonts w:ascii="Arial" w:eastAsia="Times New Roman" w:hAnsi="Arial" w:cs="Arial"/>
          <w:szCs w:val="20"/>
          <w:lang w:eastAsia="cs-CZ"/>
        </w:rPr>
        <w:t>k.ú.</w:t>
      </w:r>
      <w:proofErr w:type="gramEnd"/>
      <w:r w:rsidRPr="00D425F0">
        <w:rPr>
          <w:rFonts w:ascii="Arial" w:eastAsia="Times New Roman" w:hAnsi="Arial" w:cs="Arial"/>
          <w:szCs w:val="20"/>
          <w:lang w:eastAsia="cs-CZ"/>
        </w:rPr>
        <w:t xml:space="preserve"> Habartice u Krupky na </w:t>
      </w:r>
      <w:proofErr w:type="gramStart"/>
      <w:r w:rsidRPr="00D425F0">
        <w:rPr>
          <w:rFonts w:ascii="Arial" w:eastAsia="Times New Roman" w:hAnsi="Arial" w:cs="Arial"/>
          <w:szCs w:val="20"/>
          <w:lang w:eastAsia="cs-CZ"/>
        </w:rPr>
        <w:t>p.č.</w:t>
      </w:r>
      <w:proofErr w:type="gramEnd"/>
      <w:r w:rsidRPr="00D425F0">
        <w:rPr>
          <w:rFonts w:ascii="Arial" w:eastAsia="Times New Roman" w:hAnsi="Arial" w:cs="Arial"/>
          <w:szCs w:val="20"/>
          <w:lang w:eastAsia="cs-CZ"/>
        </w:rPr>
        <w:t xml:space="preserve"> 801/1, 513/4, 518 a 845 pokosit travní porost křovinořezem na celkové ploše 4,47 ha a odstranit posečenou hmotu mimo ošetřované plochy.</w:t>
      </w:r>
    </w:p>
    <w:p w:rsidR="00D425F0" w:rsidRPr="00D425F0" w:rsidRDefault="00D425F0" w:rsidP="00D425F0">
      <w:pPr>
        <w:spacing w:before="120" w:after="120" w:line="240" w:lineRule="auto"/>
        <w:ind w:left="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(dále jen „dílo“)</w:t>
      </w:r>
    </w:p>
    <w:p w:rsidR="00D425F0" w:rsidRPr="00D425F0" w:rsidRDefault="00D425F0" w:rsidP="00D425F0">
      <w:pPr>
        <w:spacing w:before="100" w:beforeAutospacing="1" w:after="100" w:afterAutospacing="1" w:line="240" w:lineRule="auto"/>
        <w:ind w:left="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2.3 Při provádění díla je zhotovitel vázán pokyny objednatele.</w:t>
      </w:r>
      <w:r w:rsidRPr="00D425F0">
        <w:rPr>
          <w:rFonts w:ascii="Arial" w:eastAsia="Times New Roman" w:hAnsi="Arial" w:cs="Arial"/>
          <w:bCs/>
          <w:lang w:eastAsia="cs-CZ"/>
        </w:rPr>
        <w:br/>
        <w:t xml:space="preserve">Objednatel je oprávněn v průběhu platnosti smlouvy jednostranně omezit rozsah díla v dosud neprovedené části, a to především s ohledem na přidělování finančních prostředků </w:t>
      </w:r>
      <w:r w:rsidRPr="00D425F0">
        <w:rPr>
          <w:rFonts w:ascii="Arial" w:eastAsia="Times New Roman" w:hAnsi="Arial" w:cs="Arial"/>
          <w:bCs/>
          <w:lang w:eastAsia="cs-CZ"/>
        </w:rPr>
        <w:lastRenderedPageBreak/>
        <w:t>objednateli ze státního rozpočtu. Při snížení rozsahu díla bude přiměřeně snížena jeho cena.</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120"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b/>
          <w:szCs w:val="24"/>
          <w:lang w:eastAsia="cs-CZ"/>
        </w:rPr>
        <w:t>III. Cena díla a platební podmínky</w:t>
      </w:r>
      <w:r w:rsidRPr="00D425F0">
        <w:rPr>
          <w:rFonts w:ascii="Times New Roman" w:eastAsia="Times New Roman" w:hAnsi="Times New Roman" w:cs="Times New Roman"/>
          <w:sz w:val="24"/>
          <w:szCs w:val="24"/>
          <w:lang w:eastAsia="cs-CZ"/>
        </w:rPr>
        <w:t>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3.1 Cena díla je stanovena v souladu s právními předpisy:</w:t>
      </w:r>
    </w:p>
    <w:p w:rsidR="00D425F0" w:rsidRPr="00D425F0" w:rsidRDefault="00D425F0" w:rsidP="00D425F0">
      <w:pPr>
        <w:keepNext/>
        <w:keepLines/>
        <w:spacing w:before="100" w:beforeAutospacing="1" w:after="100" w:afterAutospacing="1" w:line="240" w:lineRule="auto"/>
        <w:ind w:left="454"/>
        <w:jc w:val="both"/>
        <w:rPr>
          <w:rFonts w:ascii="Times New Roman" w:eastAsia="Times New Roman" w:hAnsi="Times New Roman" w:cs="Times New Roman"/>
          <w:sz w:val="24"/>
          <w:szCs w:val="24"/>
          <w:lang w:eastAsia="cs-CZ"/>
        </w:rPr>
      </w:pPr>
      <w:r w:rsidRPr="00D425F0">
        <w:rPr>
          <w:rFonts w:ascii="Arial" w:eastAsia="Times New Roman" w:hAnsi="Arial" w:cs="Arial"/>
          <w:lang w:eastAsia="cs-CZ"/>
        </w:rPr>
        <w:t>Cena bez DPH: 169 860,-</w:t>
      </w:r>
    </w:p>
    <w:p w:rsidR="00D425F0" w:rsidRPr="00D425F0" w:rsidRDefault="00D425F0" w:rsidP="00D425F0">
      <w:pPr>
        <w:keepNext/>
        <w:keepLines/>
        <w:spacing w:before="100" w:beforeAutospacing="1" w:after="100" w:afterAutospacing="1" w:line="240" w:lineRule="auto"/>
        <w:ind w:left="454"/>
        <w:jc w:val="both"/>
        <w:rPr>
          <w:rFonts w:ascii="Times New Roman" w:eastAsia="Times New Roman" w:hAnsi="Times New Roman" w:cs="Times New Roman"/>
          <w:sz w:val="24"/>
          <w:szCs w:val="24"/>
          <w:lang w:eastAsia="cs-CZ"/>
        </w:rPr>
      </w:pPr>
      <w:r w:rsidRPr="00D425F0">
        <w:rPr>
          <w:rFonts w:ascii="Arial" w:eastAsia="Times New Roman" w:hAnsi="Arial" w:cs="Arial"/>
          <w:lang w:eastAsia="cs-CZ"/>
        </w:rPr>
        <w:t>DPH 21%: 35 670,60</w:t>
      </w:r>
    </w:p>
    <w:p w:rsidR="00D425F0" w:rsidRPr="00D425F0" w:rsidRDefault="00D425F0" w:rsidP="00D425F0">
      <w:pPr>
        <w:keepNext/>
        <w:keepLines/>
        <w:spacing w:before="100" w:beforeAutospacing="1" w:after="100" w:afterAutospacing="1" w:line="240" w:lineRule="auto"/>
        <w:ind w:left="454"/>
        <w:jc w:val="both"/>
        <w:rPr>
          <w:rFonts w:ascii="Times New Roman" w:eastAsia="Times New Roman" w:hAnsi="Times New Roman" w:cs="Times New Roman"/>
          <w:sz w:val="24"/>
          <w:szCs w:val="24"/>
          <w:lang w:eastAsia="cs-CZ"/>
        </w:rPr>
      </w:pPr>
      <w:r w:rsidRPr="00D425F0">
        <w:rPr>
          <w:rFonts w:ascii="Arial" w:eastAsia="Times New Roman" w:hAnsi="Arial" w:cs="Arial"/>
          <w:lang w:eastAsia="cs-CZ"/>
        </w:rPr>
        <w:t>Cena včetně DPH: 205 530,60 Kč (slovy dvě stě pět tisíc pět set třicet korun šedesát haléřů).</w:t>
      </w:r>
    </w:p>
    <w:p w:rsidR="00D425F0" w:rsidRPr="00D425F0" w:rsidRDefault="00D425F0" w:rsidP="00D425F0">
      <w:pPr>
        <w:keepNext/>
        <w:keepLines/>
        <w:spacing w:before="100" w:beforeAutospacing="1" w:after="100" w:afterAutospacing="1" w:line="240" w:lineRule="auto"/>
        <w:ind w:left="454"/>
        <w:jc w:val="both"/>
        <w:rPr>
          <w:rFonts w:ascii="Times New Roman" w:eastAsia="Times New Roman" w:hAnsi="Times New Roman" w:cs="Times New Roman"/>
          <w:sz w:val="24"/>
          <w:szCs w:val="24"/>
          <w:lang w:eastAsia="cs-CZ"/>
        </w:rPr>
      </w:pPr>
      <w:r w:rsidRPr="00D425F0">
        <w:rPr>
          <w:rFonts w:ascii="Arial" w:eastAsia="Times New Roman" w:hAnsi="Arial" w:cs="Arial"/>
          <w:lang w:eastAsia="cs-CZ"/>
        </w:rPr>
        <w:t xml:space="preserve">Zhotovitel </w:t>
      </w:r>
      <w:r w:rsidRPr="00D425F0">
        <w:rPr>
          <w:rFonts w:ascii="Arial" w:eastAsia="Times New Roman" w:hAnsi="Arial" w:cs="Arial"/>
          <w:szCs w:val="20"/>
          <w:lang w:eastAsia="cs-CZ"/>
        </w:rPr>
        <w:t xml:space="preserve">je </w:t>
      </w:r>
      <w:r w:rsidRPr="00D425F0">
        <w:rPr>
          <w:rFonts w:ascii="Arial" w:eastAsia="Times New Roman" w:hAnsi="Arial" w:cs="Arial"/>
          <w:lang w:eastAsia="cs-CZ"/>
        </w:rPr>
        <w:t xml:space="preserve">plátcem DPH.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3.2 Dohodnutá cena je stanovena jako nejvýše přípustná. Ke změně může dojít pouze při změně zákonných sazeb DPH.</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3.3 Veškeré náklady vzniklé zhotoviteli v souvislosti s prováděním díla jsou zahrnuty v ceně díla.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D425F0">
        <w:rPr>
          <w:rFonts w:ascii="Arial" w:eastAsia="Times New Roman" w:hAnsi="Arial" w:cs="Arial"/>
          <w:bCs/>
          <w:lang w:eastAsia="cs-CZ"/>
        </w:rPr>
        <w:t>11.11. kalendářního</w:t>
      </w:r>
      <w:proofErr w:type="gramEnd"/>
      <w:r w:rsidRPr="00D425F0">
        <w:rPr>
          <w:rFonts w:ascii="Arial" w:eastAsia="Times New Roman" w:hAnsi="Arial" w:cs="Arial"/>
          <w:bCs/>
          <w:lang w:eastAsia="cs-CZ"/>
        </w:rPr>
        <w:t xml:space="preserve"> roku) na základě předávacího protokolu na adresu:</w:t>
      </w:r>
      <w:r w:rsidRPr="00D425F0">
        <w:rPr>
          <w:rFonts w:ascii="Times New Roman" w:eastAsia="Times New Roman" w:hAnsi="Times New Roman" w:cs="Times New Roman"/>
          <w:sz w:val="24"/>
          <w:szCs w:val="24"/>
          <w:lang w:eastAsia="cs-CZ"/>
        </w:rPr>
        <w:t xml:space="preserve"> </w:t>
      </w:r>
      <w:r w:rsidRPr="00D425F0">
        <w:rPr>
          <w:rFonts w:ascii="Arial" w:eastAsia="Times New Roman" w:hAnsi="Arial" w:cs="Arial"/>
          <w:bCs/>
          <w:lang w:eastAsia="cs-CZ"/>
        </w:rPr>
        <w:t>Regionální pracoviště SCHKO České středohoří, Michalská 260, 41201 Litoměřice.</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425F0" w:rsidRPr="00D425F0" w:rsidRDefault="00D425F0" w:rsidP="00D425F0">
      <w:pPr>
        <w:spacing w:before="60" w:after="0" w:line="240" w:lineRule="auto"/>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3.7 Smluvní strany se dohodly, že objednatel nebude poskytovat zálohové platby</w:t>
      </w:r>
    </w:p>
    <w:p w:rsidR="00D425F0" w:rsidRPr="00D425F0" w:rsidRDefault="00D425F0" w:rsidP="00D425F0">
      <w:pPr>
        <w:spacing w:before="60" w:after="0" w:line="240" w:lineRule="auto"/>
        <w:jc w:val="both"/>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p w:rsidR="00D425F0" w:rsidRPr="00D425F0" w:rsidRDefault="00D425F0" w:rsidP="00D425F0">
      <w:pPr>
        <w:spacing w:before="60"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b/>
          <w:szCs w:val="24"/>
          <w:lang w:eastAsia="cs-CZ"/>
        </w:rPr>
        <w:t>IV. Doba a místo plnění</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4.1 Zhotovitel se zavazuje provést dílo a předat jej objednateli nejpozději </w:t>
      </w:r>
      <w:proofErr w:type="gramStart"/>
      <w:r w:rsidRPr="00D425F0">
        <w:rPr>
          <w:rFonts w:ascii="Arial" w:eastAsia="Times New Roman" w:hAnsi="Arial" w:cs="Arial"/>
          <w:bCs/>
          <w:lang w:eastAsia="cs-CZ"/>
        </w:rPr>
        <w:t>do</w:t>
      </w:r>
      <w:proofErr w:type="gramEnd"/>
      <w:r w:rsidRPr="00D425F0">
        <w:rPr>
          <w:rFonts w:ascii="Arial" w:eastAsia="Times New Roman" w:hAnsi="Arial" w:cs="Arial"/>
          <w:bCs/>
          <w:lang w:eastAsia="cs-CZ"/>
        </w:rPr>
        <w:t xml:space="preserve">: </w:t>
      </w:r>
      <w:proofErr w:type="gramStart"/>
      <w:r w:rsidRPr="00D425F0">
        <w:rPr>
          <w:rFonts w:ascii="Arial" w:eastAsia="Times New Roman" w:hAnsi="Arial" w:cs="Arial"/>
          <w:bCs/>
          <w:lang w:eastAsia="cs-CZ"/>
        </w:rPr>
        <w:t>31.10.2018</w:t>
      </w:r>
      <w:proofErr w:type="gramEnd"/>
      <w:r w:rsidRPr="00D425F0">
        <w:rPr>
          <w:rFonts w:ascii="Arial" w:eastAsia="Times New Roman" w:hAnsi="Arial" w:cs="Arial"/>
          <w:bCs/>
          <w:lang w:eastAsia="cs-CZ"/>
        </w:rPr>
        <w:t xml:space="preserve">.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4.2 Pokud zhotovitel dokončí dílo před dohodnutým termínem, zavazuje se objednatel, že převezme dílo i v dřívějším nabídnutém termínu, pokud bude bez vad a nedodělků.</w:t>
      </w:r>
    </w:p>
    <w:p w:rsidR="00D425F0" w:rsidRDefault="00D425F0" w:rsidP="00D425F0">
      <w:pPr>
        <w:keepLines/>
        <w:spacing w:before="120" w:after="120" w:line="240" w:lineRule="auto"/>
        <w:ind w:left="340" w:hanging="340"/>
        <w:jc w:val="both"/>
        <w:rPr>
          <w:rFonts w:ascii="Arial" w:eastAsia="Times New Roman" w:hAnsi="Arial" w:cs="Arial"/>
          <w:bCs/>
          <w:lang w:eastAsia="cs-CZ"/>
        </w:rPr>
      </w:pPr>
      <w:r w:rsidRPr="00D425F0">
        <w:rPr>
          <w:rFonts w:ascii="Arial" w:eastAsia="Times New Roman" w:hAnsi="Arial" w:cs="Arial"/>
          <w:bCs/>
          <w:lang w:eastAsia="cs-CZ"/>
        </w:rPr>
        <w:t xml:space="preserve">4.3 Místem plnění je </w:t>
      </w:r>
      <w:proofErr w:type="gramStart"/>
      <w:r w:rsidRPr="00D425F0">
        <w:rPr>
          <w:rFonts w:ascii="Arial" w:eastAsia="Times New Roman" w:hAnsi="Arial" w:cs="Arial"/>
          <w:bCs/>
          <w:lang w:eastAsia="cs-CZ"/>
        </w:rPr>
        <w:t>k.ú.</w:t>
      </w:r>
      <w:proofErr w:type="gramEnd"/>
      <w:r w:rsidRPr="00D425F0">
        <w:rPr>
          <w:rFonts w:ascii="Arial" w:eastAsia="Times New Roman" w:hAnsi="Arial" w:cs="Arial"/>
          <w:bCs/>
          <w:lang w:eastAsia="cs-CZ"/>
        </w:rPr>
        <w:t xml:space="preserve"> Habartice u Krupky, </w:t>
      </w:r>
      <w:proofErr w:type="gramStart"/>
      <w:r w:rsidRPr="00D425F0">
        <w:rPr>
          <w:rFonts w:ascii="Arial" w:eastAsia="Times New Roman" w:hAnsi="Arial" w:cs="Arial"/>
          <w:bCs/>
          <w:lang w:eastAsia="cs-CZ"/>
        </w:rPr>
        <w:t>p.č.</w:t>
      </w:r>
      <w:proofErr w:type="gramEnd"/>
      <w:r w:rsidRPr="00D425F0">
        <w:rPr>
          <w:rFonts w:ascii="Arial" w:eastAsia="Times New Roman" w:hAnsi="Arial" w:cs="Arial"/>
          <w:bCs/>
          <w:lang w:eastAsia="cs-CZ"/>
        </w:rPr>
        <w:t xml:space="preserve"> 801/1, 513/4, 518, 845</w:t>
      </w:r>
    </w:p>
    <w:p w:rsidR="00D425F0" w:rsidRDefault="00D425F0" w:rsidP="00D425F0">
      <w:pPr>
        <w:keepLines/>
        <w:spacing w:before="120" w:after="120" w:line="240" w:lineRule="auto"/>
        <w:ind w:left="340" w:hanging="340"/>
        <w:jc w:val="both"/>
        <w:rPr>
          <w:rFonts w:ascii="Arial" w:eastAsia="Times New Roman" w:hAnsi="Arial" w:cs="Arial"/>
          <w:bCs/>
          <w:lang w:eastAsia="cs-CZ"/>
        </w:rPr>
      </w:pPr>
    </w:p>
    <w:p w:rsidR="00D425F0" w:rsidRDefault="00D425F0" w:rsidP="00D425F0">
      <w:pPr>
        <w:keepLines/>
        <w:spacing w:before="120" w:after="120" w:line="240" w:lineRule="auto"/>
        <w:ind w:left="340" w:hanging="340"/>
        <w:jc w:val="both"/>
        <w:rPr>
          <w:rFonts w:ascii="Arial" w:eastAsia="Times New Roman" w:hAnsi="Arial" w:cs="Arial"/>
          <w:bCs/>
          <w:lang w:eastAsia="cs-CZ"/>
        </w:rPr>
      </w:pP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p>
    <w:p w:rsidR="00D425F0" w:rsidRPr="00D425F0" w:rsidRDefault="00D425F0" w:rsidP="00D425F0">
      <w:pPr>
        <w:spacing w:before="60"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b/>
          <w:bCs/>
          <w:szCs w:val="24"/>
          <w:lang w:eastAsia="cs-CZ"/>
        </w:rPr>
        <w:lastRenderedPageBreak/>
        <w:t>V. Další ujednání</w:t>
      </w:r>
      <w:r w:rsidRPr="00D425F0">
        <w:rPr>
          <w:rFonts w:ascii="Times New Roman" w:eastAsia="Times New Roman" w:hAnsi="Times New Roman" w:cs="Times New Roman"/>
          <w:sz w:val="24"/>
          <w:szCs w:val="24"/>
          <w:lang w:eastAsia="cs-CZ"/>
        </w:rPr>
        <w:t>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5.1 Zhotovitel je povinen provést dílo v kvalitě, formě a obsahu, které vyžaduje tato smlouva a která je obvyklá pro díla obdobného typu. Zhotovitel je povinen po celou dobu provádění díla dbát pokynů objednatele.</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60"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b/>
          <w:bCs/>
          <w:szCs w:val="24"/>
          <w:lang w:eastAsia="cs-CZ"/>
        </w:rPr>
        <w:t>VI. Předání a převzetí díla</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6.1 O předání díla vyhotoví smluvní strany předávací protokol podepsaný oběma smluvními stranami. Objednatel není povinen převzít dílo vykazující byť drobné vady či nedodělky.</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60" w:after="0" w:line="240" w:lineRule="auto"/>
        <w:jc w:val="center"/>
        <w:rPr>
          <w:rFonts w:ascii="Arial" w:eastAsia="Times New Roman" w:hAnsi="Arial" w:cs="Arial"/>
          <w:lang w:eastAsia="cs-CZ"/>
        </w:rPr>
      </w:pPr>
      <w:r w:rsidRPr="00D425F0">
        <w:rPr>
          <w:rFonts w:ascii="Arial" w:eastAsia="Times New Roman" w:hAnsi="Arial" w:cs="Arial"/>
          <w:b/>
          <w:bCs/>
          <w:lang w:eastAsia="cs-CZ"/>
        </w:rPr>
        <w:t>VII. Odpovědnost za vady</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7.1 Zhotovitel odpovídá za vady, jež má dílo v době jeho předání objednateli, byť se vady projeví až později.</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7.3 Objednatel je oprávněn požadovat odstranění vady opravou, poskytnutím náhradního plnění nebo slevu ze sjednané ceny. Výběr způsobu nápravy náleží objednateli.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7.4 Zhotovitel poskytuje na dílo záruku v délce 12 měsíců. V případě, že délka záruky činí 0 měsíců, ustanovení článků 7.5 až 7.7 pozbývají platnosti.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7.5 Záruční doba počíná běžet dnem předání kompletního a bezvadného díla, popř. dnem odstranění poslední vady a nedodělku uvedeného v předávacím protokolu.</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425F0" w:rsidRDefault="00D425F0" w:rsidP="00D425F0">
      <w:pPr>
        <w:keepLines/>
        <w:spacing w:before="120" w:after="120" w:line="240" w:lineRule="auto"/>
        <w:ind w:left="340" w:hanging="340"/>
        <w:jc w:val="both"/>
        <w:rPr>
          <w:rFonts w:ascii="Arial" w:eastAsia="Times New Roman" w:hAnsi="Arial" w:cs="Arial"/>
          <w:b/>
          <w:bCs/>
          <w:sz w:val="24"/>
          <w:szCs w:val="24"/>
          <w:lang w:eastAsia="cs-CZ"/>
        </w:rPr>
      </w:pPr>
      <w:r w:rsidRPr="00D425F0">
        <w:rPr>
          <w:rFonts w:ascii="Arial" w:eastAsia="Times New Roman" w:hAnsi="Arial" w:cs="Arial"/>
          <w:bCs/>
          <w:lang w:eastAsia="cs-CZ"/>
        </w:rPr>
        <w:t>7.7 Objednatel je oprávněn požadovat odstranění vady, na kterou se vztahuje záruka, opravou, poskytnutím náhradního plnění nebo slevu ze sjednané ceny. Výběr způsobu nápravy náleží objednateli.</w:t>
      </w:r>
    </w:p>
    <w:p w:rsidR="00D425F0" w:rsidRPr="00D425F0" w:rsidRDefault="00D425F0" w:rsidP="00D425F0">
      <w:pPr>
        <w:spacing w:before="100" w:beforeAutospacing="1" w:after="100" w:afterAutospacing="1" w:line="240" w:lineRule="auto"/>
        <w:jc w:val="center"/>
        <w:rPr>
          <w:rFonts w:ascii="Arial" w:eastAsia="Times New Roman" w:hAnsi="Arial" w:cs="Arial"/>
          <w:sz w:val="24"/>
          <w:szCs w:val="24"/>
          <w:lang w:eastAsia="cs-CZ"/>
        </w:rPr>
      </w:pPr>
      <w:r w:rsidRPr="00D425F0">
        <w:rPr>
          <w:rFonts w:ascii="Arial" w:eastAsia="Times New Roman" w:hAnsi="Arial" w:cs="Arial"/>
          <w:b/>
          <w:bCs/>
          <w:sz w:val="24"/>
          <w:szCs w:val="24"/>
          <w:lang w:eastAsia="cs-CZ"/>
        </w:rPr>
        <w:t>VIII. Sankce</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8.3 Ustanoveními o smluvní pokutě není dotčen nárok oprávněné smluvní strany požadovat náhradu škody v plném rozsahu.</w:t>
      </w:r>
      <w:r w:rsidRPr="00D425F0">
        <w:rPr>
          <w:rFonts w:ascii="Times New Roman" w:eastAsia="Times New Roman" w:hAnsi="Times New Roman" w:cs="Times New Roman"/>
          <w:sz w:val="24"/>
          <w:szCs w:val="24"/>
          <w:lang w:eastAsia="cs-CZ"/>
        </w:rPr>
        <w:t> </w:t>
      </w:r>
    </w:p>
    <w:p w:rsidR="00D425F0" w:rsidRPr="00D425F0" w:rsidRDefault="00D425F0" w:rsidP="00D425F0">
      <w:pPr>
        <w:spacing w:before="120" w:after="120" w:line="240" w:lineRule="auto"/>
        <w:ind w:left="340" w:hanging="340"/>
        <w:jc w:val="center"/>
        <w:rPr>
          <w:rFonts w:ascii="Times New Roman" w:eastAsia="Times New Roman" w:hAnsi="Times New Roman" w:cs="Times New Roman"/>
          <w:sz w:val="24"/>
          <w:szCs w:val="24"/>
          <w:lang w:eastAsia="cs-CZ"/>
        </w:rPr>
      </w:pPr>
      <w:r w:rsidRPr="00D425F0">
        <w:rPr>
          <w:rFonts w:ascii="Arial" w:eastAsia="Times New Roman" w:hAnsi="Arial" w:cs="Arial"/>
          <w:b/>
          <w:bCs/>
          <w:lang w:eastAsia="cs-CZ"/>
        </w:rPr>
        <w:t>IX. Závěrečná ustanovení</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9.1 Tato smlouva může být měněna a doplňována pouze písemnými a očíslovanými dodatky podepsanými oprávněnými zástupci smluvních stran, není-li v této smlouvě uvedeno jinak.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9.2 Ve věcech touto smlouvou neupravených se řídí práva a povinnosti smluvních stran příslušnými ustanoveními zákona č. 89/2012 Sb., občanského zákoníku.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 xml:space="preserve">9.4 Tato smlouva je vyhotovena v třech stejnopisech, z nichž každý má platnost originálu. Dva stejnopisy obdrží objednatel, jeden stejnopis obdrží zhotovitel. </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9.5 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425F0" w:rsidRPr="00D425F0" w:rsidRDefault="00D425F0" w:rsidP="00D425F0">
      <w:pPr>
        <w:keepLines/>
        <w:spacing w:before="120" w:after="120" w:line="240" w:lineRule="auto"/>
        <w:ind w:left="340" w:hanging="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9.7 Nedílnou součástí smlouvy jsou tyto přílohy:</w:t>
      </w:r>
    </w:p>
    <w:p w:rsidR="00D425F0" w:rsidRPr="00D425F0" w:rsidRDefault="00D425F0" w:rsidP="00D425F0">
      <w:pPr>
        <w:keepLines/>
        <w:spacing w:before="120" w:after="120" w:line="240" w:lineRule="auto"/>
        <w:ind w:left="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Příloha č. 1 – položkový rozpočet</w:t>
      </w:r>
    </w:p>
    <w:p w:rsidR="00D425F0" w:rsidRPr="00D425F0" w:rsidRDefault="00D425F0" w:rsidP="00D425F0">
      <w:pPr>
        <w:keepLines/>
        <w:spacing w:before="120" w:after="120" w:line="240" w:lineRule="auto"/>
        <w:ind w:left="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Příloha č. 2 – mapový zákres</w:t>
      </w:r>
    </w:p>
    <w:p w:rsidR="00D425F0" w:rsidRPr="00D425F0" w:rsidRDefault="00D425F0" w:rsidP="00D425F0">
      <w:pPr>
        <w:keepLines/>
        <w:spacing w:before="120" w:after="120" w:line="240" w:lineRule="auto"/>
        <w:ind w:left="340"/>
        <w:jc w:val="both"/>
        <w:rPr>
          <w:rFonts w:ascii="Times New Roman" w:eastAsia="Times New Roman" w:hAnsi="Times New Roman" w:cs="Times New Roman"/>
          <w:sz w:val="24"/>
          <w:szCs w:val="24"/>
          <w:lang w:eastAsia="cs-CZ"/>
        </w:rPr>
      </w:pPr>
      <w:r w:rsidRPr="00D425F0">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bl>
      <w:tblPr>
        <w:tblW w:w="8775" w:type="dxa"/>
        <w:jc w:val="center"/>
        <w:tblCellSpacing w:w="15" w:type="dxa"/>
        <w:tblCellMar>
          <w:left w:w="0" w:type="dxa"/>
          <w:right w:w="0" w:type="dxa"/>
        </w:tblCellMar>
        <w:tblLook w:val="04A0"/>
      </w:tblPr>
      <w:tblGrid>
        <w:gridCol w:w="270"/>
        <w:gridCol w:w="2038"/>
        <w:gridCol w:w="534"/>
        <w:gridCol w:w="1540"/>
        <w:gridCol w:w="141"/>
        <w:gridCol w:w="247"/>
        <w:gridCol w:w="1976"/>
        <w:gridCol w:w="519"/>
        <w:gridCol w:w="1510"/>
      </w:tblGrid>
      <w:tr w:rsidR="00D425F0" w:rsidRPr="00D425F0" w:rsidTr="00D425F0">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Ústí nad Labem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Ústí nad Labem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w:t>
            </w:r>
          </w:p>
        </w:tc>
      </w:tr>
      <w:tr w:rsidR="00D425F0" w:rsidRPr="00D425F0" w:rsidTr="00D425F0">
        <w:trPr>
          <w:tblCellSpacing w:w="15" w:type="dxa"/>
          <w:jc w:val="center"/>
        </w:trPr>
        <w:tc>
          <w:tcPr>
            <w:tcW w:w="0" w:type="auto"/>
            <w:gridSpan w:val="4"/>
            <w:tcBorders>
              <w:top w:val="nil"/>
              <w:left w:val="nil"/>
              <w:bottom w:val="nil"/>
              <w:right w:val="nil"/>
            </w:tcBorders>
            <w:shd w:val="clear" w:color="auto" w:fill="auto"/>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r>
      <w:tr w:rsidR="00D425F0" w:rsidRPr="00D425F0" w:rsidTr="00D425F0">
        <w:trPr>
          <w:tblCellSpacing w:w="15" w:type="dxa"/>
          <w:jc w:val="center"/>
        </w:trPr>
        <w:tc>
          <w:tcPr>
            <w:tcW w:w="0" w:type="auto"/>
            <w:gridSpan w:val="4"/>
            <w:tcBorders>
              <w:top w:val="nil"/>
              <w:left w:val="nil"/>
              <w:bottom w:val="nil"/>
              <w:right w:val="nil"/>
            </w:tcBorders>
            <w:shd w:val="clear" w:color="auto" w:fill="auto"/>
            <w:vAlign w:val="center"/>
            <w:hideMark/>
          </w:tcPr>
          <w:p w:rsidR="00D425F0" w:rsidRPr="00D425F0" w:rsidRDefault="00D425F0" w:rsidP="00D425F0">
            <w:pPr>
              <w:spacing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b/>
                <w:bCs/>
                <w:szCs w:val="24"/>
                <w:lang w:eastAsia="cs-CZ"/>
              </w:rPr>
              <w:t>Zhotovitel:</w:t>
            </w:r>
          </w:p>
        </w:tc>
      </w:tr>
      <w:tr w:rsidR="00D425F0" w:rsidRPr="00D425F0" w:rsidTr="00D425F0">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r>
      <w:tr w:rsidR="00D425F0" w:rsidRPr="00D425F0" w:rsidTr="00D425F0">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r>
      <w:tr w:rsidR="00D425F0" w:rsidRPr="00D425F0" w:rsidTr="00D425F0">
        <w:trPr>
          <w:tblCellSpacing w:w="15" w:type="dxa"/>
          <w:jc w:val="center"/>
        </w:trPr>
        <w:tc>
          <w:tcPr>
            <w:tcW w:w="0" w:type="auto"/>
            <w:gridSpan w:val="4"/>
            <w:tcBorders>
              <w:top w:val="nil"/>
              <w:left w:val="nil"/>
              <w:bottom w:val="nil"/>
              <w:right w:val="nil"/>
            </w:tcBorders>
            <w:shd w:val="clear" w:color="auto" w:fill="auto"/>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r>
      <w:tr w:rsidR="00D425F0" w:rsidRPr="00D425F0" w:rsidTr="00D425F0">
        <w:trPr>
          <w:tblCellSpacing w:w="15" w:type="dxa"/>
          <w:jc w:val="center"/>
        </w:trPr>
        <w:tc>
          <w:tcPr>
            <w:tcW w:w="0" w:type="auto"/>
            <w:gridSpan w:val="4"/>
            <w:tcBorders>
              <w:top w:val="nil"/>
              <w:left w:val="nil"/>
              <w:bottom w:val="nil"/>
              <w:right w:val="nil"/>
            </w:tcBorders>
            <w:shd w:val="clear" w:color="auto" w:fill="auto"/>
            <w:vAlign w:val="center"/>
            <w:hideMark/>
          </w:tcPr>
          <w:p w:rsidR="00D425F0" w:rsidRPr="00D425F0" w:rsidRDefault="00D425F0" w:rsidP="00D425F0">
            <w:pPr>
              <w:spacing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szCs w:val="24"/>
                <w:shd w:val="clear" w:color="auto" w:fill="FFFFFF"/>
                <w:lang w:eastAsia="cs-CZ"/>
              </w:rPr>
              <w:t xml:space="preserve">Ing. Petr Kříž </w:t>
            </w:r>
            <w:r w:rsidRPr="00D425F0">
              <w:rPr>
                <w:rFonts w:ascii="Arial" w:eastAsia="Times New Roman" w:hAnsi="Arial" w:cs="Arial"/>
                <w:szCs w:val="24"/>
                <w:shd w:val="clear" w:color="auto" w:fill="FFFFFF"/>
                <w:lang w:eastAsia="cs-CZ"/>
              </w:rPr>
              <w:br/>
              <w:t>ředitel RP SCHKO České středohoří</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425F0" w:rsidRPr="00D425F0" w:rsidRDefault="00D425F0" w:rsidP="00D425F0">
            <w:pPr>
              <w:spacing w:after="0" w:line="240" w:lineRule="auto"/>
              <w:jc w:val="center"/>
              <w:rPr>
                <w:rFonts w:ascii="Times New Roman" w:eastAsia="Times New Roman" w:hAnsi="Times New Roman" w:cs="Times New Roman"/>
                <w:sz w:val="24"/>
                <w:szCs w:val="24"/>
                <w:lang w:eastAsia="cs-CZ"/>
              </w:rPr>
            </w:pPr>
            <w:r w:rsidRPr="00D425F0">
              <w:rPr>
                <w:rFonts w:ascii="Arial" w:eastAsia="Times New Roman" w:hAnsi="Arial" w:cs="Arial"/>
                <w:szCs w:val="24"/>
                <w:lang w:eastAsia="cs-CZ"/>
              </w:rPr>
              <w:t>HAGL, spol. s r. o.</w:t>
            </w:r>
          </w:p>
        </w:tc>
      </w:tr>
    </w:tbl>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p w:rsidR="00D425F0" w:rsidRPr="00D425F0" w:rsidRDefault="00D425F0" w:rsidP="00D425F0">
      <w:pPr>
        <w:spacing w:after="0" w:line="240" w:lineRule="auto"/>
        <w:rPr>
          <w:rFonts w:ascii="Times New Roman" w:eastAsia="Times New Roman" w:hAnsi="Times New Roman" w:cs="Times New Roman"/>
          <w:sz w:val="24"/>
          <w:szCs w:val="24"/>
          <w:lang w:eastAsia="cs-CZ"/>
        </w:rPr>
      </w:pPr>
      <w:r w:rsidRPr="00D425F0">
        <w:rPr>
          <w:rFonts w:ascii="Times New Roman" w:eastAsia="Times New Roman" w:hAnsi="Times New Roman" w:cs="Times New Roman"/>
          <w:sz w:val="24"/>
          <w:szCs w:val="24"/>
          <w:lang w:eastAsia="cs-CZ"/>
        </w:rPr>
        <w:t> </w:t>
      </w:r>
    </w:p>
    <w:p w:rsidR="003A57CF" w:rsidRDefault="003A57CF"/>
    <w:sectPr w:rsidR="003A57CF" w:rsidSect="003A57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D425F0"/>
    <w:rsid w:val="003A57CF"/>
    <w:rsid w:val="006C7A52"/>
    <w:rsid w:val="007F7FC9"/>
    <w:rsid w:val="00D425F0"/>
    <w:rsid w:val="00F244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7CF"/>
  </w:style>
  <w:style w:type="paragraph" w:styleId="Nadpis1">
    <w:name w:val="heading 1"/>
    <w:basedOn w:val="Normln"/>
    <w:link w:val="Nadpis1Char"/>
    <w:uiPriority w:val="9"/>
    <w:qFormat/>
    <w:rsid w:val="00D42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425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425F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25F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425F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425F0"/>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D425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25F0"/>
    <w:rPr>
      <w:b/>
      <w:bCs/>
    </w:rPr>
  </w:style>
</w:styles>
</file>

<file path=word/webSettings.xml><?xml version="1.0" encoding="utf-8"?>
<w:webSettings xmlns:r="http://schemas.openxmlformats.org/officeDocument/2006/relationships" xmlns:w="http://schemas.openxmlformats.org/wordprocessingml/2006/main">
  <w:divs>
    <w:div w:id="18354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uživatel</cp:lastModifiedBy>
  <cp:revision>2</cp:revision>
  <dcterms:created xsi:type="dcterms:W3CDTF">2018-10-17T05:41:00Z</dcterms:created>
  <dcterms:modified xsi:type="dcterms:W3CDTF">2018-10-19T09:27:00Z</dcterms:modified>
</cp:coreProperties>
</file>