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3"/>
        <w:gridCol w:w="1187"/>
        <w:gridCol w:w="4798"/>
        <w:gridCol w:w="40"/>
      </w:tblGrid>
      <w:tr w:rsidR="00446737">
        <w:trPr>
          <w:jc w:val="center"/>
        </w:trPr>
        <w:tc>
          <w:tcPr>
            <w:tcW w:w="9638" w:type="dxa"/>
            <w:gridSpan w:val="3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46737" w:rsidRDefault="00BB111B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446737" w:rsidRDefault="00BB111B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446737" w:rsidRDefault="00BB111B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446737" w:rsidRDefault="00BB111B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  <w:tc>
          <w:tcPr>
            <w:tcW w:w="1" w:type="dxa"/>
          </w:tcPr>
          <w:p w:rsidR="00446737" w:rsidRDefault="00446737"/>
        </w:tc>
      </w:tr>
      <w:tr w:rsidR="00446737"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44673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" w:type="dxa"/>
          </w:tcPr>
          <w:p w:rsidR="00446737" w:rsidRDefault="00446737">
            <w:pPr>
              <w:jc w:val="right"/>
              <w:rPr>
                <w:rFonts w:cs="Arial"/>
                <w:szCs w:val="18"/>
              </w:rPr>
            </w:pPr>
          </w:p>
        </w:tc>
      </w:tr>
      <w:tr w:rsidR="00446737">
        <w:trPr>
          <w:jc w:val="center"/>
        </w:trPr>
        <w:tc>
          <w:tcPr>
            <w:tcW w:w="9638" w:type="dxa"/>
            <w:gridSpan w:val="3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46737" w:rsidRDefault="00BB111B">
            <w:r>
              <w:rPr>
                <w:b/>
              </w:rPr>
              <w:t>Zahrada, poskytovatel sociálních služeb</w:t>
            </w:r>
          </w:p>
          <w:p w:rsidR="00446737" w:rsidRDefault="00BB111B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HELENY MALÍŘOVÉ 1802, KLADNO, PSČ 272 01, ČR</w:t>
            </w:r>
          </w:p>
          <w:p w:rsidR="00446737" w:rsidRDefault="00BB111B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71234446</w:t>
            </w:r>
          </w:p>
          <w:p w:rsidR="00446737" w:rsidRDefault="00BB111B">
            <w:r>
              <w:t xml:space="preserve">Zápis v obchodním rejstříku či jiné evidenci: </w:t>
            </w:r>
            <w:r>
              <w:rPr>
                <w:b/>
              </w:rPr>
              <w:t>ZŘIZOVACÍ LISTINA PŘÍSPĚVKOVÉ ORGANIZACE</w:t>
            </w:r>
          </w:p>
        </w:tc>
        <w:tc>
          <w:tcPr>
            <w:tcW w:w="1" w:type="dxa"/>
          </w:tcPr>
          <w:p w:rsidR="00446737" w:rsidRDefault="00446737"/>
        </w:tc>
      </w:tr>
      <w:tr w:rsidR="00446737"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446737">
            <w:pPr>
              <w:rPr>
                <w:rFonts w:cs="Arial"/>
                <w:szCs w:val="18"/>
              </w:rPr>
            </w:pPr>
          </w:p>
        </w:tc>
        <w:tc>
          <w:tcPr>
            <w:tcW w:w="1" w:type="dxa"/>
          </w:tcPr>
          <w:p w:rsidR="00446737" w:rsidRDefault="00446737">
            <w:pPr>
              <w:rPr>
                <w:rFonts w:cs="Arial"/>
                <w:szCs w:val="18"/>
              </w:rPr>
            </w:pPr>
          </w:p>
        </w:tc>
      </w:tr>
      <w:tr w:rsidR="00446737"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37" w:rsidRDefault="00BB111B">
            <w:pPr>
              <w:jc w:val="both"/>
            </w:pPr>
            <w:r>
              <w:t>Velice si vážíme vašeho zájmu o produkty Komerční banky. Za účelem uspokojení vašich přání a potřeb uzavíráme s vámi tento dodatek ke smlouvě.</w:t>
            </w:r>
          </w:p>
          <w:p w:rsidR="00446737" w:rsidRDefault="00446737">
            <w:pPr>
              <w:jc w:val="both"/>
            </w:pPr>
          </w:p>
          <w:p w:rsidR="00446737" w:rsidRDefault="00BB111B">
            <w:pPr>
              <w:jc w:val="both"/>
            </w:pPr>
            <w:r>
              <w:t>Ve smlouvě, na základě které vám vedeme účet uvedený dále v tomto dodatku, sjednáváme následující změny:</w:t>
            </w:r>
          </w:p>
        </w:tc>
        <w:tc>
          <w:tcPr>
            <w:tcW w:w="1" w:type="dxa"/>
          </w:tcPr>
          <w:p w:rsidR="00446737" w:rsidRDefault="00446737">
            <w:pPr>
              <w:jc w:val="both"/>
            </w:pPr>
          </w:p>
        </w:tc>
      </w:tr>
      <w:tr w:rsidR="00446737"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446737">
            <w:pPr>
              <w:rPr>
                <w:rFonts w:cs="Arial"/>
                <w:szCs w:val="18"/>
              </w:rPr>
            </w:pPr>
          </w:p>
        </w:tc>
        <w:tc>
          <w:tcPr>
            <w:tcW w:w="1" w:type="dxa"/>
          </w:tcPr>
          <w:p w:rsidR="00446737" w:rsidRDefault="00446737">
            <w:pPr>
              <w:rPr>
                <w:rFonts w:cs="Arial"/>
                <w:szCs w:val="18"/>
              </w:rPr>
            </w:pPr>
          </w:p>
        </w:tc>
      </w:tr>
      <w:tr w:rsidR="00446737"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46737" w:rsidRDefault="00BB111B">
            <w:pPr>
              <w:keepNext/>
              <w:keepLines/>
            </w:pPr>
            <w:r>
              <w:rPr>
                <w:rFonts w:cs="Arial"/>
                <w:b/>
                <w:color w:val="FFFFFF"/>
                <w:sz w:val="22"/>
                <w:szCs w:val="18"/>
              </w:rPr>
              <w:t>Rozsah změn smlouvy</w:t>
            </w:r>
          </w:p>
        </w:tc>
        <w:tc>
          <w:tcPr>
            <w:tcW w:w="1" w:type="dxa"/>
          </w:tcPr>
          <w:p w:rsidR="00446737" w:rsidRDefault="00446737">
            <w:pPr>
              <w:keepNext/>
              <w:keepLines/>
            </w:pPr>
          </w:p>
        </w:tc>
      </w:tr>
      <w:tr w:rsidR="00446737"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446737">
            <w:pPr>
              <w:keepNext/>
              <w:keepLines/>
              <w:rPr>
                <w:rFonts w:cs="Arial"/>
                <w:szCs w:val="18"/>
              </w:rPr>
            </w:pPr>
          </w:p>
        </w:tc>
        <w:tc>
          <w:tcPr>
            <w:tcW w:w="1" w:type="dxa"/>
          </w:tcPr>
          <w:p w:rsidR="00446737" w:rsidRDefault="00446737">
            <w:pPr>
              <w:keepNext/>
              <w:keepLines/>
              <w:rPr>
                <w:rFonts w:cs="Arial"/>
                <w:szCs w:val="18"/>
              </w:rPr>
            </w:pPr>
          </w:p>
        </w:tc>
      </w:tr>
      <w:tr w:rsidR="00446737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BB111B">
            <w:pPr>
              <w:spacing w:before="40" w:after="40"/>
              <w:jc w:val="right"/>
            </w:pPr>
            <w:r>
              <w:rPr>
                <w:b/>
              </w:rPr>
              <w:t>Dodatek pro účet číslo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BB111B">
            <w:pPr>
              <w:spacing w:before="40" w:after="40"/>
              <w:ind w:right="-85"/>
            </w:pPr>
            <w:r>
              <w:rPr>
                <w:rFonts w:cs="Arial"/>
                <w:b/>
                <w:szCs w:val="18"/>
              </w:rPr>
              <w:t>35-3513340207/0100</w:t>
            </w:r>
          </w:p>
        </w:tc>
        <w:tc>
          <w:tcPr>
            <w:tcW w:w="1" w:type="dxa"/>
          </w:tcPr>
          <w:p w:rsidR="00446737" w:rsidRDefault="00446737">
            <w:pPr>
              <w:spacing w:before="40" w:after="40"/>
              <w:ind w:right="-85"/>
            </w:pPr>
          </w:p>
        </w:tc>
      </w:tr>
      <w:tr w:rsidR="00446737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BB111B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Ostatní ujednání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BB111B">
            <w:pPr>
              <w:tabs>
                <w:tab w:val="left" w:pos="425"/>
              </w:tabs>
              <w:spacing w:before="40"/>
              <w:jc w:val="both"/>
            </w:pPr>
            <w:r>
              <w:rPr>
                <w:szCs w:val="18"/>
              </w:rPr>
              <w:t xml:space="preserve">Součástí balíčku služeb poskytovaných k účtu je produkt </w:t>
            </w:r>
            <w:r>
              <w:t>Balíček  100 transakcí</w:t>
            </w:r>
            <w:r>
              <w:rPr>
                <w:szCs w:val="18"/>
              </w:rPr>
              <w:t>, vymezený v Sazebníku.</w:t>
            </w:r>
          </w:p>
          <w:p w:rsidR="00446737" w:rsidRDefault="00BB111B">
            <w:pPr>
              <w:spacing w:before="40"/>
              <w:jc w:val="both"/>
            </w:pPr>
            <w:r>
              <w:rPr>
                <w:rFonts w:cs="Arial"/>
                <w:szCs w:val="18"/>
              </w:rPr>
              <w:t>Do </w:t>
            </w:r>
            <w:proofErr w:type="gramStart"/>
            <w:r>
              <w:t>28.2.2021</w:t>
            </w:r>
            <w:proofErr w:type="gramEnd"/>
            <w:r>
              <w:rPr>
                <w:rFonts w:cs="Arial"/>
                <w:szCs w:val="18"/>
              </w:rPr>
              <w:t xml:space="preserve"> vám budeme za každou platební transakci provedenou nad rámec sjednaného produktu Balíček</w:t>
            </w:r>
            <w:r>
              <w:t xml:space="preserve"> 100 </w:t>
            </w:r>
            <w:r>
              <w:rPr>
                <w:rFonts w:cs="Arial"/>
                <w:szCs w:val="18"/>
              </w:rPr>
              <w:t xml:space="preserve">transakcí účtovat jednotnou cenu ve výši </w:t>
            </w:r>
            <w:r>
              <w:t>3,00</w:t>
            </w:r>
            <w:r>
              <w:rPr>
                <w:rFonts w:cs="Arial"/>
                <w:szCs w:val="18"/>
              </w:rPr>
              <w:t> Kč.</w:t>
            </w:r>
          </w:p>
          <w:p w:rsidR="00446737" w:rsidRDefault="00BB111B">
            <w:pPr>
              <w:keepNext/>
              <w:keepLines/>
              <w:spacing w:before="40" w:after="40"/>
              <w:jc w:val="both"/>
            </w:pPr>
            <w:r>
              <w:t xml:space="preserve">Do </w:t>
            </w:r>
            <w:proofErr w:type="gramStart"/>
            <w:r>
              <w:t>28.2.2021</w:t>
            </w:r>
            <w:proofErr w:type="gramEnd"/>
            <w:r>
              <w:t xml:space="preserve"> vám poskytneme slevu ve výši 50 % z ceny Balíčku transakcí dle Sazebníku.</w:t>
            </w:r>
          </w:p>
        </w:tc>
        <w:tc>
          <w:tcPr>
            <w:tcW w:w="1" w:type="dxa"/>
          </w:tcPr>
          <w:p w:rsidR="00446737" w:rsidRDefault="00446737">
            <w:pPr>
              <w:keepNext/>
              <w:keepLines/>
              <w:spacing w:before="40" w:after="40"/>
              <w:jc w:val="both"/>
            </w:pPr>
          </w:p>
        </w:tc>
      </w:tr>
      <w:tr w:rsidR="00446737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446737"/>
        </w:tc>
      </w:tr>
      <w:tr w:rsidR="00446737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46737" w:rsidRDefault="00BB111B">
            <w:pPr>
              <w:keepNext/>
              <w:autoSpaceDE w:val="0"/>
            </w:pPr>
            <w:r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446737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446737">
            <w:pPr>
              <w:keepNext/>
            </w:pPr>
          </w:p>
        </w:tc>
      </w:tr>
      <w:tr w:rsidR="00446737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BB111B">
            <w:pPr>
              <w:keepNext/>
              <w:jc w:val="both"/>
            </w:pPr>
            <w:r>
              <w:rPr>
                <w:b/>
              </w:rPr>
              <w:t>Nedílnou součástí smlouvy jsou:</w:t>
            </w:r>
          </w:p>
        </w:tc>
      </w:tr>
      <w:tr w:rsidR="00446737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BB111B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Všeobecné obchodní podmínky banky (dále jen „VOP“), </w:t>
            </w:r>
          </w:p>
          <w:p w:rsidR="00446737" w:rsidRDefault="00BB111B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446737" w:rsidRDefault="00BB111B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Sazebník (v rozsahu relevantním k této smlouvě).</w:t>
            </w:r>
          </w:p>
          <w:p w:rsidR="00446737" w:rsidRDefault="00446737">
            <w:pPr>
              <w:jc w:val="both"/>
              <w:rPr>
                <w:b/>
              </w:rPr>
            </w:pPr>
          </w:p>
        </w:tc>
      </w:tr>
      <w:tr w:rsidR="00446737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BB111B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potvrzujete, že:</w:t>
            </w:r>
          </w:p>
        </w:tc>
      </w:tr>
      <w:tr w:rsidR="00446737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BB111B">
            <w:pPr>
              <w:numPr>
                <w:ilvl w:val="0"/>
                <w:numId w:val="1"/>
              </w:numPr>
              <w:ind w:left="227" w:hanging="227"/>
              <w:jc w:val="both"/>
            </w:pPr>
            <w:proofErr w:type="gramStart"/>
            <w:r>
              <w:t>jsme</w:t>
            </w:r>
            <w:proofErr w:type="gramEnd"/>
            <w:r>
              <w:t xml:space="preserve"> vás </w:t>
            </w:r>
            <w:proofErr w:type="gramStart"/>
            <w:r>
              <w:t>seznámili</w:t>
            </w:r>
            <w:proofErr w:type="gramEnd"/>
            <w:r>
              <w:t xml:space="preserve"> s obsahem a významem dokumentů, jež jsou nedílnou součástí smlouvy, a dalších dokumentů, na které se v nich odkazuje, a výslovně s jejich zněním souhlasíte,</w:t>
            </w:r>
          </w:p>
          <w:p w:rsidR="00446737" w:rsidRDefault="00BB111B">
            <w:pPr>
              <w:numPr>
                <w:ilvl w:val="0"/>
                <w:numId w:val="1"/>
              </w:numPr>
              <w:ind w:left="227" w:hanging="227"/>
              <w:jc w:val="both"/>
            </w:pPr>
            <w:proofErr w:type="gramStart"/>
            <w:r>
              <w:t>jsme</w:t>
            </w:r>
            <w:proofErr w:type="gramEnd"/>
            <w:r>
              <w:t xml:space="preserve"> vás </w:t>
            </w:r>
            <w:proofErr w:type="gramStart"/>
            <w:r>
              <w:t>upozornili</w:t>
            </w:r>
            <w:proofErr w:type="gramEnd"/>
            <w:r>
              <w:t xml:space="preserve"> na ustanovení, která odkazují na shora uvedené dokumenty stojící mimo vlastní text smlouvy a jejich význam vám byl dostatečně vysvětlen,</w:t>
            </w:r>
          </w:p>
          <w:p w:rsidR="00446737" w:rsidRDefault="00BB111B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berete na vědomí, že nejen smlouva, ale i všechny výše uvedené dokumenty,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446737" w:rsidRDefault="00446737">
            <w:pPr>
              <w:jc w:val="both"/>
              <w:rPr>
                <w:b/>
              </w:rPr>
            </w:pPr>
          </w:p>
        </w:tc>
      </w:tr>
      <w:tr w:rsidR="00446737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BB111B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dodatku:</w:t>
            </w:r>
          </w:p>
        </w:tc>
      </w:tr>
      <w:tr w:rsidR="00446737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BB111B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berete na vědomí, že jsme oprávněni nakládat s údaji podléhajícími bankovnímu tajemství způsobem dle článku 28 VOP, </w:t>
            </w:r>
          </w:p>
          <w:p w:rsidR="00446737" w:rsidRDefault="00BB111B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udělujete souhlas dle článku 28.3 VOP,  jste-li právnickou osobou, </w:t>
            </w:r>
          </w:p>
          <w:p w:rsidR="00446737" w:rsidRDefault="00BB111B">
            <w:pPr>
              <w:pStyle w:val="Odstavecseseznamem"/>
              <w:numPr>
                <w:ilvl w:val="0"/>
                <w:numId w:val="1"/>
              </w:numPr>
              <w:ind w:left="227" w:hanging="227"/>
              <w:jc w:val="both"/>
            </w:pPr>
            <w:r>
              <w:rPr>
                <w:rFonts w:cs="Arial"/>
                <w:bCs/>
                <w:szCs w:val="18"/>
              </w:rPr>
              <w:t>udělujete souhlas s tím, že jsme oprávněni započítávat své pohledávky za vámi v rozsahu a způsobem stanoveným ve VOP.</w:t>
            </w:r>
          </w:p>
          <w:p w:rsidR="00446737" w:rsidRDefault="00446737">
            <w:pPr>
              <w:jc w:val="both"/>
              <w:rPr>
                <w:b/>
              </w:rPr>
            </w:pPr>
          </w:p>
        </w:tc>
      </w:tr>
      <w:tr w:rsidR="00446737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BB111B">
            <w:pPr>
              <w:jc w:val="both"/>
            </w:pPr>
            <w:r>
              <w:t>Na náš smluvní vztah dle smlouvy se vylučuje uplatnění ustanovení § 1799 a § 1800 občanského zákoníku o adhezních smlouvách.</w:t>
            </w:r>
          </w:p>
          <w:p w:rsidR="00446737" w:rsidRDefault="00446737">
            <w:pPr>
              <w:jc w:val="both"/>
            </w:pPr>
          </w:p>
          <w:p w:rsidR="00446737" w:rsidRDefault="00BB111B">
            <w:pPr>
              <w:jc w:val="both"/>
            </w:pPr>
            <w:r>
              <w:t>Pojmy s velkým počátečním písmenem mají v tomto dodatku význam stanovený v tomto dokumentu, ve smlouvě nebo v dokumentech, jež jsou nedílnou součástí smlouvy.</w:t>
            </w:r>
          </w:p>
        </w:tc>
      </w:tr>
      <w:tr w:rsidR="00446737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446737">
            <w:pPr>
              <w:jc w:val="both"/>
            </w:pPr>
          </w:p>
        </w:tc>
      </w:tr>
      <w:tr w:rsidR="00446737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46737" w:rsidRDefault="00BB111B">
            <w:pPr>
              <w:keepNext/>
              <w:autoSpaceDE w:val="0"/>
            </w:pPr>
            <w:r>
              <w:rPr>
                <w:b/>
                <w:bCs/>
                <w:color w:val="FFFFFF"/>
                <w:sz w:val="22"/>
              </w:rPr>
              <w:lastRenderedPageBreak/>
              <w:t>Závěrečná ustanovení</w:t>
            </w:r>
          </w:p>
        </w:tc>
      </w:tr>
      <w:tr w:rsidR="00446737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446737">
            <w:pPr>
              <w:keepNext/>
            </w:pPr>
          </w:p>
        </w:tc>
      </w:tr>
      <w:tr w:rsidR="00446737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EF3EAE" w:rsidP="00BB111B">
            <w:pPr>
              <w:overflowPunct w:val="0"/>
              <w:autoSpaceDE w:val="0"/>
              <w:jc w:val="both"/>
            </w:pPr>
            <w:r w:rsidRPr="000230E4">
              <w:rPr>
                <w:rFonts w:ascii="Segoe UI" w:hAnsi="Segoe UI" w:cs="Segoe UI"/>
                <w:color w:val="000000"/>
                <w:sz w:val="20"/>
              </w:rPr>
              <w:t>Zavazujete se odeslat dodatek (včetně všech dokumentů, které tvoří jeho součást) k uveřejnění v registru smluv bez prodlení po jeho uzavření. Za tím účelem vám zašleme znění tohoto dodatku na e-mailovou adresu</w:t>
            </w:r>
            <w:r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proofErr w:type="spellStart"/>
            <w:r w:rsidR="00BB111B">
              <w:rPr>
                <w:rFonts w:ascii="Segoe UI" w:hAnsi="Segoe UI" w:cs="Segoe UI"/>
                <w:color w:val="000000"/>
                <w:sz w:val="20"/>
              </w:rPr>
              <w:t>xxxxxxxxxxxx</w:t>
            </w:r>
            <w:proofErr w:type="spellEnd"/>
          </w:p>
        </w:tc>
      </w:tr>
      <w:tr w:rsidR="00446737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446737"/>
        </w:tc>
      </w:tr>
      <w:tr w:rsidR="00446737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446737"/>
        </w:tc>
      </w:tr>
      <w:tr w:rsidR="00446737"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46737" w:rsidRDefault="00BB111B">
            <w:pPr>
              <w:keepNext/>
              <w:keepLines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Kladně dne </w:t>
            </w:r>
            <w:proofErr w:type="gramStart"/>
            <w:r w:rsidR="001765F5">
              <w:rPr>
                <w:rFonts w:cs="Arial"/>
                <w:szCs w:val="18"/>
              </w:rPr>
              <w:t>15.8.2018</w:t>
            </w:r>
            <w:proofErr w:type="gramEnd"/>
          </w:p>
          <w:p w:rsidR="00446737" w:rsidRDefault="00BB111B">
            <w:pPr>
              <w:keepNext/>
              <w:keepLines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446737" w:rsidRDefault="00446737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446737" w:rsidRDefault="00446737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446737" w:rsidRDefault="00446737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446737" w:rsidRDefault="00446737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446737" w:rsidRDefault="00BB111B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446737" w:rsidRDefault="00BB111B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446737" w:rsidRDefault="00BB111B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  <w:proofErr w:type="spellStart"/>
            <w:r>
              <w:rPr>
                <w:b/>
                <w:szCs w:val="18"/>
              </w:rPr>
              <w:t>xxxxxxxxxx</w:t>
            </w:r>
            <w:proofErr w:type="spellEnd"/>
          </w:p>
          <w:p w:rsidR="00446737" w:rsidRDefault="00BB111B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>bankovní poradce</w:t>
            </w:r>
          </w:p>
        </w:tc>
        <w:tc>
          <w:tcPr>
            <w:tcW w:w="4819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46737" w:rsidRDefault="00446737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446737"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46737" w:rsidRDefault="00446737">
            <w:pPr>
              <w:keepNext/>
              <w:keepLines/>
              <w:jc w:val="right"/>
              <w:rPr>
                <w:szCs w:val="18"/>
              </w:rPr>
            </w:pPr>
          </w:p>
        </w:tc>
      </w:tr>
      <w:tr w:rsidR="00446737"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446737" w:rsidRDefault="00BB111B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Kladně dne </w:t>
            </w:r>
            <w:r w:rsidR="001765F5">
              <w:rPr>
                <w:rFonts w:cs="Arial"/>
                <w:szCs w:val="18"/>
              </w:rPr>
              <w:t>15.8.2018</w:t>
            </w:r>
            <w:bookmarkStart w:id="0" w:name="_GoBack"/>
            <w:bookmarkEnd w:id="0"/>
          </w:p>
          <w:p w:rsidR="00446737" w:rsidRDefault="00BB111B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Zahrada, poskytovatel sociálních služeb</w:t>
            </w:r>
          </w:p>
          <w:p w:rsidR="00446737" w:rsidRDefault="00446737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446737" w:rsidRDefault="00446737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446737" w:rsidRDefault="00446737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446737" w:rsidRDefault="00446737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446737" w:rsidRDefault="00BB111B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446737" w:rsidRDefault="00BB111B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446737" w:rsidRDefault="00BB111B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xxxxxxxxx</w:t>
            </w:r>
          </w:p>
          <w:p w:rsidR="00446737" w:rsidRDefault="00BB111B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9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446737" w:rsidRDefault="00446737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8D00AF" w:rsidRDefault="008D00AF">
      <w:pPr>
        <w:sectPr w:rsidR="008D00AF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871" w:right="1134" w:bottom="1588" w:left="1134" w:header="1134" w:footer="567" w:gutter="0"/>
          <w:cols w:space="708"/>
          <w:titlePg/>
        </w:sectPr>
      </w:pPr>
    </w:p>
    <w:p w:rsidR="00446737" w:rsidRDefault="00446737">
      <w:pPr>
        <w:rPr>
          <w:vanish/>
          <w:color w:val="FF0000"/>
          <w:szCs w:val="2"/>
        </w:rPr>
      </w:pPr>
    </w:p>
    <w:sectPr w:rsidR="00446737">
      <w:type w:val="continuous"/>
      <w:pgSz w:w="11907" w:h="16840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C44" w:rsidRDefault="00FF5C44">
      <w:r>
        <w:separator/>
      </w:r>
    </w:p>
  </w:endnote>
  <w:endnote w:type="continuationSeparator" w:id="0">
    <w:p w:rsidR="00FF5C44" w:rsidRDefault="00FF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ecisionID C128 04">
    <w:altName w:val="DejaVu Sans Condensed"/>
    <w:charset w:val="EE"/>
    <w:family w:val="auto"/>
    <w:pitch w:val="variable"/>
    <w:sig w:usb0="00000000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7A57D1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7A57D1" w:rsidRDefault="00BB111B">
          <w:pPr>
            <w:pStyle w:val="kbFixedtext"/>
            <w:spacing w:before="100"/>
          </w:pPr>
          <w:r>
            <w:t xml:space="preserve">Komerční banka, a. s., se sídlem: </w:t>
          </w:r>
        </w:p>
        <w:p w:rsidR="007A57D1" w:rsidRDefault="00BB111B">
          <w:pPr>
            <w:pStyle w:val="kbFixedtext"/>
          </w:pPr>
          <w:r>
            <w:t>Praha 1, Na Příkopě 33 čp. 969, PSČ 114 07, IČO: 45317054</w:t>
          </w:r>
        </w:p>
        <w:p w:rsidR="007A57D1" w:rsidRDefault="00BB111B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7A57D1" w:rsidRDefault="00BB111B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1765F5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765F5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7A57D1" w:rsidRDefault="00BB111B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7A57D1" w:rsidRPr="00EF3EAE" w:rsidRDefault="00BB111B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10140107863790</w:t>
          </w:r>
        </w:p>
        <w:p w:rsidR="007A57D1" w:rsidRDefault="00BB111B">
          <w:pPr>
            <w:pStyle w:val="Registration"/>
            <w:jc w:val="right"/>
          </w:pPr>
          <w:r>
            <w:t>Datum účinnosti šablony  1. 4. 2015  tss_ckappeeb.docM  27.03.2018  16:58:16</w:t>
          </w:r>
        </w:p>
      </w:tc>
    </w:tr>
  </w:tbl>
  <w:p w:rsidR="007A57D1" w:rsidRDefault="00FF5C44">
    <w:pPr>
      <w:pStyle w:val="Zpat"/>
      <w:rPr>
        <w:vanish/>
        <w:color w:val="FF0000"/>
        <w:szCs w:val="2"/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7A57D1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7A57D1" w:rsidRDefault="00BB111B">
          <w:pPr>
            <w:pStyle w:val="kbFixedtext"/>
            <w:spacing w:before="100"/>
          </w:pPr>
          <w:r>
            <w:t xml:space="preserve">Komerční banka, a. s., se sídlem: </w:t>
          </w:r>
        </w:p>
        <w:p w:rsidR="007A57D1" w:rsidRDefault="00BB111B">
          <w:pPr>
            <w:pStyle w:val="kbFixedtext"/>
          </w:pPr>
          <w:r>
            <w:t>Praha 1, Na Příkopě 33 čp. 969, PSČ 114 07, IČO: 45317054</w:t>
          </w:r>
        </w:p>
        <w:p w:rsidR="007A57D1" w:rsidRDefault="00BB111B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7A57D1" w:rsidRDefault="00BB111B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1765F5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765F5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7A57D1" w:rsidRDefault="00BB111B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7A57D1" w:rsidRPr="00EF3EAE" w:rsidRDefault="00BB111B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10140107863790</w:t>
          </w:r>
        </w:p>
        <w:p w:rsidR="007A57D1" w:rsidRDefault="00BB111B">
          <w:pPr>
            <w:pStyle w:val="Registration"/>
            <w:jc w:val="right"/>
          </w:pPr>
          <w:r>
            <w:t>Datum účinnosti šablony  1. 4. 2015  tss_ckappeeb.docM  27.03.2018  16:58:16</w:t>
          </w:r>
        </w:p>
      </w:tc>
    </w:tr>
  </w:tbl>
  <w:p w:rsidR="007A57D1" w:rsidRDefault="00FF5C44">
    <w:pPr>
      <w:pStyle w:val="Zpat"/>
      <w:rPr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C44" w:rsidRDefault="00FF5C44">
      <w:r>
        <w:rPr>
          <w:color w:val="000000"/>
        </w:rPr>
        <w:separator/>
      </w:r>
    </w:p>
  </w:footnote>
  <w:footnote w:type="continuationSeparator" w:id="0">
    <w:p w:rsidR="00FF5C44" w:rsidRDefault="00FF5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7A57D1"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A57D1" w:rsidRDefault="00BB111B">
          <w:pPr>
            <w:pStyle w:val="Zhlav"/>
            <w:ind w:left="-108"/>
          </w:pPr>
          <w:r>
            <w:rPr>
              <w:rFonts w:cs="Arial"/>
              <w:b/>
              <w:caps/>
              <w:sz w:val="28"/>
            </w:rPr>
            <w:t>Dodatek ke smlouvě</w:t>
          </w:r>
        </w:p>
      </w:tc>
    </w:tr>
  </w:tbl>
  <w:p w:rsidR="007A57D1" w:rsidRDefault="00FF5C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7A57D1"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57D1" w:rsidRDefault="00BB111B">
          <w:pPr>
            <w:pStyle w:val="Zhlav"/>
            <w:ind w:left="-34"/>
          </w:pPr>
          <w:r>
            <w:rPr>
              <w:noProof/>
            </w:rPr>
            <w:drawing>
              <wp:inline distT="0" distB="0" distL="0" distR="0">
                <wp:extent cx="1314449" cy="466728"/>
                <wp:effectExtent l="0" t="0" r="1" b="9522"/>
                <wp:docPr id="1" name="obrázek 1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57D1" w:rsidRDefault="00FF5C44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57D1" w:rsidRDefault="00FF5C44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57D1" w:rsidRDefault="00BB111B">
          <w:r>
            <w:rPr>
              <w:rFonts w:cs="Arial"/>
              <w:b/>
              <w:caps/>
              <w:sz w:val="28"/>
            </w:rPr>
            <w:t>Dodatek ke smlouvě</w:t>
          </w:r>
        </w:p>
      </w:tc>
    </w:tr>
    <w:tr w:rsidR="007A57D1"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57D1" w:rsidRDefault="00FF5C44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57D1" w:rsidRDefault="00FF5C44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57D1" w:rsidRDefault="00FF5C44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57D1" w:rsidRDefault="00FF5C44">
          <w:pPr>
            <w:pStyle w:val="Nadpis1"/>
          </w:pPr>
        </w:p>
      </w:tc>
    </w:tr>
    <w:tr w:rsidR="007A57D1"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57D1" w:rsidRDefault="00FF5C44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57D1" w:rsidRDefault="00FF5C44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57D1" w:rsidRDefault="00FF5C44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57D1" w:rsidRDefault="00FF5C44">
          <w:pPr>
            <w:pStyle w:val="Nadpis1"/>
          </w:pPr>
        </w:p>
      </w:tc>
    </w:tr>
    <w:tr w:rsidR="007A57D1"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7A57D1" w:rsidRDefault="00FF5C44">
          <w:pPr>
            <w:rPr>
              <w:rFonts w:cs="Arial"/>
              <w:szCs w:val="18"/>
            </w:rPr>
          </w:pPr>
        </w:p>
      </w:tc>
    </w:tr>
  </w:tbl>
  <w:p w:rsidR="007A57D1" w:rsidRDefault="00FF5C44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F6A2A"/>
    <w:multiLevelType w:val="multilevel"/>
    <w:tmpl w:val="363CE7B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37"/>
    <w:rsid w:val="000A448F"/>
    <w:rsid w:val="001765F5"/>
    <w:rsid w:val="00446737"/>
    <w:rsid w:val="008D00AF"/>
    <w:rsid w:val="00BB111B"/>
    <w:rsid w:val="00EF3EAE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C0E0"/>
  <w15:docId w15:val="{DAFA6191-AB69-4318-AC37-AF09647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verflowPunct w:val="0"/>
      <w:autoSpaceDE w:val="0"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pPr>
      <w:overflowPunct w:val="0"/>
      <w:autoSpaceDE w:val="0"/>
    </w:pPr>
    <w:rPr>
      <w:position w:val="3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</w:pPr>
    <w:rPr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overflowPunct w:val="0"/>
      <w:autoSpaceDE w:val="0"/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sz w:val="16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overflowPunct w:val="0"/>
      <w:autoSpaceDE w:val="0"/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overflowPunct w:val="0"/>
      <w:autoSpaceDE w:val="0"/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overflowPunct w:val="0"/>
      <w:autoSpaceDE w:val="0"/>
      <w:ind w:left="284" w:right="-432"/>
    </w:pPr>
    <w:rPr>
      <w:rFonts w:ascii="Times New Roman" w:hAnsi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customStyle="1" w:styleId="CharChar1">
    <w:name w:val="Char Char1"/>
    <w:basedOn w:val="Normln"/>
    <w:pPr>
      <w:widowControl w:val="0"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"/>
    <w:basedOn w:val="Normln"/>
    <w:pPr>
      <w:spacing w:after="160" w:line="240" w:lineRule="exact"/>
    </w:pPr>
    <w:rPr>
      <w:sz w:val="22"/>
      <w:szCs w:val="22"/>
      <w:lang w:val="en-US" w:eastAsia="en-US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eastAsia="MS Mincho"/>
      <w:sz w:val="20"/>
      <w:lang w:eastAsia="en-US"/>
    </w:rPr>
  </w:style>
  <w:style w:type="character" w:customStyle="1" w:styleId="TextkomenteChar">
    <w:name w:val="Text komentáře Char"/>
    <w:basedOn w:val="Standardnpsmoodstavce"/>
    <w:rPr>
      <w:rFonts w:ascii="Arial" w:eastAsia="MS Mincho" w:hAnsi="Arial" w:cs="Times New Roman"/>
      <w:lang w:eastAsia="en-US"/>
    </w:rPr>
  </w:style>
  <w:style w:type="character" w:customStyle="1" w:styleId="ZpatChar">
    <w:name w:val="Zápatí Char"/>
    <w:basedOn w:val="Standardnpsmoodstavce"/>
    <w:rPr>
      <w:rFonts w:ascii="Arial" w:hAnsi="Arial"/>
      <w:sz w:val="18"/>
      <w:lang w:val="en-GB"/>
    </w:rPr>
  </w:style>
  <w:style w:type="paragraph" w:styleId="Odstavecseseznamem">
    <w:name w:val="List Paragraph"/>
    <w:basedOn w:val="Normln"/>
    <w:pPr>
      <w:ind w:left="720"/>
    </w:pPr>
    <w:rPr>
      <w:rFonts w:eastAsia="MS Mincho"/>
      <w:szCs w:val="22"/>
      <w:lang w:eastAsia="en-US"/>
    </w:rPr>
  </w:style>
  <w:style w:type="character" w:customStyle="1" w:styleId="Nadpis1Char">
    <w:name w:val="Nadpis 1 Char"/>
    <w:basedOn w:val="Standardnpsmoodstavce"/>
    <w:rPr>
      <w:rFonts w:ascii="KBLOGA" w:hAnsi="KBLOGA"/>
      <w:sz w:val="6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rPr>
      <w:rFonts w:ascii="Tahoma" w:hAnsi="Tahoma" w:cs="Tahoma"/>
      <w:sz w:val="18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ckappeeb</vt:lpstr>
    </vt:vector>
  </TitlesOfParts>
  <Company>Komerční banka, a.s.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ckappeeb</dc:title>
  <dc:creator>vcerny</dc:creator>
  <cp:lastModifiedBy>Eva Bartošová</cp:lastModifiedBy>
  <cp:revision>3</cp:revision>
  <cp:lastPrinted>2018-03-27T15:12:00Z</cp:lastPrinted>
  <dcterms:created xsi:type="dcterms:W3CDTF">2018-03-27T15:23:00Z</dcterms:created>
  <dcterms:modified xsi:type="dcterms:W3CDTF">2018-10-19T07:05:00Z</dcterms:modified>
</cp:coreProperties>
</file>