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E82" w:rsidRPr="00380E82" w:rsidRDefault="00380E82" w:rsidP="00380E82">
      <w:pPr>
        <w:jc w:val="right"/>
        <w:rPr>
          <w:rFonts w:ascii="Arial" w:hAnsi="Arial" w:cs="Arial"/>
        </w:rPr>
      </w:pPr>
      <w:bookmarkStart w:id="0" w:name="_Toc494898314"/>
      <w:r w:rsidRPr="00380E82">
        <w:rPr>
          <w:rFonts w:ascii="Arial" w:hAnsi="Arial" w:cs="Arial"/>
        </w:rPr>
        <w:t>Příloha č. 1</w:t>
      </w:r>
      <w:r w:rsidR="00DA4E1A">
        <w:rPr>
          <w:rFonts w:ascii="Arial" w:hAnsi="Arial" w:cs="Arial"/>
        </w:rPr>
        <w:t xml:space="preserve"> ZD</w:t>
      </w:r>
      <w:bookmarkStart w:id="1" w:name="_GoBack"/>
      <w:bookmarkEnd w:id="1"/>
    </w:p>
    <w:p w:rsidR="00380E82" w:rsidRPr="00380E82" w:rsidRDefault="00380E82" w:rsidP="00380E82">
      <w:pPr>
        <w:jc w:val="center"/>
        <w:rPr>
          <w:rFonts w:ascii="Arial" w:hAnsi="Arial" w:cs="Arial"/>
          <w:b/>
        </w:rPr>
      </w:pPr>
      <w:r w:rsidRPr="00380E82">
        <w:rPr>
          <w:rFonts w:ascii="Arial" w:hAnsi="Arial" w:cs="Arial"/>
          <w:b/>
        </w:rPr>
        <w:t>Specifikace plnění zakázky</w:t>
      </w:r>
    </w:p>
    <w:p w:rsidR="00380E82" w:rsidRDefault="00380E82" w:rsidP="00B1649B">
      <w:pPr>
        <w:rPr>
          <w:rFonts w:ascii="Arial" w:hAnsi="Arial" w:cs="Arial"/>
          <w:u w:val="single"/>
        </w:rPr>
      </w:pPr>
    </w:p>
    <w:p w:rsidR="00B1649B" w:rsidRPr="00524287" w:rsidRDefault="00B1649B" w:rsidP="00B1649B">
      <w:pPr>
        <w:pStyle w:val="Nadpis1"/>
        <w:numPr>
          <w:ilvl w:val="0"/>
          <w:numId w:val="2"/>
        </w:numPr>
        <w:ind w:left="709" w:hanging="709"/>
        <w:rPr>
          <w:rFonts w:ascii="Arial" w:hAnsi="Arial" w:cs="Arial"/>
          <w:color w:val="auto"/>
          <w:sz w:val="22"/>
          <w:szCs w:val="22"/>
          <w:u w:val="single"/>
        </w:rPr>
      </w:pPr>
      <w:r w:rsidRPr="00524287">
        <w:rPr>
          <w:rFonts w:ascii="Arial" w:hAnsi="Arial" w:cs="Arial"/>
          <w:color w:val="auto"/>
          <w:sz w:val="22"/>
          <w:szCs w:val="22"/>
          <w:u w:val="single"/>
        </w:rPr>
        <w:t xml:space="preserve">Vymezení </w:t>
      </w:r>
      <w:r w:rsidR="003C1184" w:rsidRPr="00524287">
        <w:rPr>
          <w:rFonts w:ascii="Arial" w:hAnsi="Arial" w:cs="Arial"/>
          <w:color w:val="auto"/>
          <w:sz w:val="22"/>
          <w:szCs w:val="22"/>
          <w:u w:val="single"/>
        </w:rPr>
        <w:t>předmětu plnění</w:t>
      </w:r>
      <w:r w:rsidRPr="00524287">
        <w:rPr>
          <w:rFonts w:ascii="Arial" w:hAnsi="Arial" w:cs="Arial"/>
          <w:color w:val="auto"/>
          <w:sz w:val="22"/>
          <w:szCs w:val="22"/>
          <w:u w:val="single"/>
        </w:rPr>
        <w:t xml:space="preserve"> </w:t>
      </w:r>
      <w:bookmarkEnd w:id="0"/>
      <w:r w:rsidR="00697C7C">
        <w:rPr>
          <w:rFonts w:ascii="Arial" w:hAnsi="Arial" w:cs="Arial"/>
          <w:color w:val="auto"/>
          <w:sz w:val="22"/>
          <w:szCs w:val="22"/>
          <w:u w:val="single"/>
        </w:rPr>
        <w:t>Smlouvy</w:t>
      </w:r>
    </w:p>
    <w:p w:rsidR="00524287" w:rsidRDefault="00524287" w:rsidP="00524287">
      <w:pPr>
        <w:spacing w:after="120" w:line="240" w:lineRule="auto"/>
        <w:jc w:val="both"/>
        <w:rPr>
          <w:rFonts w:ascii="Arial" w:eastAsia="ヒラギノ角ゴ Pro W3" w:hAnsi="Arial" w:cs="Arial"/>
        </w:rPr>
      </w:pPr>
    </w:p>
    <w:p w:rsidR="00524287" w:rsidRDefault="00524287" w:rsidP="00524287">
      <w:pPr>
        <w:tabs>
          <w:tab w:val="center" w:pos="4252"/>
        </w:tabs>
        <w:spacing w:after="0"/>
        <w:jc w:val="both"/>
        <w:rPr>
          <w:rFonts w:ascii="Arial" w:hAnsi="Arial" w:cs="Arial"/>
        </w:rPr>
      </w:pPr>
      <w:r>
        <w:rPr>
          <w:rFonts w:ascii="Arial" w:hAnsi="Arial" w:cs="Arial"/>
        </w:rPr>
        <w:t xml:space="preserve">Předmětem plnění </w:t>
      </w:r>
      <w:r w:rsidR="00697C7C">
        <w:rPr>
          <w:rFonts w:ascii="Arial" w:hAnsi="Arial" w:cs="Arial"/>
        </w:rPr>
        <w:t>Smlouvy</w:t>
      </w:r>
      <w:r w:rsidRPr="001C23ED">
        <w:rPr>
          <w:rFonts w:ascii="Arial" w:hAnsi="Arial" w:cs="Arial"/>
        </w:rPr>
        <w:t xml:space="preserve"> je </w:t>
      </w:r>
      <w:r w:rsidRPr="00245CDC">
        <w:rPr>
          <w:rFonts w:ascii="Arial" w:hAnsi="Arial" w:cs="Arial"/>
        </w:rPr>
        <w:t>realizace výzkumných šetření a průběžné evaluace klíčové aktivity Kabinet Individuálního projektu systémového (</w:t>
      </w:r>
      <w:proofErr w:type="spellStart"/>
      <w:r w:rsidRPr="00245CDC">
        <w:rPr>
          <w:rFonts w:ascii="Arial" w:hAnsi="Arial" w:cs="Arial"/>
        </w:rPr>
        <w:t>IPs</w:t>
      </w:r>
      <w:proofErr w:type="spellEnd"/>
      <w:r w:rsidRPr="00245CDC">
        <w:rPr>
          <w:rFonts w:ascii="Arial" w:hAnsi="Arial" w:cs="Arial"/>
        </w:rPr>
        <w:t xml:space="preserve">) s názvem Systém podpory profesního rozvoje učitelů a ředitelů (SYPO), </w:t>
      </w:r>
      <w:proofErr w:type="spellStart"/>
      <w:r w:rsidRPr="00245CDC">
        <w:rPr>
          <w:rFonts w:ascii="Arial" w:hAnsi="Arial" w:cs="Arial"/>
        </w:rPr>
        <w:t>reg</w:t>
      </w:r>
      <w:proofErr w:type="spellEnd"/>
      <w:r w:rsidRPr="00245CDC">
        <w:rPr>
          <w:rFonts w:ascii="Arial" w:hAnsi="Arial" w:cs="Arial"/>
        </w:rPr>
        <w:t xml:space="preserve">. </w:t>
      </w:r>
      <w:proofErr w:type="gramStart"/>
      <w:r w:rsidRPr="00245CDC">
        <w:rPr>
          <w:rFonts w:ascii="Arial" w:hAnsi="Arial" w:cs="Arial"/>
        </w:rPr>
        <w:t>č.</w:t>
      </w:r>
      <w:proofErr w:type="gramEnd"/>
      <w:r w:rsidRPr="00245CDC">
        <w:rPr>
          <w:rFonts w:ascii="Arial" w:hAnsi="Arial" w:cs="Arial"/>
        </w:rPr>
        <w:t xml:space="preserve">:  </w:t>
      </w:r>
      <w:r w:rsidRPr="00245CDC">
        <w:rPr>
          <w:rFonts w:ascii="Arial" w:hAnsi="Arial" w:cs="Arial"/>
          <w:bCs/>
        </w:rPr>
        <w:t>CZ.02.3.68/0.0/0.0/17_052/0008363, který je financován prostřednictvím Operačního programu Výzkum, vývoj a vzdělávání</w:t>
      </w:r>
      <w:r w:rsidRPr="00245CDC">
        <w:rPr>
          <w:rFonts w:ascii="Arial" w:hAnsi="Arial" w:cs="Arial"/>
        </w:rPr>
        <w:t xml:space="preserve">. Klíčová aktivita Kabinet tohoto projektu bude v letech 2018 – 2022 pilotovat a implementovat strukturu Metodických kabinetů, které budou podporovat a koordinovat systematický odborný růst </w:t>
      </w:r>
      <w:r w:rsidR="00AD20F0">
        <w:rPr>
          <w:rFonts w:ascii="Arial" w:hAnsi="Arial" w:cs="Arial"/>
        </w:rPr>
        <w:br/>
      </w:r>
      <w:r w:rsidRPr="00245CDC">
        <w:rPr>
          <w:rFonts w:ascii="Arial" w:hAnsi="Arial" w:cs="Arial"/>
        </w:rPr>
        <w:t xml:space="preserve">a profesní rozvoj učitelů v oblasti oborových didaktik. Empirická a evaluační šetření budou aktivitě Kabinet sloužit k plánování, úpravě či revizi činností spojených s pilotáží </w:t>
      </w:r>
      <w:r w:rsidR="00AD20F0">
        <w:rPr>
          <w:rFonts w:ascii="Arial" w:hAnsi="Arial" w:cs="Arial"/>
        </w:rPr>
        <w:br/>
      </w:r>
      <w:r w:rsidRPr="00245CDC">
        <w:rPr>
          <w:rFonts w:ascii="Arial" w:hAnsi="Arial" w:cs="Arial"/>
        </w:rPr>
        <w:t xml:space="preserve">a implementací Metodických kabinetů. </w:t>
      </w:r>
    </w:p>
    <w:p w:rsidR="00524287" w:rsidRDefault="00524287" w:rsidP="00524287">
      <w:pPr>
        <w:spacing w:after="120" w:line="240" w:lineRule="auto"/>
        <w:jc w:val="both"/>
        <w:rPr>
          <w:rFonts w:ascii="Arial" w:eastAsia="ヒラギノ角ゴ Pro W3" w:hAnsi="Arial" w:cs="Arial"/>
        </w:rPr>
      </w:pPr>
    </w:p>
    <w:p w:rsidR="00B1649B" w:rsidRPr="00B1649B" w:rsidRDefault="00B1649B" w:rsidP="00B1649B">
      <w:pPr>
        <w:pStyle w:val="Nadpis2"/>
        <w:numPr>
          <w:ilvl w:val="1"/>
          <w:numId w:val="12"/>
        </w:numPr>
        <w:rPr>
          <w:rFonts w:ascii="Arial" w:eastAsiaTheme="minorHAnsi" w:hAnsi="Arial" w:cs="Arial"/>
          <w:bCs w:val="0"/>
          <w:color w:val="auto"/>
          <w:sz w:val="22"/>
          <w:szCs w:val="22"/>
        </w:rPr>
      </w:pPr>
      <w:bookmarkStart w:id="2" w:name="_Toc476770147"/>
      <w:r w:rsidRPr="00B1649B">
        <w:rPr>
          <w:rFonts w:ascii="Arial" w:eastAsiaTheme="minorHAnsi" w:hAnsi="Arial" w:cs="Arial"/>
          <w:bCs w:val="0"/>
          <w:color w:val="auto"/>
          <w:sz w:val="22"/>
          <w:szCs w:val="22"/>
        </w:rPr>
        <w:t xml:space="preserve">Informace o projektu </w:t>
      </w:r>
      <w:bookmarkEnd w:id="2"/>
      <w:r w:rsidRPr="00B1649B">
        <w:rPr>
          <w:rFonts w:ascii="Arial" w:eastAsiaTheme="minorHAnsi" w:hAnsi="Arial" w:cs="Arial"/>
          <w:bCs w:val="0"/>
          <w:color w:val="auto"/>
          <w:sz w:val="22"/>
          <w:szCs w:val="22"/>
        </w:rPr>
        <w:t>Systém podpory profesního rozvoje učitelů a ředitelů (SYPO)</w:t>
      </w:r>
    </w:p>
    <w:p w:rsidR="00524287" w:rsidRDefault="00524287" w:rsidP="00B1649B">
      <w:pPr>
        <w:autoSpaceDE w:val="0"/>
        <w:autoSpaceDN w:val="0"/>
        <w:adjustRightInd w:val="0"/>
        <w:jc w:val="both"/>
        <w:rPr>
          <w:rFonts w:ascii="Arial" w:hAnsi="Arial" w:cs="Arial"/>
        </w:rPr>
      </w:pPr>
    </w:p>
    <w:p w:rsidR="00B1649B" w:rsidRPr="00B1649B" w:rsidRDefault="00B1649B" w:rsidP="00B1649B">
      <w:pPr>
        <w:autoSpaceDE w:val="0"/>
        <w:autoSpaceDN w:val="0"/>
        <w:adjustRightInd w:val="0"/>
        <w:jc w:val="both"/>
        <w:rPr>
          <w:rFonts w:ascii="Arial" w:hAnsi="Arial" w:cs="Arial"/>
        </w:rPr>
      </w:pPr>
      <w:r w:rsidRPr="00B1649B">
        <w:rPr>
          <w:rFonts w:ascii="Arial" w:hAnsi="Arial" w:cs="Arial"/>
        </w:rPr>
        <w:t xml:space="preserve">Projekt se zaměřuje na vytvoření, pilotní ověření a implementaci uceleného systému profesní podpory pedagogických pracovníků: jmenovitě ředitelů a zástupců ředitelů v oblasti pedagogického řízení, učitelů v oblasti oborových didaktik a začínajících učitelů. Tento systém by měl přispět k zvyšování kvality učitelů, ředitelů a systému školství jako celku. Nedílnou součástí podpory uvedených cílových skupin je i další vzdělávání pedagogických pracovníků, na jehož inovaci se projekt také zaměří a přispěje k efektivnějšímu využívání prostředků </w:t>
      </w:r>
      <w:r w:rsidR="006F760B">
        <w:rPr>
          <w:rFonts w:ascii="Arial" w:hAnsi="Arial" w:cs="Arial"/>
        </w:rPr>
        <w:t>pro další vzdělávání pedagogických pracovníků (</w:t>
      </w:r>
      <w:r w:rsidRPr="00B1649B">
        <w:rPr>
          <w:rFonts w:ascii="Arial" w:hAnsi="Arial" w:cs="Arial"/>
        </w:rPr>
        <w:t>DVPP</w:t>
      </w:r>
      <w:r w:rsidR="006F760B">
        <w:rPr>
          <w:rFonts w:ascii="Arial" w:hAnsi="Arial" w:cs="Arial"/>
        </w:rPr>
        <w:t>)</w:t>
      </w:r>
      <w:r w:rsidR="003E3F52">
        <w:rPr>
          <w:rFonts w:ascii="Arial" w:hAnsi="Arial" w:cs="Arial"/>
        </w:rPr>
        <w:t xml:space="preserve"> a cílenějšímu DVPP</w:t>
      </w:r>
      <w:r w:rsidRPr="00B1649B">
        <w:rPr>
          <w:rFonts w:ascii="Arial" w:hAnsi="Arial" w:cs="Arial"/>
        </w:rPr>
        <w:t>.</w:t>
      </w:r>
    </w:p>
    <w:p w:rsidR="00524287" w:rsidRDefault="00524287" w:rsidP="00B1649B">
      <w:pPr>
        <w:pStyle w:val="Nadpis2"/>
        <w:numPr>
          <w:ilvl w:val="0"/>
          <w:numId w:val="0"/>
        </w:numPr>
        <w:rPr>
          <w:rFonts w:ascii="Arial" w:eastAsiaTheme="minorHAnsi" w:hAnsi="Arial" w:cs="Arial"/>
          <w:bCs w:val="0"/>
          <w:color w:val="auto"/>
          <w:sz w:val="22"/>
          <w:szCs w:val="22"/>
        </w:rPr>
      </w:pPr>
    </w:p>
    <w:p w:rsidR="00B1649B" w:rsidRPr="00B1649B" w:rsidRDefault="00B1649B" w:rsidP="00B1649B">
      <w:pPr>
        <w:pStyle w:val="Nadpis2"/>
        <w:numPr>
          <w:ilvl w:val="0"/>
          <w:numId w:val="0"/>
        </w:numPr>
        <w:rPr>
          <w:rFonts w:ascii="Arial" w:eastAsiaTheme="minorHAnsi" w:hAnsi="Arial" w:cs="Arial"/>
          <w:bCs w:val="0"/>
          <w:color w:val="auto"/>
          <w:sz w:val="22"/>
          <w:szCs w:val="22"/>
        </w:rPr>
      </w:pPr>
      <w:r w:rsidRPr="00B1649B">
        <w:rPr>
          <w:rFonts w:ascii="Arial" w:eastAsiaTheme="minorHAnsi" w:hAnsi="Arial" w:cs="Arial"/>
          <w:bCs w:val="0"/>
          <w:color w:val="auto"/>
          <w:sz w:val="22"/>
          <w:szCs w:val="22"/>
        </w:rPr>
        <w:t>1.2. Informace o klíčové aktivitě „Kabinet“</w:t>
      </w:r>
    </w:p>
    <w:p w:rsidR="00524287" w:rsidRDefault="00B1649B" w:rsidP="00B1649B">
      <w:pPr>
        <w:spacing w:before="100" w:beforeAutospacing="1" w:after="100" w:afterAutospacing="1"/>
        <w:jc w:val="both"/>
        <w:rPr>
          <w:rFonts w:ascii="Arial" w:hAnsi="Arial" w:cs="Arial"/>
        </w:rPr>
      </w:pPr>
      <w:r w:rsidRPr="00B1649B">
        <w:rPr>
          <w:rFonts w:ascii="Arial" w:hAnsi="Arial" w:cs="Arial"/>
        </w:rPr>
        <w:t xml:space="preserve">Cílem aktivity „Kabinet“ je pilotáž a implementace metodických kabinetů, které vytvoří prostor pro odborný růst a průběžný profesní rozvoj pedagogických pracovníků a zároveň zajistí systematický a koordinovaný rozvoj předmětových didaktik na úrovni jednotlivých krajů </w:t>
      </w:r>
      <w:r w:rsidR="00AD20F0">
        <w:rPr>
          <w:rFonts w:ascii="Arial" w:hAnsi="Arial" w:cs="Arial"/>
        </w:rPr>
        <w:br/>
      </w:r>
      <w:r w:rsidRPr="00B1649B">
        <w:rPr>
          <w:rFonts w:ascii="Arial" w:hAnsi="Arial" w:cs="Arial"/>
        </w:rPr>
        <w:t xml:space="preserve">s využitím stávajících struktur, tzv. předmětových komisí a metodických sdružení, která fungují ve školách. Metodické kabinety jsou navrženy jako národní otevřená platforma pro metodické vedení a plánování rozvoje v rámci jednotlivých předmětů a oborů směrem z národní úrovně až po úroveň oblastní a naopak. </w:t>
      </w:r>
    </w:p>
    <w:p w:rsidR="00524287" w:rsidRDefault="00B1649B" w:rsidP="00B1649B">
      <w:pPr>
        <w:spacing w:before="100" w:beforeAutospacing="1" w:after="100" w:afterAutospacing="1"/>
        <w:jc w:val="both"/>
        <w:rPr>
          <w:rFonts w:ascii="Arial" w:hAnsi="Arial" w:cs="Arial"/>
        </w:rPr>
      </w:pPr>
      <w:r w:rsidRPr="00B1649B">
        <w:rPr>
          <w:rFonts w:ascii="Arial" w:hAnsi="Arial" w:cs="Arial"/>
        </w:rPr>
        <w:t xml:space="preserve">Zavedení metodických kabinetů projde v rámci projektu dvěma fázemi. Do konce roku 2020 bude probíhat pilotáž metodických kabinetů: Kabinet Matematika a její aplikace; Informatika </w:t>
      </w:r>
      <w:r w:rsidR="00AD20F0">
        <w:rPr>
          <w:rFonts w:ascii="Arial" w:hAnsi="Arial" w:cs="Arial"/>
        </w:rPr>
        <w:br/>
      </w:r>
      <w:r w:rsidRPr="00B1649B">
        <w:rPr>
          <w:rFonts w:ascii="Arial" w:hAnsi="Arial" w:cs="Arial"/>
        </w:rPr>
        <w:t xml:space="preserve">a ICT; Český jazyk a literatura. Základním účelem pilotáže je ověřit, zda navrhovaný koncept metodických kabinetů bude v praxi akceptovatelný a realizovatelný z hlediska praxe škol, zda </w:t>
      </w:r>
      <w:r w:rsidRPr="00B1649B">
        <w:rPr>
          <w:rFonts w:ascii="Arial" w:hAnsi="Arial" w:cs="Arial"/>
        </w:rPr>
        <w:lastRenderedPageBreak/>
        <w:t xml:space="preserve">jeho přínosnost pro učitele bude dosahovat dostatečných požadavků. V závěru roku 2020 proběhne revize pilotáže. </w:t>
      </w:r>
    </w:p>
    <w:p w:rsidR="00524287" w:rsidRDefault="00B1649B" w:rsidP="00B1649B">
      <w:pPr>
        <w:spacing w:before="100" w:beforeAutospacing="1" w:after="100" w:afterAutospacing="1"/>
        <w:jc w:val="both"/>
        <w:rPr>
          <w:rFonts w:ascii="Arial" w:hAnsi="Arial" w:cs="Arial"/>
        </w:rPr>
      </w:pPr>
      <w:r w:rsidRPr="00B1649B">
        <w:rPr>
          <w:rFonts w:ascii="Arial" w:hAnsi="Arial" w:cs="Arial"/>
        </w:rPr>
        <w:t xml:space="preserve">Od roku 2021 bude probíhat implementace metodických kabinetů, kdy bude pokračovat činnost pilotovaných kabinetů a bude zahájena činnost dalších devíti metodických kabinetů, které nebyly předmětem pilotáže ani revize, a to: Společenskovědní vzdělávání; Předškolní vzdělávání; Pracovní činnosti; Prvostupňové vzdělávání; Cizí jazyky; Přírodovědné vzdělávání; Hudební a výtvarná výchova; Tělesná výchova a výchova ke zdraví a Umělecké vzdělávání. </w:t>
      </w:r>
    </w:p>
    <w:p w:rsidR="00B1649B" w:rsidRPr="00B1649B" w:rsidRDefault="00B1649B" w:rsidP="00B1649B">
      <w:pPr>
        <w:spacing w:before="100" w:beforeAutospacing="1" w:after="100" w:afterAutospacing="1"/>
        <w:jc w:val="both"/>
        <w:rPr>
          <w:rFonts w:ascii="Arial" w:hAnsi="Arial" w:cs="Arial"/>
        </w:rPr>
      </w:pPr>
      <w:r w:rsidRPr="00B1649B">
        <w:rPr>
          <w:rFonts w:ascii="Arial" w:hAnsi="Arial" w:cs="Arial"/>
        </w:rPr>
        <w:t>V průběhu projektu vznikne pro každý kabinet model systému profesní podpory. Dále bude realizována vlastní podpora učitelů vedoucí ke zlepšení jejich každodenní práce při vzdělávání žáků zaměřená na oborové didaktiky jednotlivých předmětů/oborů. V rámci metodického kabinetu Informatika a ICT bude navíc ověřena a implementována síť ICT metodiků na úrovni krajů pro aktivní podporu ICT koordinátorů/metodiků ve školách. Aktivita bude probíhat od ledna 2018 do října 2022.</w:t>
      </w:r>
    </w:p>
    <w:p w:rsidR="00B1649B" w:rsidRPr="00B1649B" w:rsidRDefault="00B1649B" w:rsidP="00B1649B">
      <w:pPr>
        <w:spacing w:before="100" w:beforeAutospacing="1" w:after="100" w:afterAutospacing="1"/>
        <w:jc w:val="both"/>
        <w:rPr>
          <w:rFonts w:ascii="Arial" w:hAnsi="Arial" w:cs="Arial"/>
          <w:b/>
        </w:rPr>
      </w:pPr>
      <w:r w:rsidRPr="00B1649B">
        <w:rPr>
          <w:rFonts w:ascii="Arial" w:hAnsi="Arial" w:cs="Arial"/>
          <w:b/>
        </w:rPr>
        <w:t>Metodické kabinety</w:t>
      </w:r>
    </w:p>
    <w:p w:rsidR="00B1649B" w:rsidRPr="00B1649B" w:rsidRDefault="00B1649B" w:rsidP="00B1649B">
      <w:pPr>
        <w:spacing w:before="100" w:beforeAutospacing="1" w:after="100" w:afterAutospacing="1"/>
        <w:jc w:val="both"/>
        <w:rPr>
          <w:rFonts w:ascii="Arial" w:hAnsi="Arial" w:cs="Arial"/>
        </w:rPr>
      </w:pPr>
      <w:r w:rsidRPr="00B1649B">
        <w:rPr>
          <w:rFonts w:ascii="Arial" w:hAnsi="Arial" w:cs="Arial"/>
        </w:rPr>
        <w:t xml:space="preserve">Metodické kabinety můžeme chápat jako strukturované profesní společenství učitelů všeobecně vzdělávacích předmětů, které vytváří prostor pro jejich kontinuální odborný profesní rozvoj a zároveň zajištuje koordinovanou aplikaci inovací v oblasti předmětových didaktik. Na základě výzkumů a analýz týkajících se oborových didaktik bude kladen důraz na aplikaci novinek v této oblasti a rovněž na pedagogicko-psychologické kompetence učitelů. Metodické kabinety budou platformou, která od národní přes krajskou až po oblastní úroveň podpoří činnost jednotlivých učitelů i předmětových komisí a metodických sdružení, která fungují na školách. </w:t>
      </w:r>
    </w:p>
    <w:p w:rsidR="00B1649B" w:rsidRPr="00B1649B" w:rsidRDefault="00B1649B" w:rsidP="00B1649B">
      <w:pPr>
        <w:spacing w:before="100" w:beforeAutospacing="1" w:after="100" w:afterAutospacing="1"/>
        <w:jc w:val="both"/>
        <w:rPr>
          <w:rFonts w:ascii="Arial" w:hAnsi="Arial" w:cs="Arial"/>
        </w:rPr>
      </w:pPr>
      <w:r w:rsidRPr="00B1649B">
        <w:rPr>
          <w:rFonts w:ascii="Arial" w:hAnsi="Arial" w:cs="Arial"/>
        </w:rPr>
        <w:t xml:space="preserve">Metodické kabinety budou členěny podle jednotlivých oblastí v souladu s rámcovými vzdělávacími programy a předpokládá se, že jich bude implementováno celkem dvanáct </w:t>
      </w:r>
      <w:r w:rsidR="00AD20F0">
        <w:rPr>
          <w:rFonts w:ascii="Arial" w:hAnsi="Arial" w:cs="Arial"/>
        </w:rPr>
        <w:br/>
      </w:r>
      <w:r w:rsidRPr="00B1649B">
        <w:rPr>
          <w:rFonts w:ascii="Arial" w:hAnsi="Arial" w:cs="Arial"/>
        </w:rPr>
        <w:t xml:space="preserve">v druhé polovině realizace projektu. V první fázi projektu (první dva roky) budou pilotovány tři metodické kabinety (matematika, český jazyk a informatika a ICT). Účelem pilotáže bude </w:t>
      </w:r>
      <w:r w:rsidR="00AD20F0">
        <w:rPr>
          <w:rFonts w:ascii="Arial" w:hAnsi="Arial" w:cs="Arial"/>
        </w:rPr>
        <w:br/>
      </w:r>
      <w:r w:rsidRPr="00B1649B">
        <w:rPr>
          <w:rFonts w:ascii="Arial" w:hAnsi="Arial" w:cs="Arial"/>
        </w:rPr>
        <w:t xml:space="preserve">v praxi ověřit, že navrhovaný koncept metodických kabinetů bude pro praxi přínosný a bude přinášet požadované efekty. V projektu bude vedle věcných oblastí a přínosu jednotlivých forem podpory profesního rozvoje ověřena i finanční náročnost udržování této sítě a efektivita jednotlivých forem profesní podpory. </w:t>
      </w:r>
    </w:p>
    <w:p w:rsidR="00B1649B" w:rsidRPr="00B1649B" w:rsidRDefault="00B1649B" w:rsidP="00B1649B">
      <w:pPr>
        <w:spacing w:before="100" w:beforeAutospacing="1" w:after="100" w:afterAutospacing="1"/>
        <w:jc w:val="both"/>
        <w:rPr>
          <w:rFonts w:ascii="Arial" w:hAnsi="Arial" w:cs="Arial"/>
        </w:rPr>
      </w:pPr>
      <w:r w:rsidRPr="00B1649B">
        <w:rPr>
          <w:rFonts w:ascii="Arial" w:hAnsi="Arial" w:cs="Arial"/>
        </w:rPr>
        <w:t xml:space="preserve">V rámci metodických kabinetů bude navíc ověřena a vytvořena síť krajských metodiků ICT, jejichž úkolem bude podpora školních koordinátorů ICT, vedení škol a učitelů v oblasti zavádění digitálních technologií do výuky a řízení školy v souladu se Strategií digitálního vzdělávání do roku 2020. </w:t>
      </w:r>
    </w:p>
    <w:p w:rsidR="00B1649B" w:rsidRPr="00B1649B" w:rsidRDefault="00B1649B" w:rsidP="00B1649B">
      <w:pPr>
        <w:jc w:val="both"/>
        <w:rPr>
          <w:rFonts w:ascii="Arial" w:hAnsi="Arial" w:cs="Arial"/>
        </w:rPr>
      </w:pPr>
      <w:r w:rsidRPr="00B1649B">
        <w:rPr>
          <w:rFonts w:ascii="Arial" w:hAnsi="Arial" w:cs="Arial"/>
          <w:b/>
          <w:bCs/>
        </w:rPr>
        <w:t xml:space="preserve">Národní kabinet </w:t>
      </w:r>
      <w:r w:rsidRPr="00B1649B">
        <w:rPr>
          <w:rFonts w:ascii="Arial" w:hAnsi="Arial" w:cs="Arial"/>
        </w:rPr>
        <w:t xml:space="preserve">bude mít stálé členy, mezi něž patří zástupci MŠTM, NIDV, NÚV, ČŠI, zástupci učitelů základních a středních škol, zástupci vedení škol (ZŠ i SŠ), zástupci profesních asociací, školního poradenského pracoviště (školní speciální pedagog) a expert </w:t>
      </w:r>
      <w:r w:rsidRPr="00B1649B">
        <w:rPr>
          <w:rFonts w:ascii="Arial" w:hAnsi="Arial" w:cs="Arial"/>
        </w:rPr>
        <w:lastRenderedPageBreak/>
        <w:t xml:space="preserve">(kouč, mentor, psycholog).  Cílem národního kabinetu je na centrální (celostátní) úrovni reflektovat záměry MŠMT, poznatky z šetření ČŠI, závěry plynoucí z výsledků mezinárodních šetření, z výsledků maturitních a přijímacích zkoušek a zejména soustřeďovat a komunikovat podněty z krajského a oblastního kabinetu. </w:t>
      </w:r>
    </w:p>
    <w:p w:rsidR="00B1649B" w:rsidRPr="00B1649B" w:rsidRDefault="00B1649B" w:rsidP="00B1649B">
      <w:pPr>
        <w:jc w:val="both"/>
        <w:rPr>
          <w:rFonts w:ascii="Arial" w:hAnsi="Arial" w:cs="Arial"/>
        </w:rPr>
      </w:pPr>
      <w:r w:rsidRPr="00B1649B">
        <w:rPr>
          <w:rFonts w:ascii="Arial" w:hAnsi="Arial" w:cs="Arial"/>
        </w:rPr>
        <w:t xml:space="preserve">Jedním z výstupů každého národního kabinetu je Model systému profesní podpory – tzv. strategický plán rozvoje příslušné oblasti daného kabinetu. Dokument bude mít doporučující charakter, bude obsahovat klíčové linie dlouhodobého kvalitativního rozvoje všech stránek vzdělávací oblasti včetně didaktiky, podpůrných výukových materiálů a metodik. Tento dokument bude veřejně přístupný. </w:t>
      </w:r>
    </w:p>
    <w:p w:rsidR="00B1649B" w:rsidRPr="00B1649B" w:rsidRDefault="00B1649B" w:rsidP="00B1649B">
      <w:pPr>
        <w:jc w:val="both"/>
        <w:rPr>
          <w:rFonts w:ascii="Arial" w:hAnsi="Arial" w:cs="Arial"/>
        </w:rPr>
      </w:pPr>
      <w:r w:rsidRPr="00B1649B">
        <w:rPr>
          <w:rFonts w:ascii="Arial" w:hAnsi="Arial" w:cs="Arial"/>
          <w:b/>
          <w:bCs/>
        </w:rPr>
        <w:t>Krajská úroveň kabinetů</w:t>
      </w:r>
      <w:r w:rsidRPr="00B1649B">
        <w:rPr>
          <w:rFonts w:ascii="Arial" w:hAnsi="Arial" w:cs="Arial"/>
        </w:rPr>
        <w:t xml:space="preserve"> bude realizována prostřednictvím krajských kolokvií. Mezi stálé členy každého krajského kabinetu patří: zástupce projektu SYPO (metodik specialista), člen krajského kabinetu (aktivní učitel daného předmětu/oboru v kraji či zástupce z fakult vzdělávajících učitele v daném regionu), zástupce školního poradenského pracoviště (školní speciální pedagog) a členové oblastních kabinetů, což jsou aktivní učitelé či zástupce z fakult vzdělávajících učitele v daném regionu. </w:t>
      </w:r>
    </w:p>
    <w:p w:rsidR="00B1649B" w:rsidRPr="00B1649B" w:rsidRDefault="00B1649B" w:rsidP="00B1649B">
      <w:pPr>
        <w:jc w:val="both"/>
        <w:rPr>
          <w:rFonts w:ascii="Arial" w:hAnsi="Arial" w:cs="Arial"/>
        </w:rPr>
      </w:pPr>
      <w:r w:rsidRPr="00B1649B">
        <w:rPr>
          <w:rFonts w:ascii="Arial" w:hAnsi="Arial" w:cs="Arial"/>
          <w:b/>
          <w:bCs/>
        </w:rPr>
        <w:t>Oblastní úroveň kabinetů</w:t>
      </w:r>
      <w:r w:rsidRPr="00B1649B">
        <w:rPr>
          <w:rFonts w:ascii="Arial" w:hAnsi="Arial" w:cs="Arial"/>
        </w:rPr>
        <w:t xml:space="preserve"> bude realizována přímo v oblasti příslušného kraje prostřednictvím člena oblastního kabinetu – aktivního učitele. Součástí činnosti člena oblastního kabinetu bude síťování, hospitační činnost, realizace podpory činnosti metodických sdružení/předmětových komisí přímo ve školách.  </w:t>
      </w:r>
    </w:p>
    <w:p w:rsidR="00B1649B" w:rsidRPr="00B1649B" w:rsidRDefault="00B1649B" w:rsidP="00B1649B">
      <w:pPr>
        <w:jc w:val="both"/>
        <w:rPr>
          <w:rFonts w:ascii="Arial" w:hAnsi="Arial" w:cs="Arial"/>
          <w:color w:val="1F497D"/>
        </w:rPr>
      </w:pPr>
      <w:r w:rsidRPr="00B1649B">
        <w:rPr>
          <w:rFonts w:ascii="Arial" w:hAnsi="Arial" w:cs="Arial"/>
        </w:rPr>
        <w:t>Na základě výsledků jednání všech úrovní kabinetů, reflexe MŠMT, na základě aktuální analýz situace ve školství a Modelu systému profesní podpory bude v rámci projektu SYPO realizována přímá podpora pedagogů na krajské a oblastní úrovni, vzdělávání, skupinové intervize, partnerské kooperace, workshopy.</w:t>
      </w:r>
    </w:p>
    <w:p w:rsidR="00B1649B" w:rsidRPr="00B1649B" w:rsidRDefault="00B1649B" w:rsidP="00B1649B">
      <w:pPr>
        <w:rPr>
          <w:rFonts w:ascii="Arial" w:hAnsi="Arial" w:cs="Arial"/>
          <w:b/>
        </w:rPr>
      </w:pPr>
      <w:r w:rsidRPr="00B1649B">
        <w:rPr>
          <w:rFonts w:ascii="Arial" w:hAnsi="Arial" w:cs="Arial"/>
          <w:b/>
        </w:rPr>
        <w:t>Cílem kabinetů je:</w:t>
      </w:r>
    </w:p>
    <w:p w:rsidR="00B1649B" w:rsidRPr="00B1649B" w:rsidRDefault="00AD20F0" w:rsidP="00B1649B">
      <w:pPr>
        <w:pStyle w:val="Odstavecseseznamem"/>
        <w:numPr>
          <w:ilvl w:val="0"/>
          <w:numId w:val="11"/>
        </w:numPr>
        <w:spacing w:after="0" w:line="240" w:lineRule="auto"/>
        <w:rPr>
          <w:rFonts w:ascii="Arial" w:hAnsi="Arial" w:cs="Arial"/>
        </w:rPr>
      </w:pPr>
      <w:r>
        <w:rPr>
          <w:rFonts w:ascii="Arial" w:hAnsi="Arial" w:cs="Arial"/>
        </w:rPr>
        <w:t>v</w:t>
      </w:r>
      <w:r w:rsidR="00B1649B" w:rsidRPr="00B1649B">
        <w:rPr>
          <w:rFonts w:ascii="Arial" w:hAnsi="Arial" w:cs="Arial"/>
        </w:rPr>
        <w:t>ytvořit organizační/institucionální, personální a obsahov</w:t>
      </w:r>
      <w:r>
        <w:rPr>
          <w:rFonts w:ascii="Arial" w:hAnsi="Arial" w:cs="Arial"/>
        </w:rPr>
        <w:t>é podmínky pro činnost kabinetů,</w:t>
      </w:r>
    </w:p>
    <w:p w:rsidR="00B1649B" w:rsidRPr="00B1649B" w:rsidRDefault="00AD20F0" w:rsidP="00B1649B">
      <w:pPr>
        <w:pStyle w:val="Odstavecseseznamem"/>
        <w:numPr>
          <w:ilvl w:val="0"/>
          <w:numId w:val="11"/>
        </w:numPr>
        <w:spacing w:after="0" w:line="240" w:lineRule="auto"/>
        <w:rPr>
          <w:rFonts w:ascii="Arial" w:hAnsi="Arial" w:cs="Arial"/>
        </w:rPr>
      </w:pPr>
      <w:r>
        <w:rPr>
          <w:rFonts w:ascii="Arial" w:hAnsi="Arial" w:cs="Arial"/>
        </w:rPr>
        <w:t>p</w:t>
      </w:r>
      <w:r w:rsidR="00B1649B" w:rsidRPr="00B1649B">
        <w:rPr>
          <w:rFonts w:ascii="Arial" w:hAnsi="Arial" w:cs="Arial"/>
        </w:rPr>
        <w:t xml:space="preserve">rostor pro odborný růst a profesní rozvoj </w:t>
      </w:r>
      <w:r w:rsidR="003E3F52">
        <w:rPr>
          <w:rFonts w:ascii="Arial" w:hAnsi="Arial" w:cs="Arial"/>
        </w:rPr>
        <w:t>pedagogických pracovníků (</w:t>
      </w:r>
      <w:r w:rsidR="00B1649B" w:rsidRPr="00B1649B">
        <w:rPr>
          <w:rFonts w:ascii="Arial" w:hAnsi="Arial" w:cs="Arial"/>
        </w:rPr>
        <w:t>PP</w:t>
      </w:r>
      <w:r w:rsidR="003E3F52">
        <w:rPr>
          <w:rFonts w:ascii="Arial" w:hAnsi="Arial" w:cs="Arial"/>
        </w:rPr>
        <w:t xml:space="preserve">), </w:t>
      </w:r>
      <w:r w:rsidR="00B1649B" w:rsidRPr="00B1649B">
        <w:rPr>
          <w:rFonts w:ascii="Arial" w:hAnsi="Arial" w:cs="Arial"/>
        </w:rPr>
        <w:t xml:space="preserve">(sdílení </w:t>
      </w:r>
      <w:r>
        <w:rPr>
          <w:rFonts w:ascii="Arial" w:hAnsi="Arial" w:cs="Arial"/>
        </w:rPr>
        <w:br/>
      </w:r>
      <w:r w:rsidR="00B1649B" w:rsidRPr="00B1649B">
        <w:rPr>
          <w:rFonts w:ascii="Arial" w:hAnsi="Arial" w:cs="Arial"/>
        </w:rPr>
        <w:t>a setkávání)</w:t>
      </w:r>
      <w:r>
        <w:rPr>
          <w:rFonts w:ascii="Arial" w:hAnsi="Arial" w:cs="Arial"/>
        </w:rPr>
        <w:t>,</w:t>
      </w:r>
    </w:p>
    <w:p w:rsidR="00B1649B" w:rsidRPr="00B1649B" w:rsidRDefault="00AD20F0" w:rsidP="00B1649B">
      <w:pPr>
        <w:pStyle w:val="Odstavecseseznamem"/>
        <w:numPr>
          <w:ilvl w:val="0"/>
          <w:numId w:val="11"/>
        </w:numPr>
        <w:spacing w:after="0" w:line="240" w:lineRule="auto"/>
        <w:rPr>
          <w:rFonts w:ascii="Arial" w:hAnsi="Arial" w:cs="Arial"/>
        </w:rPr>
      </w:pPr>
      <w:r>
        <w:rPr>
          <w:rFonts w:ascii="Arial" w:hAnsi="Arial" w:cs="Arial"/>
        </w:rPr>
        <w:t>s</w:t>
      </w:r>
      <w:r w:rsidR="00B1649B" w:rsidRPr="00B1649B">
        <w:rPr>
          <w:rFonts w:ascii="Arial" w:hAnsi="Arial" w:cs="Arial"/>
        </w:rPr>
        <w:t>ystematický a koordinovaný rozvoj předmětových didaktik</w:t>
      </w:r>
      <w:r>
        <w:rPr>
          <w:rFonts w:ascii="Arial" w:hAnsi="Arial" w:cs="Arial"/>
        </w:rPr>
        <w:t>,</w:t>
      </w:r>
    </w:p>
    <w:p w:rsidR="00B1649B" w:rsidRPr="00B1649B" w:rsidRDefault="00AD20F0" w:rsidP="00B1649B">
      <w:pPr>
        <w:pStyle w:val="Odstavecseseznamem"/>
        <w:numPr>
          <w:ilvl w:val="0"/>
          <w:numId w:val="11"/>
        </w:numPr>
        <w:spacing w:after="0" w:line="240" w:lineRule="auto"/>
        <w:rPr>
          <w:rFonts w:ascii="Arial" w:hAnsi="Arial" w:cs="Arial"/>
        </w:rPr>
      </w:pPr>
      <w:r>
        <w:rPr>
          <w:rFonts w:ascii="Arial" w:hAnsi="Arial" w:cs="Arial"/>
        </w:rPr>
        <w:t>z</w:t>
      </w:r>
      <w:r w:rsidR="00B1649B" w:rsidRPr="00B1649B">
        <w:rPr>
          <w:rFonts w:ascii="Arial" w:hAnsi="Arial" w:cs="Arial"/>
        </w:rPr>
        <w:t>ačlenění metodických kabinetů do struktury podpory PP</w:t>
      </w:r>
      <w:r>
        <w:rPr>
          <w:rFonts w:ascii="Arial" w:hAnsi="Arial" w:cs="Arial"/>
        </w:rPr>
        <w:t>.</w:t>
      </w:r>
    </w:p>
    <w:p w:rsidR="00B1649B" w:rsidRPr="00B1649B" w:rsidRDefault="00B1649B" w:rsidP="00B1649B">
      <w:pPr>
        <w:spacing w:after="0" w:line="240" w:lineRule="auto"/>
        <w:ind w:left="1440"/>
        <w:rPr>
          <w:rFonts w:ascii="Arial" w:hAnsi="Arial" w:cs="Arial"/>
        </w:rPr>
      </w:pPr>
    </w:p>
    <w:p w:rsidR="00B1649B" w:rsidRPr="00B1649B" w:rsidRDefault="00B1649B" w:rsidP="00B1649B">
      <w:pPr>
        <w:spacing w:after="0" w:line="240" w:lineRule="auto"/>
        <w:rPr>
          <w:rFonts w:ascii="Arial" w:hAnsi="Arial" w:cs="Arial"/>
          <w:b/>
        </w:rPr>
      </w:pPr>
      <w:r w:rsidRPr="00B1649B">
        <w:rPr>
          <w:rFonts w:ascii="Arial" w:hAnsi="Arial" w:cs="Arial"/>
          <w:b/>
        </w:rPr>
        <w:t>Díky kabinetům učitelé mohou:</w:t>
      </w:r>
    </w:p>
    <w:p w:rsidR="00B1649B" w:rsidRPr="00B1649B" w:rsidRDefault="00B1649B" w:rsidP="00B1649B">
      <w:pPr>
        <w:spacing w:after="0" w:line="240" w:lineRule="auto"/>
        <w:rPr>
          <w:rFonts w:ascii="Arial" w:hAnsi="Arial" w:cs="Arial"/>
        </w:rPr>
      </w:pPr>
    </w:p>
    <w:p w:rsidR="00B1649B" w:rsidRPr="00B1649B" w:rsidRDefault="00B1649B" w:rsidP="00B1649B">
      <w:pPr>
        <w:pStyle w:val="Odstavecseseznamem"/>
        <w:numPr>
          <w:ilvl w:val="0"/>
          <w:numId w:val="11"/>
        </w:numPr>
        <w:spacing w:after="0" w:line="240" w:lineRule="auto"/>
        <w:rPr>
          <w:rFonts w:ascii="Arial" w:hAnsi="Arial" w:cs="Arial"/>
        </w:rPr>
      </w:pPr>
      <w:r w:rsidRPr="00B1649B">
        <w:rPr>
          <w:rFonts w:ascii="Arial" w:hAnsi="Arial" w:cs="Arial"/>
        </w:rPr>
        <w:t>prohlubovat cíleně svou odbornou kvalifikaci</w:t>
      </w:r>
      <w:r w:rsidR="00AD20F0">
        <w:rPr>
          <w:rFonts w:ascii="Arial" w:hAnsi="Arial" w:cs="Arial"/>
        </w:rPr>
        <w:t>,</w:t>
      </w:r>
    </w:p>
    <w:p w:rsidR="00B1649B" w:rsidRPr="00B1649B" w:rsidRDefault="00B1649B" w:rsidP="00B1649B">
      <w:pPr>
        <w:pStyle w:val="Odstavecseseznamem"/>
        <w:numPr>
          <w:ilvl w:val="0"/>
          <w:numId w:val="11"/>
        </w:numPr>
        <w:spacing w:after="0" w:line="240" w:lineRule="auto"/>
        <w:rPr>
          <w:rFonts w:ascii="Arial" w:hAnsi="Arial" w:cs="Arial"/>
        </w:rPr>
      </w:pPr>
      <w:r w:rsidRPr="00B1649B">
        <w:rPr>
          <w:rFonts w:ascii="Arial" w:hAnsi="Arial" w:cs="Arial"/>
        </w:rPr>
        <w:t>podílet se na rozvoji příslušné vzdělávací oblasti a její koncepci, a to národní, krajské i oblastní úrovni</w:t>
      </w:r>
      <w:r w:rsidR="00AD20F0">
        <w:rPr>
          <w:rFonts w:ascii="Arial" w:hAnsi="Arial" w:cs="Arial"/>
        </w:rPr>
        <w:t>,</w:t>
      </w:r>
    </w:p>
    <w:p w:rsidR="00B1649B" w:rsidRPr="00B1649B" w:rsidRDefault="00B1649B" w:rsidP="00B1649B">
      <w:pPr>
        <w:pStyle w:val="Odstavecseseznamem"/>
        <w:numPr>
          <w:ilvl w:val="0"/>
          <w:numId w:val="11"/>
        </w:numPr>
        <w:spacing w:after="0" w:line="240" w:lineRule="auto"/>
        <w:rPr>
          <w:rFonts w:ascii="Arial" w:hAnsi="Arial" w:cs="Arial"/>
        </w:rPr>
      </w:pPr>
      <w:r w:rsidRPr="00B1649B">
        <w:rPr>
          <w:rFonts w:ascii="Arial" w:hAnsi="Arial" w:cs="Arial"/>
        </w:rPr>
        <w:t>být aktivní členem sítě pedagogů stejné odborné kvalifikace v jednotlivých krajích, oblastech</w:t>
      </w:r>
      <w:r w:rsidR="00AD20F0">
        <w:rPr>
          <w:rFonts w:ascii="Arial" w:hAnsi="Arial" w:cs="Arial"/>
        </w:rPr>
        <w:t>,</w:t>
      </w:r>
    </w:p>
    <w:p w:rsidR="00B1649B" w:rsidRPr="00B1649B" w:rsidRDefault="00B1649B" w:rsidP="00B1649B">
      <w:pPr>
        <w:pStyle w:val="Odstavecseseznamem"/>
        <w:numPr>
          <w:ilvl w:val="0"/>
          <w:numId w:val="11"/>
        </w:numPr>
        <w:spacing w:after="0" w:line="240" w:lineRule="auto"/>
        <w:rPr>
          <w:rFonts w:ascii="Arial" w:hAnsi="Arial" w:cs="Arial"/>
        </w:rPr>
      </w:pPr>
      <w:r w:rsidRPr="00B1649B">
        <w:rPr>
          <w:rFonts w:ascii="Arial" w:hAnsi="Arial" w:cs="Arial"/>
        </w:rPr>
        <w:t>sdílet příklady inspirativní praxe a zkušenosti</w:t>
      </w:r>
      <w:r w:rsidR="00AD20F0">
        <w:rPr>
          <w:rFonts w:ascii="Arial" w:hAnsi="Arial" w:cs="Arial"/>
        </w:rPr>
        <w:t>,</w:t>
      </w:r>
    </w:p>
    <w:p w:rsidR="00B1649B" w:rsidRPr="00B1649B" w:rsidRDefault="00B1649B" w:rsidP="00B1649B">
      <w:pPr>
        <w:pStyle w:val="Odstavecseseznamem"/>
        <w:numPr>
          <w:ilvl w:val="0"/>
          <w:numId w:val="11"/>
        </w:numPr>
        <w:spacing w:after="0" w:line="240" w:lineRule="auto"/>
        <w:rPr>
          <w:rFonts w:ascii="Arial" w:hAnsi="Arial" w:cs="Arial"/>
        </w:rPr>
      </w:pPr>
      <w:r w:rsidRPr="00B1649B">
        <w:rPr>
          <w:rFonts w:ascii="Arial" w:hAnsi="Arial" w:cs="Arial"/>
        </w:rPr>
        <w:t>seberealizovat se dle vlastní odborné kvalifikace</w:t>
      </w:r>
      <w:r w:rsidR="00AD20F0">
        <w:rPr>
          <w:rFonts w:ascii="Arial" w:hAnsi="Arial" w:cs="Arial"/>
        </w:rPr>
        <w:t>.</w:t>
      </w:r>
    </w:p>
    <w:p w:rsidR="00B1649B" w:rsidRPr="00B1649B" w:rsidRDefault="00B1649B" w:rsidP="00B1649B">
      <w:pPr>
        <w:pStyle w:val="Odstavecseseznamem"/>
        <w:spacing w:after="0" w:line="240" w:lineRule="auto"/>
        <w:ind w:left="360"/>
        <w:jc w:val="both"/>
        <w:rPr>
          <w:rFonts w:ascii="Arial" w:eastAsiaTheme="minorEastAsia" w:hAnsi="Arial" w:cs="Arial"/>
          <w:noProof/>
          <w:lang w:eastAsia="cs-CZ"/>
        </w:rPr>
      </w:pPr>
    </w:p>
    <w:p w:rsidR="00B1649B" w:rsidRPr="00B1649B" w:rsidRDefault="00B1649B" w:rsidP="00B1649B">
      <w:pPr>
        <w:spacing w:after="0" w:line="240" w:lineRule="auto"/>
        <w:rPr>
          <w:rFonts w:ascii="Arial" w:eastAsiaTheme="minorEastAsia" w:hAnsi="Arial" w:cs="Arial"/>
          <w:noProof/>
          <w:lang w:eastAsia="cs-CZ"/>
        </w:rPr>
      </w:pPr>
    </w:p>
    <w:p w:rsidR="00B1649B" w:rsidRDefault="00B1649B" w:rsidP="00B1649B">
      <w:pPr>
        <w:pStyle w:val="Odstavecseseznamem"/>
        <w:numPr>
          <w:ilvl w:val="1"/>
          <w:numId w:val="13"/>
        </w:numPr>
        <w:spacing w:after="0" w:line="240" w:lineRule="auto"/>
        <w:rPr>
          <w:rFonts w:ascii="Arial" w:eastAsiaTheme="minorEastAsia" w:hAnsi="Arial" w:cs="Arial"/>
          <w:b/>
          <w:noProof/>
          <w:lang w:eastAsia="cs-CZ"/>
        </w:rPr>
      </w:pPr>
      <w:r w:rsidRPr="00B1649B">
        <w:rPr>
          <w:rFonts w:ascii="Arial" w:eastAsiaTheme="minorEastAsia" w:hAnsi="Arial" w:cs="Arial"/>
          <w:b/>
          <w:noProof/>
          <w:lang w:eastAsia="cs-CZ"/>
        </w:rPr>
        <w:lastRenderedPageBreak/>
        <w:t>Evaluační činnosti a empirická šetření</w:t>
      </w:r>
    </w:p>
    <w:p w:rsidR="00DA200C" w:rsidRDefault="00DA200C" w:rsidP="00DA200C">
      <w:pPr>
        <w:spacing w:after="0" w:line="240" w:lineRule="auto"/>
        <w:rPr>
          <w:rFonts w:ascii="Arial" w:eastAsiaTheme="minorEastAsia" w:hAnsi="Arial" w:cs="Arial"/>
          <w:b/>
          <w:noProof/>
          <w:lang w:eastAsia="cs-CZ"/>
        </w:rPr>
      </w:pPr>
    </w:p>
    <w:p w:rsidR="00DA200C" w:rsidRPr="00DA200C" w:rsidRDefault="00DA200C" w:rsidP="00DA200C">
      <w:pPr>
        <w:spacing w:after="0" w:line="240" w:lineRule="auto"/>
        <w:rPr>
          <w:rFonts w:ascii="Arial" w:eastAsiaTheme="minorEastAsia" w:hAnsi="Arial" w:cs="Arial"/>
          <w:b/>
          <w:noProof/>
          <w:lang w:eastAsia="cs-CZ"/>
        </w:rPr>
      </w:pPr>
    </w:p>
    <w:p w:rsidR="00B1649B" w:rsidRPr="00524287" w:rsidRDefault="00DA200C" w:rsidP="00DA200C">
      <w:pPr>
        <w:numPr>
          <w:ilvl w:val="0"/>
          <w:numId w:val="10"/>
        </w:numPr>
        <w:tabs>
          <w:tab w:val="center" w:pos="4252"/>
        </w:tabs>
        <w:spacing w:after="0" w:line="259" w:lineRule="auto"/>
        <w:jc w:val="both"/>
        <w:rPr>
          <w:rFonts w:ascii="Arial" w:hAnsi="Arial" w:cs="Arial"/>
          <w:b/>
        </w:rPr>
      </w:pPr>
      <w:r w:rsidRPr="00524287">
        <w:rPr>
          <w:rFonts w:ascii="Arial" w:eastAsiaTheme="minorEastAsia" w:hAnsi="Arial" w:cs="Arial"/>
          <w:b/>
          <w:noProof/>
          <w:lang w:eastAsia="cs-CZ"/>
        </w:rPr>
        <w:t>S</w:t>
      </w:r>
      <w:r w:rsidR="00B1649B" w:rsidRPr="00524287">
        <w:rPr>
          <w:rFonts w:ascii="Arial" w:eastAsiaTheme="minorEastAsia" w:hAnsi="Arial" w:cs="Arial"/>
          <w:b/>
          <w:noProof/>
          <w:lang w:eastAsia="cs-CZ"/>
        </w:rPr>
        <w:t xml:space="preserve">tudie aktivit školních předmětových komisí – </w:t>
      </w:r>
      <w:r w:rsidRPr="00524287">
        <w:rPr>
          <w:rFonts w:ascii="Arial" w:hAnsi="Arial" w:cs="Arial"/>
        </w:rPr>
        <w:t>data pro studii budou získána reprezentativním dotazníkovým šetřením mezi předsedy předmětových komisí (resp. metodických sdružení). Tento typ šetření proběhne ve dvou vlnách a bude se vzájemně lišit zaměřením na druh komise. Nástroj na sběr dat bude v druhé vlně pouze modifikován. V první vlně půjde o předmětové komise v oborech Matematika a její ap</w:t>
      </w:r>
      <w:r w:rsidR="006132B3">
        <w:rPr>
          <w:rFonts w:ascii="Arial" w:hAnsi="Arial" w:cs="Arial"/>
        </w:rPr>
        <w:t xml:space="preserve">likace, Prvostupňové vzdělávání a Informatika. </w:t>
      </w:r>
      <w:r w:rsidRPr="00524287">
        <w:rPr>
          <w:rFonts w:ascii="Arial" w:hAnsi="Arial" w:cs="Arial"/>
        </w:rPr>
        <w:t xml:space="preserve">V druhé vlně budou osloveni předsedové předmětových komisí nebo metodických sdružení, které odpovídají vzdělávacím oblastem Předškolní vzdělávání, Český jazyk a literatura, Společenskovědní vzdělávání, Přírodovědné vzdělávání, Cizí jazyky, Pracovní činnosti, Tělesná výchova a výchova ke zdraví, Hudební a výtvarná výchova. </w:t>
      </w:r>
      <w:r w:rsidR="00A35BDC">
        <w:rPr>
          <w:rFonts w:ascii="Arial" w:hAnsi="Arial" w:cs="Arial"/>
        </w:rPr>
        <w:t xml:space="preserve">Obory/vzdělávací oblasti </w:t>
      </w:r>
      <w:r w:rsidR="0080222E">
        <w:rPr>
          <w:rFonts w:ascii="Arial" w:hAnsi="Arial" w:cs="Arial"/>
        </w:rPr>
        <w:t>budou</w:t>
      </w:r>
      <w:r w:rsidR="00A35BDC">
        <w:rPr>
          <w:rFonts w:ascii="Arial" w:hAnsi="Arial" w:cs="Arial"/>
        </w:rPr>
        <w:t xml:space="preserve"> Objednatel</w:t>
      </w:r>
      <w:r w:rsidR="0080222E">
        <w:rPr>
          <w:rFonts w:ascii="Arial" w:hAnsi="Arial" w:cs="Arial"/>
        </w:rPr>
        <w:t>em zvoleny</w:t>
      </w:r>
      <w:r w:rsidR="00A35BDC">
        <w:rPr>
          <w:rFonts w:ascii="Arial" w:hAnsi="Arial" w:cs="Arial"/>
        </w:rPr>
        <w:t xml:space="preserve"> dle jeho aktuálních potřeb. </w:t>
      </w:r>
      <w:r w:rsidRPr="00524287">
        <w:rPr>
          <w:rFonts w:ascii="Arial" w:hAnsi="Arial" w:cs="Arial"/>
        </w:rPr>
        <w:t>Součástí šetření bude pilotáž výzkumného nástroje.</w:t>
      </w:r>
      <w:r w:rsidR="006F760B">
        <w:rPr>
          <w:rFonts w:ascii="Arial" w:hAnsi="Arial" w:cs="Arial"/>
        </w:rPr>
        <w:t xml:space="preserve"> </w:t>
      </w:r>
    </w:p>
    <w:p w:rsidR="00B1649B" w:rsidRPr="00B1649B" w:rsidRDefault="00B1649B" w:rsidP="00B1649B">
      <w:pPr>
        <w:pStyle w:val="Odstavecseseznamem"/>
        <w:spacing w:after="0" w:line="240" w:lineRule="auto"/>
        <w:ind w:left="720"/>
        <w:jc w:val="both"/>
        <w:rPr>
          <w:rFonts w:ascii="Arial" w:eastAsiaTheme="minorEastAsia" w:hAnsi="Arial" w:cs="Arial"/>
          <w:b/>
          <w:noProof/>
          <w:lang w:eastAsia="cs-CZ"/>
        </w:rPr>
      </w:pPr>
    </w:p>
    <w:p w:rsidR="00B1649B" w:rsidRPr="00B1649B" w:rsidRDefault="00B1649B" w:rsidP="00B1649B">
      <w:pPr>
        <w:pStyle w:val="Odstavecseseznamem"/>
        <w:spacing w:after="0" w:line="240" w:lineRule="auto"/>
        <w:jc w:val="both"/>
        <w:rPr>
          <w:rFonts w:ascii="Arial" w:eastAsiaTheme="minorEastAsia" w:hAnsi="Arial" w:cs="Arial"/>
          <w:noProof/>
          <w:lang w:eastAsia="cs-CZ"/>
        </w:rPr>
      </w:pPr>
      <w:r w:rsidRPr="00B1649B">
        <w:rPr>
          <w:rFonts w:ascii="Arial" w:eastAsiaTheme="minorEastAsia" w:hAnsi="Arial" w:cs="Arial"/>
          <w:b/>
          <w:noProof/>
          <w:lang w:eastAsia="cs-CZ"/>
        </w:rPr>
        <w:t xml:space="preserve">Cílová skupina šetření: </w:t>
      </w:r>
      <w:r w:rsidRPr="00B1649B">
        <w:rPr>
          <w:rFonts w:ascii="Arial" w:eastAsiaTheme="minorEastAsia" w:hAnsi="Arial" w:cs="Arial"/>
          <w:noProof/>
          <w:lang w:eastAsia="cs-CZ"/>
        </w:rPr>
        <w:t>vedoucí/předsedové předmětových komisí ve školách (MŠ, ZŠ, SŠ, VOŠ a ZUŠ) nebo jinak nazvaných sdružení, která jsou ve školách ustavena za účelem rozvoje a koordinace kurikula konkrétních vyučovacích předmětů</w:t>
      </w:r>
      <w:r w:rsidR="000B13BA">
        <w:rPr>
          <w:rFonts w:ascii="Arial" w:eastAsiaTheme="minorEastAsia" w:hAnsi="Arial" w:cs="Arial"/>
          <w:noProof/>
          <w:lang w:eastAsia="cs-CZ"/>
        </w:rPr>
        <w:t>.</w:t>
      </w:r>
    </w:p>
    <w:p w:rsidR="00B1649B" w:rsidRPr="00B1649B" w:rsidRDefault="00B1649B" w:rsidP="00B1649B">
      <w:pPr>
        <w:spacing w:after="0" w:line="240" w:lineRule="auto"/>
        <w:rPr>
          <w:rFonts w:ascii="Arial" w:eastAsiaTheme="minorEastAsia" w:hAnsi="Arial" w:cs="Arial"/>
          <w:noProof/>
          <w:lang w:eastAsia="cs-CZ"/>
        </w:rPr>
      </w:pPr>
    </w:p>
    <w:p w:rsidR="00B1649B" w:rsidRPr="00B1649B" w:rsidRDefault="00B1649B" w:rsidP="00B1649B">
      <w:pPr>
        <w:jc w:val="both"/>
        <w:rPr>
          <w:rFonts w:ascii="Arial" w:eastAsia="Corbel" w:hAnsi="Arial" w:cs="Arial"/>
          <w:b/>
          <w:bCs/>
        </w:rPr>
      </w:pPr>
      <w:r w:rsidRPr="00B1649B">
        <w:rPr>
          <w:rFonts w:ascii="Arial" w:eastAsia="Corbel" w:hAnsi="Arial" w:cs="Arial"/>
          <w:b/>
          <w:bCs/>
        </w:rPr>
        <w:t>Cíle:</w:t>
      </w:r>
    </w:p>
    <w:p w:rsidR="00B1649B" w:rsidRPr="00B1649B" w:rsidRDefault="00AD20F0" w:rsidP="00B1649B">
      <w:pPr>
        <w:pStyle w:val="Odstavecseseznamem"/>
        <w:numPr>
          <w:ilvl w:val="0"/>
          <w:numId w:val="3"/>
        </w:numPr>
        <w:spacing w:after="0" w:line="240" w:lineRule="auto"/>
        <w:jc w:val="both"/>
        <w:rPr>
          <w:rFonts w:ascii="Arial" w:hAnsi="Arial" w:cs="Arial"/>
        </w:rPr>
      </w:pPr>
      <w:r>
        <w:rPr>
          <w:rFonts w:ascii="Arial" w:hAnsi="Arial" w:cs="Arial"/>
        </w:rPr>
        <w:t>z</w:t>
      </w:r>
      <w:r w:rsidR="00B1649B" w:rsidRPr="00B1649B">
        <w:rPr>
          <w:rFonts w:ascii="Arial" w:hAnsi="Arial" w:cs="Arial"/>
        </w:rPr>
        <w:t xml:space="preserve">ískat přehled o hlavních činnostech předmětových komisí </w:t>
      </w:r>
      <w:r w:rsidR="00B1649B" w:rsidRPr="00B1649B">
        <w:rPr>
          <w:rFonts w:ascii="Arial" w:eastAsiaTheme="minorEastAsia" w:hAnsi="Arial" w:cs="Arial"/>
          <w:noProof/>
          <w:lang w:eastAsia="cs-CZ"/>
        </w:rPr>
        <w:t>(popř. jiných metodických sdružení</w:t>
      </w:r>
      <w:r w:rsidR="00B1649B" w:rsidRPr="00B1649B">
        <w:rPr>
          <w:rFonts w:ascii="Arial" w:hAnsi="Arial" w:cs="Arial"/>
        </w:rPr>
        <w:t xml:space="preserve">) podle segmentu školství (MŠ, ZŠ, SŠ, VOŠ a ZUŠ) a podle vyučovacích </w:t>
      </w:r>
      <w:r>
        <w:rPr>
          <w:rFonts w:ascii="Arial" w:hAnsi="Arial" w:cs="Arial"/>
        </w:rPr>
        <w:t>předmětů,</w:t>
      </w:r>
    </w:p>
    <w:p w:rsidR="00B1649B" w:rsidRPr="00B1649B" w:rsidRDefault="00AD20F0" w:rsidP="00B1649B">
      <w:pPr>
        <w:pStyle w:val="Odstavecseseznamem"/>
        <w:numPr>
          <w:ilvl w:val="0"/>
          <w:numId w:val="3"/>
        </w:numPr>
        <w:spacing w:after="0" w:line="240" w:lineRule="auto"/>
        <w:jc w:val="both"/>
        <w:rPr>
          <w:rFonts w:ascii="Arial" w:hAnsi="Arial" w:cs="Arial"/>
        </w:rPr>
      </w:pPr>
      <w:r>
        <w:rPr>
          <w:rFonts w:ascii="Arial" w:hAnsi="Arial" w:cs="Arial"/>
        </w:rPr>
        <w:t>z</w:t>
      </w:r>
      <w:r w:rsidR="00B1649B" w:rsidRPr="00B1649B">
        <w:rPr>
          <w:rFonts w:ascii="Arial" w:hAnsi="Arial" w:cs="Arial"/>
        </w:rPr>
        <w:t>ískat přehled o jiných organizačních formách rozvoje jednotlivých oborových didaktik na škol</w:t>
      </w:r>
      <w:r>
        <w:rPr>
          <w:rFonts w:ascii="Arial" w:hAnsi="Arial" w:cs="Arial"/>
        </w:rPr>
        <w:t>ách, než jsou předmětové komise,</w:t>
      </w:r>
    </w:p>
    <w:p w:rsidR="00B1649B" w:rsidRPr="00B1649B" w:rsidRDefault="00AD20F0" w:rsidP="00B1649B">
      <w:pPr>
        <w:pStyle w:val="Odstavecseseznamem"/>
        <w:numPr>
          <w:ilvl w:val="0"/>
          <w:numId w:val="3"/>
        </w:numPr>
        <w:spacing w:after="0" w:line="240" w:lineRule="auto"/>
        <w:jc w:val="both"/>
        <w:rPr>
          <w:rFonts w:ascii="Arial" w:hAnsi="Arial" w:cs="Arial"/>
        </w:rPr>
      </w:pPr>
      <w:r>
        <w:rPr>
          <w:rFonts w:ascii="Arial" w:hAnsi="Arial" w:cs="Arial"/>
        </w:rPr>
        <w:t>z</w:t>
      </w:r>
      <w:r w:rsidR="00B1649B" w:rsidRPr="00B1649B">
        <w:rPr>
          <w:rFonts w:ascii="Arial" w:hAnsi="Arial" w:cs="Arial"/>
        </w:rPr>
        <w:t>jistit, jaké vzdělávací potřeby mají učitelé jednotlivých předmětů v oblasti oborové didaktiky a jaké vzdělávací potřeby mají př</w:t>
      </w:r>
      <w:r>
        <w:rPr>
          <w:rFonts w:ascii="Arial" w:hAnsi="Arial" w:cs="Arial"/>
        </w:rPr>
        <w:t>ímo vedoucí předmětových komisí,</w:t>
      </w:r>
    </w:p>
    <w:p w:rsidR="006132B3" w:rsidRDefault="006132B3" w:rsidP="00B1649B">
      <w:pPr>
        <w:spacing w:after="0" w:line="240" w:lineRule="auto"/>
        <w:jc w:val="both"/>
        <w:rPr>
          <w:rFonts w:ascii="Arial" w:hAnsi="Arial" w:cs="Arial"/>
        </w:rPr>
      </w:pPr>
    </w:p>
    <w:p w:rsidR="00B1649B" w:rsidRDefault="00B1649B" w:rsidP="00B1649B">
      <w:pPr>
        <w:spacing w:after="0" w:line="240" w:lineRule="auto"/>
        <w:jc w:val="both"/>
        <w:rPr>
          <w:rFonts w:ascii="Arial" w:hAnsi="Arial" w:cs="Arial"/>
          <w:b/>
        </w:rPr>
      </w:pPr>
      <w:r w:rsidRPr="00B1649B">
        <w:rPr>
          <w:rFonts w:ascii="Arial" w:hAnsi="Arial" w:cs="Arial"/>
          <w:b/>
        </w:rPr>
        <w:t>Výzkumné otázky:</w:t>
      </w:r>
    </w:p>
    <w:p w:rsidR="00AD20F0" w:rsidRPr="00B1649B" w:rsidRDefault="00AD20F0" w:rsidP="00B1649B">
      <w:pPr>
        <w:spacing w:after="0" w:line="240" w:lineRule="auto"/>
        <w:jc w:val="both"/>
        <w:rPr>
          <w:rFonts w:ascii="Arial" w:hAnsi="Arial" w:cs="Arial"/>
          <w:b/>
        </w:rPr>
      </w:pPr>
    </w:p>
    <w:p w:rsidR="00B1649B" w:rsidRPr="00B1649B" w:rsidRDefault="00B1649B" w:rsidP="008F438B">
      <w:pPr>
        <w:pStyle w:val="Odstavecseseznamem"/>
        <w:numPr>
          <w:ilvl w:val="0"/>
          <w:numId w:val="7"/>
        </w:numPr>
        <w:spacing w:after="0" w:line="240" w:lineRule="auto"/>
        <w:jc w:val="both"/>
        <w:rPr>
          <w:rFonts w:ascii="Arial" w:hAnsi="Arial" w:cs="Arial"/>
        </w:rPr>
      </w:pPr>
      <w:r w:rsidRPr="00B1649B">
        <w:rPr>
          <w:rFonts w:ascii="Arial" w:hAnsi="Arial" w:cs="Arial"/>
        </w:rPr>
        <w:t xml:space="preserve">Jakými hlavními činnostmi se předmětové komise, popř. jiná metodická sdružení na školách zabývají? Jaké jsou tyto činnosti v jednotlivých komisích dle vyučovacího předmětu (ČJ, M, </w:t>
      </w:r>
      <w:proofErr w:type="spellStart"/>
      <w:r w:rsidRPr="00B1649B">
        <w:rPr>
          <w:rFonts w:ascii="Arial" w:hAnsi="Arial" w:cs="Arial"/>
        </w:rPr>
        <w:t>Inf</w:t>
      </w:r>
      <w:proofErr w:type="spellEnd"/>
      <w:r w:rsidRPr="00B1649B">
        <w:rPr>
          <w:rFonts w:ascii="Arial" w:hAnsi="Arial" w:cs="Arial"/>
        </w:rPr>
        <w:t xml:space="preserve"> atd.)? Jaké jsou tyto činnosti v jednotlivých komisích dle vyučovacího předmětu na jednotlivých druzích škol (ZŠ, SŠ, VOŠ, ZUŠ a MŠ)?</w:t>
      </w:r>
    </w:p>
    <w:p w:rsidR="00B1649B" w:rsidRPr="00B1649B" w:rsidRDefault="00B1649B" w:rsidP="008F438B">
      <w:pPr>
        <w:pStyle w:val="Odstavecseseznamem"/>
        <w:numPr>
          <w:ilvl w:val="0"/>
          <w:numId w:val="7"/>
        </w:numPr>
        <w:spacing w:after="0" w:line="240" w:lineRule="auto"/>
        <w:jc w:val="both"/>
        <w:rPr>
          <w:rFonts w:ascii="Arial" w:hAnsi="Arial" w:cs="Arial"/>
        </w:rPr>
      </w:pPr>
      <w:r w:rsidRPr="00B1649B">
        <w:rPr>
          <w:rFonts w:ascii="Arial" w:hAnsi="Arial" w:cs="Arial"/>
        </w:rPr>
        <w:t>Jaká jiná oborově didaktická sdružení než předmětové komise na školách působí? Jakými hlavními činnostmi se zabývají?</w:t>
      </w:r>
    </w:p>
    <w:p w:rsidR="00B1649B" w:rsidRPr="00B1649B" w:rsidRDefault="00B1649B" w:rsidP="008F438B">
      <w:pPr>
        <w:pStyle w:val="Odstavecseseznamem"/>
        <w:numPr>
          <w:ilvl w:val="0"/>
          <w:numId w:val="7"/>
        </w:numPr>
        <w:spacing w:after="0" w:line="240" w:lineRule="auto"/>
        <w:jc w:val="both"/>
        <w:rPr>
          <w:rFonts w:ascii="Arial" w:hAnsi="Arial" w:cs="Arial"/>
        </w:rPr>
      </w:pPr>
      <w:r w:rsidRPr="00B1649B">
        <w:rPr>
          <w:rFonts w:ascii="Arial" w:hAnsi="Arial" w:cs="Arial"/>
        </w:rPr>
        <w:t>Jaké vzdělávací potřeby mají učitelé jednotlivých předmětů v oblasti oborové didaktiky a jaké vzdělávací potřeby mají přímo vedoucí předmětových komisí?</w:t>
      </w:r>
    </w:p>
    <w:p w:rsidR="00B1649B" w:rsidRDefault="00B1649B" w:rsidP="008F438B">
      <w:pPr>
        <w:spacing w:after="0" w:line="240" w:lineRule="auto"/>
        <w:rPr>
          <w:rFonts w:ascii="Arial" w:eastAsiaTheme="minorEastAsia" w:hAnsi="Arial" w:cs="Arial"/>
          <w:noProof/>
          <w:lang w:eastAsia="cs-CZ"/>
        </w:rPr>
      </w:pPr>
    </w:p>
    <w:p w:rsidR="009912A5" w:rsidRPr="00B1649B" w:rsidRDefault="009912A5" w:rsidP="008F438B">
      <w:pPr>
        <w:spacing w:after="0" w:line="240" w:lineRule="auto"/>
        <w:rPr>
          <w:rFonts w:ascii="Arial" w:eastAsiaTheme="minorEastAsia" w:hAnsi="Arial" w:cs="Arial"/>
          <w:noProof/>
          <w:lang w:eastAsia="cs-CZ"/>
        </w:rPr>
      </w:pPr>
    </w:p>
    <w:p w:rsidR="00B1649B" w:rsidRDefault="00B1649B" w:rsidP="00B1649B">
      <w:pPr>
        <w:numPr>
          <w:ilvl w:val="0"/>
          <w:numId w:val="10"/>
        </w:numPr>
        <w:tabs>
          <w:tab w:val="center" w:pos="4252"/>
        </w:tabs>
        <w:spacing w:after="0" w:line="259" w:lineRule="auto"/>
        <w:jc w:val="both"/>
        <w:rPr>
          <w:rFonts w:ascii="Arial" w:hAnsi="Arial" w:cs="Arial"/>
        </w:rPr>
      </w:pPr>
      <w:r w:rsidRPr="00524287">
        <w:rPr>
          <w:rFonts w:ascii="Arial" w:hAnsi="Arial" w:cs="Arial"/>
          <w:b/>
          <w:bCs/>
        </w:rPr>
        <w:t>Evaluace pilotáže a implementace Metodických kabinetů (MK)</w:t>
      </w:r>
      <w:r w:rsidRPr="00524287">
        <w:rPr>
          <w:rFonts w:ascii="Arial" w:hAnsi="Arial" w:cs="Arial"/>
        </w:rPr>
        <w:t xml:space="preserve"> –</w:t>
      </w:r>
      <w:r w:rsidR="00DA200C" w:rsidRPr="00524287">
        <w:rPr>
          <w:rFonts w:ascii="Arial" w:hAnsi="Arial" w:cs="Arial"/>
        </w:rPr>
        <w:t xml:space="preserve"> evaluační šetření budou využívat metody zejména kvalitativního charakteru, lze však využít také metody kvantitativní, a to podle zaměření evaluačních činností (procesy, obsahy, postoje </w:t>
      </w:r>
      <w:r w:rsidR="00AD20F0">
        <w:rPr>
          <w:rFonts w:ascii="Arial" w:hAnsi="Arial" w:cs="Arial"/>
        </w:rPr>
        <w:br/>
      </w:r>
      <w:r w:rsidR="00DA200C" w:rsidRPr="00524287">
        <w:rPr>
          <w:rFonts w:ascii="Arial" w:hAnsi="Arial" w:cs="Arial"/>
        </w:rPr>
        <w:t xml:space="preserve">a zkušenosti lidí). Jednotlivé evaluace budou probíhat průběžně od konce roku 2018 do konce roku 2021, budou směřovány na všechny organizační úrovně MK – národní, krajskou a oblastní. Termíny činností podléhající evaluaci v tomto bodě (B) budou </w:t>
      </w:r>
      <w:r w:rsidR="00DA200C" w:rsidRPr="00524287">
        <w:rPr>
          <w:rFonts w:ascii="Arial" w:hAnsi="Arial" w:cs="Arial"/>
        </w:rPr>
        <w:lastRenderedPageBreak/>
        <w:t xml:space="preserve">upřesněny v průběhu realizace zakázky prostřednictvím komunikace se zadavatelem a budou se odvíjet od realizace produktů klíčové aktivity Kabinet. </w:t>
      </w:r>
    </w:p>
    <w:p w:rsidR="009912A5" w:rsidRPr="009912A5" w:rsidRDefault="009912A5" w:rsidP="009912A5">
      <w:pPr>
        <w:tabs>
          <w:tab w:val="center" w:pos="4252"/>
        </w:tabs>
        <w:spacing w:after="0" w:line="259" w:lineRule="auto"/>
        <w:ind w:left="720"/>
        <w:jc w:val="both"/>
        <w:rPr>
          <w:rFonts w:ascii="Arial" w:hAnsi="Arial" w:cs="Arial"/>
        </w:rPr>
      </w:pPr>
    </w:p>
    <w:p w:rsidR="00B1649B" w:rsidRPr="00B1649B" w:rsidRDefault="00B1649B" w:rsidP="00B1649B">
      <w:pPr>
        <w:ind w:left="360" w:hanging="360"/>
        <w:rPr>
          <w:rFonts w:ascii="Arial" w:hAnsi="Arial" w:cs="Arial"/>
          <w:b/>
        </w:rPr>
      </w:pPr>
      <w:r w:rsidRPr="00B1649B">
        <w:rPr>
          <w:rFonts w:ascii="Arial" w:hAnsi="Arial" w:cs="Arial"/>
          <w:b/>
        </w:rPr>
        <w:t>Cíle</w:t>
      </w:r>
    </w:p>
    <w:p w:rsidR="00B1649B" w:rsidRPr="00B1649B" w:rsidRDefault="00AD20F0" w:rsidP="00B1649B">
      <w:pPr>
        <w:pStyle w:val="Odstavecseseznamem"/>
        <w:numPr>
          <w:ilvl w:val="0"/>
          <w:numId w:val="4"/>
        </w:numPr>
        <w:spacing w:after="0" w:line="240" w:lineRule="auto"/>
        <w:jc w:val="both"/>
        <w:rPr>
          <w:rFonts w:ascii="Arial" w:hAnsi="Arial" w:cs="Arial"/>
        </w:rPr>
      </w:pPr>
      <w:r>
        <w:rPr>
          <w:rFonts w:ascii="Arial" w:hAnsi="Arial" w:cs="Arial"/>
        </w:rPr>
        <w:t>p</w:t>
      </w:r>
      <w:r w:rsidR="00B1649B" w:rsidRPr="00B1649B">
        <w:rPr>
          <w:rFonts w:ascii="Arial" w:hAnsi="Arial" w:cs="Arial"/>
        </w:rPr>
        <w:t>oskytnout aktivitě Kabinet nezávislou zpětnou vazbu na procesy pilotáže MK Matematika a její aplikace, Český jazyk a literatura a Informatika a ICT (národní, krajská a oblastní úroveň)</w:t>
      </w:r>
      <w:r>
        <w:rPr>
          <w:rFonts w:ascii="Arial" w:hAnsi="Arial" w:cs="Arial"/>
        </w:rPr>
        <w:t>,</w:t>
      </w:r>
    </w:p>
    <w:p w:rsidR="00B1649B" w:rsidRPr="00B1649B" w:rsidRDefault="00AD20F0" w:rsidP="00B1649B">
      <w:pPr>
        <w:pStyle w:val="Odstavecseseznamem"/>
        <w:numPr>
          <w:ilvl w:val="0"/>
          <w:numId w:val="4"/>
        </w:numPr>
        <w:spacing w:after="0" w:line="240" w:lineRule="auto"/>
        <w:jc w:val="both"/>
        <w:rPr>
          <w:rFonts w:ascii="Arial" w:hAnsi="Arial" w:cs="Arial"/>
        </w:rPr>
      </w:pPr>
      <w:r>
        <w:rPr>
          <w:rFonts w:ascii="Arial" w:hAnsi="Arial" w:cs="Arial"/>
        </w:rPr>
        <w:t>p</w:t>
      </w:r>
      <w:r w:rsidR="00B1649B" w:rsidRPr="00B1649B">
        <w:rPr>
          <w:rFonts w:ascii="Arial" w:hAnsi="Arial" w:cs="Arial"/>
        </w:rPr>
        <w:t>oskytnout aktivitě Kabinet podněty k úpravám činnosti a organizace pilotovaných MK</w:t>
      </w:r>
      <w:r>
        <w:rPr>
          <w:rFonts w:ascii="Arial" w:hAnsi="Arial" w:cs="Arial"/>
        </w:rPr>
        <w:t>,</w:t>
      </w:r>
    </w:p>
    <w:p w:rsidR="00B1649B" w:rsidRPr="00B1649B" w:rsidRDefault="00AD20F0" w:rsidP="00B1649B">
      <w:pPr>
        <w:pStyle w:val="Odstavecseseznamem"/>
        <w:numPr>
          <w:ilvl w:val="0"/>
          <w:numId w:val="4"/>
        </w:numPr>
        <w:spacing w:after="0" w:line="240" w:lineRule="auto"/>
        <w:jc w:val="both"/>
        <w:rPr>
          <w:rFonts w:ascii="Arial" w:hAnsi="Arial" w:cs="Arial"/>
        </w:rPr>
      </w:pPr>
      <w:r>
        <w:rPr>
          <w:rFonts w:ascii="Arial" w:hAnsi="Arial" w:cs="Arial"/>
        </w:rPr>
        <w:t>p</w:t>
      </w:r>
      <w:r w:rsidR="00B1649B" w:rsidRPr="00B1649B">
        <w:rPr>
          <w:rFonts w:ascii="Arial" w:hAnsi="Arial" w:cs="Arial"/>
        </w:rPr>
        <w:t>oskytnout aktivitě Kabinet nezávislou zpětnou vazbu na procesy implementace MK Předškolní vzdělávání, Prvostupňové vzdělávání, Společenskovědní vzdělávání, Přírodovědné vzdělávání, Cizí jazyky, Pracovní činnosti, Tělesná výchova a výchova ke zdraví, Hudební a výtvarná výchova (národní, krajská a oblastní úroveň)</w:t>
      </w:r>
      <w:r w:rsidR="000B13BA">
        <w:rPr>
          <w:rFonts w:ascii="Arial" w:hAnsi="Arial" w:cs="Arial"/>
        </w:rPr>
        <w:t>.</w:t>
      </w:r>
    </w:p>
    <w:p w:rsidR="00B1649B" w:rsidRPr="00B1649B" w:rsidRDefault="00B1649B" w:rsidP="00B1649B">
      <w:pPr>
        <w:spacing w:after="0" w:line="240" w:lineRule="auto"/>
        <w:jc w:val="both"/>
        <w:rPr>
          <w:rFonts w:ascii="Arial" w:hAnsi="Arial" w:cs="Arial"/>
        </w:rPr>
      </w:pPr>
    </w:p>
    <w:p w:rsidR="00B1649B" w:rsidRDefault="00B1649B" w:rsidP="00B1649B">
      <w:pPr>
        <w:spacing w:after="0" w:line="240" w:lineRule="auto"/>
        <w:jc w:val="both"/>
        <w:rPr>
          <w:rFonts w:ascii="Arial" w:hAnsi="Arial" w:cs="Arial"/>
          <w:b/>
        </w:rPr>
      </w:pPr>
      <w:r w:rsidRPr="00B1649B">
        <w:rPr>
          <w:rFonts w:ascii="Arial" w:hAnsi="Arial" w:cs="Arial"/>
          <w:b/>
        </w:rPr>
        <w:t>Evaluační otázky:</w:t>
      </w:r>
    </w:p>
    <w:p w:rsidR="00AD20F0" w:rsidRPr="00B1649B" w:rsidRDefault="00AD20F0" w:rsidP="00B1649B">
      <w:pPr>
        <w:spacing w:after="0" w:line="240" w:lineRule="auto"/>
        <w:jc w:val="both"/>
        <w:rPr>
          <w:rFonts w:ascii="Arial" w:hAnsi="Arial" w:cs="Arial"/>
          <w:b/>
        </w:rPr>
      </w:pPr>
    </w:p>
    <w:p w:rsidR="00B1649B" w:rsidRPr="00B1649B" w:rsidRDefault="00B1649B" w:rsidP="00B1649B">
      <w:pPr>
        <w:pStyle w:val="Odstavecseseznamem"/>
        <w:numPr>
          <w:ilvl w:val="0"/>
          <w:numId w:val="8"/>
        </w:numPr>
        <w:spacing w:after="0" w:line="240" w:lineRule="auto"/>
        <w:jc w:val="both"/>
        <w:rPr>
          <w:rFonts w:ascii="Arial" w:hAnsi="Arial" w:cs="Arial"/>
        </w:rPr>
      </w:pPr>
      <w:r w:rsidRPr="00B1649B">
        <w:rPr>
          <w:rFonts w:ascii="Arial" w:hAnsi="Arial" w:cs="Arial"/>
        </w:rPr>
        <w:t>Jak z pohledu členů národních MK proběhl proces ustavení národních MK?  Jak hodnotí funkčnost komunikace uvnitř i vně národního MK, jeho organizační strukturu a jeho odbornou činnost? Jaká je funkčnost, srozumitelnost a věcná náplň výstupů určených cílovým skupinám?</w:t>
      </w:r>
    </w:p>
    <w:p w:rsidR="00B1649B" w:rsidRPr="00B1649B" w:rsidRDefault="00B1649B" w:rsidP="00B1649B">
      <w:pPr>
        <w:pStyle w:val="Odstavecseseznamem"/>
        <w:numPr>
          <w:ilvl w:val="0"/>
          <w:numId w:val="8"/>
        </w:numPr>
        <w:spacing w:after="0" w:line="240" w:lineRule="auto"/>
        <w:jc w:val="both"/>
        <w:rPr>
          <w:rFonts w:ascii="Arial" w:hAnsi="Arial" w:cs="Arial"/>
        </w:rPr>
      </w:pPr>
      <w:r w:rsidRPr="00B1649B">
        <w:rPr>
          <w:rFonts w:ascii="Arial" w:hAnsi="Arial" w:cs="Arial"/>
        </w:rPr>
        <w:t>Jak vnímají ustavení a činnost krajských MK odborní garanti MK, a to z pohledu organizace, komunikace, věcné náplně a spolupráce s odbornými krajskými metodiky?</w:t>
      </w:r>
    </w:p>
    <w:p w:rsidR="00B1649B" w:rsidRPr="00B1649B" w:rsidRDefault="00B1649B" w:rsidP="00B1649B">
      <w:pPr>
        <w:pStyle w:val="Odstavecseseznamem"/>
        <w:numPr>
          <w:ilvl w:val="0"/>
          <w:numId w:val="8"/>
        </w:numPr>
        <w:spacing w:after="0" w:line="240" w:lineRule="auto"/>
        <w:jc w:val="both"/>
        <w:rPr>
          <w:rFonts w:ascii="Arial" w:hAnsi="Arial" w:cs="Arial"/>
        </w:rPr>
      </w:pPr>
      <w:r w:rsidRPr="00B1649B">
        <w:rPr>
          <w:rFonts w:ascii="Arial" w:hAnsi="Arial" w:cs="Arial"/>
        </w:rPr>
        <w:t>Jak vnímají proces pilotáže a implementace krajských a oblastních MK odborní krajští metodici (průběh pilotáže, bariéry, postoje)?</w:t>
      </w:r>
    </w:p>
    <w:p w:rsidR="00B1649B" w:rsidRPr="00B1649B" w:rsidRDefault="00B1649B" w:rsidP="00B1649B">
      <w:pPr>
        <w:pStyle w:val="Odstavecseseznamem"/>
        <w:jc w:val="both"/>
        <w:rPr>
          <w:rFonts w:ascii="Arial" w:hAnsi="Arial" w:cs="Arial"/>
        </w:rPr>
      </w:pPr>
    </w:p>
    <w:p w:rsidR="00B1649B" w:rsidRPr="004B21EF" w:rsidRDefault="00B1649B" w:rsidP="00B1649B">
      <w:pPr>
        <w:pStyle w:val="Odstavecseseznamem"/>
        <w:numPr>
          <w:ilvl w:val="0"/>
          <w:numId w:val="10"/>
        </w:numPr>
        <w:spacing w:after="160" w:line="259" w:lineRule="auto"/>
        <w:jc w:val="both"/>
        <w:rPr>
          <w:rFonts w:ascii="Arial" w:hAnsi="Arial" w:cs="Arial"/>
        </w:rPr>
      </w:pPr>
      <w:r w:rsidRPr="006132B3">
        <w:rPr>
          <w:rFonts w:ascii="Arial" w:hAnsi="Arial" w:cs="Arial"/>
          <w:b/>
          <w:bCs/>
        </w:rPr>
        <w:t>Monitoring využití aktivit MK ve školách</w:t>
      </w:r>
      <w:r w:rsidR="005532BD" w:rsidRPr="006132B3">
        <w:rPr>
          <w:rFonts w:ascii="Arial" w:hAnsi="Arial" w:cs="Arial"/>
          <w:b/>
          <w:bCs/>
        </w:rPr>
        <w:t xml:space="preserve"> </w:t>
      </w:r>
      <w:r w:rsidR="006132B3">
        <w:rPr>
          <w:rFonts w:ascii="Arial" w:hAnsi="Arial" w:cs="Arial"/>
          <w:b/>
          <w:bCs/>
        </w:rPr>
        <w:t xml:space="preserve">a využití podpory krajských ICT metodiků </w:t>
      </w:r>
      <w:r w:rsidRPr="006132B3">
        <w:rPr>
          <w:rFonts w:ascii="Arial" w:hAnsi="Arial" w:cs="Arial"/>
        </w:rPr>
        <w:t xml:space="preserve">- </w:t>
      </w:r>
      <w:r w:rsidR="00DA200C" w:rsidRPr="006132B3">
        <w:rPr>
          <w:rFonts w:ascii="Arial" w:hAnsi="Arial" w:cs="Arial"/>
        </w:rPr>
        <w:t xml:space="preserve">data pro studii budou získána reprezentativním dotazníkovým šetřením, které proběhne na konci </w:t>
      </w:r>
      <w:r w:rsidR="00DA200C" w:rsidRPr="004B21EF">
        <w:rPr>
          <w:rFonts w:ascii="Arial" w:hAnsi="Arial" w:cs="Arial"/>
        </w:rPr>
        <w:t>implementace MK v roce 2021, a to mezi vedoucími předmětových komisí a učiteli</w:t>
      </w:r>
      <w:r w:rsidR="006132B3" w:rsidRPr="004B21EF">
        <w:rPr>
          <w:rFonts w:ascii="Arial" w:hAnsi="Arial" w:cs="Arial"/>
        </w:rPr>
        <w:t xml:space="preserve"> a mezi školními koordinátory/metodiky ICT. </w:t>
      </w:r>
      <w:r w:rsidR="005532BD" w:rsidRPr="004B21EF">
        <w:rPr>
          <w:rFonts w:ascii="Arial" w:hAnsi="Arial" w:cs="Arial"/>
        </w:rPr>
        <w:t xml:space="preserve"> </w:t>
      </w:r>
    </w:p>
    <w:p w:rsidR="00B1649B" w:rsidRPr="006132B3" w:rsidRDefault="00B1649B" w:rsidP="00B1649B">
      <w:pPr>
        <w:ind w:left="360" w:hanging="360"/>
        <w:rPr>
          <w:rFonts w:ascii="Arial" w:hAnsi="Arial" w:cs="Arial"/>
          <w:b/>
        </w:rPr>
      </w:pPr>
      <w:r w:rsidRPr="006132B3">
        <w:rPr>
          <w:rFonts w:ascii="Arial" w:hAnsi="Arial" w:cs="Arial"/>
          <w:b/>
        </w:rPr>
        <w:t>Cíle:</w:t>
      </w:r>
    </w:p>
    <w:p w:rsidR="00B1649B" w:rsidRDefault="00AD20F0" w:rsidP="00B1649B">
      <w:pPr>
        <w:pStyle w:val="Odstavecseseznamem"/>
        <w:numPr>
          <w:ilvl w:val="0"/>
          <w:numId w:val="4"/>
        </w:numPr>
        <w:spacing w:after="0" w:line="240" w:lineRule="auto"/>
        <w:jc w:val="both"/>
        <w:rPr>
          <w:rFonts w:ascii="Arial" w:hAnsi="Arial" w:cs="Arial"/>
        </w:rPr>
      </w:pPr>
      <w:r w:rsidRPr="006132B3">
        <w:rPr>
          <w:rFonts w:ascii="Arial" w:hAnsi="Arial" w:cs="Arial"/>
        </w:rPr>
        <w:t>z</w:t>
      </w:r>
      <w:r w:rsidR="00B1649B" w:rsidRPr="006132B3">
        <w:rPr>
          <w:rFonts w:ascii="Arial" w:hAnsi="Arial" w:cs="Arial"/>
        </w:rPr>
        <w:t>jistit, jaké povědomí mají předsedové předmětových komisí, popř. učitelé o aktivitách a potenciálu MK a jak jej využívají (podle oborů a podle segmentu školství)</w:t>
      </w:r>
      <w:r w:rsidR="00697C7C" w:rsidRPr="006132B3">
        <w:rPr>
          <w:rFonts w:ascii="Arial" w:hAnsi="Arial" w:cs="Arial"/>
        </w:rPr>
        <w:t>.</w:t>
      </w:r>
    </w:p>
    <w:p w:rsidR="00B1649B" w:rsidRPr="004B21EF" w:rsidRDefault="004B21EF" w:rsidP="00B1649B">
      <w:pPr>
        <w:pStyle w:val="Odstavecseseznamem"/>
        <w:numPr>
          <w:ilvl w:val="0"/>
          <w:numId w:val="4"/>
        </w:numPr>
        <w:rPr>
          <w:rFonts w:ascii="Arial" w:hAnsi="Arial" w:cs="Arial"/>
        </w:rPr>
      </w:pPr>
      <w:r>
        <w:rPr>
          <w:rFonts w:ascii="Arial" w:hAnsi="Arial" w:cs="Arial"/>
        </w:rPr>
        <w:t>z</w:t>
      </w:r>
      <w:r w:rsidRPr="004B21EF">
        <w:rPr>
          <w:rFonts w:ascii="Arial" w:hAnsi="Arial" w:cs="Arial"/>
        </w:rPr>
        <w:t>jistit, jaké povědomí mají školní koordinátoři/metodikové ICT o působení a službách krajských ICT metodiků, kteří působí v rámci projektu SYPO a jak je využívají pro svou práci</w:t>
      </w:r>
    </w:p>
    <w:p w:rsidR="00B1649B" w:rsidRPr="00B1649B" w:rsidRDefault="00B1649B" w:rsidP="00B1649B">
      <w:pPr>
        <w:rPr>
          <w:rFonts w:ascii="Arial" w:hAnsi="Arial" w:cs="Arial"/>
          <w:b/>
        </w:rPr>
      </w:pPr>
      <w:r w:rsidRPr="00B1649B">
        <w:rPr>
          <w:rFonts w:ascii="Arial" w:hAnsi="Arial" w:cs="Arial"/>
          <w:b/>
        </w:rPr>
        <w:t>Výzkumné otázky:</w:t>
      </w:r>
    </w:p>
    <w:p w:rsidR="00B1649B" w:rsidRPr="00B1649B" w:rsidRDefault="00B1649B" w:rsidP="00697C7C">
      <w:pPr>
        <w:pStyle w:val="Odstavecseseznamem"/>
        <w:numPr>
          <w:ilvl w:val="0"/>
          <w:numId w:val="9"/>
        </w:numPr>
        <w:spacing w:after="160" w:line="259" w:lineRule="auto"/>
        <w:jc w:val="both"/>
        <w:rPr>
          <w:rFonts w:ascii="Arial" w:hAnsi="Arial" w:cs="Arial"/>
        </w:rPr>
      </w:pPr>
      <w:r w:rsidRPr="00B1649B">
        <w:rPr>
          <w:rFonts w:ascii="Arial" w:hAnsi="Arial" w:cs="Arial"/>
        </w:rPr>
        <w:t>Jaký přehled mají o činnosti jednotlivých úrovních MK předsedové předmětových komisí? Do jaké míry jednotlivé školní předmětové komise spolupracují s členy MK z jednotlivých úrovní MK? Jak se to liší podle vyučovacího předmětu a podle druhu školy?</w:t>
      </w:r>
    </w:p>
    <w:p w:rsidR="00B1649B" w:rsidRPr="00B1649B" w:rsidRDefault="00B1649B" w:rsidP="00697C7C">
      <w:pPr>
        <w:pStyle w:val="Odstavecseseznamem"/>
        <w:numPr>
          <w:ilvl w:val="0"/>
          <w:numId w:val="9"/>
        </w:numPr>
        <w:spacing w:after="160" w:line="259" w:lineRule="auto"/>
        <w:jc w:val="both"/>
        <w:rPr>
          <w:rFonts w:ascii="Arial" w:hAnsi="Arial" w:cs="Arial"/>
        </w:rPr>
      </w:pPr>
      <w:r w:rsidRPr="00B1649B">
        <w:rPr>
          <w:rFonts w:ascii="Arial" w:hAnsi="Arial" w:cs="Arial"/>
        </w:rPr>
        <w:t>Jaké impulsy přinesly MK pro činnost předmětových komisí, pro profesní rozvoj učitelů ve škole a pro rozvoj kurikula? Co z nabídky činností MK ve škole využívají? Jak se to liší podle vyučovacího předmětu a podle druhu školy?</w:t>
      </w:r>
    </w:p>
    <w:p w:rsidR="00B1649B" w:rsidRDefault="00B1649B" w:rsidP="00697C7C">
      <w:pPr>
        <w:pStyle w:val="Odstavecseseznamem"/>
        <w:numPr>
          <w:ilvl w:val="0"/>
          <w:numId w:val="9"/>
        </w:numPr>
        <w:spacing w:after="160" w:line="259" w:lineRule="auto"/>
        <w:jc w:val="both"/>
        <w:rPr>
          <w:rFonts w:ascii="Arial" w:hAnsi="Arial" w:cs="Arial"/>
        </w:rPr>
      </w:pPr>
      <w:r w:rsidRPr="00B1649B">
        <w:rPr>
          <w:rFonts w:ascii="Arial" w:hAnsi="Arial" w:cs="Arial"/>
        </w:rPr>
        <w:lastRenderedPageBreak/>
        <w:t>Jaká další očekávání mají předsedové předmětových komisí na školách vůči jednotlivým úrovním MK? Jak se to liší podle vyučovacího předmětu a podle druhu školy?</w:t>
      </w:r>
    </w:p>
    <w:p w:rsidR="004B21EF" w:rsidRPr="004B21EF" w:rsidRDefault="004B21EF" w:rsidP="004B21EF">
      <w:pPr>
        <w:pStyle w:val="Odstavecseseznamem"/>
        <w:numPr>
          <w:ilvl w:val="0"/>
          <w:numId w:val="9"/>
        </w:numPr>
        <w:spacing w:after="160" w:line="259" w:lineRule="auto"/>
        <w:jc w:val="both"/>
        <w:rPr>
          <w:rFonts w:ascii="Arial" w:hAnsi="Arial" w:cs="Arial"/>
        </w:rPr>
      </w:pPr>
      <w:r w:rsidRPr="004B21EF">
        <w:rPr>
          <w:rFonts w:ascii="Arial" w:hAnsi="Arial" w:cs="Arial"/>
        </w:rPr>
        <w:t>Jaký přehled mají školní koordinátoři/metodici ICT o činnosti krajských ICT metodiků? Jak a co využívají jejich nabídky? Jak se to liší podle druhu školy?</w:t>
      </w:r>
    </w:p>
    <w:p w:rsidR="004B21EF" w:rsidRPr="004B21EF" w:rsidRDefault="004B21EF" w:rsidP="004B21EF">
      <w:pPr>
        <w:pStyle w:val="Odstavecseseznamem"/>
        <w:numPr>
          <w:ilvl w:val="0"/>
          <w:numId w:val="9"/>
        </w:numPr>
        <w:spacing w:after="160" w:line="259" w:lineRule="auto"/>
        <w:jc w:val="both"/>
        <w:rPr>
          <w:rFonts w:ascii="Arial" w:hAnsi="Arial" w:cs="Arial"/>
        </w:rPr>
      </w:pPr>
      <w:r w:rsidRPr="004B21EF">
        <w:rPr>
          <w:rFonts w:ascii="Arial" w:hAnsi="Arial" w:cs="Arial"/>
        </w:rPr>
        <w:t>Jaké impulsy přinesli krajští ICT metodikové do činnosti školních koordinátorů ICT? Jak ovlivnili jejich profesní rozvoj? Jaká očekávání mají školní koordinátoři ICT vůči síti kraj</w:t>
      </w:r>
      <w:r>
        <w:rPr>
          <w:rFonts w:ascii="Arial" w:hAnsi="Arial" w:cs="Arial"/>
        </w:rPr>
        <w:t xml:space="preserve">ských ICT metodiků po ukončení </w:t>
      </w:r>
      <w:r w:rsidRPr="004B21EF">
        <w:rPr>
          <w:rFonts w:ascii="Arial" w:hAnsi="Arial" w:cs="Arial"/>
        </w:rPr>
        <w:t>projektu? Co z jejich nabídky by bylo pro jejich práci a profesní rozvoj přínosné i v budoucnu? Jak se to liší podle druhu školy?</w:t>
      </w:r>
    </w:p>
    <w:p w:rsidR="00B1649B" w:rsidRDefault="00B1649B" w:rsidP="00B1649B">
      <w:pPr>
        <w:pStyle w:val="Odstavecseseznamem"/>
        <w:ind w:left="1080"/>
        <w:rPr>
          <w:rFonts w:ascii="Arial" w:hAnsi="Arial" w:cs="Arial"/>
        </w:rPr>
      </w:pPr>
    </w:p>
    <w:p w:rsidR="004B21EF" w:rsidRPr="00B1649B" w:rsidRDefault="004B21EF" w:rsidP="00B1649B">
      <w:pPr>
        <w:pStyle w:val="Odstavecseseznamem"/>
        <w:ind w:left="1080"/>
        <w:rPr>
          <w:rFonts w:ascii="Arial" w:hAnsi="Arial" w:cs="Arial"/>
        </w:rPr>
      </w:pPr>
    </w:p>
    <w:p w:rsidR="00B1649B" w:rsidRPr="00B1649B" w:rsidRDefault="00B1649B" w:rsidP="00B1649B">
      <w:pPr>
        <w:pStyle w:val="Odstavecseseznamem"/>
        <w:numPr>
          <w:ilvl w:val="1"/>
          <w:numId w:val="13"/>
        </w:numPr>
        <w:spacing w:after="160" w:line="259" w:lineRule="auto"/>
        <w:rPr>
          <w:rFonts w:ascii="Arial" w:hAnsi="Arial" w:cs="Arial"/>
          <w:b/>
          <w:bCs/>
        </w:rPr>
      </w:pPr>
      <w:r w:rsidRPr="00B1649B">
        <w:rPr>
          <w:rFonts w:ascii="Arial" w:hAnsi="Arial" w:cs="Arial"/>
          <w:b/>
          <w:bCs/>
        </w:rPr>
        <w:t>Metodologie empirických a evaluačních šetření</w:t>
      </w:r>
    </w:p>
    <w:p w:rsidR="00B1649B" w:rsidRPr="00B1649B" w:rsidRDefault="00B1649B" w:rsidP="00B1649B">
      <w:pPr>
        <w:pStyle w:val="Odstavecseseznamem"/>
        <w:rPr>
          <w:rFonts w:ascii="Arial" w:hAnsi="Arial" w:cs="Arial"/>
        </w:rPr>
      </w:pPr>
      <w:r w:rsidRPr="00B1649B">
        <w:rPr>
          <w:rFonts w:ascii="Arial" w:hAnsi="Arial" w:cs="Arial"/>
        </w:rPr>
        <w:t xml:space="preserve"> </w:t>
      </w:r>
    </w:p>
    <w:p w:rsidR="00B1649B" w:rsidRPr="00B1649B" w:rsidRDefault="00B1649B" w:rsidP="00DA200C">
      <w:pPr>
        <w:pStyle w:val="Odstavecseseznamem"/>
        <w:jc w:val="both"/>
        <w:rPr>
          <w:rFonts w:ascii="Arial" w:hAnsi="Arial" w:cs="Arial"/>
        </w:rPr>
      </w:pPr>
      <w:r w:rsidRPr="00B1649B">
        <w:rPr>
          <w:rFonts w:ascii="Arial" w:hAnsi="Arial" w:cs="Arial"/>
        </w:rPr>
        <w:t>Zhotovitel je povinen realizovat dílo v souladu s Etickým kodexem evaluátora, který byl odsouhlasen Kongresem České evaluační společnosti, o.</w:t>
      </w:r>
      <w:r w:rsidR="00697C7C">
        <w:rPr>
          <w:rFonts w:ascii="Arial" w:hAnsi="Arial" w:cs="Arial"/>
        </w:rPr>
        <w:t xml:space="preserve"> </w:t>
      </w:r>
      <w:r w:rsidRPr="00B1649B">
        <w:rPr>
          <w:rFonts w:ascii="Arial" w:hAnsi="Arial" w:cs="Arial"/>
        </w:rPr>
        <w:t>s. dne 9. 12. 2011 a Formálními standardy České evaluační společnosti.</w:t>
      </w:r>
      <w:r w:rsidR="00697C7C">
        <w:rPr>
          <w:rFonts w:ascii="Arial" w:hAnsi="Arial" w:cs="Arial"/>
        </w:rPr>
        <w:t xml:space="preserve"> </w:t>
      </w:r>
      <w:r w:rsidRPr="00B1649B">
        <w:rPr>
          <w:rFonts w:ascii="Arial" w:hAnsi="Arial" w:cs="Arial"/>
        </w:rPr>
        <w:t>Realizovaný metodologický postup bude respektovat charakter šetření uvedených v bodě 1</w:t>
      </w:r>
      <w:r w:rsidR="00697C7C">
        <w:rPr>
          <w:rFonts w:ascii="Arial" w:hAnsi="Arial" w:cs="Arial"/>
        </w:rPr>
        <w:t>.</w:t>
      </w:r>
      <w:r w:rsidRPr="00B1649B">
        <w:rPr>
          <w:rFonts w:ascii="Arial" w:hAnsi="Arial" w:cs="Arial"/>
          <w:color w:val="92D050"/>
        </w:rPr>
        <w:t xml:space="preserve"> </w:t>
      </w:r>
    </w:p>
    <w:p w:rsidR="00B1649B" w:rsidRPr="00B1649B" w:rsidRDefault="00B1649B" w:rsidP="00B1649B">
      <w:pPr>
        <w:pStyle w:val="Odstavecseseznamem"/>
        <w:rPr>
          <w:rFonts w:ascii="Arial" w:hAnsi="Arial" w:cs="Arial"/>
        </w:rPr>
      </w:pPr>
    </w:p>
    <w:p w:rsidR="00B1649B" w:rsidRPr="00B1649B" w:rsidRDefault="00B1649B" w:rsidP="00B1649B">
      <w:pPr>
        <w:pStyle w:val="Odstavecseseznamem"/>
        <w:rPr>
          <w:rFonts w:ascii="Arial" w:hAnsi="Arial" w:cs="Arial"/>
        </w:rPr>
      </w:pPr>
    </w:p>
    <w:p w:rsidR="00B1649B" w:rsidRPr="00697C7C" w:rsidRDefault="00B1649B" w:rsidP="00B1649B">
      <w:pPr>
        <w:pStyle w:val="Odstavecseseznamem"/>
        <w:numPr>
          <w:ilvl w:val="1"/>
          <w:numId w:val="13"/>
        </w:numPr>
        <w:spacing w:after="160" w:line="259" w:lineRule="auto"/>
        <w:rPr>
          <w:rFonts w:ascii="Arial" w:hAnsi="Arial" w:cs="Arial"/>
          <w:b/>
          <w:bCs/>
        </w:rPr>
      </w:pPr>
      <w:r w:rsidRPr="00697C7C">
        <w:rPr>
          <w:rFonts w:ascii="Arial" w:eastAsiaTheme="minorEastAsia" w:hAnsi="Arial" w:cs="Arial"/>
          <w:b/>
          <w:bCs/>
        </w:rPr>
        <w:t>Požadované výstupy a termíny plnění</w:t>
      </w:r>
    </w:p>
    <w:p w:rsidR="00DA200C" w:rsidRPr="00245CDC" w:rsidRDefault="00DA200C" w:rsidP="00DA200C">
      <w:pPr>
        <w:tabs>
          <w:tab w:val="center" w:pos="4252"/>
        </w:tabs>
        <w:spacing w:after="0"/>
        <w:jc w:val="both"/>
        <w:rPr>
          <w:rFonts w:ascii="Arial" w:hAnsi="Arial" w:cs="Arial"/>
        </w:rPr>
      </w:pPr>
      <w:r w:rsidRPr="00697C7C">
        <w:rPr>
          <w:rFonts w:ascii="Arial" w:hAnsi="Arial" w:cs="Arial"/>
        </w:rPr>
        <w:t>Ke každému empirickému šetření a evaluační činnosti se bude</w:t>
      </w:r>
      <w:r w:rsidR="00697C7C">
        <w:rPr>
          <w:rFonts w:ascii="Arial" w:hAnsi="Arial" w:cs="Arial"/>
        </w:rPr>
        <w:t xml:space="preserve"> vázat konkrétní druh Průběžné nebo Z</w:t>
      </w:r>
      <w:r w:rsidRPr="00697C7C">
        <w:rPr>
          <w:rFonts w:ascii="Arial" w:hAnsi="Arial" w:cs="Arial"/>
        </w:rPr>
        <w:t>ávěrečné zprávy. V ob</w:t>
      </w:r>
      <w:r w:rsidR="00697C7C">
        <w:rPr>
          <w:rFonts w:ascii="Arial" w:hAnsi="Arial" w:cs="Arial"/>
        </w:rPr>
        <w:t xml:space="preserve">dobí vymezeném v </w:t>
      </w:r>
      <w:r w:rsidRPr="00697C7C">
        <w:rPr>
          <w:rFonts w:ascii="Arial" w:hAnsi="Arial" w:cs="Arial"/>
        </w:rPr>
        <w:t>Harmonogram</w:t>
      </w:r>
      <w:r w:rsidR="00697C7C">
        <w:rPr>
          <w:rFonts w:ascii="Arial" w:hAnsi="Arial" w:cs="Arial"/>
        </w:rPr>
        <w:t>u plnění</w:t>
      </w:r>
      <w:r w:rsidRPr="00697C7C">
        <w:rPr>
          <w:rFonts w:ascii="Arial" w:hAnsi="Arial" w:cs="Arial"/>
        </w:rPr>
        <w:t xml:space="preserve"> </w:t>
      </w:r>
      <w:r w:rsidR="00697C7C">
        <w:rPr>
          <w:rFonts w:ascii="Arial" w:hAnsi="Arial" w:cs="Arial"/>
        </w:rPr>
        <w:t>Zhotovitel</w:t>
      </w:r>
      <w:r w:rsidRPr="00697C7C">
        <w:rPr>
          <w:rFonts w:ascii="Arial" w:hAnsi="Arial" w:cs="Arial"/>
        </w:rPr>
        <w:t xml:space="preserve"> zpracuje plán evaluací, resp. šetření. Půjde o plán organizační, časový, technický a personální. Následně pak ve sta</w:t>
      </w:r>
      <w:r w:rsidR="00697C7C">
        <w:rPr>
          <w:rFonts w:ascii="Arial" w:hAnsi="Arial" w:cs="Arial"/>
        </w:rPr>
        <w:t>noveném čase předloží Objednateli</w:t>
      </w:r>
      <w:r w:rsidRPr="00697C7C">
        <w:rPr>
          <w:rFonts w:ascii="Arial" w:hAnsi="Arial" w:cs="Arial"/>
        </w:rPr>
        <w:t xml:space="preserve"> ke konzultaci a schválení metodologický projekt šetření, resp. evaluací s rozpracovanými dílčími výzkumnými otázkami, popsaným a zdůvodněným výzkumným, resp. evaluačním designem, metodikou pro tvorbu vzorku a administraci výzkumných nástrojů a s nástroji pro sběr dat. Výstupem z jednotlivých evaluačních činností resp. šetření budou analytické zprávy z šetření a průběžné zprávy z evaluace odevzdané ke stanovenému d</w:t>
      </w:r>
      <w:r w:rsidR="00697C7C">
        <w:rPr>
          <w:rFonts w:ascii="Arial" w:hAnsi="Arial" w:cs="Arial"/>
        </w:rPr>
        <w:t>atu. Na konci projektu Zhotovitel</w:t>
      </w:r>
      <w:r w:rsidRPr="00697C7C">
        <w:rPr>
          <w:rFonts w:ascii="Arial" w:hAnsi="Arial" w:cs="Arial"/>
        </w:rPr>
        <w:t xml:space="preserve"> zpracuje Závěrečnou evaluační zprávu.</w:t>
      </w:r>
    </w:p>
    <w:p w:rsidR="00B1649B" w:rsidRPr="00B1649B" w:rsidRDefault="00B1649B" w:rsidP="00B1649B">
      <w:pPr>
        <w:pStyle w:val="Odstavecseseznamem"/>
        <w:rPr>
          <w:rFonts w:ascii="Arial" w:hAnsi="Arial" w:cs="Arial"/>
        </w:rPr>
      </w:pPr>
    </w:p>
    <w:p w:rsidR="00B1649B" w:rsidRPr="00B1649B" w:rsidRDefault="00B1649B" w:rsidP="00B1649B">
      <w:pPr>
        <w:pStyle w:val="Odstavecseseznamem"/>
        <w:rPr>
          <w:rFonts w:ascii="Arial" w:hAnsi="Arial" w:cs="Arial"/>
        </w:rPr>
      </w:pPr>
    </w:p>
    <w:p w:rsidR="00B1649B" w:rsidRPr="00B1649B" w:rsidRDefault="00B1649B" w:rsidP="00B1649B">
      <w:pPr>
        <w:pStyle w:val="Odstavecseseznamem"/>
        <w:rPr>
          <w:rFonts w:ascii="Arial" w:hAnsi="Arial" w:cs="Arial"/>
          <w:b/>
        </w:rPr>
      </w:pPr>
      <w:r w:rsidRPr="00B1649B">
        <w:rPr>
          <w:rFonts w:ascii="Arial" w:hAnsi="Arial" w:cs="Arial"/>
          <w:b/>
        </w:rPr>
        <w:t>1.6 Zprávy a jejich struktura</w:t>
      </w:r>
    </w:p>
    <w:p w:rsidR="00B1649B" w:rsidRPr="00B1649B" w:rsidRDefault="00B1649B" w:rsidP="00B1649B">
      <w:pPr>
        <w:pStyle w:val="Odstavecseseznamem"/>
        <w:rPr>
          <w:rFonts w:ascii="Arial" w:hAnsi="Arial" w:cs="Arial"/>
        </w:rPr>
      </w:pPr>
    </w:p>
    <w:p w:rsidR="00B1649B" w:rsidRDefault="009A3E7F" w:rsidP="00B1649B">
      <w:pPr>
        <w:pStyle w:val="Odstavecseseznamem"/>
        <w:rPr>
          <w:rFonts w:ascii="Arial" w:hAnsi="Arial" w:cs="Arial"/>
        </w:rPr>
      </w:pPr>
      <w:r>
        <w:rPr>
          <w:rFonts w:ascii="Arial" w:hAnsi="Arial" w:cs="Arial"/>
        </w:rPr>
        <w:t>Viz čl. 4 Smlouvy.</w:t>
      </w:r>
    </w:p>
    <w:p w:rsidR="00257DDD" w:rsidRPr="00B1649B" w:rsidRDefault="00257DDD" w:rsidP="00B1649B">
      <w:pPr>
        <w:pStyle w:val="Odstavecseseznamem"/>
        <w:rPr>
          <w:rFonts w:ascii="Arial" w:hAnsi="Arial" w:cs="Arial"/>
        </w:rPr>
      </w:pPr>
    </w:p>
    <w:p w:rsidR="00B1649B" w:rsidRPr="00B1649B" w:rsidRDefault="00B1649B" w:rsidP="00B1649B">
      <w:pPr>
        <w:pStyle w:val="Odstavecseseznamem"/>
        <w:rPr>
          <w:rFonts w:ascii="Arial" w:hAnsi="Arial" w:cs="Arial"/>
          <w:b/>
          <w:bCs/>
        </w:rPr>
      </w:pPr>
      <w:r w:rsidRPr="00B1649B">
        <w:rPr>
          <w:rFonts w:ascii="Arial" w:hAnsi="Arial" w:cs="Arial"/>
          <w:b/>
          <w:bCs/>
        </w:rPr>
        <w:t>1.7 Závěrečná evaluační zpráva o klíčové aktivitě Kabinet</w:t>
      </w:r>
    </w:p>
    <w:p w:rsidR="00B1649B" w:rsidRPr="00B1649B" w:rsidRDefault="00B1649B" w:rsidP="00B1649B">
      <w:pPr>
        <w:pStyle w:val="Odstavecseseznamem"/>
        <w:rPr>
          <w:rFonts w:ascii="Arial" w:hAnsi="Arial" w:cs="Arial"/>
        </w:rPr>
      </w:pPr>
    </w:p>
    <w:p w:rsidR="00B1649B" w:rsidRPr="00B1649B" w:rsidRDefault="009A3E7F" w:rsidP="00B1649B">
      <w:pPr>
        <w:pStyle w:val="Odstavecseseznamem"/>
        <w:jc w:val="both"/>
        <w:rPr>
          <w:rFonts w:ascii="Arial" w:hAnsi="Arial" w:cs="Arial"/>
          <w:color w:val="C00000"/>
        </w:rPr>
      </w:pPr>
      <w:r>
        <w:rPr>
          <w:rFonts w:ascii="Arial" w:hAnsi="Arial" w:cs="Arial"/>
        </w:rPr>
        <w:t>Viz čl. 4 Smlouvy.</w:t>
      </w:r>
    </w:p>
    <w:p w:rsidR="00B1649B" w:rsidRPr="00B1649B" w:rsidRDefault="00B1649B" w:rsidP="00B1649B">
      <w:pPr>
        <w:pStyle w:val="Odstavecseseznamem"/>
        <w:jc w:val="both"/>
        <w:rPr>
          <w:rFonts w:ascii="Arial" w:hAnsi="Arial" w:cs="Arial"/>
        </w:rPr>
      </w:pPr>
    </w:p>
    <w:p w:rsidR="00B1649B" w:rsidRPr="00B1649B" w:rsidRDefault="00B1649B" w:rsidP="00B1649B">
      <w:pPr>
        <w:pStyle w:val="Odstavecseseznamem"/>
        <w:jc w:val="both"/>
        <w:rPr>
          <w:rFonts w:ascii="Arial" w:hAnsi="Arial" w:cs="Arial"/>
          <w:b/>
          <w:bCs/>
        </w:rPr>
      </w:pPr>
      <w:r w:rsidRPr="00B1649B">
        <w:rPr>
          <w:rFonts w:ascii="Arial" w:hAnsi="Arial" w:cs="Arial"/>
          <w:b/>
          <w:bCs/>
        </w:rPr>
        <w:t>1.8 Další výstupy</w:t>
      </w:r>
    </w:p>
    <w:p w:rsidR="009A3E7F" w:rsidRDefault="009A3E7F" w:rsidP="009A3E7F">
      <w:pPr>
        <w:pStyle w:val="Odstavecseseznamem"/>
        <w:rPr>
          <w:rFonts w:ascii="Arial" w:hAnsi="Arial" w:cs="Arial"/>
        </w:rPr>
      </w:pPr>
    </w:p>
    <w:p w:rsidR="0002403F" w:rsidRPr="009912A5" w:rsidRDefault="009A3E7F" w:rsidP="009912A5">
      <w:pPr>
        <w:pStyle w:val="Odstavecseseznamem"/>
        <w:rPr>
          <w:rFonts w:ascii="Arial" w:hAnsi="Arial" w:cs="Arial"/>
        </w:rPr>
      </w:pPr>
      <w:r>
        <w:rPr>
          <w:rFonts w:ascii="Arial" w:hAnsi="Arial" w:cs="Arial"/>
        </w:rPr>
        <w:t>Viz čl. 4 Smlouvy.</w:t>
      </w:r>
    </w:p>
    <w:sectPr w:rsidR="0002403F" w:rsidRPr="009912A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BE5" w:rsidRDefault="00480BE5" w:rsidP="00B1649B">
      <w:pPr>
        <w:spacing w:after="0" w:line="240" w:lineRule="auto"/>
      </w:pPr>
      <w:r>
        <w:separator/>
      </w:r>
    </w:p>
  </w:endnote>
  <w:endnote w:type="continuationSeparator" w:id="0">
    <w:p w:rsidR="00480BE5" w:rsidRDefault="00480BE5" w:rsidP="00B16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85" w:rsidRDefault="001B30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552484"/>
      <w:docPartObj>
        <w:docPartGallery w:val="Page Numbers (Bottom of Page)"/>
        <w:docPartUnique/>
      </w:docPartObj>
    </w:sdtPr>
    <w:sdtEndPr/>
    <w:sdtContent>
      <w:p w:rsidR="001B3085" w:rsidRDefault="001B3085">
        <w:pPr>
          <w:pStyle w:val="Zpat"/>
          <w:jc w:val="center"/>
        </w:pPr>
        <w:r>
          <w:fldChar w:fldCharType="begin"/>
        </w:r>
        <w:r>
          <w:instrText>PAGE   \* MERGEFORMAT</w:instrText>
        </w:r>
        <w:r>
          <w:fldChar w:fldCharType="separate"/>
        </w:r>
        <w:r w:rsidR="00DA4E1A">
          <w:rPr>
            <w:noProof/>
          </w:rPr>
          <w:t>6</w:t>
        </w:r>
        <w:r>
          <w:fldChar w:fldCharType="end"/>
        </w:r>
      </w:p>
    </w:sdtContent>
  </w:sdt>
  <w:p w:rsidR="001B3085" w:rsidRDefault="001B308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85" w:rsidRDefault="001B30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BE5" w:rsidRDefault="00480BE5" w:rsidP="00B1649B">
      <w:pPr>
        <w:spacing w:after="0" w:line="240" w:lineRule="auto"/>
      </w:pPr>
      <w:r>
        <w:separator/>
      </w:r>
    </w:p>
  </w:footnote>
  <w:footnote w:type="continuationSeparator" w:id="0">
    <w:p w:rsidR="00480BE5" w:rsidRDefault="00480BE5" w:rsidP="00B16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85" w:rsidRDefault="001B308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184" w:rsidRDefault="003C1184" w:rsidP="003C1184">
    <w:pPr>
      <w:pStyle w:val="Zhlav"/>
      <w:tabs>
        <w:tab w:val="right" w:pos="8504"/>
      </w:tabs>
      <w:jc w:val="center"/>
      <w:rPr>
        <w:rFonts w:ascii="Arial" w:hAnsi="Arial" w:cs="Arial"/>
      </w:rPr>
    </w:pP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rsidR="00475277">
      <w:fldChar w:fldCharType="begin"/>
    </w:r>
    <w:r w:rsidR="00475277">
      <w:instrText xml:space="preserve"> INCLUDEPICTURE  "http://www.msmt.cz/uploads/OP_VVV/Pravidla_pro_publicitu/logolinky/logolink_MSMT_VVV_hor_barva_cz.jpg" \* MERGEFORMATINET </w:instrText>
    </w:r>
    <w:r w:rsidR="00475277">
      <w:fldChar w:fldCharType="separate"/>
    </w:r>
    <w:r w:rsidR="00F827E4">
      <w:fldChar w:fldCharType="begin"/>
    </w:r>
    <w:r w:rsidR="00F827E4">
      <w:instrText xml:space="preserve"> INCLUDEPICTURE  "http://www.msmt.cz/uploads/OP_VVV/Pravidla_pro_publicitu/logolinky/logolink_MSMT_VVV_hor_barva_cz.jpg" \* MERGEFORMATINET </w:instrText>
    </w:r>
    <w:r w:rsidR="00F827E4">
      <w:fldChar w:fldCharType="separate"/>
    </w:r>
    <w:r w:rsidR="0093392F">
      <w:fldChar w:fldCharType="begin"/>
    </w:r>
    <w:r w:rsidR="0093392F">
      <w:instrText xml:space="preserve"> INCLUDEPICTURE  "http://www.msmt.cz/uploads/OP_VVV/Pravidla_pro_publicitu/logolinky/logolink_MSMT_VVV_hor_barva_cz.jpg" \* MERGEFORMATINET </w:instrText>
    </w:r>
    <w:r w:rsidR="0093392F">
      <w:fldChar w:fldCharType="separate"/>
    </w:r>
    <w:r w:rsidR="00485143">
      <w:fldChar w:fldCharType="begin"/>
    </w:r>
    <w:r w:rsidR="00485143">
      <w:instrText xml:space="preserve"> INCLUDEPICTURE  "http://www.msmt.cz/uploads/OP_VVV/Pravidla_pro_publicitu/logolinky/logolink_MSMT_VVV_hor_barva_cz.jpg" \* MERGEFORMATINET </w:instrText>
    </w:r>
    <w:r w:rsidR="00485143">
      <w:fldChar w:fldCharType="separate"/>
    </w:r>
    <w:r w:rsidR="001B0FF7">
      <w:fldChar w:fldCharType="begin"/>
    </w:r>
    <w:r w:rsidR="001B0FF7">
      <w:instrText xml:space="preserve"> INCLUDEPICTURE  "http://www.msmt.cz/uploads/OP_VVV/Pravidla_pro_publicitu/logolinky/logolink_MSMT_VVV_hor_barva_cz.jpg" \* MERGEFORMATINET </w:instrText>
    </w:r>
    <w:r w:rsidR="001B0FF7">
      <w:fldChar w:fldCharType="separate"/>
    </w:r>
    <w:r w:rsidR="00380E82">
      <w:fldChar w:fldCharType="begin"/>
    </w:r>
    <w:r w:rsidR="00380E82">
      <w:instrText xml:space="preserve"> INCLUDEPICTURE  "http://www.msmt.cz/uploads/OP_VVV/Pravidla_pro_publicitu/logolinky/logolink_MSMT_VVV_hor_barva_cz.jpg" \* MERGEFORMATINET </w:instrText>
    </w:r>
    <w:r w:rsidR="00380E82">
      <w:fldChar w:fldCharType="separate"/>
    </w:r>
    <w:r w:rsidR="00B25EDA">
      <w:fldChar w:fldCharType="begin"/>
    </w:r>
    <w:r w:rsidR="00B25EDA">
      <w:instrText xml:space="preserve"> INCLUDEPICTURE  "http://www.msmt.cz/uploads/OP_VVV/Pravidla_pro_publicitu/logolinky/logolink_MSMT_VVV_hor_barva_cz.jpg" \* MERGEFORMATINET </w:instrText>
    </w:r>
    <w:r w:rsidR="00B25EDA">
      <w:fldChar w:fldCharType="separate"/>
    </w:r>
    <w:r w:rsidR="00D275A7">
      <w:fldChar w:fldCharType="begin"/>
    </w:r>
    <w:r w:rsidR="00D275A7">
      <w:instrText xml:space="preserve"> INCLUDEPICTURE  "http://www.msmt.cz/uploads/OP_VVV/Pravidla_pro_publicitu/logolinky/logolink_MSMT_VVV_hor_barva_cz.jpg" \* MERGEFORMATINET </w:instrText>
    </w:r>
    <w:r w:rsidR="00D275A7">
      <w:fldChar w:fldCharType="separate"/>
    </w:r>
    <w:r w:rsidR="00D63A21">
      <w:fldChar w:fldCharType="begin"/>
    </w:r>
    <w:r w:rsidR="00D63A21">
      <w:instrText xml:space="preserve"> INCLUDEPICTURE  "http://www.msmt.cz/uploads/OP_VVV/Pravidla_pro_publicitu/logolinky/logolink_MSMT_VVV_hor_barva_cz.jpg" \* MERGEFORMATINET </w:instrText>
    </w:r>
    <w:r w:rsidR="00D63A21">
      <w:fldChar w:fldCharType="separate"/>
    </w:r>
    <w:r w:rsidR="003D720C">
      <w:fldChar w:fldCharType="begin"/>
    </w:r>
    <w:r w:rsidR="003D720C">
      <w:instrText xml:space="preserve"> INCLUDEPICTURE  "http://www.msmt.cz/uploads/OP_VVV/Pravidla_pro_publicitu/logolinky/logolink_MSMT_VVV_hor_barva_cz.jpg" \* MERGEFORMATINET </w:instrText>
    </w:r>
    <w:r w:rsidR="003D720C">
      <w:fldChar w:fldCharType="separate"/>
    </w:r>
    <w:r w:rsidR="00235DE0">
      <w:fldChar w:fldCharType="begin"/>
    </w:r>
    <w:r w:rsidR="00235DE0">
      <w:instrText xml:space="preserve"> INCLUDEPICTURE  "http://www.msmt.cz/uploads/OP_VVV/Pravidla_pro_publicitu/logolinky/logolink_MSMT_VVV_hor_barva_cz.jpg" \* MERGEFORMATINET </w:instrText>
    </w:r>
    <w:r w:rsidR="00235DE0">
      <w:fldChar w:fldCharType="separate"/>
    </w:r>
    <w:r w:rsidR="00545031">
      <w:fldChar w:fldCharType="begin"/>
    </w:r>
    <w:r w:rsidR="00545031">
      <w:instrText xml:space="preserve"> INCLUDEPICTURE  "http://www.msmt.cz/uploads/OP_VVV/Pravidla_pro_publicitu/logolinky/logolink_MSMT_VVV_hor_barva_cz.jpg" \* MERGEFORMATINET </w:instrText>
    </w:r>
    <w:r w:rsidR="00545031">
      <w:fldChar w:fldCharType="separate"/>
    </w:r>
    <w:r w:rsidR="00CB070C">
      <w:fldChar w:fldCharType="begin"/>
    </w:r>
    <w:r w:rsidR="00CB070C">
      <w:instrText xml:space="preserve"> INCLUDEPICTURE  "http://www.msmt.cz/uploads/OP_VVV/Pravidla_pro_publicitu/logolinky/logolink_MSMT_VVV_hor_barva_cz.jpg" \* MERGEFORMATINET </w:instrText>
    </w:r>
    <w:r w:rsidR="00CB070C">
      <w:fldChar w:fldCharType="separate"/>
    </w:r>
    <w:r w:rsidR="00480BE5">
      <w:fldChar w:fldCharType="begin"/>
    </w:r>
    <w:r w:rsidR="00480BE5">
      <w:instrText xml:space="preserve"> </w:instrText>
    </w:r>
    <w:r w:rsidR="00480BE5">
      <w:instrText>INCLUDEPICTURE  "http://www.msmt.cz/uploads/OP_VVV/Pravidla_pro_publicitu/logolinky/logolink_MSMT_VVV_hor_barva_cz.jpg" \* MERGEFORMATINET</w:instrText>
    </w:r>
    <w:r w:rsidR="00480BE5">
      <w:instrText xml:space="preserve"> </w:instrText>
    </w:r>
    <w:r w:rsidR="00480BE5">
      <w:fldChar w:fldCharType="separate"/>
    </w:r>
    <w:r w:rsidR="00DA4E1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69.75pt">
          <v:imagedata r:id="rId1" r:href="rId2"/>
        </v:shape>
      </w:pict>
    </w:r>
    <w:r w:rsidR="00480BE5">
      <w:fldChar w:fldCharType="end"/>
    </w:r>
    <w:r w:rsidR="00CB070C">
      <w:fldChar w:fldCharType="end"/>
    </w:r>
    <w:r w:rsidR="00545031">
      <w:fldChar w:fldCharType="end"/>
    </w:r>
    <w:r w:rsidR="00235DE0">
      <w:fldChar w:fldCharType="end"/>
    </w:r>
    <w:r w:rsidR="003D720C">
      <w:fldChar w:fldCharType="end"/>
    </w:r>
    <w:r w:rsidR="00D63A21">
      <w:fldChar w:fldCharType="end"/>
    </w:r>
    <w:r w:rsidR="00D275A7">
      <w:fldChar w:fldCharType="end"/>
    </w:r>
    <w:r w:rsidR="00B25EDA">
      <w:fldChar w:fldCharType="end"/>
    </w:r>
    <w:r w:rsidR="00380E82">
      <w:fldChar w:fldCharType="end"/>
    </w:r>
    <w:r w:rsidR="001B0FF7">
      <w:fldChar w:fldCharType="end"/>
    </w:r>
    <w:r w:rsidR="00485143">
      <w:fldChar w:fldCharType="end"/>
    </w:r>
    <w:r w:rsidR="0093392F">
      <w:fldChar w:fldCharType="end"/>
    </w:r>
    <w:r w:rsidR="00F827E4">
      <w:fldChar w:fldCharType="end"/>
    </w:r>
    <w:r w:rsidR="00475277">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3C1184" w:rsidRDefault="003C118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85" w:rsidRDefault="001B30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C6F"/>
    <w:multiLevelType w:val="hybridMultilevel"/>
    <w:tmpl w:val="4E4AD66E"/>
    <w:lvl w:ilvl="0" w:tplc="5828653C">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70297F"/>
    <w:multiLevelType w:val="multilevel"/>
    <w:tmpl w:val="6C125C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FF18B7"/>
    <w:multiLevelType w:val="hybridMultilevel"/>
    <w:tmpl w:val="C75EF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0F5C64"/>
    <w:multiLevelType w:val="hybridMultilevel"/>
    <w:tmpl w:val="4EA0B7DE"/>
    <w:lvl w:ilvl="0" w:tplc="5828653C">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8D70A7"/>
    <w:multiLevelType w:val="multilevel"/>
    <w:tmpl w:val="801A0CA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D46534"/>
    <w:multiLevelType w:val="multilevel"/>
    <w:tmpl w:val="04050027"/>
    <w:lvl w:ilvl="0">
      <w:start w:val="1"/>
      <w:numFmt w:val="upperRoman"/>
      <w:pStyle w:val="Nadpis1"/>
      <w:lvlText w:val="%1."/>
      <w:lvlJc w:val="left"/>
      <w:pPr>
        <w:ind w:left="0" w:firstLine="0"/>
      </w:pPr>
    </w:lvl>
    <w:lvl w:ilvl="1">
      <w:start w:val="1"/>
      <w:numFmt w:val="upperLetter"/>
      <w:pStyle w:val="Nadpis2"/>
      <w:lvlText w:val="%2."/>
      <w:lvlJc w:val="left"/>
      <w:pPr>
        <w:ind w:left="720" w:firstLine="0"/>
      </w:pPr>
    </w:lvl>
    <w:lvl w:ilvl="2">
      <w:start w:val="1"/>
      <w:numFmt w:val="decimal"/>
      <w:pStyle w:val="Nadpis3"/>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6" w15:restartNumberingAfterBreak="0">
    <w:nsid w:val="26780138"/>
    <w:multiLevelType w:val="hybridMultilevel"/>
    <w:tmpl w:val="A600B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A07CF5"/>
    <w:multiLevelType w:val="hybridMultilevel"/>
    <w:tmpl w:val="45D2E1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3102A4"/>
    <w:multiLevelType w:val="hybridMultilevel"/>
    <w:tmpl w:val="16306FDC"/>
    <w:lvl w:ilvl="0" w:tplc="04050011">
      <w:start w:val="1"/>
      <w:numFmt w:val="decimal"/>
      <w:lvlText w:val="%1)"/>
      <w:lvlJc w:val="left"/>
      <w:pPr>
        <w:ind w:left="720" w:hanging="360"/>
      </w:pPr>
    </w:lvl>
    <w:lvl w:ilvl="1" w:tplc="1ACA1FC4">
      <w:start w:val="1"/>
      <w:numFmt w:val="lowerLetter"/>
      <w:lvlText w:val="%2."/>
      <w:lvlJc w:val="left"/>
      <w:pPr>
        <w:ind w:left="1440" w:hanging="360"/>
      </w:pPr>
    </w:lvl>
    <w:lvl w:ilvl="2" w:tplc="1B9A335E">
      <w:start w:val="1"/>
      <w:numFmt w:val="lowerRoman"/>
      <w:lvlText w:val="%3."/>
      <w:lvlJc w:val="right"/>
      <w:pPr>
        <w:ind w:left="2160" w:hanging="180"/>
      </w:pPr>
    </w:lvl>
    <w:lvl w:ilvl="3" w:tplc="06D09564">
      <w:start w:val="1"/>
      <w:numFmt w:val="decimal"/>
      <w:lvlText w:val="%4."/>
      <w:lvlJc w:val="left"/>
      <w:pPr>
        <w:ind w:left="2880" w:hanging="360"/>
      </w:pPr>
    </w:lvl>
    <w:lvl w:ilvl="4" w:tplc="A3347E16">
      <w:start w:val="1"/>
      <w:numFmt w:val="lowerLetter"/>
      <w:lvlText w:val="%5."/>
      <w:lvlJc w:val="left"/>
      <w:pPr>
        <w:ind w:left="3600" w:hanging="360"/>
      </w:pPr>
    </w:lvl>
    <w:lvl w:ilvl="5" w:tplc="8362AE7E">
      <w:start w:val="1"/>
      <w:numFmt w:val="lowerRoman"/>
      <w:lvlText w:val="%6."/>
      <w:lvlJc w:val="right"/>
      <w:pPr>
        <w:ind w:left="4320" w:hanging="180"/>
      </w:pPr>
    </w:lvl>
    <w:lvl w:ilvl="6" w:tplc="C3F63272">
      <w:start w:val="1"/>
      <w:numFmt w:val="decimal"/>
      <w:lvlText w:val="%7."/>
      <w:lvlJc w:val="left"/>
      <w:pPr>
        <w:ind w:left="5040" w:hanging="360"/>
      </w:pPr>
    </w:lvl>
    <w:lvl w:ilvl="7" w:tplc="BE5AFC42">
      <w:start w:val="1"/>
      <w:numFmt w:val="lowerLetter"/>
      <w:lvlText w:val="%8."/>
      <w:lvlJc w:val="left"/>
      <w:pPr>
        <w:ind w:left="5760" w:hanging="360"/>
      </w:pPr>
    </w:lvl>
    <w:lvl w:ilvl="8" w:tplc="2D8CCAD8">
      <w:start w:val="1"/>
      <w:numFmt w:val="lowerRoman"/>
      <w:lvlText w:val="%9."/>
      <w:lvlJc w:val="right"/>
      <w:pPr>
        <w:ind w:left="6480" w:hanging="180"/>
      </w:pPr>
    </w:lvl>
  </w:abstractNum>
  <w:abstractNum w:abstractNumId="9" w15:restartNumberingAfterBreak="0">
    <w:nsid w:val="4F58199F"/>
    <w:multiLevelType w:val="multilevel"/>
    <w:tmpl w:val="11FE93D8"/>
    <w:lvl w:ilvl="0">
      <w:start w:val="1"/>
      <w:numFmt w:val="decimal"/>
      <w:lvlText w:val="%1."/>
      <w:lvlJc w:val="left"/>
      <w:pPr>
        <w:ind w:left="360" w:hanging="360"/>
      </w:pPr>
      <w:rPr>
        <w:b/>
      </w:rPr>
    </w:lvl>
    <w:lvl w:ilvl="1">
      <w:start w:val="1"/>
      <w:numFmt w:val="decimal"/>
      <w:lvlText w:val="%1.%2."/>
      <w:lvlJc w:val="left"/>
      <w:pPr>
        <w:ind w:left="432" w:hanging="432"/>
      </w:pPr>
      <w:rPr>
        <w:b/>
        <w:i w:val="0"/>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2074A2"/>
    <w:multiLevelType w:val="hybridMultilevel"/>
    <w:tmpl w:val="9D9600A0"/>
    <w:lvl w:ilvl="0" w:tplc="4260B5E4">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D1500D4"/>
    <w:multiLevelType w:val="hybridMultilevel"/>
    <w:tmpl w:val="465CA3F0"/>
    <w:lvl w:ilvl="0" w:tplc="5828653C">
      <w:start w:val="1"/>
      <w:numFmt w:val="decimal"/>
      <w:lvlText w:val="%1."/>
      <w:lvlJc w:val="left"/>
      <w:pPr>
        <w:ind w:left="928"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73F54796"/>
    <w:multiLevelType w:val="multilevel"/>
    <w:tmpl w:val="26D87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C0466EE"/>
    <w:multiLevelType w:val="hybridMultilevel"/>
    <w:tmpl w:val="2604B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6"/>
  </w:num>
  <w:num w:numId="5">
    <w:abstractNumId w:val="13"/>
  </w:num>
  <w:num w:numId="6">
    <w:abstractNumId w:val="8"/>
  </w:num>
  <w:num w:numId="7">
    <w:abstractNumId w:val="11"/>
  </w:num>
  <w:num w:numId="8">
    <w:abstractNumId w:val="3"/>
  </w:num>
  <w:num w:numId="9">
    <w:abstractNumId w:val="0"/>
  </w:num>
  <w:num w:numId="10">
    <w:abstractNumId w:val="10"/>
  </w:num>
  <w:num w:numId="11">
    <w:abstractNumId w:val="7"/>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49B"/>
    <w:rsid w:val="0002403F"/>
    <w:rsid w:val="000B13BA"/>
    <w:rsid w:val="001B0FF7"/>
    <w:rsid w:val="001B3085"/>
    <w:rsid w:val="00235DE0"/>
    <w:rsid w:val="00255121"/>
    <w:rsid w:val="00257DDD"/>
    <w:rsid w:val="00354168"/>
    <w:rsid w:val="00380E82"/>
    <w:rsid w:val="003C1184"/>
    <w:rsid w:val="003C58A0"/>
    <w:rsid w:val="003D720C"/>
    <w:rsid w:val="003E3F52"/>
    <w:rsid w:val="00475277"/>
    <w:rsid w:val="00480BE5"/>
    <w:rsid w:val="00485143"/>
    <w:rsid w:val="004B21EF"/>
    <w:rsid w:val="00524287"/>
    <w:rsid w:val="00545031"/>
    <w:rsid w:val="005532BD"/>
    <w:rsid w:val="006132B3"/>
    <w:rsid w:val="0063191E"/>
    <w:rsid w:val="006628EC"/>
    <w:rsid w:val="00664BA2"/>
    <w:rsid w:val="00697C7C"/>
    <w:rsid w:val="006F760B"/>
    <w:rsid w:val="0080222E"/>
    <w:rsid w:val="008F438B"/>
    <w:rsid w:val="0093392F"/>
    <w:rsid w:val="009912A5"/>
    <w:rsid w:val="009A3E7F"/>
    <w:rsid w:val="00A35BDC"/>
    <w:rsid w:val="00A37048"/>
    <w:rsid w:val="00AD20F0"/>
    <w:rsid w:val="00B1649B"/>
    <w:rsid w:val="00B25EDA"/>
    <w:rsid w:val="00CB070C"/>
    <w:rsid w:val="00CD4B47"/>
    <w:rsid w:val="00D01875"/>
    <w:rsid w:val="00D275A7"/>
    <w:rsid w:val="00D63A21"/>
    <w:rsid w:val="00DA200C"/>
    <w:rsid w:val="00DA4E1A"/>
    <w:rsid w:val="00DC6DB7"/>
    <w:rsid w:val="00F827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8DAA4"/>
  <w15:chartTrackingRefBased/>
  <w15:docId w15:val="{AEBBE3AE-C908-4232-8BE3-0E212C8D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649B"/>
    <w:pPr>
      <w:spacing w:after="200" w:line="276" w:lineRule="auto"/>
    </w:pPr>
  </w:style>
  <w:style w:type="paragraph" w:styleId="Nadpis1">
    <w:name w:val="heading 1"/>
    <w:basedOn w:val="Normln"/>
    <w:next w:val="Normln"/>
    <w:link w:val="Nadpis1Char"/>
    <w:uiPriority w:val="9"/>
    <w:qFormat/>
    <w:rsid w:val="00B1649B"/>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unhideWhenUsed/>
    <w:qFormat/>
    <w:rsid w:val="00B1649B"/>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unhideWhenUsed/>
    <w:qFormat/>
    <w:rsid w:val="00B1649B"/>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B1649B"/>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B1649B"/>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B1649B"/>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B1649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1649B"/>
    <w:pPr>
      <w:keepNext/>
      <w:keepLines/>
      <w:numPr>
        <w:ilvl w:val="7"/>
        <w:numId w:val="1"/>
      </w:numPr>
      <w:spacing w:before="200" w:after="0"/>
      <w:ind w:left="3744" w:hanging="1224"/>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1649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1649B"/>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Standardnpsmoodstavce"/>
    <w:link w:val="Nadpis2"/>
    <w:uiPriority w:val="9"/>
    <w:rsid w:val="00B1649B"/>
    <w:rPr>
      <w:rFonts w:asciiTheme="majorHAnsi" w:eastAsiaTheme="majorEastAsia" w:hAnsiTheme="majorHAnsi" w:cstheme="majorBidi"/>
      <w:b/>
      <w:bCs/>
      <w:color w:val="5B9BD5" w:themeColor="accent1"/>
      <w:sz w:val="26"/>
      <w:szCs w:val="26"/>
    </w:rPr>
  </w:style>
  <w:style w:type="character" w:customStyle="1" w:styleId="Nadpis3Char">
    <w:name w:val="Nadpis 3 Char"/>
    <w:basedOn w:val="Standardnpsmoodstavce"/>
    <w:link w:val="Nadpis3"/>
    <w:uiPriority w:val="9"/>
    <w:rsid w:val="00B1649B"/>
    <w:rPr>
      <w:rFonts w:asciiTheme="majorHAnsi" w:eastAsiaTheme="majorEastAsia" w:hAnsiTheme="majorHAnsi" w:cstheme="majorBidi"/>
      <w:b/>
      <w:bCs/>
      <w:color w:val="5B9BD5" w:themeColor="accent1"/>
    </w:rPr>
  </w:style>
  <w:style w:type="character" w:customStyle="1" w:styleId="Nadpis4Char">
    <w:name w:val="Nadpis 4 Char"/>
    <w:basedOn w:val="Standardnpsmoodstavce"/>
    <w:link w:val="Nadpis4"/>
    <w:uiPriority w:val="9"/>
    <w:semiHidden/>
    <w:rsid w:val="00B1649B"/>
    <w:rPr>
      <w:rFonts w:asciiTheme="majorHAnsi" w:eastAsiaTheme="majorEastAsia" w:hAnsiTheme="majorHAnsi" w:cstheme="majorBidi"/>
      <w:b/>
      <w:bCs/>
      <w:i/>
      <w:iCs/>
      <w:color w:val="5B9BD5" w:themeColor="accent1"/>
    </w:rPr>
  </w:style>
  <w:style w:type="character" w:customStyle="1" w:styleId="Nadpis5Char">
    <w:name w:val="Nadpis 5 Char"/>
    <w:basedOn w:val="Standardnpsmoodstavce"/>
    <w:link w:val="Nadpis5"/>
    <w:uiPriority w:val="9"/>
    <w:semiHidden/>
    <w:rsid w:val="00B1649B"/>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semiHidden/>
    <w:rsid w:val="00B1649B"/>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B1649B"/>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B1649B"/>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B1649B"/>
    <w:rPr>
      <w:rFonts w:asciiTheme="majorHAnsi" w:eastAsiaTheme="majorEastAsia" w:hAnsiTheme="majorHAnsi" w:cstheme="majorBidi"/>
      <w:i/>
      <w:iCs/>
      <w:color w:val="404040" w:themeColor="text1" w:themeTint="BF"/>
      <w:sz w:val="20"/>
      <w:szCs w:val="20"/>
    </w:rPr>
  </w:style>
  <w:style w:type="paragraph" w:styleId="Odstavecseseznamem">
    <w:name w:val="List Paragraph"/>
    <w:aliases w:val="Nad,Odstavec_muj,nad 1,Odstavec se seznamem1,Název grafu"/>
    <w:basedOn w:val="Normln"/>
    <w:link w:val="OdstavecseseznamemChar"/>
    <w:uiPriority w:val="34"/>
    <w:qFormat/>
    <w:rsid w:val="00B1649B"/>
    <w:pPr>
      <w:contextualSpacing/>
    </w:pPr>
  </w:style>
  <w:style w:type="character" w:customStyle="1" w:styleId="OdstavecseseznamemChar">
    <w:name w:val="Odstavec se seznamem Char"/>
    <w:aliases w:val="Nad Char,Odstavec_muj Char,nad 1 Char,Odstavec se seznamem1 Char,Název grafu Char"/>
    <w:link w:val="Odstavecseseznamem"/>
    <w:uiPriority w:val="34"/>
    <w:rsid w:val="00B1649B"/>
  </w:style>
  <w:style w:type="table" w:styleId="Mkatabulky">
    <w:name w:val="Table Grid"/>
    <w:basedOn w:val="Normlntabulka"/>
    <w:uiPriority w:val="39"/>
    <w:rsid w:val="00B16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1649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1649B"/>
    <w:rPr>
      <w:sz w:val="20"/>
      <w:szCs w:val="20"/>
    </w:rPr>
  </w:style>
  <w:style w:type="character" w:styleId="Znakapoznpodarou">
    <w:name w:val="footnote reference"/>
    <w:basedOn w:val="Standardnpsmoodstavce"/>
    <w:uiPriority w:val="99"/>
    <w:semiHidden/>
    <w:unhideWhenUsed/>
    <w:rsid w:val="00B1649B"/>
    <w:rPr>
      <w:vertAlign w:val="superscript"/>
    </w:rPr>
  </w:style>
  <w:style w:type="character" w:customStyle="1" w:styleId="normaltextrun">
    <w:name w:val="normaltextrun"/>
    <w:basedOn w:val="Standardnpsmoodstavce"/>
    <w:rsid w:val="00B1649B"/>
  </w:style>
  <w:style w:type="paragraph" w:styleId="Zhlav">
    <w:name w:val="header"/>
    <w:basedOn w:val="Normln"/>
    <w:link w:val="ZhlavChar"/>
    <w:uiPriority w:val="99"/>
    <w:unhideWhenUsed/>
    <w:rsid w:val="003C11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1184"/>
  </w:style>
  <w:style w:type="paragraph" w:styleId="Zpat">
    <w:name w:val="footer"/>
    <w:basedOn w:val="Normln"/>
    <w:link w:val="ZpatChar"/>
    <w:uiPriority w:val="99"/>
    <w:unhideWhenUsed/>
    <w:rsid w:val="003C1184"/>
    <w:pPr>
      <w:tabs>
        <w:tab w:val="center" w:pos="4536"/>
        <w:tab w:val="right" w:pos="9072"/>
      </w:tabs>
      <w:spacing w:after="0" w:line="240" w:lineRule="auto"/>
    </w:pPr>
  </w:style>
  <w:style w:type="character" w:customStyle="1" w:styleId="ZpatChar">
    <w:name w:val="Zápatí Char"/>
    <w:basedOn w:val="Standardnpsmoodstavce"/>
    <w:link w:val="Zpat"/>
    <w:uiPriority w:val="99"/>
    <w:rsid w:val="003C1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www.msmt.cz/uploads/OP_VVV/Pravidla_pro_publicitu/logolinky/logolink_MSMT_VVV_hor_barva_cz.jpg"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2196</Words>
  <Characters>12961</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Roman Novotný</dc:creator>
  <cp:keywords/>
  <dc:description/>
  <cp:lastModifiedBy>Slavatová Jaroslava</cp:lastModifiedBy>
  <cp:revision>4</cp:revision>
  <dcterms:created xsi:type="dcterms:W3CDTF">2018-10-18T12:05:00Z</dcterms:created>
  <dcterms:modified xsi:type="dcterms:W3CDTF">2018-10-18T13:32:00Z</dcterms:modified>
</cp:coreProperties>
</file>