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4F6DF3">
        <w:rPr>
          <w:rFonts w:ascii="Times New Roman" w:hAnsi="Times New Roman" w:cs="Times New Roman"/>
          <w:color w:val="auto"/>
          <w:sz w:val="24"/>
          <w:szCs w:val="24"/>
        </w:rPr>
        <w:t xml:space="preserve">  1603/2018</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F67C87">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F67C87"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4F6DF3">
        <w:rPr>
          <w:rFonts w:ascii="Times New Roman" w:hAnsi="Times New Roman" w:cs="Times New Roman"/>
          <w:sz w:val="24"/>
          <w:szCs w:val="24"/>
        </w:rPr>
        <w:t xml:space="preserve">  </w:t>
      </w:r>
      <w:proofErr w:type="spellStart"/>
      <w:r w:rsidR="004F6DF3">
        <w:rPr>
          <w:rFonts w:ascii="Times New Roman" w:hAnsi="Times New Roman" w:cs="Times New Roman"/>
          <w:sz w:val="24"/>
          <w:szCs w:val="24"/>
        </w:rPr>
        <w:t>Apropo</w:t>
      </w:r>
      <w:proofErr w:type="spellEnd"/>
      <w:r w:rsidR="004F6DF3">
        <w:rPr>
          <w:rFonts w:ascii="Times New Roman" w:hAnsi="Times New Roman" w:cs="Times New Roman"/>
          <w:sz w:val="24"/>
          <w:szCs w:val="24"/>
        </w:rPr>
        <w:t xml:space="preserve"> Jičín, o.p.s.</w:t>
      </w:r>
    </w:p>
    <w:p w:rsidR="004F6DF3" w:rsidRDefault="004F6DF3"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Soudná 13</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se </w:t>
      </w:r>
      <w:proofErr w:type="gramStart"/>
      <w:r w:rsidRPr="00C14836">
        <w:rPr>
          <w:rFonts w:ascii="Times New Roman" w:hAnsi="Times New Roman" w:cs="Times New Roman"/>
          <w:sz w:val="24"/>
          <w:szCs w:val="24"/>
        </w:rPr>
        <w:t>sídlem :</w:t>
      </w:r>
      <w:r w:rsidR="004F6DF3">
        <w:rPr>
          <w:rFonts w:ascii="Times New Roman" w:hAnsi="Times New Roman" w:cs="Times New Roman"/>
          <w:sz w:val="24"/>
          <w:szCs w:val="24"/>
        </w:rPr>
        <w:t xml:space="preserve"> 506 01</w:t>
      </w:r>
      <w:proofErr w:type="gramEnd"/>
      <w:r w:rsidR="004F6DF3">
        <w:rPr>
          <w:rFonts w:ascii="Times New Roman" w:hAnsi="Times New Roman" w:cs="Times New Roman"/>
          <w:sz w:val="24"/>
          <w:szCs w:val="24"/>
        </w:rPr>
        <w:t xml:space="preserve"> Jičín</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4F6DF3">
        <w:rPr>
          <w:rFonts w:ascii="Times New Roman" w:hAnsi="Times New Roman" w:cs="Times New Roman"/>
          <w:sz w:val="24"/>
          <w:szCs w:val="24"/>
        </w:rPr>
        <w:t>01599682</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C60AAB" w:rsidRPr="00C60AAB" w:rsidRDefault="00C60AAB" w:rsidP="004F6DF3">
      <w:pPr>
        <w:pStyle w:val="Bezmezer"/>
      </w:pPr>
      <w:r>
        <w:t>Místo svozu</w:t>
      </w:r>
      <w:r>
        <w:tab/>
        <w:t xml:space="preserve"> </w:t>
      </w:r>
      <w:r w:rsidRPr="00C60AAB">
        <w:t>Počet a typ nádob</w:t>
      </w:r>
      <w:r w:rsidRPr="00C60AAB">
        <w:tab/>
      </w:r>
      <w:r>
        <w:t xml:space="preserve"> Počet </w:t>
      </w:r>
      <w:proofErr w:type="gramStart"/>
      <w:r>
        <w:t xml:space="preserve">svozů          </w:t>
      </w:r>
      <w:r w:rsidRPr="00C60AAB">
        <w:t>Četnost</w:t>
      </w:r>
      <w:proofErr w:type="gramEnd"/>
      <w:r w:rsidRPr="00C60AAB">
        <w:t xml:space="preserve"> svozů</w:t>
      </w:r>
      <w:r w:rsidRPr="00C60AAB">
        <w:tab/>
        <w:t xml:space="preserve">         Cena služby</w:t>
      </w:r>
    </w:p>
    <w:p w:rsidR="004F6DF3" w:rsidRPr="00AC733F" w:rsidRDefault="004F6DF3" w:rsidP="004F6DF3">
      <w:pPr>
        <w:pStyle w:val="Bezmezer"/>
      </w:pPr>
      <w:r w:rsidRPr="00AC733F">
        <w:t>Soudná 13              1x1100l</w:t>
      </w:r>
      <w:r w:rsidR="00C60AAB" w:rsidRPr="00AC733F">
        <w:tab/>
      </w:r>
      <w:r w:rsidR="00C60AAB" w:rsidRPr="00AC733F">
        <w:tab/>
      </w:r>
      <w:r w:rsidRPr="00AC733F">
        <w:t xml:space="preserve">     </w:t>
      </w:r>
      <w:r w:rsidR="00AC733F">
        <w:t xml:space="preserve">     </w:t>
      </w:r>
      <w:r w:rsidRPr="00AC733F">
        <w:t>52                         1x7dní</w:t>
      </w:r>
      <w:r w:rsidRPr="00AC733F">
        <w:tab/>
      </w:r>
      <w:r w:rsidR="00C60AAB" w:rsidRPr="00AC733F">
        <w:tab/>
        <w:t xml:space="preserve">       </w:t>
      </w:r>
      <w:r w:rsidRPr="00AC733F">
        <w:t xml:space="preserve">                                                                               </w:t>
      </w:r>
      <w:r w:rsidR="00C60AAB" w:rsidRPr="00AC733F">
        <w:t xml:space="preserve">      </w:t>
      </w:r>
      <w:r w:rsidRPr="00AC733F">
        <w:t xml:space="preserve">                                     </w:t>
      </w:r>
    </w:p>
    <w:p w:rsidR="004F6DF3" w:rsidRPr="00AC733F" w:rsidRDefault="00AC733F" w:rsidP="004F6DF3">
      <w:pPr>
        <w:pStyle w:val="Bezmezer"/>
      </w:pPr>
      <w:r w:rsidRPr="00AC733F">
        <w:t xml:space="preserve">                     (</w:t>
      </w:r>
      <w:r w:rsidR="004F6DF3" w:rsidRPr="00AC733F">
        <w:t>Kontejner je ve vlastnictví TS Jičín</w:t>
      </w:r>
      <w:r w:rsidRPr="00AC733F">
        <w:t>)</w:t>
      </w:r>
    </w:p>
    <w:p w:rsidR="004F6DF3" w:rsidRPr="00AC733F" w:rsidRDefault="004F6DF3" w:rsidP="004F6DF3">
      <w:pPr>
        <w:pStyle w:val="Bezmezer"/>
      </w:pPr>
    </w:p>
    <w:p w:rsidR="004F6DF3" w:rsidRDefault="004F6DF3" w:rsidP="004F6DF3">
      <w:pPr>
        <w:pStyle w:val="Bezmezer"/>
        <w:rPr>
          <w:sz w:val="24"/>
        </w:rPr>
      </w:pPr>
    </w:p>
    <w:p w:rsidR="00C60AAB" w:rsidRPr="004F6DF3" w:rsidRDefault="004F6DF3" w:rsidP="004F6DF3">
      <w:pPr>
        <w:pStyle w:val="Bezmezer"/>
        <w:rPr>
          <w:sz w:val="24"/>
        </w:rPr>
      </w:pPr>
      <w:r>
        <w:t xml:space="preserve">                                                                                                                                               </w:t>
      </w:r>
      <w:r w:rsidR="00C60AAB" w:rsidRPr="00C60AAB">
        <w:t>viz.</w:t>
      </w:r>
      <w:r w:rsidR="00C60AAB">
        <w:t xml:space="preserve"> </w:t>
      </w:r>
      <w:proofErr w:type="gramStart"/>
      <w:r w:rsidR="00C60AAB" w:rsidRPr="00C60AAB">
        <w:t>cení</w:t>
      </w:r>
      <w:r w:rsidR="00C60AAB">
        <w:t>k</w:t>
      </w:r>
      <w:proofErr w:type="gramEnd"/>
      <w:r w:rsidR="00C60AAB">
        <w:t xml:space="preserve"> zveřejněný           </w:t>
      </w:r>
    </w:p>
    <w:p w:rsidR="00C60AAB" w:rsidRDefault="00C60AAB" w:rsidP="00C60AAB">
      <w:pPr>
        <w:spacing w:after="0" w:line="240" w:lineRule="auto"/>
        <w:jc w:val="both"/>
        <w:rPr>
          <w:rFonts w:ascii="Times New Roman" w:eastAsia="Times New Roman" w:hAnsi="Times New Roman" w:cs="Times New Roman"/>
          <w:color w:val="FF0000"/>
          <w:szCs w:val="20"/>
          <w:lang w:eastAsia="cs-CZ"/>
        </w:rPr>
      </w:pPr>
      <w:r w:rsidRPr="00C60AAB">
        <w:rPr>
          <w:rFonts w:ascii="Times New Roman" w:eastAsia="Times New Roman" w:hAnsi="Times New Roman" w:cs="Times New Roman"/>
          <w:color w:val="FF0000"/>
          <w:szCs w:val="20"/>
          <w:lang w:eastAsia="cs-CZ"/>
        </w:rPr>
        <w:t xml:space="preserve">                                                </w:t>
      </w:r>
      <w:r w:rsidR="004F6DF3">
        <w:rPr>
          <w:rFonts w:ascii="Times New Roman" w:eastAsia="Times New Roman" w:hAnsi="Times New Roman" w:cs="Times New Roman"/>
          <w:color w:val="FF0000"/>
          <w:szCs w:val="20"/>
          <w:lang w:eastAsia="cs-CZ"/>
        </w:rPr>
        <w:t xml:space="preserve"> </w:t>
      </w:r>
      <w:r w:rsidRPr="00C60AAB">
        <w:rPr>
          <w:rFonts w:ascii="Times New Roman" w:eastAsia="Times New Roman" w:hAnsi="Times New Roman" w:cs="Times New Roman"/>
          <w:color w:val="FF0000"/>
          <w:szCs w:val="20"/>
          <w:lang w:eastAsia="cs-CZ"/>
        </w:rPr>
        <w:t xml:space="preserve">                                              </w:t>
      </w:r>
      <w:r>
        <w:rPr>
          <w:rFonts w:ascii="Times New Roman" w:eastAsia="Times New Roman" w:hAnsi="Times New Roman" w:cs="Times New Roman"/>
          <w:color w:val="FF0000"/>
          <w:szCs w:val="20"/>
          <w:lang w:eastAsia="cs-CZ"/>
        </w:rPr>
        <w:t xml:space="preserve">                         </w:t>
      </w:r>
      <w:r w:rsidR="004F6DF3">
        <w:rPr>
          <w:rFonts w:ascii="Times New Roman" w:eastAsia="Times New Roman" w:hAnsi="Times New Roman" w:cs="Times New Roman"/>
          <w:color w:val="FF0000"/>
          <w:szCs w:val="20"/>
          <w:lang w:eastAsia="cs-CZ"/>
        </w:rPr>
        <w:t xml:space="preserve">     </w:t>
      </w:r>
      <w:r>
        <w:rPr>
          <w:rFonts w:ascii="Times New Roman" w:eastAsia="Times New Roman" w:hAnsi="Times New Roman" w:cs="Times New Roman"/>
          <w:color w:val="FF0000"/>
          <w:szCs w:val="20"/>
          <w:lang w:eastAsia="cs-CZ"/>
        </w:rPr>
        <w:t xml:space="preserve">     </w:t>
      </w:r>
      <w:r w:rsidRPr="00C60AAB">
        <w:rPr>
          <w:rFonts w:ascii="Times New Roman" w:eastAsia="Times New Roman" w:hAnsi="Times New Roman" w:cs="Times New Roman"/>
          <w:color w:val="FF0000"/>
          <w:szCs w:val="20"/>
          <w:lang w:eastAsia="cs-CZ"/>
        </w:rPr>
        <w:t xml:space="preserve"> na </w:t>
      </w:r>
      <w:hyperlink r:id="rId5" w:history="1">
        <w:r w:rsidRPr="009432B3">
          <w:rPr>
            <w:rStyle w:val="Hypertextovodkaz"/>
            <w:rFonts w:ascii="Times New Roman" w:eastAsia="Times New Roman" w:hAnsi="Times New Roman" w:cs="Times New Roman"/>
            <w:szCs w:val="20"/>
            <w:lang w:eastAsia="cs-CZ"/>
          </w:rPr>
          <w:t>www.tsjc.cz</w:t>
        </w:r>
      </w:hyperlink>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AC733F"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AC733F">
        <w:rPr>
          <w:rFonts w:ascii="Times New Roman" w:eastAsia="Times New Roman" w:hAnsi="Times New Roman" w:cs="Times New Roman"/>
          <w:b/>
          <w:sz w:val="24"/>
          <w:szCs w:val="24"/>
          <w:lang w:eastAsia="cs-CZ"/>
        </w:rPr>
        <w:t>čtvrtletně, kdy zdanitelným obdobím bude poslední kalendářní den čtvrtletí</w:t>
      </w:r>
      <w:r w:rsidR="00DF65FB" w:rsidRPr="00AC733F">
        <w:rPr>
          <w:rFonts w:ascii="Times New Roman" w:eastAsia="Times New Roman" w:hAnsi="Times New Roman" w:cs="Times New Roman"/>
          <w:b/>
          <w:sz w:val="24"/>
          <w:szCs w:val="24"/>
          <w:lang w:eastAsia="cs-CZ"/>
        </w:rPr>
        <w:t xml:space="preserve"> a</w:t>
      </w:r>
      <w:r w:rsidR="00625C8D" w:rsidRPr="00AC733F">
        <w:rPr>
          <w:rFonts w:ascii="Times New Roman" w:eastAsia="Times New Roman" w:hAnsi="Times New Roman" w:cs="Times New Roman"/>
          <w:b/>
          <w:sz w:val="24"/>
          <w:szCs w:val="24"/>
          <w:lang w:eastAsia="cs-CZ"/>
        </w:rPr>
        <w:t xml:space="preserve"> </w:t>
      </w:r>
      <w:r w:rsidR="000F293D" w:rsidRPr="00AC733F">
        <w:rPr>
          <w:rFonts w:ascii="Times New Roman" w:eastAsia="Times New Roman" w:hAnsi="Times New Roman" w:cs="Times New Roman"/>
          <w:b/>
          <w:sz w:val="24"/>
          <w:szCs w:val="24"/>
          <w:lang w:eastAsia="cs-CZ"/>
        </w:rPr>
        <w:t>kdy daňový doklad bude vystaven do 14 dnů po ukončení kalendářního čtvrtletí</w:t>
      </w:r>
    </w:p>
    <w:p w:rsidR="00C60AAB" w:rsidRPr="00AC733F"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AC733F">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AC733F">
        <w:rPr>
          <w:rFonts w:ascii="Times New Roman" w:eastAsia="Times New Roman" w:hAnsi="Times New Roman" w:cs="Times New Roman"/>
          <w:strike/>
          <w:sz w:val="24"/>
          <w:szCs w:val="24"/>
          <w:lang w:eastAsia="cs-CZ"/>
        </w:rPr>
        <w:t>30.3. běžného</w:t>
      </w:r>
      <w:proofErr w:type="gramEnd"/>
      <w:r w:rsidRPr="00AC733F">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r w:rsidR="00F67C87">
        <w:rPr>
          <w:rFonts w:ascii="Times New Roman" w:eastAsia="Times New Roman" w:hAnsi="Times New Roman" w:cs="Times New Roman"/>
          <w:sz w:val="24"/>
          <w:szCs w:val="24"/>
          <w:lang w:eastAsia="cs-CZ"/>
        </w:rPr>
        <w:t>xxxxx</w:t>
      </w:r>
      <w:bookmarkStart w:id="0" w:name="_GoBack"/>
      <w:bookmarkEnd w:id="0"/>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r w:rsidR="00AC733F">
        <w:rPr>
          <w:rFonts w:ascii="Times New Roman" w:hAnsi="Times New Roman" w:cs="Times New Roman"/>
          <w:sz w:val="24"/>
          <w:szCs w:val="24"/>
        </w:rPr>
        <w:t xml:space="preserve">  </w:t>
      </w:r>
      <w:r w:rsidR="00AC733F" w:rsidRPr="00AC733F">
        <w:rPr>
          <w:rFonts w:ascii="Times New Roman" w:hAnsi="Times New Roman" w:cs="Times New Roman"/>
          <w:b/>
          <w:sz w:val="24"/>
          <w:szCs w:val="24"/>
        </w:rPr>
        <w:t>1.10.2018</w:t>
      </w:r>
      <w:r w:rsidR="00F7382D">
        <w:rPr>
          <w:rFonts w:ascii="Times New Roman" w:hAnsi="Times New Roman" w:cs="Times New Roman"/>
          <w:sz w:val="24"/>
          <w:szCs w:val="24"/>
        </w:rPr>
        <w:t>…</w:t>
      </w:r>
      <w:proofErr w:type="gramStart"/>
      <w:r w:rsidR="00F7382D">
        <w:rPr>
          <w:rFonts w:ascii="Times New Roman" w:hAnsi="Times New Roman" w:cs="Times New Roman"/>
          <w:sz w:val="24"/>
          <w:szCs w:val="24"/>
        </w:rPr>
        <w:t>…..</w:t>
      </w:r>
      <w:proofErr w:type="gramEnd"/>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r w:rsidR="00AC733F">
        <w:rPr>
          <w:rFonts w:ascii="Times New Roman" w:eastAsia="Times New Roman" w:hAnsi="Times New Roman" w:cs="Times New Roman"/>
          <w:sz w:val="24"/>
          <w:szCs w:val="24"/>
          <w:lang w:eastAsia="cs-CZ"/>
        </w:rPr>
        <w:t>5.10.2018</w:t>
      </w:r>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F293D"/>
    <w:rsid w:val="001859CE"/>
    <w:rsid w:val="001F0730"/>
    <w:rsid w:val="001F5B3F"/>
    <w:rsid w:val="00285BA9"/>
    <w:rsid w:val="002B4BD8"/>
    <w:rsid w:val="002D5DCE"/>
    <w:rsid w:val="002E5505"/>
    <w:rsid w:val="003035C4"/>
    <w:rsid w:val="003139C1"/>
    <w:rsid w:val="00334233"/>
    <w:rsid w:val="00362440"/>
    <w:rsid w:val="00377EA0"/>
    <w:rsid w:val="003C02F2"/>
    <w:rsid w:val="003C0689"/>
    <w:rsid w:val="003D4B08"/>
    <w:rsid w:val="003E31DC"/>
    <w:rsid w:val="00403A96"/>
    <w:rsid w:val="004C0175"/>
    <w:rsid w:val="004D0E85"/>
    <w:rsid w:val="004F0E75"/>
    <w:rsid w:val="004F6DF3"/>
    <w:rsid w:val="005845DC"/>
    <w:rsid w:val="005A3892"/>
    <w:rsid w:val="005E730D"/>
    <w:rsid w:val="005F06B6"/>
    <w:rsid w:val="00625C8D"/>
    <w:rsid w:val="0064405C"/>
    <w:rsid w:val="00657B85"/>
    <w:rsid w:val="00693169"/>
    <w:rsid w:val="006B513F"/>
    <w:rsid w:val="006C20B5"/>
    <w:rsid w:val="007A6A2C"/>
    <w:rsid w:val="007E45DF"/>
    <w:rsid w:val="008263D2"/>
    <w:rsid w:val="008463A1"/>
    <w:rsid w:val="00883172"/>
    <w:rsid w:val="008F1683"/>
    <w:rsid w:val="009164E4"/>
    <w:rsid w:val="00920DFB"/>
    <w:rsid w:val="00973155"/>
    <w:rsid w:val="00995813"/>
    <w:rsid w:val="009D090B"/>
    <w:rsid w:val="00A611F4"/>
    <w:rsid w:val="00A91686"/>
    <w:rsid w:val="00AC733F"/>
    <w:rsid w:val="00B82F50"/>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65FB"/>
    <w:rsid w:val="00E849C9"/>
    <w:rsid w:val="00F34D19"/>
    <w:rsid w:val="00F67C87"/>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4F6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jc.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1294</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6</cp:revision>
  <cp:lastPrinted>2018-10-18T10:22:00Z</cp:lastPrinted>
  <dcterms:created xsi:type="dcterms:W3CDTF">2018-10-08T04:51:00Z</dcterms:created>
  <dcterms:modified xsi:type="dcterms:W3CDTF">2018-10-18T10:23:00Z</dcterms:modified>
</cp:coreProperties>
</file>