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355609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:rsidR="00355609" w:rsidRDefault="00355609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9D5027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751 22  Osek</w:t>
            </w:r>
            <w:proofErr w:type="gramEnd"/>
            <w:r>
              <w:rPr>
                <w:rFonts w:ascii="Calibri" w:hAnsi="Calibri" w:cs="Calibri"/>
              </w:rPr>
              <w:t xml:space="preserve">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9D5027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2B618A" w:rsidRDefault="00355609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neplátce DPH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B21306" w:rsidRDefault="00AD3F9D" w:rsidP="00DE6D5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D76FC7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D76FC7"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EE3D22">
              <w:rPr>
                <w:rFonts w:asciiTheme="minorHAnsi" w:hAnsiTheme="minorHAnsi" w:cs="Calibri"/>
              </w:rPr>
              <w:t>27-1092030227/0100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>
        <w:rPr>
          <w:rFonts w:asciiTheme="minorHAnsi" w:hAnsiTheme="minorHAnsi" w:cs="Arial"/>
        </w:rPr>
        <w:t xml:space="preserve">opravu </w:t>
      </w:r>
      <w:r w:rsidR="00324E4D">
        <w:rPr>
          <w:rFonts w:asciiTheme="minorHAnsi" w:hAnsiTheme="minorHAnsi" w:cs="Arial"/>
        </w:rPr>
        <w:t>10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ks vestavných skříní v př</w:t>
      </w:r>
      <w:r w:rsidR="00324E4D">
        <w:rPr>
          <w:rFonts w:asciiTheme="minorHAnsi" w:hAnsiTheme="minorHAnsi" w:cs="Arial"/>
        </w:rPr>
        <w:t>edsíňkách 2 buněk domova mládeže</w:t>
      </w:r>
      <w:r w:rsidRPr="00C6615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Náhrady vadných desek (mimo zad skříněk) budou provedeny z lamina v dekoru buk 381 opatřené hranou ABS 2 mm, poškozené části zad skříněk budou nahrazeny bílými MDF deskami, maximální výška nahrazovaných desek bude 195 cm, poškozené zámky budou vyměněné za rozvorové zámky.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>budova domova mládeže U Sportovní haly 1.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lastRenderedPageBreak/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324E4D">
        <w:rPr>
          <w:rFonts w:ascii="Calibri" w:hAnsi="Calibri" w:cs="Calibri"/>
          <w:snapToGrid w:val="0"/>
        </w:rPr>
        <w:t>22. 12</w:t>
      </w:r>
      <w:r w:rsidR="00203C6E" w:rsidRPr="00E16C80">
        <w:rPr>
          <w:rFonts w:ascii="Calibri" w:hAnsi="Calibri" w:cs="Calibri"/>
          <w:snapToGrid w:val="0"/>
        </w:rPr>
        <w:t>. 2016 od 9:00 hod.</w:t>
      </w:r>
    </w:p>
    <w:p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324E4D">
        <w:rPr>
          <w:rFonts w:ascii="Calibri" w:hAnsi="Calibri" w:cs="Calibri"/>
          <w:snapToGrid w:val="0"/>
        </w:rPr>
        <w:t>22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324E4D">
        <w:rPr>
          <w:rFonts w:ascii="Calibri" w:hAnsi="Calibri" w:cs="Calibri"/>
          <w:snapToGrid w:val="0"/>
        </w:rPr>
        <w:t>12</w:t>
      </w:r>
      <w:r w:rsidR="001A6FBE" w:rsidRPr="00E16C80">
        <w:rPr>
          <w:rFonts w:ascii="Calibri" w:hAnsi="Calibri" w:cs="Calibri"/>
          <w:snapToGrid w:val="0"/>
        </w:rPr>
        <w:t xml:space="preserve">. 2016 do </w:t>
      </w:r>
      <w:r w:rsidR="00324E4D">
        <w:rPr>
          <w:rFonts w:ascii="Calibri" w:hAnsi="Calibri" w:cs="Calibri"/>
          <w:snapToGrid w:val="0"/>
        </w:rPr>
        <w:t>30. 12</w:t>
      </w:r>
      <w:r w:rsidR="00133491" w:rsidRPr="00E16C80">
        <w:rPr>
          <w:rFonts w:ascii="Calibri" w:hAnsi="Calibri" w:cs="Calibri"/>
          <w:snapToGrid w:val="0"/>
        </w:rPr>
        <w:t>. 2016</w:t>
      </w:r>
      <w:r w:rsidR="00881944" w:rsidRPr="00E16C80">
        <w:rPr>
          <w:rFonts w:asciiTheme="minorHAnsi" w:hAnsiTheme="minorHAnsi"/>
          <w:b/>
          <w:bCs/>
        </w:rPr>
        <w:t>.</w:t>
      </w:r>
    </w:p>
    <w:p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203C6E" w:rsidRPr="00E16C80">
        <w:rPr>
          <w:rFonts w:ascii="Calibri" w:hAnsi="Calibri" w:cs="Calibri"/>
          <w:snapToGrid w:val="0"/>
        </w:rPr>
        <w:t>d</w:t>
      </w:r>
      <w:r w:rsidR="001A6FBE" w:rsidRPr="00E16C80">
        <w:rPr>
          <w:rFonts w:ascii="Calibri" w:hAnsi="Calibri" w:cs="Calibri"/>
          <w:snapToGrid w:val="0"/>
        </w:rPr>
        <w:t xml:space="preserve">o </w:t>
      </w:r>
      <w:r w:rsidR="00324E4D">
        <w:rPr>
          <w:rFonts w:ascii="Calibri" w:hAnsi="Calibri" w:cs="Calibri"/>
          <w:snapToGrid w:val="0"/>
        </w:rPr>
        <w:t>30. 12</w:t>
      </w:r>
      <w:r w:rsidR="00A43C22" w:rsidRPr="00E16C80">
        <w:rPr>
          <w:rFonts w:ascii="Calibri" w:hAnsi="Calibri" w:cs="Calibri"/>
          <w:snapToGrid w:val="0"/>
        </w:rPr>
        <w:t xml:space="preserve">. 2016. </w:t>
      </w:r>
      <w:r w:rsidR="0055339A" w:rsidRPr="00E16C80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E16C80" w:rsidRPr="00E16C80">
        <w:rPr>
          <w:rFonts w:ascii="Calibri" w:hAnsi="Calibri" w:cs="Calibri"/>
          <w:snapToGrid w:val="0"/>
        </w:rPr>
        <w:t>1 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celkem </w:t>
      </w:r>
      <w:r w:rsidR="00AB38BB">
        <w:rPr>
          <w:rFonts w:ascii="Calibri" w:hAnsi="Calibri" w:cs="Calibri"/>
          <w:b w:val="0"/>
          <w:color w:val="000000"/>
          <w:sz w:val="24"/>
          <w:szCs w:val="24"/>
        </w:rPr>
        <w:t>…………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……………………………………………………………….        </w:t>
      </w:r>
      <w:r>
        <w:rPr>
          <w:rFonts w:ascii="Calibri" w:hAnsi="Calibri" w:cs="Calibri"/>
          <w:b w:val="0"/>
          <w:color w:val="000000"/>
          <w:sz w:val="24"/>
          <w:szCs w:val="24"/>
        </w:rPr>
        <w:tab/>
      </w:r>
      <w:r w:rsidR="008F6BD9">
        <w:rPr>
          <w:rFonts w:ascii="Calibri" w:hAnsi="Calibri" w:cs="Calibri"/>
          <w:b w:val="0"/>
          <w:color w:val="000000"/>
          <w:sz w:val="24"/>
          <w:szCs w:val="24"/>
        </w:rPr>
        <w:tab/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   </w:t>
      </w:r>
      <w:r w:rsidR="00324E4D">
        <w:rPr>
          <w:rFonts w:ascii="Calibri" w:hAnsi="Calibri" w:cs="Calibri"/>
          <w:b w:val="0"/>
          <w:color w:val="000000"/>
          <w:sz w:val="24"/>
          <w:szCs w:val="24"/>
        </w:rPr>
        <w:t>56 100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:rsidR="00AB38BB" w:rsidRDefault="00AB38BB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 xml:space="preserve"> položkové 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AB38BB">
        <w:rPr>
          <w:rStyle w:val="standardtext"/>
          <w:rFonts w:cs="Calibri"/>
          <w:sz w:val="24"/>
          <w:szCs w:val="24"/>
        </w:rPr>
        <w:t xml:space="preserve">do </w:t>
      </w:r>
      <w:proofErr w:type="gramStart"/>
      <w:r w:rsidR="00AB38BB">
        <w:rPr>
          <w:rStyle w:val="standardtext"/>
          <w:rFonts w:cs="Calibri"/>
          <w:sz w:val="24"/>
          <w:szCs w:val="24"/>
        </w:rPr>
        <w:t>14</w:t>
      </w:r>
      <w:r w:rsidR="00571521" w:rsidRPr="00571521">
        <w:rPr>
          <w:rStyle w:val="standardtext"/>
          <w:rFonts w:cs="Calibri"/>
          <w:sz w:val="24"/>
          <w:szCs w:val="24"/>
        </w:rPr>
        <w:t>-ti</w:t>
      </w:r>
      <w:proofErr w:type="gramEnd"/>
      <w:r w:rsidR="00571521" w:rsidRPr="00571521">
        <w:rPr>
          <w:rStyle w:val="standardtext"/>
          <w:rFonts w:cs="Calibri"/>
          <w:sz w:val="24"/>
          <w:szCs w:val="24"/>
        </w:rPr>
        <w:t xml:space="preserve">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</w:t>
      </w:r>
      <w:r w:rsidR="00444DD5" w:rsidRPr="00571521">
        <w:rPr>
          <w:rFonts w:cs="Arial"/>
          <w:sz w:val="24"/>
          <w:szCs w:val="24"/>
        </w:rPr>
        <w:lastRenderedPageBreak/>
        <w:t>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>tnost faktury se stanovuje na 30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účetnictví a </w:t>
      </w:r>
      <w:r w:rsidR="008E76A6">
        <w:rPr>
          <w:rStyle w:val="standardtext"/>
          <w:rFonts w:ascii="Calibri" w:hAnsi="Calibri" w:cs="Calibri"/>
        </w:rPr>
        <w:t>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AB38BB">
        <w:rPr>
          <w:rStyle w:val="standardtext"/>
          <w:rFonts w:ascii="Calibri" w:hAnsi="Calibri" w:cs="Calibri"/>
        </w:rPr>
        <w:t>30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6A2E33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786DAA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6A2E33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6252EB" w:rsidRDefault="006252EB" w:rsidP="006252EB">
      <w:pPr>
        <w:rPr>
          <w:rFonts w:asciiTheme="minorHAnsi" w:hAnsiTheme="minorHAnsi"/>
          <w:lang w:eastAsia="en-US"/>
        </w:rPr>
      </w:pPr>
    </w:p>
    <w:p w:rsidR="00711D62" w:rsidRDefault="00E52F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Zhotovitel</w:t>
      </w:r>
      <w:r w:rsidR="00FC2725" w:rsidRPr="00E301C2">
        <w:rPr>
          <w:rStyle w:val="standardtext"/>
          <w:rFonts w:cs="Calibri"/>
          <w:sz w:val="24"/>
          <w:szCs w:val="24"/>
        </w:rPr>
        <w:t xml:space="preserve"> odpovídá za vady, které má </w:t>
      </w:r>
      <w:r>
        <w:rPr>
          <w:rStyle w:val="standardtext"/>
          <w:rFonts w:cs="Calibri"/>
          <w:sz w:val="24"/>
          <w:szCs w:val="24"/>
        </w:rPr>
        <w:t xml:space="preserve">dílo </w:t>
      </w:r>
      <w:r w:rsidR="00FC2725" w:rsidRPr="00E301C2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>
        <w:rPr>
          <w:rStyle w:val="standardtext"/>
          <w:rFonts w:cs="Calibri"/>
          <w:sz w:val="24"/>
          <w:szCs w:val="24"/>
        </w:rPr>
        <w:t xml:space="preserve"> v délce </w:t>
      </w:r>
      <w:r w:rsidR="007C0A89">
        <w:rPr>
          <w:rStyle w:val="standardtext"/>
          <w:rFonts w:cs="Calibri"/>
          <w:sz w:val="24"/>
          <w:szCs w:val="24"/>
        </w:rPr>
        <w:t>24 měsíců</w:t>
      </w:r>
      <w:r>
        <w:rPr>
          <w:rStyle w:val="standardtext"/>
          <w:rFonts w:cs="Calibri"/>
          <w:sz w:val="24"/>
          <w:szCs w:val="24"/>
        </w:rPr>
        <w:t>,</w:t>
      </w:r>
      <w:r w:rsidR="00AC3B15" w:rsidRPr="00E301C2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E301C2">
        <w:rPr>
          <w:rStyle w:val="standardtext"/>
          <w:rFonts w:cs="Calibri"/>
          <w:sz w:val="24"/>
          <w:szCs w:val="24"/>
        </w:rPr>
        <w:t>za vady zjišt</w:t>
      </w:r>
      <w:r w:rsidR="00081E46" w:rsidRPr="00E301C2">
        <w:rPr>
          <w:rStyle w:val="standardtext"/>
          <w:rFonts w:cs="Calibri"/>
          <w:sz w:val="24"/>
          <w:szCs w:val="24"/>
        </w:rPr>
        <w:t>ěné</w:t>
      </w:r>
      <w:r w:rsidR="00081E46" w:rsidRPr="00711D62">
        <w:rPr>
          <w:rStyle w:val="standardtext"/>
          <w:rFonts w:cs="Calibri"/>
          <w:sz w:val="24"/>
          <w:szCs w:val="24"/>
        </w:rPr>
        <w:t xml:space="preserve"> po celou dobu záruční lhůty</w:t>
      </w:r>
      <w:r w:rsidR="00711D62" w:rsidRPr="00711D62">
        <w:rPr>
          <w:rStyle w:val="standardtext"/>
          <w:rFonts w:cs="Calibri"/>
          <w:sz w:val="24"/>
          <w:szCs w:val="24"/>
        </w:rPr>
        <w:t xml:space="preserve">. </w:t>
      </w:r>
    </w:p>
    <w:p w:rsidR="00FC2725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842434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>
        <w:rPr>
          <w:rStyle w:val="standardtext"/>
          <w:rFonts w:asciiTheme="minorHAnsi" w:hAnsiTheme="minorHAnsi" w:cs="Calibri"/>
          <w:sz w:val="24"/>
          <w:szCs w:val="24"/>
        </w:rPr>
        <w:t>převzetím díla Objednatelem</w:t>
      </w:r>
      <w:r w:rsidRPr="00842434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Default="00D0326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Dílo je vadné, pokud nebude mít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>
        <w:rPr>
          <w:rStyle w:val="standardtext"/>
          <w:rFonts w:asciiTheme="minorHAnsi" w:hAnsiTheme="minorHAnsi" w:cs="Calibri"/>
          <w:sz w:val="24"/>
          <w:szCs w:val="24"/>
        </w:rPr>
        <w:t>vlastnosti odpovídající dílu vymezenému v </w:t>
      </w:r>
      <w:proofErr w:type="gramStart"/>
      <w:r w:rsidR="006A2E33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EC3C02" w:rsidRPr="00EC3C02" w:rsidRDefault="00EC3C02" w:rsidP="00A560E5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Objednatel oznámí vadu Zhotoviteli bezprostředně po jejím </w:t>
      </w:r>
      <w:r w:rsidR="00A560E5">
        <w:rPr>
          <w:rStyle w:val="standardtext"/>
          <w:rFonts w:asciiTheme="minorHAnsi" w:hAnsiTheme="minorHAnsi" w:cs="Calibri"/>
          <w:sz w:val="24"/>
          <w:szCs w:val="24"/>
        </w:rPr>
        <w:t xml:space="preserve">zjištění e-mailem – </w:t>
      </w:r>
      <w:r w:rsidR="00EB291F">
        <w:rPr>
          <w:rStyle w:val="standardtext"/>
          <w:rFonts w:asciiTheme="minorHAnsi" w:hAnsiTheme="minorHAnsi" w:cs="Calibri"/>
          <w:sz w:val="24"/>
          <w:szCs w:val="24"/>
        </w:rPr>
        <w:t>XXXXXXXXXXX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EC3C02" w:rsidRPr="00EC3C02" w:rsidRDefault="00EC3C02" w:rsidP="00EC3C0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Zhotovitel je povinen odstranit vadu nejpozději do </w:t>
      </w:r>
      <w:r w:rsidR="00AB38BB">
        <w:rPr>
          <w:rStyle w:val="standardtext"/>
          <w:rFonts w:asciiTheme="minorHAnsi" w:hAnsiTheme="minorHAnsi" w:cs="Calibri"/>
          <w:sz w:val="24"/>
          <w:szCs w:val="24"/>
        </w:rPr>
        <w:t>120</w:t>
      </w:r>
      <w:r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Objednatelem.  </w:t>
      </w:r>
    </w:p>
    <w:p w:rsidR="00FC2725" w:rsidRPr="000661D7" w:rsidRDefault="00FC2725" w:rsidP="00E404C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 xml:space="preserve">V případě výskytu vady po dobu běhu záruční lhůty se záruční lhůta prodlužuje o dobu od oznámení závady </w:t>
      </w:r>
      <w:r w:rsidR="00E52F60">
        <w:rPr>
          <w:rFonts w:asciiTheme="minorHAnsi" w:hAnsiTheme="minorHAnsi"/>
          <w:sz w:val="24"/>
          <w:szCs w:val="24"/>
        </w:rPr>
        <w:t>objednatelem</w:t>
      </w:r>
      <w:r w:rsidRPr="000661D7">
        <w:rPr>
          <w:rFonts w:asciiTheme="minorHAnsi" w:hAnsiTheme="minorHAnsi"/>
          <w:sz w:val="24"/>
          <w:szCs w:val="24"/>
        </w:rPr>
        <w:t xml:space="preserve"> </w:t>
      </w:r>
      <w:r w:rsidR="00E52F60">
        <w:rPr>
          <w:rFonts w:asciiTheme="minorHAnsi" w:hAnsiTheme="minorHAnsi"/>
          <w:sz w:val="24"/>
          <w:szCs w:val="24"/>
        </w:rPr>
        <w:t xml:space="preserve">zhotoviteli </w:t>
      </w:r>
      <w:r w:rsidRPr="000661D7">
        <w:rPr>
          <w:rFonts w:asciiTheme="minorHAnsi" w:hAnsiTheme="minorHAnsi"/>
          <w:sz w:val="24"/>
          <w:szCs w:val="24"/>
        </w:rPr>
        <w:t xml:space="preserve">po její odstranění </w:t>
      </w:r>
      <w:r w:rsidR="00EC3C02">
        <w:rPr>
          <w:rFonts w:asciiTheme="minorHAnsi" w:hAnsiTheme="minorHAnsi"/>
          <w:sz w:val="24"/>
          <w:szCs w:val="24"/>
        </w:rPr>
        <w:t>Z</w:t>
      </w:r>
      <w:r w:rsidR="00E52F60">
        <w:rPr>
          <w:rFonts w:asciiTheme="minorHAnsi" w:hAnsiTheme="minorHAnsi"/>
          <w:sz w:val="24"/>
          <w:szCs w:val="24"/>
        </w:rPr>
        <w:t>hotovitelem</w:t>
      </w:r>
      <w:r w:rsidRPr="000661D7">
        <w:rPr>
          <w:rFonts w:asciiTheme="minorHAnsi" w:hAnsiTheme="minorHAnsi"/>
          <w:sz w:val="24"/>
          <w:szCs w:val="24"/>
        </w:rPr>
        <w:t>.</w:t>
      </w:r>
    </w:p>
    <w:p w:rsidR="002C7543" w:rsidRDefault="002C7543" w:rsidP="000661D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D2070A" w:rsidRDefault="00D2070A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76FC7" w:rsidRDefault="00D76FC7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V</w:t>
      </w:r>
      <w:r w:rsidR="002E5E23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E52F60"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6A2E33" w:rsidRDefault="006A2E33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 </w:t>
      </w:r>
      <w:r w:rsidR="00EC3C02">
        <w:rPr>
          <w:rFonts w:cs="Calibri"/>
          <w:sz w:val="24"/>
          <w:szCs w:val="24"/>
        </w:rPr>
        <w:t>prodlení Z</w:t>
      </w:r>
      <w:r>
        <w:rPr>
          <w:rFonts w:cs="Calibri"/>
          <w:sz w:val="24"/>
          <w:szCs w:val="24"/>
        </w:rPr>
        <w:t xml:space="preserve">hotovitele s odstraněním </w:t>
      </w:r>
      <w:r w:rsidR="00EC3C02">
        <w:rPr>
          <w:rFonts w:cs="Calibri"/>
          <w:sz w:val="24"/>
          <w:szCs w:val="24"/>
        </w:rPr>
        <w:t>ohlášené vady dle čl. V. odst. 5 této smlouvy má Objednatel n</w:t>
      </w:r>
      <w:r w:rsidR="00165800">
        <w:rPr>
          <w:rFonts w:cs="Calibri"/>
          <w:sz w:val="24"/>
          <w:szCs w:val="24"/>
        </w:rPr>
        <w:t xml:space="preserve">árok na smluvní pokutu ve výši </w:t>
      </w:r>
      <w:r w:rsidR="006A0367">
        <w:rPr>
          <w:rFonts w:cs="Calibri"/>
          <w:sz w:val="24"/>
          <w:szCs w:val="24"/>
        </w:rPr>
        <w:t>500</w:t>
      </w:r>
      <w:r w:rsidR="00EC3C02">
        <w:rPr>
          <w:rFonts w:cs="Calibri"/>
          <w:sz w:val="24"/>
          <w:szCs w:val="24"/>
        </w:rPr>
        <w:t xml:space="preserve"> </w:t>
      </w:r>
      <w:r w:rsidR="00165800">
        <w:rPr>
          <w:rFonts w:cs="Calibri"/>
          <w:sz w:val="24"/>
          <w:szCs w:val="24"/>
        </w:rPr>
        <w:t>Kč/24 hodin prodlení s odstraňování vady. Dodavatel je povinen splnit povinnost, jejíž plnění bylo zajištěno smluvní pokutou, i po jejím zaplacení</w:t>
      </w:r>
    </w:p>
    <w:p w:rsidR="00165800" w:rsidRPr="004D7BCE" w:rsidRDefault="00165800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Zhotovitel nereaguje na reklamaci Objednatele a nezahájí práce na odstranění vady do </w:t>
      </w:r>
      <w:r w:rsidR="00AB38BB">
        <w:rPr>
          <w:rFonts w:cs="Calibri"/>
          <w:sz w:val="24"/>
          <w:szCs w:val="24"/>
        </w:rPr>
        <w:t>168</w:t>
      </w:r>
      <w:r>
        <w:rPr>
          <w:rFonts w:cs="Calibri"/>
          <w:sz w:val="24"/>
          <w:szCs w:val="24"/>
        </w:rPr>
        <w:t xml:space="preserve"> hodin od nahlášení vady Objednatelem, je Objednatel oprávněn objednat odstranění vady jménem Zhotovitele u jiného dodavatele. Zhotovitel uhradí dodavateli vynaložené náklady na odstranění vady díla u Objednatele v plné výši. 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BD183F"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 w:rsidR="00BD183F"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C87AA5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933172">
        <w:rPr>
          <w:rFonts w:asciiTheme="minorHAnsi" w:hAnsiTheme="minorHAnsi"/>
        </w:rPr>
        <w:t xml:space="preserve"> po dobu více než 10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2B1467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585203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BD183F">
        <w:rPr>
          <w:rFonts w:cs="Calibri"/>
          <w:sz w:val="24"/>
          <w:szCs w:val="24"/>
        </w:rPr>
        <w:t>objednatel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BD183F">
        <w:rPr>
          <w:rFonts w:cs="Calibri"/>
          <w:sz w:val="24"/>
          <w:szCs w:val="24"/>
        </w:rPr>
        <w:t>zhotovitel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FA119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28. 7. </w:t>
      </w:r>
      <w:proofErr w:type="gramStart"/>
      <w:r w:rsidR="00FA1196">
        <w:rPr>
          <w:rFonts w:ascii="Calibri" w:hAnsi="Calibri" w:cs="Calibri"/>
          <w:b w:val="0"/>
          <w:bCs w:val="0"/>
          <w:color w:val="auto"/>
          <w:sz w:val="24"/>
          <w:szCs w:val="24"/>
        </w:rPr>
        <w:t>2016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</w:t>
      </w:r>
      <w:r w:rsidR="00FA119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</w:t>
      </w:r>
      <w:bookmarkStart w:id="0" w:name="_GoBack"/>
      <w:bookmarkEnd w:id="0"/>
      <w:r w:rsidR="00FA119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V Oseku</w:t>
      </w:r>
      <w:proofErr w:type="gramEnd"/>
      <w:r w:rsidR="00FA119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nad Bečvou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FA1196">
        <w:rPr>
          <w:rFonts w:ascii="Calibri" w:hAnsi="Calibri" w:cs="Calibri"/>
          <w:b w:val="0"/>
          <w:bCs w:val="0"/>
          <w:color w:val="auto"/>
          <w:sz w:val="24"/>
          <w:szCs w:val="24"/>
        </w:rPr>
        <w:t>4. 8. 2016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EA" w:rsidRDefault="009C23EA" w:rsidP="00F21921">
      <w:r>
        <w:separator/>
      </w:r>
    </w:p>
  </w:endnote>
  <w:endnote w:type="continuationSeparator" w:id="0">
    <w:p w:rsidR="009C23EA" w:rsidRDefault="009C23E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FA1196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EA" w:rsidRDefault="009C23EA" w:rsidP="00F21921">
      <w:r>
        <w:separator/>
      </w:r>
    </w:p>
  </w:footnote>
  <w:footnote w:type="continuationSeparator" w:id="0">
    <w:p w:rsidR="009C23EA" w:rsidRDefault="009C23E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536FC"/>
    <w:rsid w:val="00261DFB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19A2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A89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6265B"/>
    <w:rsid w:val="009657F7"/>
    <w:rsid w:val="0097496A"/>
    <w:rsid w:val="009C23EA"/>
    <w:rsid w:val="009D05FB"/>
    <w:rsid w:val="009D5027"/>
    <w:rsid w:val="009D5C31"/>
    <w:rsid w:val="009F7ABD"/>
    <w:rsid w:val="00A0097A"/>
    <w:rsid w:val="00A030DC"/>
    <w:rsid w:val="00A10285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336BD"/>
    <w:rsid w:val="00C53F9F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CF3832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1F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1196"/>
    <w:rsid w:val="00FA59D9"/>
    <w:rsid w:val="00FB273F"/>
    <w:rsid w:val="00FC2725"/>
    <w:rsid w:val="00FD0ED4"/>
    <w:rsid w:val="00FD5EF8"/>
    <w:rsid w:val="00FD70DA"/>
    <w:rsid w:val="00FE1B8A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4</cp:revision>
  <cp:lastPrinted>2016-04-20T06:30:00Z</cp:lastPrinted>
  <dcterms:created xsi:type="dcterms:W3CDTF">2016-08-08T11:32:00Z</dcterms:created>
  <dcterms:modified xsi:type="dcterms:W3CDTF">2016-08-08T11:46:00Z</dcterms:modified>
</cp:coreProperties>
</file>