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A1A13" w14:textId="404A3881" w:rsidR="002B3E50" w:rsidRPr="008B24C4" w:rsidRDefault="002B3E50" w:rsidP="002B3E50">
      <w:pPr>
        <w:pStyle w:val="odrkyChar"/>
        <w:spacing w:before="0" w:after="0" w:line="276" w:lineRule="auto"/>
        <w:jc w:val="center"/>
        <w:rPr>
          <w:rFonts w:asciiTheme="minorHAnsi" w:hAnsiTheme="minorHAnsi"/>
          <w:b/>
          <w:caps/>
          <w:sz w:val="26"/>
          <w:szCs w:val="26"/>
        </w:rPr>
      </w:pPr>
      <w:r w:rsidRPr="008B24C4">
        <w:rPr>
          <w:rFonts w:asciiTheme="minorHAnsi" w:hAnsiTheme="minorHAnsi"/>
          <w:b/>
          <w:caps/>
          <w:sz w:val="26"/>
          <w:szCs w:val="26"/>
        </w:rPr>
        <w:t>Smlouva o poskytování služeb</w:t>
      </w:r>
    </w:p>
    <w:p w14:paraId="61572125" w14:textId="77777777" w:rsidR="002B3E50" w:rsidRPr="009B388F" w:rsidRDefault="002B3E50" w:rsidP="002B3E50">
      <w:pPr>
        <w:pStyle w:val="odrkyChar"/>
        <w:spacing w:before="0" w:after="0" w:line="276" w:lineRule="auto"/>
        <w:jc w:val="center"/>
        <w:rPr>
          <w:rFonts w:asciiTheme="minorHAnsi" w:hAnsiTheme="minorHAnsi"/>
        </w:rPr>
      </w:pPr>
      <w:r w:rsidRPr="009B388F">
        <w:rPr>
          <w:rFonts w:asciiTheme="minorHAnsi" w:hAnsiTheme="minorHAnsi"/>
        </w:rPr>
        <w:t xml:space="preserve">při </w:t>
      </w:r>
      <w:r w:rsidR="00C56126" w:rsidRPr="009B388F">
        <w:rPr>
          <w:rFonts w:asciiTheme="minorHAnsi" w:hAnsiTheme="minorHAnsi"/>
        </w:rPr>
        <w:t xml:space="preserve">realizaci </w:t>
      </w:r>
      <w:r w:rsidRPr="009B388F">
        <w:rPr>
          <w:rFonts w:asciiTheme="minorHAnsi" w:hAnsiTheme="minorHAnsi"/>
        </w:rPr>
        <w:t xml:space="preserve">projektu </w:t>
      </w:r>
    </w:p>
    <w:p w14:paraId="4C883D40" w14:textId="77777777" w:rsidR="007A4C18" w:rsidRDefault="007A4C18" w:rsidP="002B3E50">
      <w:pPr>
        <w:pStyle w:val="odrkyChar"/>
        <w:spacing w:before="0" w:after="0" w:line="276" w:lineRule="auto"/>
        <w:jc w:val="center"/>
        <w:rPr>
          <w:rFonts w:asciiTheme="minorHAnsi" w:hAnsiTheme="minorHAnsi"/>
          <w:b/>
          <w:caps/>
          <w:sz w:val="26"/>
          <w:szCs w:val="26"/>
        </w:rPr>
      </w:pPr>
      <w:r w:rsidRPr="007A4C18">
        <w:rPr>
          <w:rFonts w:asciiTheme="minorHAnsi" w:hAnsiTheme="minorHAnsi"/>
          <w:b/>
          <w:caps/>
          <w:sz w:val="26"/>
          <w:szCs w:val="26"/>
        </w:rPr>
        <w:t>Výukové panely pro technické obory a Experimentárium</w:t>
      </w:r>
    </w:p>
    <w:p w14:paraId="0125A5AC" w14:textId="2A1DFBE5" w:rsidR="007A4C18" w:rsidRDefault="007A4C18" w:rsidP="007A4C18">
      <w:pPr>
        <w:pStyle w:val="odrkyChar"/>
        <w:spacing w:before="0" w:after="0" w:line="276" w:lineRule="auto"/>
        <w:jc w:val="center"/>
        <w:rPr>
          <w:rFonts w:asciiTheme="minorHAnsi" w:hAnsiTheme="minorHAnsi"/>
        </w:rPr>
      </w:pPr>
      <w:r>
        <w:rPr>
          <w:rFonts w:asciiTheme="minorHAnsi" w:hAnsiTheme="minorHAnsi"/>
        </w:rPr>
        <w:t xml:space="preserve">Registrační číslo: </w:t>
      </w:r>
      <w:r w:rsidRPr="007A4C18">
        <w:rPr>
          <w:rFonts w:asciiTheme="minorHAnsi" w:hAnsiTheme="minorHAnsi"/>
        </w:rPr>
        <w:t>CZ.06.2.67/0.0/0.0/16_067/0007432</w:t>
      </w:r>
    </w:p>
    <w:p w14:paraId="63E05994" w14:textId="1C516DF6" w:rsidR="002B3E50" w:rsidRPr="009B388F" w:rsidRDefault="002B3E50" w:rsidP="002B3E50">
      <w:pPr>
        <w:pStyle w:val="odrkyChar"/>
        <w:spacing w:before="0" w:after="0" w:line="276" w:lineRule="auto"/>
        <w:jc w:val="center"/>
        <w:rPr>
          <w:rFonts w:asciiTheme="minorHAnsi" w:hAnsiTheme="minorHAnsi"/>
        </w:rPr>
      </w:pPr>
      <w:r w:rsidRPr="009B388F">
        <w:rPr>
          <w:rFonts w:asciiTheme="minorHAnsi" w:hAnsiTheme="minorHAnsi"/>
        </w:rPr>
        <w:t>ve smyslu občanského zákoníku č. 89/2012 Sb., ve znění pozdějších předpisů.</w:t>
      </w:r>
    </w:p>
    <w:p w14:paraId="30D95E1B" w14:textId="77777777" w:rsidR="002B3E50" w:rsidRPr="008B24C4" w:rsidRDefault="002B3E50" w:rsidP="002B3E50">
      <w:pPr>
        <w:pStyle w:val="odrkyChar"/>
        <w:spacing w:before="0" w:after="0" w:line="276" w:lineRule="auto"/>
        <w:jc w:val="center"/>
        <w:rPr>
          <w:rFonts w:asciiTheme="minorHAnsi" w:hAnsiTheme="minorHAnsi"/>
          <w:b/>
        </w:rPr>
      </w:pPr>
    </w:p>
    <w:p w14:paraId="1DFBF565" w14:textId="77777777" w:rsidR="002B3E50" w:rsidRPr="008B24C4" w:rsidRDefault="002B3E50" w:rsidP="002B3E50">
      <w:pPr>
        <w:pStyle w:val="odrkyChar"/>
        <w:numPr>
          <w:ilvl w:val="0"/>
          <w:numId w:val="12"/>
        </w:numPr>
        <w:spacing w:before="0" w:after="0" w:line="276" w:lineRule="auto"/>
        <w:jc w:val="center"/>
        <w:rPr>
          <w:rFonts w:asciiTheme="minorHAnsi" w:hAnsiTheme="minorHAnsi"/>
          <w:b/>
        </w:rPr>
      </w:pPr>
      <w:r w:rsidRPr="008B24C4">
        <w:rPr>
          <w:rFonts w:asciiTheme="minorHAnsi" w:hAnsiTheme="minorHAnsi"/>
          <w:b/>
        </w:rPr>
        <w:t>Smluvní strany</w:t>
      </w:r>
    </w:p>
    <w:p w14:paraId="6601F762" w14:textId="77777777" w:rsidR="002B3E50" w:rsidRPr="0092076A" w:rsidRDefault="002B3E50" w:rsidP="0092076A">
      <w:pPr>
        <w:pStyle w:val="odrkyChar"/>
        <w:spacing w:before="0" w:after="0" w:line="276" w:lineRule="auto"/>
        <w:rPr>
          <w:rFonts w:asciiTheme="minorHAnsi" w:hAnsiTheme="minorHAnsi"/>
        </w:rPr>
      </w:pPr>
    </w:p>
    <w:p w14:paraId="35E15D2C" w14:textId="4FEE87B5" w:rsidR="009B388F" w:rsidRPr="009B388F" w:rsidRDefault="009B388F" w:rsidP="009B388F">
      <w:pPr>
        <w:pStyle w:val="odrkyChar"/>
        <w:spacing w:before="0" w:after="0" w:line="276" w:lineRule="auto"/>
        <w:rPr>
          <w:rFonts w:asciiTheme="minorHAnsi" w:hAnsiTheme="minorHAnsi"/>
          <w:b/>
        </w:rPr>
      </w:pPr>
      <w:r w:rsidRPr="009B388F">
        <w:rPr>
          <w:rFonts w:asciiTheme="minorHAnsi" w:hAnsiTheme="minorHAnsi"/>
          <w:b/>
        </w:rPr>
        <w:t>Objednatel:</w:t>
      </w:r>
      <w:r w:rsidRPr="009B388F">
        <w:rPr>
          <w:rFonts w:asciiTheme="minorHAnsi" w:hAnsiTheme="minorHAnsi"/>
          <w:b/>
        </w:rPr>
        <w:tab/>
      </w:r>
      <w:r w:rsidRPr="009B388F">
        <w:rPr>
          <w:rFonts w:asciiTheme="minorHAnsi" w:hAnsiTheme="minorHAnsi"/>
          <w:b/>
        </w:rPr>
        <w:tab/>
      </w:r>
      <w:r w:rsidRPr="009B388F">
        <w:rPr>
          <w:rFonts w:asciiTheme="minorHAnsi" w:hAnsiTheme="minorHAnsi"/>
          <w:b/>
        </w:rPr>
        <w:tab/>
      </w:r>
      <w:r w:rsidRPr="009B388F">
        <w:rPr>
          <w:rFonts w:asciiTheme="minorHAnsi" w:hAnsiTheme="minorHAnsi"/>
          <w:b/>
        </w:rPr>
        <w:tab/>
        <w:t>Střední průmyslová škola Otrokovice</w:t>
      </w:r>
    </w:p>
    <w:p w14:paraId="21C0210D" w14:textId="7BB796B7" w:rsidR="009B388F" w:rsidRPr="00156E50" w:rsidRDefault="009B388F" w:rsidP="009B388F">
      <w:pPr>
        <w:pStyle w:val="odrkyChar"/>
        <w:spacing w:before="0" w:after="0" w:line="276" w:lineRule="auto"/>
        <w:rPr>
          <w:rFonts w:asciiTheme="minorHAnsi" w:hAnsiTheme="minorHAnsi"/>
        </w:rPr>
      </w:pPr>
      <w:r w:rsidRPr="009B388F">
        <w:rPr>
          <w:rFonts w:asciiTheme="minorHAnsi" w:hAnsiTheme="minorHAnsi"/>
        </w:rPr>
        <w:t>Sídlo:</w:t>
      </w:r>
      <w:r w:rsidRPr="009B388F">
        <w:rPr>
          <w:rFonts w:asciiTheme="minorHAnsi" w:hAnsiTheme="minorHAnsi"/>
        </w:rPr>
        <w:tab/>
      </w:r>
      <w:r w:rsidRPr="009B388F">
        <w:rPr>
          <w:rFonts w:asciiTheme="minorHAnsi" w:hAnsiTheme="minorHAnsi"/>
        </w:rPr>
        <w:tab/>
      </w:r>
      <w:r w:rsidRPr="009B388F">
        <w:rPr>
          <w:rFonts w:asciiTheme="minorHAnsi" w:hAnsiTheme="minorHAnsi"/>
        </w:rPr>
        <w:tab/>
      </w:r>
      <w:r w:rsidRPr="009B388F">
        <w:rPr>
          <w:rFonts w:asciiTheme="minorHAnsi" w:hAnsiTheme="minorHAnsi"/>
        </w:rPr>
        <w:tab/>
      </w:r>
      <w:r w:rsidRPr="009B388F">
        <w:rPr>
          <w:rFonts w:asciiTheme="minorHAnsi" w:hAnsiTheme="minorHAnsi"/>
        </w:rPr>
        <w:tab/>
      </w:r>
      <w:r w:rsidRPr="00156E50">
        <w:rPr>
          <w:rFonts w:asciiTheme="minorHAnsi" w:hAnsiTheme="minorHAnsi"/>
        </w:rPr>
        <w:t>tř. Tomá</w:t>
      </w:r>
      <w:r>
        <w:rPr>
          <w:rFonts w:asciiTheme="minorHAnsi" w:hAnsiTheme="minorHAnsi"/>
        </w:rPr>
        <w:t>še Bati 1266, 765 02 Otrokovice</w:t>
      </w:r>
    </w:p>
    <w:p w14:paraId="62C0AECF" w14:textId="77777777" w:rsidR="009B388F" w:rsidRPr="009B388F" w:rsidRDefault="009B388F" w:rsidP="009B388F">
      <w:pPr>
        <w:pStyle w:val="odrkyChar"/>
        <w:spacing w:before="0" w:after="0" w:line="276" w:lineRule="auto"/>
        <w:rPr>
          <w:rFonts w:asciiTheme="minorHAnsi" w:hAnsiTheme="minorHAnsi"/>
        </w:rPr>
      </w:pPr>
      <w:r w:rsidRPr="009B388F">
        <w:rPr>
          <w:rFonts w:asciiTheme="minorHAnsi" w:hAnsiTheme="minorHAnsi"/>
        </w:rPr>
        <w:t>IČ:</w:t>
      </w:r>
      <w:r w:rsidRPr="009B388F">
        <w:rPr>
          <w:rFonts w:asciiTheme="minorHAnsi" w:hAnsiTheme="minorHAnsi"/>
        </w:rPr>
        <w:tab/>
      </w:r>
      <w:r w:rsidRPr="009B388F">
        <w:rPr>
          <w:rFonts w:asciiTheme="minorHAnsi" w:hAnsiTheme="minorHAnsi"/>
        </w:rPr>
        <w:tab/>
      </w:r>
      <w:r w:rsidRPr="009B388F">
        <w:rPr>
          <w:rFonts w:asciiTheme="minorHAnsi" w:hAnsiTheme="minorHAnsi"/>
        </w:rPr>
        <w:tab/>
      </w:r>
      <w:r w:rsidRPr="009B388F">
        <w:rPr>
          <w:rFonts w:asciiTheme="minorHAnsi" w:hAnsiTheme="minorHAnsi"/>
        </w:rPr>
        <w:tab/>
      </w:r>
      <w:r w:rsidRPr="009B388F">
        <w:rPr>
          <w:rFonts w:asciiTheme="minorHAnsi" w:hAnsiTheme="minorHAnsi"/>
        </w:rPr>
        <w:tab/>
      </w:r>
      <w:r w:rsidRPr="00156E50">
        <w:rPr>
          <w:rFonts w:asciiTheme="minorHAnsi" w:hAnsiTheme="minorHAnsi"/>
        </w:rPr>
        <w:t>00128198</w:t>
      </w:r>
    </w:p>
    <w:p w14:paraId="14FF3928" w14:textId="77777777" w:rsidR="009B388F" w:rsidRPr="009B388F" w:rsidRDefault="009B388F" w:rsidP="009B388F">
      <w:pPr>
        <w:pStyle w:val="odrkyChar"/>
        <w:spacing w:before="0" w:after="0" w:line="276" w:lineRule="auto"/>
        <w:rPr>
          <w:rFonts w:asciiTheme="minorHAnsi" w:hAnsiTheme="minorHAnsi"/>
        </w:rPr>
      </w:pPr>
      <w:r w:rsidRPr="009B388F">
        <w:rPr>
          <w:rFonts w:asciiTheme="minorHAnsi" w:hAnsiTheme="minorHAnsi"/>
        </w:rPr>
        <w:t>Statutární orgán:</w:t>
      </w:r>
      <w:r w:rsidRPr="009B388F">
        <w:rPr>
          <w:rFonts w:asciiTheme="minorHAnsi" w:hAnsiTheme="minorHAnsi"/>
        </w:rPr>
        <w:tab/>
      </w:r>
      <w:r w:rsidRPr="009B388F">
        <w:rPr>
          <w:rFonts w:asciiTheme="minorHAnsi" w:hAnsiTheme="minorHAnsi"/>
        </w:rPr>
        <w:tab/>
      </w:r>
      <w:r w:rsidRPr="009B388F">
        <w:rPr>
          <w:rFonts w:asciiTheme="minorHAnsi" w:hAnsiTheme="minorHAnsi"/>
        </w:rPr>
        <w:tab/>
      </w:r>
      <w:r w:rsidRPr="00156E50">
        <w:rPr>
          <w:rFonts w:asciiTheme="minorHAnsi" w:hAnsiTheme="minorHAnsi"/>
        </w:rPr>
        <w:t>Mgr. Libor Basel</w:t>
      </w:r>
      <w:r w:rsidRPr="009B388F">
        <w:rPr>
          <w:rFonts w:asciiTheme="minorHAnsi" w:hAnsiTheme="minorHAnsi"/>
        </w:rPr>
        <w:t>, ředitel</w:t>
      </w:r>
    </w:p>
    <w:p w14:paraId="1E4073F9" w14:textId="77777777" w:rsidR="009B388F" w:rsidRPr="009B388F" w:rsidRDefault="009B388F" w:rsidP="009B388F">
      <w:pPr>
        <w:pStyle w:val="odrkyChar"/>
        <w:spacing w:before="0" w:after="0" w:line="276" w:lineRule="auto"/>
        <w:rPr>
          <w:rFonts w:asciiTheme="minorHAnsi" w:hAnsiTheme="minorHAnsi"/>
        </w:rPr>
      </w:pPr>
      <w:r w:rsidRPr="009B388F">
        <w:rPr>
          <w:rFonts w:asciiTheme="minorHAnsi" w:hAnsiTheme="minorHAnsi"/>
        </w:rPr>
        <w:t xml:space="preserve">Zastoupený: </w:t>
      </w:r>
      <w:r w:rsidRPr="009B388F">
        <w:rPr>
          <w:rFonts w:asciiTheme="minorHAnsi" w:hAnsiTheme="minorHAnsi"/>
        </w:rPr>
        <w:tab/>
      </w:r>
      <w:r w:rsidRPr="009B388F">
        <w:rPr>
          <w:rFonts w:asciiTheme="minorHAnsi" w:hAnsiTheme="minorHAnsi"/>
        </w:rPr>
        <w:tab/>
      </w:r>
      <w:r w:rsidRPr="009B388F">
        <w:rPr>
          <w:rFonts w:asciiTheme="minorHAnsi" w:hAnsiTheme="minorHAnsi"/>
        </w:rPr>
        <w:tab/>
      </w:r>
      <w:r w:rsidRPr="009B388F">
        <w:rPr>
          <w:rFonts w:asciiTheme="minorHAnsi" w:hAnsiTheme="minorHAnsi"/>
        </w:rPr>
        <w:tab/>
      </w:r>
      <w:r w:rsidRPr="00156E50">
        <w:rPr>
          <w:rFonts w:asciiTheme="minorHAnsi" w:hAnsiTheme="minorHAnsi"/>
        </w:rPr>
        <w:t>Mgr. Libor Basel</w:t>
      </w:r>
      <w:r w:rsidRPr="009B388F">
        <w:rPr>
          <w:rFonts w:asciiTheme="minorHAnsi" w:hAnsiTheme="minorHAnsi"/>
        </w:rPr>
        <w:t>, ředitel</w:t>
      </w:r>
    </w:p>
    <w:p w14:paraId="29ADD307" w14:textId="0EF5EA47" w:rsidR="009B388F" w:rsidRPr="009B388F" w:rsidRDefault="009B388F" w:rsidP="009B388F">
      <w:pPr>
        <w:pStyle w:val="odrkyChar"/>
        <w:spacing w:before="0" w:after="0" w:line="276" w:lineRule="auto"/>
        <w:rPr>
          <w:rFonts w:asciiTheme="minorHAnsi" w:hAnsiTheme="minorHAnsi" w:cstheme="minorHAnsi"/>
        </w:rPr>
      </w:pPr>
      <w:r w:rsidRPr="009B388F">
        <w:rPr>
          <w:rFonts w:asciiTheme="minorHAnsi" w:hAnsiTheme="minorHAnsi" w:cstheme="minorHAnsi"/>
        </w:rPr>
        <w:t>E-mail:</w:t>
      </w:r>
      <w:r w:rsidRPr="009B388F">
        <w:rPr>
          <w:rFonts w:asciiTheme="minorHAnsi" w:hAnsiTheme="minorHAnsi" w:cstheme="minorHAnsi"/>
        </w:rPr>
        <w:tab/>
      </w:r>
      <w:r w:rsidRPr="009B388F">
        <w:rPr>
          <w:rFonts w:asciiTheme="minorHAnsi" w:hAnsiTheme="minorHAnsi" w:cstheme="minorHAnsi"/>
        </w:rPr>
        <w:tab/>
      </w:r>
      <w:r w:rsidRPr="009B388F">
        <w:rPr>
          <w:rFonts w:asciiTheme="minorHAnsi" w:hAnsiTheme="minorHAnsi" w:cstheme="minorHAnsi"/>
        </w:rPr>
        <w:tab/>
      </w:r>
      <w:r w:rsidRPr="009B388F">
        <w:rPr>
          <w:rFonts w:asciiTheme="minorHAnsi" w:hAnsiTheme="minorHAnsi" w:cstheme="minorHAnsi"/>
        </w:rPr>
        <w:tab/>
      </w:r>
      <w:r w:rsidRPr="009B388F">
        <w:rPr>
          <w:rFonts w:asciiTheme="minorHAnsi" w:hAnsiTheme="minorHAnsi" w:cstheme="minorHAnsi"/>
        </w:rPr>
        <w:tab/>
      </w:r>
    </w:p>
    <w:p w14:paraId="7D28011F" w14:textId="77777777" w:rsidR="002B3E50" w:rsidRPr="008B24C4" w:rsidRDefault="002B3E50" w:rsidP="00A43466">
      <w:pPr>
        <w:widowControl w:val="0"/>
        <w:tabs>
          <w:tab w:val="left" w:pos="720"/>
        </w:tabs>
        <w:spacing w:line="276" w:lineRule="auto"/>
        <w:ind w:right="-37"/>
        <w:jc w:val="both"/>
        <w:rPr>
          <w:rFonts w:asciiTheme="minorHAnsi" w:hAnsiTheme="minorHAnsi" w:cs="Calibri"/>
          <w:color w:val="auto"/>
          <w:sz w:val="22"/>
          <w:szCs w:val="22"/>
          <w:lang w:val="cs-CZ"/>
        </w:rPr>
      </w:pPr>
      <w:r w:rsidRPr="008B24C4">
        <w:rPr>
          <w:rFonts w:asciiTheme="minorHAnsi" w:hAnsiTheme="minorHAnsi" w:cs="Calibri"/>
          <w:color w:val="auto"/>
          <w:sz w:val="22"/>
          <w:szCs w:val="22"/>
          <w:lang w:val="cs-CZ"/>
        </w:rPr>
        <w:t xml:space="preserve">dále jen </w:t>
      </w:r>
      <w:r w:rsidRPr="008B24C4">
        <w:rPr>
          <w:rFonts w:asciiTheme="minorHAnsi" w:hAnsiTheme="minorHAnsi" w:cs="Calibri"/>
          <w:b/>
          <w:color w:val="auto"/>
          <w:sz w:val="22"/>
          <w:szCs w:val="22"/>
          <w:lang w:val="cs-CZ"/>
        </w:rPr>
        <w:t>"objednatel"</w:t>
      </w:r>
      <w:r w:rsidRPr="008B24C4">
        <w:rPr>
          <w:rFonts w:asciiTheme="minorHAnsi" w:hAnsiTheme="minorHAnsi" w:cs="Calibri"/>
          <w:color w:val="auto"/>
          <w:sz w:val="22"/>
          <w:szCs w:val="22"/>
          <w:lang w:val="cs-CZ"/>
        </w:rPr>
        <w:t xml:space="preserve"> na straně jedné</w:t>
      </w:r>
    </w:p>
    <w:p w14:paraId="02BFF3EF" w14:textId="77777777" w:rsidR="00A43466" w:rsidRPr="008B24C4" w:rsidRDefault="00A43466" w:rsidP="002B3E50">
      <w:pPr>
        <w:widowControl w:val="0"/>
        <w:tabs>
          <w:tab w:val="left" w:pos="720"/>
        </w:tabs>
        <w:spacing w:line="276" w:lineRule="auto"/>
        <w:ind w:right="-37"/>
        <w:jc w:val="both"/>
        <w:rPr>
          <w:rFonts w:asciiTheme="minorHAnsi" w:hAnsiTheme="minorHAnsi" w:cs="Calibri"/>
          <w:color w:val="auto"/>
          <w:sz w:val="22"/>
          <w:szCs w:val="22"/>
          <w:lang w:val="cs-CZ"/>
        </w:rPr>
      </w:pPr>
    </w:p>
    <w:p w14:paraId="18FDBA12" w14:textId="77777777" w:rsidR="002B3E50" w:rsidRPr="008B24C4" w:rsidRDefault="002B3E50" w:rsidP="002B3E50">
      <w:pPr>
        <w:widowControl w:val="0"/>
        <w:tabs>
          <w:tab w:val="left" w:pos="720"/>
        </w:tabs>
        <w:spacing w:line="276" w:lineRule="auto"/>
        <w:ind w:right="-37"/>
        <w:jc w:val="both"/>
        <w:rPr>
          <w:rFonts w:asciiTheme="minorHAnsi" w:hAnsiTheme="minorHAnsi" w:cs="Calibri"/>
          <w:color w:val="auto"/>
          <w:sz w:val="22"/>
          <w:szCs w:val="22"/>
          <w:lang w:val="cs-CZ"/>
        </w:rPr>
      </w:pPr>
      <w:r w:rsidRPr="008B24C4">
        <w:rPr>
          <w:rFonts w:asciiTheme="minorHAnsi" w:hAnsiTheme="minorHAnsi" w:cs="Calibri"/>
          <w:color w:val="auto"/>
          <w:sz w:val="22"/>
          <w:szCs w:val="22"/>
          <w:lang w:val="cs-CZ"/>
        </w:rPr>
        <w:t>a</w:t>
      </w:r>
    </w:p>
    <w:p w14:paraId="3211AFBE" w14:textId="77777777" w:rsidR="008B14EF" w:rsidRPr="00841B16" w:rsidRDefault="008B14EF" w:rsidP="008B14EF">
      <w:pPr>
        <w:pStyle w:val="odrkyChar"/>
        <w:spacing w:before="0" w:after="0" w:line="276" w:lineRule="auto"/>
        <w:rPr>
          <w:rFonts w:asciiTheme="minorHAnsi" w:hAnsiTheme="minorHAnsi" w:cs="Calibri"/>
          <w:b/>
        </w:rPr>
      </w:pPr>
      <w:r w:rsidRPr="00841B16">
        <w:rPr>
          <w:rFonts w:asciiTheme="minorHAnsi" w:hAnsiTheme="minorHAnsi"/>
          <w:b/>
        </w:rPr>
        <w:t>Poskytovatel:</w:t>
      </w:r>
      <w:r w:rsidRPr="00841B16">
        <w:rPr>
          <w:rFonts w:asciiTheme="minorHAnsi" w:hAnsiTheme="minorHAnsi"/>
          <w:b/>
        </w:rPr>
        <w:tab/>
      </w:r>
      <w:r w:rsidRPr="00841B16">
        <w:rPr>
          <w:rFonts w:asciiTheme="minorHAnsi" w:hAnsiTheme="minorHAnsi"/>
          <w:b/>
        </w:rPr>
        <w:tab/>
      </w:r>
      <w:r w:rsidRPr="00841B16">
        <w:rPr>
          <w:rFonts w:asciiTheme="minorHAnsi" w:hAnsiTheme="minorHAnsi"/>
          <w:b/>
        </w:rPr>
        <w:tab/>
      </w:r>
      <w:r w:rsidRPr="00841B16">
        <w:rPr>
          <w:rFonts w:asciiTheme="minorHAnsi" w:hAnsiTheme="minorHAnsi"/>
          <w:b/>
        </w:rPr>
        <w:tab/>
        <w:t>regiozona s.r.o.</w:t>
      </w:r>
    </w:p>
    <w:p w14:paraId="6B8FD214" w14:textId="77777777" w:rsidR="008B14EF" w:rsidRDefault="008B14EF" w:rsidP="008B14EF">
      <w:pPr>
        <w:pStyle w:val="odrkyChar"/>
        <w:spacing w:before="0" w:after="0" w:line="276" w:lineRule="auto"/>
        <w:rPr>
          <w:rFonts w:asciiTheme="minorHAnsi" w:hAnsiTheme="minorHAnsi" w:cs="Calibri"/>
        </w:rPr>
      </w:pPr>
      <w:r w:rsidRPr="00841B16">
        <w:rPr>
          <w:rFonts w:asciiTheme="minorHAnsi" w:hAnsiTheme="minorHAnsi" w:cs="Calibri"/>
        </w:rPr>
        <w:t>Sídlo:</w:t>
      </w:r>
      <w:r w:rsidRPr="00841B16">
        <w:rPr>
          <w:rFonts w:asciiTheme="minorHAnsi" w:hAnsiTheme="minorHAnsi" w:cs="Calibri"/>
        </w:rPr>
        <w:tab/>
      </w:r>
      <w:r w:rsidRPr="00841B16">
        <w:rPr>
          <w:rFonts w:asciiTheme="minorHAnsi" w:hAnsiTheme="minorHAnsi" w:cs="Calibri"/>
        </w:rPr>
        <w:tab/>
      </w:r>
      <w:r w:rsidRPr="00841B16">
        <w:rPr>
          <w:rFonts w:asciiTheme="minorHAnsi" w:hAnsiTheme="minorHAnsi" w:cs="Calibri"/>
        </w:rPr>
        <w:tab/>
      </w:r>
      <w:r w:rsidRPr="00841B16">
        <w:rPr>
          <w:rFonts w:asciiTheme="minorHAnsi" w:hAnsiTheme="minorHAnsi" w:cs="Calibri"/>
        </w:rPr>
        <w:tab/>
      </w:r>
      <w:r w:rsidRPr="00841B16">
        <w:rPr>
          <w:rFonts w:asciiTheme="minorHAnsi" w:hAnsiTheme="minorHAnsi" w:cs="Calibri"/>
        </w:rPr>
        <w:tab/>
        <w:t>Sokolská 3938, 760 01 Zlín</w:t>
      </w:r>
    </w:p>
    <w:p w14:paraId="17D4FC37" w14:textId="7AEA7D65" w:rsidR="003B20BE" w:rsidRPr="00841B16" w:rsidRDefault="003B20BE" w:rsidP="003B20BE">
      <w:pPr>
        <w:pStyle w:val="odrkyChar"/>
        <w:spacing w:before="0" w:after="0" w:line="276" w:lineRule="auto"/>
        <w:rPr>
          <w:rFonts w:asciiTheme="minorHAnsi" w:hAnsiTheme="minorHAnsi"/>
          <w:b/>
        </w:rPr>
      </w:pPr>
      <w:r>
        <w:rPr>
          <w:rFonts w:asciiTheme="minorHAnsi" w:hAnsiTheme="minorHAnsi" w:cs="Calibri"/>
        </w:rPr>
        <w:t>Kancelář</w:t>
      </w:r>
      <w:r w:rsidRPr="00841B16">
        <w:rPr>
          <w:rFonts w:asciiTheme="minorHAnsi" w:hAnsiTheme="minorHAnsi" w:cs="Calibri"/>
        </w:rPr>
        <w:t>:</w:t>
      </w:r>
      <w:r w:rsidRPr="00841B16">
        <w:rPr>
          <w:rFonts w:asciiTheme="minorHAnsi" w:hAnsiTheme="minorHAnsi" w:cs="Calibri"/>
        </w:rPr>
        <w:tab/>
      </w:r>
      <w:r w:rsidRPr="00841B16">
        <w:rPr>
          <w:rFonts w:asciiTheme="minorHAnsi" w:hAnsiTheme="minorHAnsi" w:cs="Calibri"/>
        </w:rPr>
        <w:tab/>
      </w:r>
      <w:r w:rsidRPr="00841B16">
        <w:rPr>
          <w:rFonts w:asciiTheme="minorHAnsi" w:hAnsiTheme="minorHAnsi" w:cs="Calibri"/>
        </w:rPr>
        <w:tab/>
      </w:r>
      <w:r w:rsidRPr="00841B16">
        <w:rPr>
          <w:rFonts w:asciiTheme="minorHAnsi" w:hAnsiTheme="minorHAnsi" w:cs="Calibri"/>
        </w:rPr>
        <w:tab/>
      </w:r>
      <w:r>
        <w:rPr>
          <w:rFonts w:asciiTheme="minorHAnsi" w:hAnsiTheme="minorHAnsi" w:cs="Calibri"/>
        </w:rPr>
        <w:t xml:space="preserve">Vavrečkova 5262, </w:t>
      </w:r>
      <w:r w:rsidRPr="00841B16">
        <w:rPr>
          <w:rFonts w:asciiTheme="minorHAnsi" w:hAnsiTheme="minorHAnsi" w:cs="Calibri"/>
        </w:rPr>
        <w:t>760 01 Zlín</w:t>
      </w:r>
    </w:p>
    <w:p w14:paraId="077B431A" w14:textId="4C02C15B" w:rsidR="008B14EF" w:rsidRPr="00841B16" w:rsidRDefault="00603B2C" w:rsidP="008B14EF">
      <w:pPr>
        <w:pStyle w:val="odrkyChar"/>
        <w:spacing w:before="0" w:after="0" w:line="276" w:lineRule="auto"/>
        <w:rPr>
          <w:rFonts w:asciiTheme="minorHAnsi" w:hAnsiTheme="minorHAnsi"/>
        </w:rPr>
      </w:pPr>
      <w:r w:rsidRPr="00707902">
        <w:rPr>
          <w:rFonts w:asciiTheme="minorHAnsi" w:hAnsiTheme="minorHAnsi"/>
        </w:rPr>
        <w:t>IČ:</w:t>
      </w:r>
      <w:r w:rsidRPr="00707902">
        <w:rPr>
          <w:rFonts w:asciiTheme="minorHAnsi" w:hAnsiTheme="minorHAnsi"/>
        </w:rPr>
        <w:tab/>
      </w:r>
      <w:r w:rsidR="008B14EF" w:rsidRPr="00841B16">
        <w:rPr>
          <w:rFonts w:asciiTheme="minorHAnsi" w:hAnsiTheme="minorHAnsi"/>
        </w:rPr>
        <w:tab/>
      </w:r>
      <w:r w:rsidR="008B14EF" w:rsidRPr="00841B16">
        <w:rPr>
          <w:rFonts w:asciiTheme="minorHAnsi" w:hAnsiTheme="minorHAnsi"/>
        </w:rPr>
        <w:tab/>
      </w:r>
      <w:r w:rsidR="008B14EF" w:rsidRPr="00841B16">
        <w:rPr>
          <w:rFonts w:asciiTheme="minorHAnsi" w:hAnsiTheme="minorHAnsi"/>
        </w:rPr>
        <w:tab/>
      </w:r>
      <w:r>
        <w:rPr>
          <w:rFonts w:asciiTheme="minorHAnsi" w:hAnsiTheme="minorHAnsi"/>
        </w:rPr>
        <w:tab/>
      </w:r>
      <w:r w:rsidR="008B14EF" w:rsidRPr="00841B16">
        <w:rPr>
          <w:rFonts w:asciiTheme="minorHAnsi" w:hAnsiTheme="minorHAnsi"/>
        </w:rPr>
        <w:t>03624625</w:t>
      </w:r>
    </w:p>
    <w:p w14:paraId="1EC9FD69" w14:textId="3F72270D" w:rsidR="008B14EF" w:rsidRPr="00841B16" w:rsidRDefault="008B14EF" w:rsidP="008B14EF">
      <w:pPr>
        <w:pStyle w:val="odrkyChar"/>
        <w:spacing w:before="0" w:after="0" w:line="276" w:lineRule="auto"/>
        <w:rPr>
          <w:rFonts w:asciiTheme="minorHAnsi" w:hAnsiTheme="minorHAnsi"/>
        </w:rPr>
      </w:pPr>
      <w:r w:rsidRPr="00841B16">
        <w:rPr>
          <w:rFonts w:asciiTheme="minorHAnsi" w:hAnsiTheme="minorHAnsi"/>
        </w:rPr>
        <w:t>Statutární orgán:</w:t>
      </w:r>
      <w:r w:rsidRPr="00841B16">
        <w:rPr>
          <w:rFonts w:asciiTheme="minorHAnsi" w:hAnsiTheme="minorHAnsi"/>
        </w:rPr>
        <w:tab/>
      </w:r>
      <w:r w:rsidRPr="00841B16">
        <w:rPr>
          <w:rFonts w:asciiTheme="minorHAnsi" w:hAnsiTheme="minorHAnsi"/>
        </w:rPr>
        <w:tab/>
      </w:r>
      <w:r w:rsidRPr="00841B16">
        <w:rPr>
          <w:rFonts w:asciiTheme="minorHAnsi" w:hAnsiTheme="minorHAnsi"/>
        </w:rPr>
        <w:tab/>
      </w:r>
      <w:r w:rsidR="00603B2C">
        <w:rPr>
          <w:rFonts w:asciiTheme="minorHAnsi" w:hAnsiTheme="minorHAnsi"/>
        </w:rPr>
        <w:t>RNDr. Roman Kašpar, jednatel</w:t>
      </w:r>
    </w:p>
    <w:p w14:paraId="3F199D7E" w14:textId="77777777" w:rsidR="008B14EF" w:rsidRPr="00841B16" w:rsidRDefault="008B14EF" w:rsidP="008B14EF">
      <w:pPr>
        <w:pStyle w:val="odrkyChar"/>
        <w:spacing w:before="0" w:after="0" w:line="276" w:lineRule="auto"/>
        <w:rPr>
          <w:rFonts w:asciiTheme="minorHAnsi" w:hAnsiTheme="minorHAnsi"/>
        </w:rPr>
      </w:pPr>
      <w:r w:rsidRPr="00841B16">
        <w:rPr>
          <w:rFonts w:asciiTheme="minorHAnsi" w:hAnsiTheme="minorHAnsi"/>
        </w:rPr>
        <w:t>E-mail:</w:t>
      </w:r>
      <w:r w:rsidRPr="00841B16">
        <w:rPr>
          <w:rFonts w:asciiTheme="minorHAnsi" w:hAnsiTheme="minorHAnsi"/>
        </w:rPr>
        <w:tab/>
      </w:r>
      <w:r w:rsidRPr="00841B16">
        <w:rPr>
          <w:rFonts w:asciiTheme="minorHAnsi" w:hAnsiTheme="minorHAnsi"/>
        </w:rPr>
        <w:tab/>
      </w:r>
      <w:r w:rsidRPr="00841B16">
        <w:rPr>
          <w:rFonts w:asciiTheme="minorHAnsi" w:hAnsiTheme="minorHAnsi"/>
        </w:rPr>
        <w:tab/>
      </w:r>
      <w:r w:rsidRPr="00841B16">
        <w:rPr>
          <w:rFonts w:asciiTheme="minorHAnsi" w:hAnsiTheme="minorHAnsi"/>
        </w:rPr>
        <w:tab/>
      </w:r>
      <w:r w:rsidRPr="00841B16">
        <w:rPr>
          <w:rFonts w:asciiTheme="minorHAnsi" w:hAnsiTheme="minorHAnsi"/>
        </w:rPr>
        <w:tab/>
        <w:t>dotace@regiozona.cz</w:t>
      </w:r>
    </w:p>
    <w:p w14:paraId="54BBAFB5" w14:textId="0B294CE9" w:rsidR="008B14EF" w:rsidRPr="00841B16" w:rsidRDefault="008B14EF" w:rsidP="008B14EF">
      <w:pPr>
        <w:pStyle w:val="odrkyChar"/>
        <w:spacing w:before="0" w:after="0" w:line="276" w:lineRule="auto"/>
        <w:rPr>
          <w:rFonts w:asciiTheme="minorHAnsi" w:hAnsiTheme="minorHAnsi"/>
        </w:rPr>
      </w:pPr>
      <w:r w:rsidRPr="00841B16">
        <w:rPr>
          <w:rFonts w:asciiTheme="minorHAnsi" w:hAnsiTheme="minorHAnsi"/>
        </w:rPr>
        <w:t xml:space="preserve">Bankovní spojení:                 </w:t>
      </w:r>
      <w:r w:rsidRPr="00841B16">
        <w:rPr>
          <w:rFonts w:asciiTheme="minorHAnsi" w:hAnsiTheme="minorHAnsi"/>
        </w:rPr>
        <w:tab/>
      </w:r>
      <w:r w:rsidRPr="00841B16">
        <w:rPr>
          <w:rFonts w:asciiTheme="minorHAnsi" w:hAnsiTheme="minorHAnsi"/>
        </w:rPr>
        <w:tab/>
      </w:r>
      <w:bookmarkStart w:id="0" w:name="_GoBack"/>
      <w:bookmarkEnd w:id="0"/>
    </w:p>
    <w:p w14:paraId="7BAA7062" w14:textId="77777777" w:rsidR="002B3E50" w:rsidRPr="008B24C4" w:rsidRDefault="002B3E50" w:rsidP="002B3E50">
      <w:pPr>
        <w:pStyle w:val="NormlnIMP"/>
        <w:spacing w:line="276" w:lineRule="auto"/>
        <w:jc w:val="both"/>
        <w:rPr>
          <w:rFonts w:asciiTheme="minorHAnsi" w:hAnsiTheme="minorHAnsi" w:cs="Calibri"/>
          <w:sz w:val="22"/>
          <w:szCs w:val="22"/>
        </w:rPr>
      </w:pPr>
      <w:r w:rsidRPr="008B24C4">
        <w:rPr>
          <w:rFonts w:asciiTheme="minorHAnsi" w:hAnsiTheme="minorHAnsi" w:cs="Calibri"/>
          <w:sz w:val="22"/>
          <w:szCs w:val="22"/>
        </w:rPr>
        <w:t xml:space="preserve">dále jen </w:t>
      </w:r>
      <w:r w:rsidRPr="008B24C4">
        <w:rPr>
          <w:rFonts w:asciiTheme="minorHAnsi" w:hAnsiTheme="minorHAnsi" w:cs="Calibri"/>
          <w:b/>
          <w:sz w:val="22"/>
          <w:szCs w:val="22"/>
        </w:rPr>
        <w:t>"</w:t>
      </w:r>
      <w:r w:rsidR="00EF36E4" w:rsidRPr="008B24C4">
        <w:rPr>
          <w:rFonts w:asciiTheme="minorHAnsi" w:hAnsiTheme="minorHAnsi" w:cs="Calibri"/>
          <w:b/>
          <w:sz w:val="22"/>
          <w:szCs w:val="22"/>
        </w:rPr>
        <w:t>poskytovatel</w:t>
      </w:r>
      <w:r w:rsidRPr="008B24C4">
        <w:rPr>
          <w:rFonts w:asciiTheme="minorHAnsi" w:hAnsiTheme="minorHAnsi" w:cs="Calibri"/>
          <w:b/>
          <w:sz w:val="22"/>
          <w:szCs w:val="22"/>
        </w:rPr>
        <w:t>"</w:t>
      </w:r>
      <w:r w:rsidRPr="008B24C4">
        <w:rPr>
          <w:rFonts w:asciiTheme="minorHAnsi" w:hAnsiTheme="minorHAnsi" w:cs="Calibri"/>
          <w:sz w:val="22"/>
          <w:szCs w:val="22"/>
        </w:rPr>
        <w:t xml:space="preserve"> na straně druhé</w:t>
      </w:r>
    </w:p>
    <w:p w14:paraId="54A64833" w14:textId="77777777" w:rsidR="002B3E50" w:rsidRPr="008B24C4" w:rsidRDefault="002B3E50" w:rsidP="002B3E50">
      <w:pPr>
        <w:pStyle w:val="odrkyChar"/>
        <w:spacing w:before="0" w:after="0" w:line="276" w:lineRule="auto"/>
        <w:jc w:val="left"/>
        <w:rPr>
          <w:rFonts w:asciiTheme="minorHAnsi" w:hAnsiTheme="minorHAnsi"/>
          <w:b/>
        </w:rPr>
      </w:pPr>
    </w:p>
    <w:p w14:paraId="0A2CBC40" w14:textId="77777777" w:rsidR="002B3E50" w:rsidRPr="008B24C4" w:rsidRDefault="002B3E50" w:rsidP="002B3E50">
      <w:pPr>
        <w:pStyle w:val="odrkyChar"/>
        <w:numPr>
          <w:ilvl w:val="0"/>
          <w:numId w:val="12"/>
        </w:numPr>
        <w:spacing w:before="0" w:after="0" w:line="276" w:lineRule="auto"/>
        <w:jc w:val="center"/>
        <w:rPr>
          <w:rFonts w:asciiTheme="minorHAnsi" w:hAnsiTheme="minorHAnsi"/>
          <w:b/>
        </w:rPr>
      </w:pPr>
      <w:r w:rsidRPr="008B24C4">
        <w:rPr>
          <w:rFonts w:asciiTheme="minorHAnsi" w:hAnsiTheme="minorHAnsi"/>
          <w:b/>
        </w:rPr>
        <w:t>Preambule</w:t>
      </w:r>
    </w:p>
    <w:p w14:paraId="6F518181" w14:textId="77777777" w:rsidR="009B388F" w:rsidRDefault="009B388F" w:rsidP="009B388F">
      <w:pPr>
        <w:pStyle w:val="odrkyChar"/>
        <w:spacing w:before="0" w:after="0" w:line="276" w:lineRule="auto"/>
        <w:ind w:left="284"/>
        <w:rPr>
          <w:rFonts w:asciiTheme="minorHAnsi" w:hAnsiTheme="minorHAnsi"/>
        </w:rPr>
      </w:pPr>
    </w:p>
    <w:p w14:paraId="08295AC2" w14:textId="77777777" w:rsidR="009B138C" w:rsidRDefault="002B3E50" w:rsidP="009B138C">
      <w:pPr>
        <w:pStyle w:val="odrkyChar"/>
        <w:numPr>
          <w:ilvl w:val="0"/>
          <w:numId w:val="7"/>
        </w:numPr>
        <w:tabs>
          <w:tab w:val="clear" w:pos="720"/>
        </w:tabs>
        <w:spacing w:before="0" w:after="0" w:line="276" w:lineRule="auto"/>
        <w:ind w:left="284" w:hanging="284"/>
        <w:rPr>
          <w:rFonts w:asciiTheme="minorHAnsi" w:hAnsiTheme="minorHAnsi"/>
        </w:rPr>
      </w:pPr>
      <w:r w:rsidRPr="008B24C4">
        <w:rPr>
          <w:rFonts w:asciiTheme="minorHAnsi" w:hAnsiTheme="minorHAnsi"/>
        </w:rPr>
        <w:t>Poskytovatel prohlašuje, že má veškeré právní, technické a personální předpoklady, kapacity a odborné znalosti, kterých je třeba k provedení díla sjednaného touto smlouvou, a je schopen zajistit splnění sjednaného předmětu díla.</w:t>
      </w:r>
    </w:p>
    <w:p w14:paraId="67ADD1AE" w14:textId="77777777" w:rsidR="00985D48" w:rsidRPr="008B24C4" w:rsidRDefault="00985D48" w:rsidP="00985D48">
      <w:pPr>
        <w:pStyle w:val="odrkyChar"/>
        <w:spacing w:before="0" w:after="0" w:line="276" w:lineRule="auto"/>
        <w:ind w:left="284"/>
        <w:rPr>
          <w:rFonts w:asciiTheme="minorHAnsi" w:hAnsiTheme="minorHAnsi"/>
        </w:rPr>
      </w:pPr>
    </w:p>
    <w:p w14:paraId="358B66B8" w14:textId="77777777" w:rsidR="002B3E50" w:rsidRPr="008B14EF" w:rsidRDefault="002B3E50" w:rsidP="002B3E50">
      <w:pPr>
        <w:pStyle w:val="odrkyChar"/>
        <w:numPr>
          <w:ilvl w:val="0"/>
          <w:numId w:val="7"/>
        </w:numPr>
        <w:tabs>
          <w:tab w:val="clear" w:pos="720"/>
        </w:tabs>
        <w:spacing w:before="0" w:after="0" w:line="276" w:lineRule="auto"/>
        <w:ind w:left="284" w:hanging="284"/>
        <w:rPr>
          <w:rFonts w:asciiTheme="minorHAnsi" w:hAnsiTheme="minorHAnsi"/>
        </w:rPr>
      </w:pPr>
      <w:r w:rsidRPr="008B24C4">
        <w:rPr>
          <w:rFonts w:asciiTheme="minorHAnsi" w:hAnsiTheme="minorHAnsi"/>
        </w:rPr>
        <w:t xml:space="preserve">Objednatel prohlašuje, že má ujasněnou představu o konečné podobě díla, je schopen zajistit průběžné konzultování konkrétní problematiky a má zabezpečeno finanční krytí celé ceny díla, jak </w:t>
      </w:r>
      <w:r w:rsidRPr="008B14EF">
        <w:rPr>
          <w:rFonts w:asciiTheme="minorHAnsi" w:hAnsiTheme="minorHAnsi"/>
        </w:rPr>
        <w:t>je dále sjednána.</w:t>
      </w:r>
    </w:p>
    <w:p w14:paraId="6EE86AD4" w14:textId="10A1433D" w:rsidR="003C33C2" w:rsidRDefault="003C33C2">
      <w:pPr>
        <w:spacing w:after="160" w:line="259" w:lineRule="auto"/>
        <w:rPr>
          <w:rFonts w:asciiTheme="minorHAnsi" w:eastAsia="Calibri" w:hAnsiTheme="minorHAnsi" w:cs="Arial"/>
          <w:b/>
          <w:color w:val="auto"/>
          <w:sz w:val="22"/>
          <w:szCs w:val="22"/>
          <w:lang w:val="cs-CZ" w:eastAsia="ar-SA"/>
        </w:rPr>
      </w:pPr>
    </w:p>
    <w:p w14:paraId="2F2924BB" w14:textId="165C52FD" w:rsidR="002B3E50" w:rsidRPr="008B14EF" w:rsidRDefault="002B3E50" w:rsidP="002B3E50">
      <w:pPr>
        <w:pStyle w:val="odrkyChar"/>
        <w:numPr>
          <w:ilvl w:val="0"/>
          <w:numId w:val="12"/>
        </w:numPr>
        <w:spacing w:before="0" w:after="0" w:line="276" w:lineRule="auto"/>
        <w:jc w:val="center"/>
        <w:rPr>
          <w:rFonts w:asciiTheme="minorHAnsi" w:hAnsiTheme="minorHAnsi"/>
          <w:b/>
        </w:rPr>
      </w:pPr>
      <w:r w:rsidRPr="008B14EF">
        <w:rPr>
          <w:rFonts w:asciiTheme="minorHAnsi" w:hAnsiTheme="minorHAnsi"/>
          <w:b/>
        </w:rPr>
        <w:t>Předmět plnění</w:t>
      </w:r>
    </w:p>
    <w:p w14:paraId="4B89156A" w14:textId="20BF6E2E" w:rsidR="002B3E50" w:rsidRPr="003B1018" w:rsidRDefault="002B3E50" w:rsidP="003B1018">
      <w:pPr>
        <w:pStyle w:val="odrkyChar"/>
        <w:numPr>
          <w:ilvl w:val="0"/>
          <w:numId w:val="14"/>
        </w:numPr>
        <w:spacing w:line="276" w:lineRule="auto"/>
        <w:ind w:left="284"/>
        <w:rPr>
          <w:rFonts w:asciiTheme="minorHAnsi" w:hAnsiTheme="minorHAnsi"/>
        </w:rPr>
      </w:pPr>
      <w:r w:rsidRPr="008B14EF">
        <w:rPr>
          <w:rFonts w:asciiTheme="minorHAnsi" w:hAnsiTheme="minorHAnsi"/>
        </w:rPr>
        <w:t>Poskytovatel se touto smlouvou objednateli zavazuje, že pro něj ve sjednané době poskytne služby</w:t>
      </w:r>
      <w:r w:rsidR="000351FE" w:rsidRPr="008B14EF">
        <w:rPr>
          <w:rFonts w:asciiTheme="minorHAnsi" w:hAnsiTheme="minorHAnsi"/>
        </w:rPr>
        <w:t>, a to konkrétně poradenství</w:t>
      </w:r>
      <w:r w:rsidRPr="008B14EF">
        <w:rPr>
          <w:rFonts w:asciiTheme="minorHAnsi" w:hAnsiTheme="minorHAnsi"/>
        </w:rPr>
        <w:t xml:space="preserve"> při </w:t>
      </w:r>
      <w:r w:rsidR="003D5E2D">
        <w:rPr>
          <w:rFonts w:asciiTheme="minorHAnsi" w:hAnsiTheme="minorHAnsi"/>
        </w:rPr>
        <w:t xml:space="preserve">realizaci </w:t>
      </w:r>
      <w:r w:rsidRPr="008B14EF">
        <w:rPr>
          <w:rFonts w:asciiTheme="minorHAnsi" w:hAnsiTheme="minorHAnsi"/>
        </w:rPr>
        <w:t>projektu</w:t>
      </w:r>
      <w:r w:rsidRPr="008B24C4">
        <w:rPr>
          <w:rFonts w:asciiTheme="minorHAnsi" w:hAnsiTheme="minorHAnsi"/>
        </w:rPr>
        <w:t xml:space="preserve"> </w:t>
      </w:r>
      <w:r w:rsidR="00454997" w:rsidRPr="004C6D70">
        <w:rPr>
          <w:rFonts w:asciiTheme="minorHAnsi" w:hAnsiTheme="minorHAnsi"/>
          <w:b/>
        </w:rPr>
        <w:t>„</w:t>
      </w:r>
      <w:r w:rsidR="003B1018" w:rsidRPr="003B1018">
        <w:rPr>
          <w:rFonts w:asciiTheme="minorHAnsi" w:hAnsiTheme="minorHAnsi"/>
        </w:rPr>
        <w:t>Rekonstrukce a mode</w:t>
      </w:r>
      <w:r w:rsidR="003B1018">
        <w:rPr>
          <w:rFonts w:asciiTheme="minorHAnsi" w:hAnsiTheme="minorHAnsi"/>
        </w:rPr>
        <w:t>rnizace výukové kuchyně a výtahu</w:t>
      </w:r>
      <w:r w:rsidR="00707902" w:rsidRPr="003B1018">
        <w:rPr>
          <w:rFonts w:asciiTheme="minorHAnsi" w:hAnsiTheme="minorHAnsi"/>
        </w:rPr>
        <w:t>“</w:t>
      </w:r>
      <w:r w:rsidR="00707902" w:rsidRPr="003B1018">
        <w:rPr>
          <w:rFonts w:asciiTheme="minorHAnsi" w:hAnsiTheme="minorHAnsi"/>
          <w:b/>
        </w:rPr>
        <w:t xml:space="preserve"> </w:t>
      </w:r>
      <w:r w:rsidRPr="003B1018">
        <w:rPr>
          <w:rFonts w:asciiTheme="minorHAnsi" w:hAnsiTheme="minorHAnsi"/>
        </w:rPr>
        <w:t>dle podmínek</w:t>
      </w:r>
      <w:r w:rsidR="006415AF" w:rsidRPr="003B1018">
        <w:rPr>
          <w:rFonts w:asciiTheme="minorHAnsi" w:hAnsiTheme="minorHAnsi"/>
        </w:rPr>
        <w:t xml:space="preserve"> </w:t>
      </w:r>
      <w:r w:rsidR="008B14EF" w:rsidRPr="003B1018">
        <w:rPr>
          <w:rFonts w:asciiTheme="minorHAnsi" w:hAnsiTheme="minorHAnsi"/>
        </w:rPr>
        <w:t xml:space="preserve">Integrovaného operačního programu </w:t>
      </w:r>
      <w:r w:rsidR="000351FE" w:rsidRPr="003B1018">
        <w:rPr>
          <w:rFonts w:asciiTheme="minorHAnsi" w:hAnsiTheme="minorHAnsi"/>
        </w:rPr>
        <w:t>(dále jako „</w:t>
      </w:r>
      <w:r w:rsidR="000351FE" w:rsidRPr="003B1018">
        <w:rPr>
          <w:rFonts w:asciiTheme="minorHAnsi" w:hAnsiTheme="minorHAnsi"/>
          <w:b/>
        </w:rPr>
        <w:t>Dílo</w:t>
      </w:r>
      <w:r w:rsidR="000351FE" w:rsidRPr="003B1018">
        <w:rPr>
          <w:rFonts w:asciiTheme="minorHAnsi" w:hAnsiTheme="minorHAnsi"/>
        </w:rPr>
        <w:t xml:space="preserve">“; </w:t>
      </w:r>
      <w:r w:rsidR="008B14EF" w:rsidRPr="003B1018">
        <w:rPr>
          <w:rFonts w:asciiTheme="minorHAnsi" w:hAnsiTheme="minorHAnsi"/>
        </w:rPr>
        <w:t>Integrovaného operačního programu</w:t>
      </w:r>
      <w:r w:rsidR="000351FE" w:rsidRPr="003B1018">
        <w:rPr>
          <w:rFonts w:asciiTheme="minorHAnsi" w:hAnsiTheme="minorHAnsi"/>
        </w:rPr>
        <w:t xml:space="preserve"> dále jako „</w:t>
      </w:r>
      <w:r w:rsidR="008B14EF" w:rsidRPr="003B1018">
        <w:rPr>
          <w:rFonts w:asciiTheme="minorHAnsi" w:hAnsiTheme="minorHAnsi"/>
          <w:b/>
        </w:rPr>
        <w:t>IROP</w:t>
      </w:r>
      <w:r w:rsidR="000351FE" w:rsidRPr="003B1018">
        <w:rPr>
          <w:rFonts w:asciiTheme="minorHAnsi" w:hAnsiTheme="minorHAnsi"/>
        </w:rPr>
        <w:t>“)</w:t>
      </w:r>
      <w:r w:rsidR="00FE6BD3" w:rsidRPr="003B1018">
        <w:rPr>
          <w:rFonts w:asciiTheme="minorHAnsi" w:hAnsiTheme="minorHAnsi"/>
        </w:rPr>
        <w:t xml:space="preserve">. </w:t>
      </w:r>
      <w:r w:rsidR="000201B7" w:rsidRPr="003B1018">
        <w:rPr>
          <w:rFonts w:asciiTheme="minorHAnsi" w:hAnsiTheme="minorHAnsi"/>
        </w:rPr>
        <w:t xml:space="preserve">Dílo </w:t>
      </w:r>
      <w:r w:rsidR="006415AF" w:rsidRPr="003B1018">
        <w:rPr>
          <w:rFonts w:asciiTheme="minorHAnsi" w:hAnsiTheme="minorHAnsi"/>
        </w:rPr>
        <w:t>bude zpracován</w:t>
      </w:r>
      <w:r w:rsidR="000201B7" w:rsidRPr="003B1018">
        <w:rPr>
          <w:rFonts w:asciiTheme="minorHAnsi" w:hAnsiTheme="minorHAnsi"/>
        </w:rPr>
        <w:t>o,</w:t>
      </w:r>
      <w:r w:rsidR="006415AF" w:rsidRPr="003B1018">
        <w:rPr>
          <w:rFonts w:asciiTheme="minorHAnsi" w:hAnsiTheme="minorHAnsi"/>
        </w:rPr>
        <w:t xml:space="preserve"> </w:t>
      </w:r>
      <w:r w:rsidR="000201B7" w:rsidRPr="003B1018">
        <w:rPr>
          <w:rFonts w:asciiTheme="minorHAnsi" w:hAnsiTheme="minorHAnsi"/>
        </w:rPr>
        <w:t>za podmínky řádného poskytování sou</w:t>
      </w:r>
      <w:r w:rsidR="009B388F" w:rsidRPr="003B1018">
        <w:rPr>
          <w:rFonts w:asciiTheme="minorHAnsi" w:hAnsiTheme="minorHAnsi"/>
        </w:rPr>
        <w:t xml:space="preserve">činnosti ze strany objednatele a </w:t>
      </w:r>
      <w:r w:rsidR="006415AF" w:rsidRPr="003B1018">
        <w:rPr>
          <w:rFonts w:asciiTheme="minorHAnsi" w:hAnsiTheme="minorHAnsi"/>
        </w:rPr>
        <w:t>v souladu s</w:t>
      </w:r>
      <w:r w:rsidR="00FE6BD3" w:rsidRPr="003B1018">
        <w:rPr>
          <w:rFonts w:asciiTheme="minorHAnsi" w:hAnsiTheme="minorHAnsi"/>
        </w:rPr>
        <w:t xml:space="preserve"> Pravidly </w:t>
      </w:r>
      <w:r w:rsidR="008B14EF" w:rsidRPr="003B1018">
        <w:rPr>
          <w:rFonts w:asciiTheme="minorHAnsi" w:hAnsiTheme="minorHAnsi"/>
        </w:rPr>
        <w:t>IROP</w:t>
      </w:r>
      <w:r w:rsidR="003B1018">
        <w:rPr>
          <w:rFonts w:asciiTheme="minorHAnsi" w:hAnsiTheme="minorHAnsi"/>
        </w:rPr>
        <w:t>/IPRÚ</w:t>
      </w:r>
      <w:r w:rsidR="00FE6BD3" w:rsidRPr="003B1018">
        <w:rPr>
          <w:rFonts w:asciiTheme="minorHAnsi" w:hAnsiTheme="minorHAnsi"/>
        </w:rPr>
        <w:t xml:space="preserve"> pro příslušné kolo </w:t>
      </w:r>
      <w:r w:rsidR="003B1018" w:rsidRPr="003B1018">
        <w:rPr>
          <w:rFonts w:asciiTheme="minorHAnsi" w:hAnsiTheme="minorHAnsi"/>
        </w:rPr>
        <w:t>IROP</w:t>
      </w:r>
      <w:r w:rsidR="003B1018">
        <w:rPr>
          <w:rFonts w:asciiTheme="minorHAnsi" w:hAnsiTheme="minorHAnsi"/>
        </w:rPr>
        <w:t>/IPRÚ</w:t>
      </w:r>
      <w:r w:rsidR="00FE6BD3" w:rsidRPr="003B1018">
        <w:rPr>
          <w:rFonts w:asciiTheme="minorHAnsi" w:hAnsiTheme="minorHAnsi"/>
        </w:rPr>
        <w:t>.</w:t>
      </w:r>
    </w:p>
    <w:p w14:paraId="65075B8C" w14:textId="77777777" w:rsidR="000423F5" w:rsidRPr="008B24C4" w:rsidRDefault="000423F5" w:rsidP="000423F5">
      <w:pPr>
        <w:pStyle w:val="odrkyChar"/>
        <w:spacing w:before="0" w:after="0" w:line="276" w:lineRule="auto"/>
        <w:ind w:left="284"/>
        <w:rPr>
          <w:rFonts w:asciiTheme="minorHAnsi" w:hAnsiTheme="minorHAnsi"/>
        </w:rPr>
      </w:pPr>
    </w:p>
    <w:p w14:paraId="5D731178" w14:textId="77777777" w:rsidR="002B3E50" w:rsidRPr="008B24C4" w:rsidRDefault="002B3E50" w:rsidP="002B3E50">
      <w:pPr>
        <w:pStyle w:val="odrkyChar"/>
        <w:numPr>
          <w:ilvl w:val="0"/>
          <w:numId w:val="14"/>
        </w:numPr>
        <w:spacing w:before="0" w:after="0" w:line="276" w:lineRule="auto"/>
        <w:ind w:left="284" w:hanging="284"/>
        <w:rPr>
          <w:rFonts w:asciiTheme="minorHAnsi" w:hAnsiTheme="minorHAnsi"/>
        </w:rPr>
      </w:pPr>
      <w:r w:rsidRPr="008B24C4">
        <w:rPr>
          <w:rFonts w:asciiTheme="minorHAnsi" w:hAnsiTheme="minorHAnsi"/>
        </w:rPr>
        <w:t xml:space="preserve">Poskytovatel je povinen v rámci plnění předmětu této smlouvy provést veškeré </w:t>
      </w:r>
      <w:r w:rsidR="00A27FFC" w:rsidRPr="008B24C4">
        <w:rPr>
          <w:rFonts w:asciiTheme="minorHAnsi" w:hAnsiTheme="minorHAnsi"/>
        </w:rPr>
        <w:t xml:space="preserve">sjednané </w:t>
      </w:r>
      <w:r w:rsidRPr="008B24C4">
        <w:rPr>
          <w:rFonts w:asciiTheme="minorHAnsi" w:hAnsiTheme="minorHAnsi"/>
        </w:rPr>
        <w:t>smluvní činnosti, služby a výkony, kterých je potřeba k provedení a dokončení smluveného předmětu Díla.</w:t>
      </w:r>
    </w:p>
    <w:p w14:paraId="22722281" w14:textId="77777777" w:rsidR="002B3E50" w:rsidRPr="008B24C4" w:rsidRDefault="002B3E50" w:rsidP="002B3E50">
      <w:pPr>
        <w:pStyle w:val="odrkyChar"/>
        <w:spacing w:before="0" w:after="0" w:line="276" w:lineRule="auto"/>
        <w:ind w:left="284" w:hanging="284"/>
        <w:rPr>
          <w:rFonts w:asciiTheme="minorHAnsi" w:hAnsiTheme="minorHAnsi"/>
        </w:rPr>
      </w:pPr>
    </w:p>
    <w:p w14:paraId="0FA276A6" w14:textId="77777777" w:rsidR="002B3E50" w:rsidRPr="008B24C4" w:rsidRDefault="002B3E50" w:rsidP="002B3E50">
      <w:pPr>
        <w:pStyle w:val="odrkyChar"/>
        <w:numPr>
          <w:ilvl w:val="0"/>
          <w:numId w:val="12"/>
        </w:numPr>
        <w:spacing w:before="0" w:after="0" w:line="276" w:lineRule="auto"/>
        <w:jc w:val="center"/>
        <w:rPr>
          <w:rFonts w:asciiTheme="minorHAnsi" w:hAnsiTheme="minorHAnsi"/>
          <w:b/>
        </w:rPr>
      </w:pPr>
      <w:r w:rsidRPr="008B24C4">
        <w:rPr>
          <w:rFonts w:asciiTheme="minorHAnsi" w:hAnsiTheme="minorHAnsi"/>
          <w:b/>
        </w:rPr>
        <w:t>Specifikace předmětu plnění</w:t>
      </w:r>
    </w:p>
    <w:p w14:paraId="66AE723A" w14:textId="77777777" w:rsidR="002B3E50" w:rsidRPr="008B24C4" w:rsidRDefault="002B3E50" w:rsidP="002B3E50">
      <w:pPr>
        <w:pStyle w:val="odrkyChar"/>
        <w:spacing w:before="0" w:after="0" w:line="276" w:lineRule="auto"/>
        <w:rPr>
          <w:rFonts w:asciiTheme="minorHAnsi" w:hAnsiTheme="minorHAnsi"/>
        </w:rPr>
      </w:pPr>
    </w:p>
    <w:p w14:paraId="4D61168D" w14:textId="3C1BFEDB" w:rsidR="002B3E50" w:rsidRPr="008B24C4" w:rsidRDefault="00ED185B" w:rsidP="002B3E50">
      <w:pPr>
        <w:pStyle w:val="odrkyChar"/>
        <w:spacing w:before="0" w:after="0" w:line="276" w:lineRule="auto"/>
        <w:rPr>
          <w:rFonts w:asciiTheme="minorHAnsi" w:hAnsiTheme="minorHAnsi"/>
        </w:rPr>
      </w:pPr>
      <w:r w:rsidRPr="008B24C4">
        <w:rPr>
          <w:rFonts w:asciiTheme="minorHAnsi" w:hAnsiTheme="minorHAnsi"/>
        </w:rPr>
        <w:t>D</w:t>
      </w:r>
      <w:r w:rsidR="002B3E50" w:rsidRPr="008B24C4">
        <w:rPr>
          <w:rFonts w:asciiTheme="minorHAnsi" w:hAnsiTheme="minorHAnsi"/>
        </w:rPr>
        <w:t>íl</w:t>
      </w:r>
      <w:r w:rsidR="00FC252C" w:rsidRPr="008B24C4">
        <w:rPr>
          <w:rFonts w:asciiTheme="minorHAnsi" w:hAnsiTheme="minorHAnsi"/>
        </w:rPr>
        <w:t>o zahrnuje</w:t>
      </w:r>
      <w:r w:rsidR="002B3E50" w:rsidRPr="008B24C4">
        <w:rPr>
          <w:rFonts w:asciiTheme="minorHAnsi" w:hAnsiTheme="minorHAnsi"/>
        </w:rPr>
        <w:t xml:space="preserve"> zpracován</w:t>
      </w:r>
      <w:r w:rsidR="00FC252C" w:rsidRPr="008B24C4">
        <w:rPr>
          <w:rFonts w:asciiTheme="minorHAnsi" w:hAnsiTheme="minorHAnsi"/>
        </w:rPr>
        <w:t>í</w:t>
      </w:r>
      <w:r w:rsidR="002B3E50" w:rsidRPr="008B24C4">
        <w:rPr>
          <w:rFonts w:asciiTheme="minorHAnsi" w:hAnsiTheme="minorHAnsi"/>
        </w:rPr>
        <w:t xml:space="preserve"> </w:t>
      </w:r>
      <w:r w:rsidR="00FC252C" w:rsidRPr="008B24C4">
        <w:rPr>
          <w:rFonts w:asciiTheme="minorHAnsi" w:hAnsiTheme="minorHAnsi"/>
        </w:rPr>
        <w:t>těchto</w:t>
      </w:r>
      <w:r w:rsidR="002B3E50" w:rsidRPr="008B24C4">
        <w:rPr>
          <w:rFonts w:asciiTheme="minorHAnsi" w:hAnsiTheme="minorHAnsi"/>
        </w:rPr>
        <w:t xml:space="preserve"> </w:t>
      </w:r>
      <w:r w:rsidR="009B388F">
        <w:rPr>
          <w:rFonts w:asciiTheme="minorHAnsi" w:hAnsiTheme="minorHAnsi"/>
        </w:rPr>
        <w:t>služeb</w:t>
      </w:r>
      <w:r w:rsidR="002B3E50" w:rsidRPr="008B24C4">
        <w:rPr>
          <w:rFonts w:asciiTheme="minorHAnsi" w:hAnsiTheme="minorHAnsi"/>
        </w:rPr>
        <w:t>:</w:t>
      </w:r>
    </w:p>
    <w:p w14:paraId="48B89637" w14:textId="6AF294A1" w:rsidR="009B388F" w:rsidRDefault="009B388F" w:rsidP="009B388F">
      <w:pPr>
        <w:pStyle w:val="Default"/>
        <w:numPr>
          <w:ilvl w:val="0"/>
          <w:numId w:val="20"/>
        </w:numPr>
        <w:spacing w:line="276" w:lineRule="auto"/>
        <w:jc w:val="both"/>
        <w:rPr>
          <w:rFonts w:asciiTheme="minorHAnsi" w:hAnsiTheme="minorHAnsi"/>
          <w:sz w:val="22"/>
          <w:szCs w:val="22"/>
        </w:rPr>
      </w:pPr>
      <w:r w:rsidRPr="001A03BA">
        <w:rPr>
          <w:rFonts w:asciiTheme="minorHAnsi" w:hAnsiTheme="minorHAnsi"/>
          <w:bCs/>
          <w:sz w:val="22"/>
          <w:szCs w:val="22"/>
        </w:rPr>
        <w:t xml:space="preserve">Realizace </w:t>
      </w:r>
      <w:r w:rsidR="003B1018">
        <w:rPr>
          <w:rFonts w:asciiTheme="minorHAnsi" w:hAnsiTheme="minorHAnsi"/>
          <w:bCs/>
          <w:sz w:val="22"/>
          <w:szCs w:val="22"/>
        </w:rPr>
        <w:t xml:space="preserve">žádosti o platu a </w:t>
      </w:r>
      <w:r w:rsidRPr="001A03BA">
        <w:rPr>
          <w:rFonts w:asciiTheme="minorHAnsi" w:hAnsiTheme="minorHAnsi"/>
          <w:bCs/>
          <w:sz w:val="22"/>
          <w:szCs w:val="22"/>
        </w:rPr>
        <w:t>dotačního managementu projektu</w:t>
      </w:r>
      <w:r>
        <w:rPr>
          <w:rFonts w:asciiTheme="minorHAnsi" w:hAnsiTheme="minorHAnsi"/>
          <w:bCs/>
          <w:sz w:val="22"/>
          <w:szCs w:val="22"/>
        </w:rPr>
        <w:t xml:space="preserve"> dle nabídky</w:t>
      </w:r>
      <w:r>
        <w:rPr>
          <w:rFonts w:asciiTheme="minorHAnsi" w:hAnsiTheme="minorHAnsi"/>
          <w:sz w:val="22"/>
          <w:szCs w:val="22"/>
        </w:rPr>
        <w:t xml:space="preserve"> </w:t>
      </w:r>
    </w:p>
    <w:p w14:paraId="005E6CB7" w14:textId="77777777" w:rsidR="009B388F" w:rsidRDefault="009B388F" w:rsidP="00FE6BD3">
      <w:pPr>
        <w:pStyle w:val="odrkyChar"/>
        <w:spacing w:before="0" w:after="0" w:line="276" w:lineRule="auto"/>
        <w:rPr>
          <w:rFonts w:asciiTheme="minorHAnsi" w:hAnsiTheme="minorHAnsi"/>
        </w:rPr>
      </w:pPr>
    </w:p>
    <w:p w14:paraId="7D996E2E" w14:textId="2A538644" w:rsidR="002B3E50" w:rsidRPr="008B24C4" w:rsidRDefault="00803951" w:rsidP="00FE6BD3">
      <w:pPr>
        <w:pStyle w:val="odrkyChar"/>
        <w:spacing w:before="0" w:after="0" w:line="276" w:lineRule="auto"/>
        <w:rPr>
          <w:rFonts w:asciiTheme="minorHAnsi" w:hAnsiTheme="minorHAnsi"/>
        </w:rPr>
      </w:pPr>
      <w:r w:rsidRPr="008B24C4">
        <w:rPr>
          <w:rFonts w:asciiTheme="minorHAnsi" w:hAnsiTheme="minorHAnsi"/>
        </w:rPr>
        <w:t>Všechny shora uvedené položky se považují za části Díla.</w:t>
      </w:r>
      <w:r w:rsidR="00675A78" w:rsidRPr="008B24C4">
        <w:rPr>
          <w:rFonts w:asciiTheme="minorHAnsi" w:hAnsiTheme="minorHAnsi"/>
        </w:rPr>
        <w:t xml:space="preserve"> </w:t>
      </w:r>
      <w:r w:rsidR="002B3E50" w:rsidRPr="008B24C4">
        <w:rPr>
          <w:rFonts w:asciiTheme="minorHAnsi" w:hAnsiTheme="minorHAnsi"/>
        </w:rPr>
        <w:t xml:space="preserve">Veškeré odchylky od specifikace předmětu díla </w:t>
      </w:r>
      <w:r w:rsidR="00ED185B" w:rsidRPr="008B24C4">
        <w:rPr>
          <w:rFonts w:asciiTheme="minorHAnsi" w:hAnsiTheme="minorHAnsi"/>
        </w:rPr>
        <w:t xml:space="preserve">(tj. vícepráce a </w:t>
      </w:r>
      <w:proofErr w:type="spellStart"/>
      <w:r w:rsidR="00ED185B" w:rsidRPr="008B24C4">
        <w:rPr>
          <w:rFonts w:asciiTheme="minorHAnsi" w:hAnsiTheme="minorHAnsi"/>
        </w:rPr>
        <w:t>méněpráce</w:t>
      </w:r>
      <w:proofErr w:type="spellEnd"/>
      <w:r w:rsidR="00ED185B" w:rsidRPr="008B24C4">
        <w:rPr>
          <w:rFonts w:asciiTheme="minorHAnsi" w:hAnsiTheme="minorHAnsi"/>
        </w:rPr>
        <w:t xml:space="preserve">) </w:t>
      </w:r>
      <w:r w:rsidR="002B3E50" w:rsidRPr="008B24C4">
        <w:rPr>
          <w:rFonts w:asciiTheme="minorHAnsi" w:hAnsiTheme="minorHAnsi"/>
        </w:rPr>
        <w:t xml:space="preserve">mohou být prováděny </w:t>
      </w:r>
      <w:r w:rsidR="00ED185B" w:rsidRPr="008B24C4">
        <w:rPr>
          <w:rFonts w:asciiTheme="minorHAnsi" w:hAnsiTheme="minorHAnsi"/>
        </w:rPr>
        <w:t xml:space="preserve">(resp. u </w:t>
      </w:r>
      <w:proofErr w:type="spellStart"/>
      <w:r w:rsidR="00ED185B" w:rsidRPr="008B24C4">
        <w:rPr>
          <w:rFonts w:asciiTheme="minorHAnsi" w:hAnsiTheme="minorHAnsi"/>
        </w:rPr>
        <w:t>méněprací</w:t>
      </w:r>
      <w:proofErr w:type="spellEnd"/>
      <w:r w:rsidR="00ED185B" w:rsidRPr="008B24C4">
        <w:rPr>
          <w:rFonts w:asciiTheme="minorHAnsi" w:hAnsiTheme="minorHAnsi"/>
        </w:rPr>
        <w:t xml:space="preserve"> neprováděny) </w:t>
      </w:r>
      <w:r w:rsidR="00EF36E4" w:rsidRPr="008B24C4">
        <w:rPr>
          <w:rFonts w:asciiTheme="minorHAnsi" w:hAnsiTheme="minorHAnsi"/>
        </w:rPr>
        <w:t>poskytovatel</w:t>
      </w:r>
      <w:r w:rsidR="002B3E50" w:rsidRPr="008B24C4">
        <w:rPr>
          <w:rFonts w:asciiTheme="minorHAnsi" w:hAnsiTheme="minorHAnsi"/>
        </w:rPr>
        <w:t xml:space="preserve">em pouze </w:t>
      </w:r>
      <w:r w:rsidR="00ED185B" w:rsidRPr="008B24C4">
        <w:rPr>
          <w:rFonts w:asciiTheme="minorHAnsi" w:hAnsiTheme="minorHAnsi"/>
        </w:rPr>
        <w:t>na základě poskytovatelem akceptovaného požadavku objednatele (požadavek i jeho akceptaci</w:t>
      </w:r>
      <w:r w:rsidR="00E06F5A" w:rsidRPr="008B24C4">
        <w:rPr>
          <w:rFonts w:asciiTheme="minorHAnsi" w:hAnsiTheme="minorHAnsi"/>
        </w:rPr>
        <w:t xml:space="preserve">, jakož i dohoda o termínu a ceně víceprací a </w:t>
      </w:r>
      <w:proofErr w:type="spellStart"/>
      <w:r w:rsidR="00E06F5A" w:rsidRPr="008B24C4">
        <w:rPr>
          <w:rFonts w:asciiTheme="minorHAnsi" w:hAnsiTheme="minorHAnsi"/>
        </w:rPr>
        <w:t>méněprací</w:t>
      </w:r>
      <w:proofErr w:type="spellEnd"/>
      <w:r w:rsidR="00E06F5A" w:rsidRPr="008B24C4">
        <w:rPr>
          <w:rFonts w:asciiTheme="minorHAnsi" w:hAnsiTheme="minorHAnsi"/>
        </w:rPr>
        <w:t>,</w:t>
      </w:r>
      <w:r w:rsidR="00ED185B" w:rsidRPr="008B24C4">
        <w:rPr>
          <w:rFonts w:asciiTheme="minorHAnsi" w:hAnsiTheme="minorHAnsi"/>
        </w:rPr>
        <w:t xml:space="preserve"> lze přitom činit písemně, e-mailem, telefonicky i ústně). </w:t>
      </w:r>
    </w:p>
    <w:p w14:paraId="0224E3E9" w14:textId="77777777" w:rsidR="002B3E50" w:rsidRPr="008B24C4" w:rsidRDefault="002B3E50" w:rsidP="002B3E50">
      <w:pPr>
        <w:pStyle w:val="odrkyChar"/>
        <w:spacing w:before="0" w:after="0" w:line="276" w:lineRule="auto"/>
        <w:jc w:val="center"/>
        <w:rPr>
          <w:rFonts w:asciiTheme="minorHAnsi" w:hAnsiTheme="minorHAnsi"/>
          <w:b/>
        </w:rPr>
      </w:pPr>
    </w:p>
    <w:p w14:paraId="5C48053C" w14:textId="77777777" w:rsidR="002B3E50" w:rsidRPr="008B24C4" w:rsidRDefault="002B3E50" w:rsidP="002B3E50">
      <w:pPr>
        <w:pStyle w:val="odrkyChar"/>
        <w:numPr>
          <w:ilvl w:val="0"/>
          <w:numId w:val="12"/>
        </w:numPr>
        <w:spacing w:before="0" w:after="0" w:line="276" w:lineRule="auto"/>
        <w:jc w:val="center"/>
        <w:rPr>
          <w:rFonts w:asciiTheme="minorHAnsi" w:hAnsiTheme="minorHAnsi"/>
          <w:b/>
        </w:rPr>
      </w:pPr>
      <w:r w:rsidRPr="008B24C4">
        <w:rPr>
          <w:rFonts w:asciiTheme="minorHAnsi" w:hAnsiTheme="minorHAnsi"/>
          <w:b/>
        </w:rPr>
        <w:t>Způsob realizace Díla</w:t>
      </w:r>
    </w:p>
    <w:p w14:paraId="51FDB35A" w14:textId="77777777" w:rsidR="002B3E50" w:rsidRPr="008B24C4" w:rsidRDefault="002B3E50" w:rsidP="002B3E50">
      <w:pPr>
        <w:spacing w:line="276" w:lineRule="auto"/>
        <w:ind w:left="284"/>
        <w:rPr>
          <w:rFonts w:asciiTheme="minorHAnsi" w:hAnsiTheme="minorHAnsi"/>
          <w:sz w:val="22"/>
          <w:szCs w:val="22"/>
          <w:lang w:val="cs-CZ"/>
        </w:rPr>
      </w:pPr>
    </w:p>
    <w:p w14:paraId="0CD66B66" w14:textId="77777777" w:rsidR="002B3E50" w:rsidRPr="008B24C4" w:rsidRDefault="002B3E50" w:rsidP="002B3E50">
      <w:pPr>
        <w:numPr>
          <w:ilvl w:val="0"/>
          <w:numId w:val="10"/>
        </w:numPr>
        <w:suppressAutoHyphens/>
        <w:spacing w:line="276" w:lineRule="auto"/>
        <w:ind w:left="284" w:hanging="284"/>
        <w:rPr>
          <w:rFonts w:asciiTheme="minorHAnsi" w:hAnsiTheme="minorHAnsi"/>
          <w:sz w:val="22"/>
          <w:szCs w:val="22"/>
          <w:lang w:val="cs-CZ"/>
        </w:rPr>
      </w:pPr>
      <w:r w:rsidRPr="008B24C4">
        <w:rPr>
          <w:rFonts w:asciiTheme="minorHAnsi" w:hAnsiTheme="minorHAnsi"/>
          <w:sz w:val="22"/>
          <w:szCs w:val="22"/>
          <w:lang w:val="cs-CZ"/>
        </w:rPr>
        <w:t xml:space="preserve">Při realizaci Díla bude poskytovatel postupovat v souladu s:  </w:t>
      </w:r>
    </w:p>
    <w:p w14:paraId="18E2EA85" w14:textId="77777777" w:rsidR="002B3E50" w:rsidRPr="008B24C4" w:rsidRDefault="002B3E50" w:rsidP="002B3E50">
      <w:pPr>
        <w:pStyle w:val="Odstavecseseznamem"/>
        <w:numPr>
          <w:ilvl w:val="0"/>
          <w:numId w:val="16"/>
        </w:numPr>
        <w:suppressAutoHyphens/>
        <w:spacing w:line="276" w:lineRule="auto"/>
        <w:ind w:left="709" w:hanging="283"/>
        <w:contextualSpacing w:val="0"/>
        <w:rPr>
          <w:rFonts w:asciiTheme="minorHAnsi" w:hAnsiTheme="minorHAnsi"/>
          <w:sz w:val="22"/>
          <w:szCs w:val="22"/>
          <w:lang w:val="cs-CZ"/>
        </w:rPr>
      </w:pPr>
      <w:r w:rsidRPr="008B24C4">
        <w:rPr>
          <w:rFonts w:asciiTheme="minorHAnsi" w:hAnsiTheme="minorHAnsi"/>
          <w:sz w:val="22"/>
          <w:szCs w:val="22"/>
          <w:lang w:val="cs-CZ"/>
        </w:rPr>
        <w:t xml:space="preserve">platnou legislativou </w:t>
      </w:r>
    </w:p>
    <w:p w14:paraId="75810CC9" w14:textId="77777777" w:rsidR="002B3E50" w:rsidRDefault="002B3E50" w:rsidP="002B3E50">
      <w:pPr>
        <w:pStyle w:val="Odstavecseseznamem"/>
        <w:numPr>
          <w:ilvl w:val="0"/>
          <w:numId w:val="16"/>
        </w:numPr>
        <w:suppressAutoHyphens/>
        <w:spacing w:line="276" w:lineRule="auto"/>
        <w:ind w:left="709" w:hanging="283"/>
        <w:contextualSpacing w:val="0"/>
        <w:rPr>
          <w:rFonts w:asciiTheme="minorHAnsi" w:hAnsiTheme="minorHAnsi"/>
          <w:sz w:val="22"/>
          <w:szCs w:val="22"/>
          <w:lang w:val="cs-CZ"/>
        </w:rPr>
      </w:pPr>
      <w:r w:rsidRPr="008B24C4">
        <w:rPr>
          <w:rFonts w:asciiTheme="minorHAnsi" w:hAnsiTheme="minorHAnsi"/>
          <w:sz w:val="22"/>
          <w:szCs w:val="22"/>
          <w:lang w:val="cs-CZ"/>
        </w:rPr>
        <w:t>rozhodnutími dotčených orgánů a organizací</w:t>
      </w:r>
      <w:r w:rsidR="00ED185B" w:rsidRPr="008B24C4">
        <w:rPr>
          <w:rFonts w:asciiTheme="minorHAnsi" w:hAnsiTheme="minorHAnsi"/>
          <w:sz w:val="22"/>
          <w:szCs w:val="22"/>
          <w:lang w:val="cs-CZ"/>
        </w:rPr>
        <w:t xml:space="preserve">, </w:t>
      </w:r>
      <w:r w:rsidR="00C85438" w:rsidRPr="008B24C4">
        <w:rPr>
          <w:rFonts w:asciiTheme="minorHAnsi" w:hAnsiTheme="minorHAnsi"/>
          <w:sz w:val="22"/>
          <w:szCs w:val="22"/>
          <w:lang w:val="cs-CZ"/>
        </w:rPr>
        <w:t>pakliže</w:t>
      </w:r>
      <w:r w:rsidR="00ED185B" w:rsidRPr="008B24C4">
        <w:rPr>
          <w:rFonts w:asciiTheme="minorHAnsi" w:hAnsiTheme="minorHAnsi"/>
          <w:sz w:val="22"/>
          <w:szCs w:val="22"/>
          <w:lang w:val="cs-CZ"/>
        </w:rPr>
        <w:t xml:space="preserve"> s nimi </w:t>
      </w:r>
      <w:r w:rsidR="00C85438" w:rsidRPr="008B24C4">
        <w:rPr>
          <w:rFonts w:asciiTheme="minorHAnsi" w:hAnsiTheme="minorHAnsi"/>
          <w:sz w:val="22"/>
          <w:szCs w:val="22"/>
          <w:lang w:val="cs-CZ"/>
        </w:rPr>
        <w:t>byl pos</w:t>
      </w:r>
      <w:r w:rsidR="00ED185B" w:rsidRPr="008B24C4">
        <w:rPr>
          <w:rFonts w:asciiTheme="minorHAnsi" w:hAnsiTheme="minorHAnsi"/>
          <w:sz w:val="22"/>
          <w:szCs w:val="22"/>
          <w:lang w:val="cs-CZ"/>
        </w:rPr>
        <w:t>kytovatel ze st</w:t>
      </w:r>
      <w:r w:rsidR="00C85438" w:rsidRPr="008B24C4">
        <w:rPr>
          <w:rFonts w:asciiTheme="minorHAnsi" w:hAnsiTheme="minorHAnsi"/>
          <w:sz w:val="22"/>
          <w:szCs w:val="22"/>
          <w:lang w:val="cs-CZ"/>
        </w:rPr>
        <w:t>rany objednatele seznámen (vč. jejich znění)</w:t>
      </w:r>
    </w:p>
    <w:p w14:paraId="5B6D1C29" w14:textId="77777777" w:rsidR="009B388F" w:rsidRPr="008B24C4" w:rsidRDefault="009B388F" w:rsidP="009B388F">
      <w:pPr>
        <w:pStyle w:val="Odstavecseseznamem"/>
        <w:suppressAutoHyphens/>
        <w:spacing w:line="276" w:lineRule="auto"/>
        <w:ind w:left="709"/>
        <w:contextualSpacing w:val="0"/>
        <w:rPr>
          <w:rFonts w:asciiTheme="minorHAnsi" w:hAnsiTheme="minorHAnsi"/>
          <w:sz w:val="22"/>
          <w:szCs w:val="22"/>
          <w:lang w:val="cs-CZ"/>
        </w:rPr>
      </w:pPr>
    </w:p>
    <w:p w14:paraId="0239F74B" w14:textId="7EB26D9A" w:rsidR="002B3E50" w:rsidRPr="008B24C4" w:rsidRDefault="00F8575D" w:rsidP="00316F4B">
      <w:pPr>
        <w:pStyle w:val="odrkyChar"/>
        <w:numPr>
          <w:ilvl w:val="0"/>
          <w:numId w:val="8"/>
        </w:numPr>
        <w:tabs>
          <w:tab w:val="clear" w:pos="720"/>
        </w:tabs>
        <w:spacing w:before="0" w:after="0" w:line="276" w:lineRule="auto"/>
        <w:ind w:left="284" w:hanging="284"/>
        <w:rPr>
          <w:rFonts w:asciiTheme="minorHAnsi" w:hAnsiTheme="minorHAnsi"/>
        </w:rPr>
      </w:pPr>
      <w:r w:rsidRPr="008B24C4">
        <w:rPr>
          <w:rFonts w:asciiTheme="minorHAnsi" w:hAnsiTheme="minorHAnsi"/>
        </w:rPr>
        <w:t xml:space="preserve">Objednatel se zavazuje </w:t>
      </w:r>
      <w:r w:rsidR="00EC19BE" w:rsidRPr="008B24C4">
        <w:rPr>
          <w:rFonts w:asciiTheme="minorHAnsi" w:hAnsiTheme="minorHAnsi"/>
        </w:rPr>
        <w:t xml:space="preserve">na své náklady </w:t>
      </w:r>
      <w:r w:rsidRPr="008B24C4">
        <w:rPr>
          <w:rFonts w:asciiTheme="minorHAnsi" w:hAnsiTheme="minorHAnsi"/>
        </w:rPr>
        <w:t xml:space="preserve">poskytovat poskytovateli veškerou poskytovatelem vyžádanou součinnost nezbytnou pro řádné provádění Díla, zejm. předávat </w:t>
      </w:r>
      <w:r w:rsidR="00EC19BE" w:rsidRPr="008B24C4">
        <w:rPr>
          <w:rFonts w:asciiTheme="minorHAnsi" w:hAnsiTheme="minorHAnsi"/>
        </w:rPr>
        <w:t xml:space="preserve">poskytovateli </w:t>
      </w:r>
      <w:r w:rsidRPr="008B24C4">
        <w:rPr>
          <w:rFonts w:asciiTheme="minorHAnsi" w:hAnsiTheme="minorHAnsi"/>
        </w:rPr>
        <w:t>veškeré poskytovatelem požadované dokumenty (vč. dokumentů právních, finančních, daňových, technických</w:t>
      </w:r>
      <w:r w:rsidR="00EC19BE" w:rsidRPr="008B24C4">
        <w:rPr>
          <w:rFonts w:asciiTheme="minorHAnsi" w:hAnsiTheme="minorHAnsi"/>
        </w:rPr>
        <w:t>, rozhodnutí, apod.</w:t>
      </w:r>
      <w:r w:rsidRPr="008B24C4">
        <w:rPr>
          <w:rFonts w:asciiTheme="minorHAnsi" w:hAnsiTheme="minorHAnsi"/>
        </w:rPr>
        <w:t>), informace, kontakty</w:t>
      </w:r>
      <w:r w:rsidR="00A16011">
        <w:rPr>
          <w:rFonts w:asciiTheme="minorHAnsi" w:hAnsiTheme="minorHAnsi"/>
        </w:rPr>
        <w:t xml:space="preserve"> </w:t>
      </w:r>
      <w:r w:rsidRPr="008B24C4">
        <w:rPr>
          <w:rFonts w:asciiTheme="minorHAnsi" w:hAnsiTheme="minorHAnsi"/>
        </w:rPr>
        <w:t xml:space="preserve">atd. </w:t>
      </w:r>
      <w:r w:rsidR="002B3E50" w:rsidRPr="008B24C4">
        <w:rPr>
          <w:rFonts w:asciiTheme="minorHAnsi" w:hAnsiTheme="minorHAnsi"/>
        </w:rPr>
        <w:t xml:space="preserve">Součinnost bude objednatelem </w:t>
      </w:r>
      <w:r w:rsidRPr="008B24C4">
        <w:rPr>
          <w:rFonts w:asciiTheme="minorHAnsi" w:hAnsiTheme="minorHAnsi"/>
        </w:rPr>
        <w:t>poskytována bezodkladně</w:t>
      </w:r>
      <w:r w:rsidR="00EC19BE" w:rsidRPr="008B24C4">
        <w:rPr>
          <w:rFonts w:asciiTheme="minorHAnsi" w:hAnsiTheme="minorHAnsi"/>
        </w:rPr>
        <w:t>, nebude</w:t>
      </w:r>
      <w:r w:rsidR="0062357B" w:rsidRPr="008B24C4">
        <w:rPr>
          <w:rFonts w:asciiTheme="minorHAnsi" w:hAnsiTheme="minorHAnsi"/>
        </w:rPr>
        <w:t>-</w:t>
      </w:r>
      <w:r w:rsidR="00EC19BE" w:rsidRPr="008B24C4">
        <w:rPr>
          <w:rFonts w:asciiTheme="minorHAnsi" w:hAnsiTheme="minorHAnsi"/>
        </w:rPr>
        <w:t>li z požadavku poskytovatele vyplývat jinak.</w:t>
      </w:r>
      <w:r w:rsidR="00521201" w:rsidRPr="008B24C4">
        <w:rPr>
          <w:rFonts w:asciiTheme="minorHAnsi" w:hAnsiTheme="minorHAnsi"/>
        </w:rPr>
        <w:t xml:space="preserve"> </w:t>
      </w:r>
      <w:r w:rsidR="002B3E50" w:rsidRPr="008B24C4">
        <w:rPr>
          <w:rFonts w:asciiTheme="minorHAnsi" w:hAnsiTheme="minorHAnsi"/>
        </w:rPr>
        <w:t xml:space="preserve">Pokud objednatel </w:t>
      </w:r>
      <w:r w:rsidR="00EC19BE" w:rsidRPr="008B24C4">
        <w:rPr>
          <w:rFonts w:asciiTheme="minorHAnsi" w:hAnsiTheme="minorHAnsi"/>
        </w:rPr>
        <w:t xml:space="preserve">v rámci součinnosti </w:t>
      </w:r>
      <w:r w:rsidR="002B3E50" w:rsidRPr="008B24C4">
        <w:rPr>
          <w:rFonts w:asciiTheme="minorHAnsi" w:hAnsiTheme="minorHAnsi"/>
        </w:rPr>
        <w:t xml:space="preserve">poskytne poskytovateli podklady nutné k </w:t>
      </w:r>
      <w:r w:rsidR="00EC19BE" w:rsidRPr="008B24C4">
        <w:rPr>
          <w:rFonts w:asciiTheme="minorHAnsi" w:hAnsiTheme="minorHAnsi"/>
        </w:rPr>
        <w:t xml:space="preserve">provádění </w:t>
      </w:r>
      <w:r w:rsidR="002B3E50" w:rsidRPr="008B24C4">
        <w:rPr>
          <w:rFonts w:asciiTheme="minorHAnsi" w:hAnsiTheme="minorHAnsi"/>
        </w:rPr>
        <w:t xml:space="preserve">Díla, poskytovatel se zavazuje tyto podklady </w:t>
      </w:r>
      <w:r w:rsidR="00EC19BE" w:rsidRPr="008B24C4">
        <w:rPr>
          <w:rFonts w:asciiTheme="minorHAnsi" w:hAnsiTheme="minorHAnsi"/>
        </w:rPr>
        <w:t>nevyužívat jinak, než pro provedení Díla, vyjma jejich případného poskytnutí svým poradcům (účetním, daňovým, právním) a vyjma plnění povinnosti k předložení či vydání takových podkladů uložených právními předpisy či rozhodnutími orgánu veřejné moci.</w:t>
      </w:r>
    </w:p>
    <w:p w14:paraId="04D0AA14" w14:textId="77777777" w:rsidR="002B3E50" w:rsidRPr="008B24C4" w:rsidRDefault="002B3E50" w:rsidP="002B3E50">
      <w:pPr>
        <w:tabs>
          <w:tab w:val="left" w:pos="3204"/>
          <w:tab w:val="left" w:pos="3912"/>
          <w:tab w:val="left" w:pos="4305"/>
        </w:tabs>
        <w:spacing w:line="276" w:lineRule="auto"/>
        <w:ind w:left="284" w:hanging="284"/>
        <w:rPr>
          <w:rFonts w:asciiTheme="minorHAnsi" w:hAnsiTheme="minorHAnsi" w:cs="Arial"/>
          <w:sz w:val="22"/>
          <w:szCs w:val="22"/>
          <w:lang w:val="cs-CZ"/>
        </w:rPr>
      </w:pPr>
    </w:p>
    <w:p w14:paraId="54196CBA" w14:textId="57A6359F" w:rsidR="002B3E50" w:rsidRPr="008B24C4" w:rsidRDefault="00316F4B" w:rsidP="002B3E50">
      <w:pPr>
        <w:pStyle w:val="odrkyChar"/>
        <w:numPr>
          <w:ilvl w:val="0"/>
          <w:numId w:val="12"/>
        </w:numPr>
        <w:spacing w:before="0" w:after="0" w:line="276" w:lineRule="auto"/>
        <w:jc w:val="center"/>
        <w:rPr>
          <w:rFonts w:asciiTheme="minorHAnsi" w:hAnsiTheme="minorHAnsi"/>
          <w:b/>
        </w:rPr>
      </w:pPr>
      <w:r w:rsidRPr="008B24C4">
        <w:rPr>
          <w:rFonts w:asciiTheme="minorHAnsi" w:hAnsiTheme="minorHAnsi"/>
          <w:b/>
        </w:rPr>
        <w:t>Předání</w:t>
      </w:r>
      <w:r w:rsidR="002B3E50" w:rsidRPr="008B24C4">
        <w:rPr>
          <w:rFonts w:asciiTheme="minorHAnsi" w:hAnsiTheme="minorHAnsi"/>
          <w:b/>
        </w:rPr>
        <w:t xml:space="preserve"> </w:t>
      </w:r>
      <w:r w:rsidRPr="008B24C4">
        <w:rPr>
          <w:rFonts w:asciiTheme="minorHAnsi" w:hAnsiTheme="minorHAnsi"/>
          <w:b/>
        </w:rPr>
        <w:t>výstupů</w:t>
      </w:r>
    </w:p>
    <w:p w14:paraId="6E6CF386" w14:textId="77777777" w:rsidR="002B3E50" w:rsidRPr="008B24C4" w:rsidRDefault="002B3E50" w:rsidP="002B3E50">
      <w:pPr>
        <w:pStyle w:val="odrkyChar"/>
        <w:spacing w:before="0" w:after="0" w:line="276" w:lineRule="auto"/>
        <w:ind w:left="1080"/>
        <w:jc w:val="center"/>
        <w:rPr>
          <w:rFonts w:asciiTheme="minorHAnsi" w:hAnsiTheme="minorHAnsi"/>
          <w:b/>
        </w:rPr>
      </w:pPr>
    </w:p>
    <w:p w14:paraId="4E3C88EF" w14:textId="7A05E926" w:rsidR="002B3E50" w:rsidRPr="00114BBA" w:rsidRDefault="002B3E50" w:rsidP="002B3E50">
      <w:pPr>
        <w:pStyle w:val="Nadpis"/>
        <w:numPr>
          <w:ilvl w:val="0"/>
          <w:numId w:val="9"/>
        </w:numPr>
        <w:tabs>
          <w:tab w:val="clear" w:pos="720"/>
        </w:tabs>
        <w:spacing w:line="276" w:lineRule="auto"/>
        <w:ind w:left="284" w:hanging="284"/>
        <w:jc w:val="both"/>
        <w:rPr>
          <w:rFonts w:asciiTheme="minorHAnsi" w:hAnsiTheme="minorHAnsi" w:cs="Arial"/>
          <w:b w:val="0"/>
          <w:sz w:val="22"/>
          <w:szCs w:val="22"/>
        </w:rPr>
      </w:pPr>
      <w:r w:rsidRPr="008B24C4">
        <w:rPr>
          <w:rFonts w:asciiTheme="minorHAnsi" w:hAnsiTheme="minorHAnsi" w:cs="Arial"/>
          <w:b w:val="0"/>
          <w:sz w:val="22"/>
          <w:szCs w:val="22"/>
        </w:rPr>
        <w:t xml:space="preserve">Za objednatele bude veškeré výstupy částí realizace Díla </w:t>
      </w:r>
      <w:r w:rsidR="00FC252C" w:rsidRPr="008B24C4">
        <w:rPr>
          <w:rFonts w:asciiTheme="minorHAnsi" w:hAnsiTheme="minorHAnsi" w:cs="Arial"/>
          <w:b w:val="0"/>
          <w:sz w:val="22"/>
          <w:szCs w:val="22"/>
        </w:rPr>
        <w:t xml:space="preserve">(tj. </w:t>
      </w:r>
      <w:r w:rsidR="00FC252C" w:rsidRPr="008B24C4">
        <w:rPr>
          <w:rFonts w:asciiTheme="minorHAnsi" w:hAnsiTheme="minorHAnsi"/>
          <w:b w:val="0"/>
          <w:sz w:val="22"/>
          <w:szCs w:val="22"/>
        </w:rPr>
        <w:t>dokumenty vypracované poskytovatelem v rámci provádění Díla)</w:t>
      </w:r>
      <w:r w:rsidR="00FC252C" w:rsidRPr="008B24C4">
        <w:rPr>
          <w:rFonts w:asciiTheme="minorHAnsi" w:hAnsiTheme="minorHAnsi" w:cs="Arial"/>
          <w:b w:val="0"/>
          <w:sz w:val="22"/>
          <w:szCs w:val="22"/>
        </w:rPr>
        <w:t xml:space="preserve"> </w:t>
      </w:r>
      <w:r w:rsidRPr="008B24C4">
        <w:rPr>
          <w:rFonts w:asciiTheme="minorHAnsi" w:hAnsiTheme="minorHAnsi" w:cs="Arial"/>
          <w:b w:val="0"/>
          <w:sz w:val="22"/>
          <w:szCs w:val="22"/>
        </w:rPr>
        <w:t xml:space="preserve">přebírat </w:t>
      </w:r>
      <w:r w:rsidR="009D530C" w:rsidRPr="008B24C4">
        <w:rPr>
          <w:rFonts w:asciiTheme="minorHAnsi" w:hAnsiTheme="minorHAnsi" w:cs="Arial"/>
          <w:b w:val="0"/>
          <w:sz w:val="22"/>
          <w:szCs w:val="22"/>
        </w:rPr>
        <w:t>kontaktní osoba objednatele</w:t>
      </w:r>
      <w:r w:rsidR="00FC252C" w:rsidRPr="008B24C4">
        <w:rPr>
          <w:rFonts w:asciiTheme="minorHAnsi" w:hAnsiTheme="minorHAnsi" w:cs="Arial"/>
          <w:b w:val="0"/>
          <w:sz w:val="22"/>
          <w:szCs w:val="22"/>
        </w:rPr>
        <w:t xml:space="preserve">, kterou je </w:t>
      </w:r>
      <w:r w:rsidR="0062357B" w:rsidRPr="008B24C4">
        <w:rPr>
          <w:rFonts w:asciiTheme="minorHAnsi" w:hAnsiTheme="minorHAnsi" w:cs="Arial"/>
          <w:b w:val="0"/>
          <w:sz w:val="22"/>
          <w:szCs w:val="22"/>
        </w:rPr>
        <w:t>osoba dle čl. I.</w:t>
      </w:r>
      <w:r w:rsidR="0062357B" w:rsidRPr="00114BBA">
        <w:rPr>
          <w:rFonts w:asciiTheme="minorHAnsi" w:hAnsiTheme="minorHAnsi" w:cs="Arial"/>
          <w:b w:val="0"/>
          <w:sz w:val="22"/>
          <w:szCs w:val="22"/>
        </w:rPr>
        <w:t xml:space="preserve"> této smlouvy. O</w:t>
      </w:r>
      <w:r w:rsidR="00FC252C" w:rsidRPr="00114BBA">
        <w:rPr>
          <w:rFonts w:asciiTheme="minorHAnsi" w:hAnsiTheme="minorHAnsi" w:cs="Arial"/>
          <w:b w:val="0"/>
          <w:sz w:val="22"/>
          <w:szCs w:val="22"/>
        </w:rPr>
        <w:t>bjednatel je oprávněn kontaktní osobu kdykoli jednostranně změnit, a to oznámením poskytovateli.</w:t>
      </w:r>
      <w:r w:rsidRPr="00114BBA">
        <w:rPr>
          <w:rFonts w:asciiTheme="minorHAnsi" w:hAnsiTheme="minorHAnsi" w:cs="Arial"/>
          <w:b w:val="0"/>
          <w:sz w:val="22"/>
          <w:szCs w:val="22"/>
        </w:rPr>
        <w:t xml:space="preserve"> </w:t>
      </w:r>
    </w:p>
    <w:p w14:paraId="035E27B9" w14:textId="77777777" w:rsidR="002B3E50" w:rsidRPr="00114BBA" w:rsidRDefault="002B3E50" w:rsidP="002B3E50">
      <w:pPr>
        <w:pStyle w:val="Nadpis"/>
        <w:spacing w:line="276" w:lineRule="auto"/>
        <w:ind w:left="284"/>
        <w:jc w:val="both"/>
        <w:rPr>
          <w:rFonts w:asciiTheme="minorHAnsi" w:hAnsiTheme="minorHAnsi" w:cs="Arial"/>
          <w:b w:val="0"/>
          <w:sz w:val="22"/>
          <w:szCs w:val="22"/>
        </w:rPr>
      </w:pPr>
    </w:p>
    <w:p w14:paraId="4E269117" w14:textId="1E63F81E" w:rsidR="002B3E50" w:rsidRPr="00114BBA" w:rsidRDefault="002B3E50" w:rsidP="002B3E50">
      <w:pPr>
        <w:pStyle w:val="odrkyChar"/>
        <w:numPr>
          <w:ilvl w:val="0"/>
          <w:numId w:val="12"/>
        </w:numPr>
        <w:spacing w:before="0" w:after="0" w:line="276" w:lineRule="auto"/>
        <w:jc w:val="center"/>
        <w:rPr>
          <w:rFonts w:asciiTheme="minorHAnsi" w:hAnsiTheme="minorHAnsi"/>
          <w:b/>
        </w:rPr>
      </w:pPr>
      <w:r w:rsidRPr="00114BBA">
        <w:rPr>
          <w:rFonts w:asciiTheme="minorHAnsi" w:hAnsiTheme="minorHAnsi"/>
          <w:b/>
        </w:rPr>
        <w:t xml:space="preserve">Cena </w:t>
      </w:r>
      <w:r w:rsidR="00EA128E" w:rsidRPr="00114BBA">
        <w:rPr>
          <w:rFonts w:asciiTheme="minorHAnsi" w:hAnsiTheme="minorHAnsi"/>
          <w:b/>
        </w:rPr>
        <w:t>Díla</w:t>
      </w:r>
      <w:r w:rsidRPr="00114BBA">
        <w:rPr>
          <w:rFonts w:asciiTheme="minorHAnsi" w:hAnsiTheme="minorHAnsi"/>
          <w:b/>
        </w:rPr>
        <w:t>, platební podmínky</w:t>
      </w:r>
    </w:p>
    <w:p w14:paraId="3898F1A1" w14:textId="77777777" w:rsidR="002B3E50" w:rsidRPr="00114BBA" w:rsidRDefault="002B3E50" w:rsidP="002B3E50">
      <w:pPr>
        <w:pStyle w:val="odrkyChar"/>
        <w:spacing w:before="0" w:after="0" w:line="276" w:lineRule="auto"/>
        <w:ind w:left="1080"/>
        <w:jc w:val="center"/>
        <w:rPr>
          <w:rFonts w:asciiTheme="minorHAnsi" w:hAnsiTheme="minorHAnsi"/>
          <w:b/>
        </w:rPr>
      </w:pPr>
    </w:p>
    <w:p w14:paraId="5E7A71E5" w14:textId="4792C7F6" w:rsidR="002B3E50" w:rsidRDefault="00803951" w:rsidP="002B3E50">
      <w:pPr>
        <w:numPr>
          <w:ilvl w:val="0"/>
          <w:numId w:val="6"/>
        </w:numPr>
        <w:tabs>
          <w:tab w:val="clear" w:pos="720"/>
        </w:tabs>
        <w:suppressAutoHyphens/>
        <w:spacing w:line="276" w:lineRule="auto"/>
        <w:ind w:left="284" w:hanging="284"/>
        <w:jc w:val="both"/>
        <w:rPr>
          <w:rFonts w:asciiTheme="minorHAnsi" w:hAnsiTheme="minorHAnsi" w:cs="Arial"/>
          <w:sz w:val="22"/>
          <w:szCs w:val="22"/>
          <w:lang w:val="cs-CZ"/>
        </w:rPr>
      </w:pPr>
      <w:r w:rsidRPr="00114BBA">
        <w:rPr>
          <w:rFonts w:asciiTheme="minorHAnsi" w:hAnsiTheme="minorHAnsi" w:cs="Arial"/>
          <w:sz w:val="22"/>
          <w:szCs w:val="22"/>
          <w:lang w:val="cs-CZ"/>
        </w:rPr>
        <w:t xml:space="preserve">Smluvní strany se dohodly na této ceně </w:t>
      </w:r>
      <w:r w:rsidR="00EA128E" w:rsidRPr="00114BBA">
        <w:rPr>
          <w:rFonts w:asciiTheme="minorHAnsi" w:hAnsiTheme="minorHAnsi" w:cs="Arial"/>
          <w:sz w:val="22"/>
          <w:szCs w:val="22"/>
          <w:lang w:val="cs-CZ"/>
        </w:rPr>
        <w:t>Díla</w:t>
      </w:r>
      <w:r w:rsidR="002B3E50" w:rsidRPr="00114BBA">
        <w:rPr>
          <w:rFonts w:asciiTheme="minorHAnsi" w:hAnsiTheme="minorHAnsi" w:cs="Arial"/>
          <w:sz w:val="22"/>
          <w:szCs w:val="22"/>
          <w:lang w:val="cs-CZ"/>
        </w:rPr>
        <w:t>:</w:t>
      </w:r>
    </w:p>
    <w:p w14:paraId="47864D3E" w14:textId="77777777" w:rsidR="009B388F" w:rsidRPr="00114BBA" w:rsidRDefault="009B388F" w:rsidP="009B388F">
      <w:pPr>
        <w:suppressAutoHyphens/>
        <w:spacing w:line="276" w:lineRule="auto"/>
        <w:ind w:left="284"/>
        <w:jc w:val="both"/>
        <w:rPr>
          <w:rFonts w:asciiTheme="minorHAnsi" w:hAnsiTheme="minorHAnsi" w:cs="Arial"/>
          <w:sz w:val="22"/>
          <w:szCs w:val="22"/>
          <w:lang w:val="cs-CZ"/>
        </w:rPr>
      </w:pPr>
    </w:p>
    <w:p w14:paraId="56493BF1" w14:textId="4FDEA273" w:rsidR="003B1018" w:rsidRPr="003B1018" w:rsidRDefault="003B1018" w:rsidP="003B1018">
      <w:pPr>
        <w:pStyle w:val="Default"/>
        <w:numPr>
          <w:ilvl w:val="0"/>
          <w:numId w:val="20"/>
        </w:numPr>
        <w:spacing w:line="276" w:lineRule="auto"/>
        <w:jc w:val="both"/>
        <w:rPr>
          <w:rFonts w:asciiTheme="minorHAnsi" w:hAnsiTheme="minorHAnsi"/>
          <w:b/>
          <w:sz w:val="22"/>
          <w:szCs w:val="22"/>
        </w:rPr>
      </w:pPr>
      <w:r w:rsidRPr="003B1018">
        <w:rPr>
          <w:rFonts w:asciiTheme="minorHAnsi" w:hAnsiTheme="minorHAnsi"/>
          <w:b/>
          <w:bCs/>
          <w:sz w:val="22"/>
          <w:szCs w:val="22"/>
        </w:rPr>
        <w:lastRenderedPageBreak/>
        <w:t>Realizace žádosti o platu a dotačního managementu projektu</w:t>
      </w:r>
      <w:r w:rsidRPr="003B1018">
        <w:rPr>
          <w:rFonts w:asciiTheme="minorHAnsi" w:hAnsiTheme="minorHAnsi"/>
          <w:b/>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14"/>
        <w:gridCol w:w="1948"/>
      </w:tblGrid>
      <w:tr w:rsidR="003B1018" w:rsidRPr="003B1018" w14:paraId="70AC9A00" w14:textId="77777777" w:rsidTr="00500780">
        <w:trPr>
          <w:trHeight w:val="300"/>
        </w:trPr>
        <w:tc>
          <w:tcPr>
            <w:tcW w:w="3925" w:type="pct"/>
            <w:shd w:val="clear" w:color="auto" w:fill="auto"/>
            <w:vAlign w:val="center"/>
            <w:hideMark/>
          </w:tcPr>
          <w:p w14:paraId="17A28BCD" w14:textId="77777777" w:rsidR="003B1018" w:rsidRPr="003B1018" w:rsidRDefault="003B1018" w:rsidP="00500780">
            <w:pPr>
              <w:spacing w:line="240" w:lineRule="auto"/>
              <w:jc w:val="both"/>
              <w:rPr>
                <w:rFonts w:asciiTheme="minorHAnsi" w:hAnsiTheme="minorHAnsi" w:cstheme="minorHAnsi"/>
                <w:sz w:val="22"/>
                <w:szCs w:val="22"/>
                <w:lang w:val="cs-CZ"/>
              </w:rPr>
            </w:pPr>
            <w:r w:rsidRPr="003B1018">
              <w:rPr>
                <w:rFonts w:asciiTheme="minorHAnsi" w:hAnsiTheme="minorHAnsi" w:cstheme="minorHAnsi"/>
                <w:sz w:val="22"/>
                <w:szCs w:val="22"/>
                <w:lang w:val="cs-CZ"/>
              </w:rPr>
              <w:t>Realizace dotačního managementu do podání žádosti o platbu</w:t>
            </w:r>
          </w:p>
          <w:p w14:paraId="51D9F91C" w14:textId="77777777" w:rsidR="003B1018" w:rsidRPr="003B1018" w:rsidRDefault="003B1018" w:rsidP="00500780">
            <w:pPr>
              <w:spacing w:line="240" w:lineRule="auto"/>
              <w:jc w:val="both"/>
              <w:rPr>
                <w:rFonts w:asciiTheme="minorHAnsi" w:hAnsiTheme="minorHAnsi" w:cstheme="minorHAnsi"/>
                <w:sz w:val="22"/>
                <w:szCs w:val="22"/>
                <w:lang w:val="cs-CZ"/>
              </w:rPr>
            </w:pPr>
            <w:r w:rsidRPr="003B1018">
              <w:rPr>
                <w:rFonts w:asciiTheme="minorHAnsi" w:hAnsiTheme="minorHAnsi" w:cstheme="minorHAnsi"/>
                <w:sz w:val="22"/>
                <w:szCs w:val="22"/>
                <w:lang w:val="cs-CZ"/>
              </w:rPr>
              <w:t>(fakturace proběhne v souvislosti s realizací žádosti o platbu)</w:t>
            </w:r>
          </w:p>
        </w:tc>
        <w:tc>
          <w:tcPr>
            <w:tcW w:w="1075" w:type="pct"/>
            <w:shd w:val="clear" w:color="auto" w:fill="auto"/>
            <w:vAlign w:val="center"/>
            <w:hideMark/>
          </w:tcPr>
          <w:p w14:paraId="32368582" w14:textId="77777777" w:rsidR="003B1018" w:rsidRPr="003B1018" w:rsidRDefault="003B1018" w:rsidP="00500780">
            <w:pPr>
              <w:spacing w:line="240" w:lineRule="auto"/>
              <w:jc w:val="center"/>
              <w:rPr>
                <w:rFonts w:asciiTheme="minorHAnsi" w:hAnsiTheme="minorHAnsi" w:cstheme="minorHAnsi"/>
                <w:sz w:val="22"/>
                <w:szCs w:val="22"/>
                <w:lang w:val="cs-CZ"/>
              </w:rPr>
            </w:pPr>
            <w:r w:rsidRPr="003B1018">
              <w:rPr>
                <w:rFonts w:asciiTheme="minorHAnsi" w:hAnsiTheme="minorHAnsi" w:cstheme="minorHAnsi"/>
                <w:sz w:val="22"/>
                <w:szCs w:val="22"/>
                <w:lang w:val="cs-CZ"/>
              </w:rPr>
              <w:t>25 000 Kč</w:t>
            </w:r>
          </w:p>
        </w:tc>
      </w:tr>
      <w:tr w:rsidR="003B1018" w:rsidRPr="003B1018" w14:paraId="22B06B03" w14:textId="77777777" w:rsidTr="00500780">
        <w:trPr>
          <w:trHeight w:val="300"/>
        </w:trPr>
        <w:tc>
          <w:tcPr>
            <w:tcW w:w="3925" w:type="pct"/>
            <w:shd w:val="clear" w:color="auto" w:fill="auto"/>
            <w:vAlign w:val="center"/>
          </w:tcPr>
          <w:p w14:paraId="289CE0AC" w14:textId="77777777" w:rsidR="003B1018" w:rsidRPr="003B1018" w:rsidRDefault="003B1018" w:rsidP="00500780">
            <w:pPr>
              <w:spacing w:line="240" w:lineRule="auto"/>
              <w:jc w:val="both"/>
              <w:rPr>
                <w:rFonts w:asciiTheme="minorHAnsi" w:hAnsiTheme="minorHAnsi" w:cstheme="minorHAnsi"/>
                <w:sz w:val="22"/>
                <w:szCs w:val="22"/>
                <w:lang w:val="cs-CZ"/>
              </w:rPr>
            </w:pPr>
            <w:r w:rsidRPr="003B1018">
              <w:rPr>
                <w:rFonts w:asciiTheme="minorHAnsi" w:hAnsiTheme="minorHAnsi" w:cstheme="minorHAnsi"/>
                <w:sz w:val="22"/>
                <w:szCs w:val="22"/>
                <w:lang w:val="cs-CZ"/>
              </w:rPr>
              <w:t>Realizace dotačního managementu od podání žádosti o platbu</w:t>
            </w:r>
          </w:p>
          <w:p w14:paraId="2563E4E7" w14:textId="77777777" w:rsidR="003B1018" w:rsidRPr="003B1018" w:rsidRDefault="003B1018" w:rsidP="00500780">
            <w:pPr>
              <w:spacing w:line="240" w:lineRule="auto"/>
              <w:jc w:val="both"/>
              <w:rPr>
                <w:rFonts w:asciiTheme="minorHAnsi" w:hAnsiTheme="minorHAnsi" w:cstheme="minorHAnsi"/>
                <w:sz w:val="22"/>
                <w:szCs w:val="22"/>
                <w:lang w:val="cs-CZ"/>
              </w:rPr>
            </w:pPr>
            <w:r w:rsidRPr="003B1018">
              <w:rPr>
                <w:rFonts w:asciiTheme="minorHAnsi" w:hAnsiTheme="minorHAnsi" w:cstheme="minorHAnsi"/>
                <w:sz w:val="22"/>
                <w:szCs w:val="22"/>
                <w:lang w:val="cs-CZ"/>
              </w:rPr>
              <w:t>(fakturace proběhne v souvislosti s realizací dotačního monitoringu akce, a to po realizaci monitorovací zprávy v každém roce udržitelnosti projektu)</w:t>
            </w:r>
          </w:p>
        </w:tc>
        <w:tc>
          <w:tcPr>
            <w:tcW w:w="1075" w:type="pct"/>
            <w:shd w:val="clear" w:color="auto" w:fill="auto"/>
            <w:vAlign w:val="center"/>
          </w:tcPr>
          <w:p w14:paraId="04513129" w14:textId="77777777" w:rsidR="003B1018" w:rsidRPr="003B1018" w:rsidRDefault="003B1018" w:rsidP="00500780">
            <w:pPr>
              <w:spacing w:line="240" w:lineRule="auto"/>
              <w:jc w:val="center"/>
              <w:rPr>
                <w:rFonts w:asciiTheme="minorHAnsi" w:hAnsiTheme="minorHAnsi" w:cstheme="minorHAnsi"/>
                <w:sz w:val="22"/>
                <w:szCs w:val="22"/>
                <w:lang w:val="cs-CZ"/>
              </w:rPr>
            </w:pPr>
            <w:r w:rsidRPr="003B1018">
              <w:rPr>
                <w:rFonts w:asciiTheme="minorHAnsi" w:hAnsiTheme="minorHAnsi" w:cstheme="minorHAnsi"/>
                <w:sz w:val="22"/>
                <w:szCs w:val="22"/>
                <w:lang w:val="cs-CZ"/>
              </w:rPr>
              <w:t>5 *5 000 Kč</w:t>
            </w:r>
          </w:p>
          <w:p w14:paraId="39D7B10F" w14:textId="77777777" w:rsidR="003B1018" w:rsidRPr="003B1018" w:rsidRDefault="003B1018" w:rsidP="00500780">
            <w:pPr>
              <w:spacing w:line="240" w:lineRule="auto"/>
              <w:jc w:val="center"/>
              <w:rPr>
                <w:rFonts w:asciiTheme="minorHAnsi" w:hAnsiTheme="minorHAnsi" w:cstheme="minorHAnsi"/>
                <w:sz w:val="22"/>
                <w:szCs w:val="22"/>
                <w:lang w:val="cs-CZ"/>
              </w:rPr>
            </w:pPr>
            <w:r w:rsidRPr="003B1018">
              <w:rPr>
                <w:rFonts w:asciiTheme="minorHAnsi" w:hAnsiTheme="minorHAnsi" w:cstheme="minorHAnsi"/>
                <w:sz w:val="22"/>
                <w:szCs w:val="22"/>
                <w:lang w:val="cs-CZ"/>
              </w:rPr>
              <w:t>= 25 000 Kč</w:t>
            </w:r>
          </w:p>
        </w:tc>
      </w:tr>
      <w:tr w:rsidR="003B1018" w:rsidRPr="003B1018" w14:paraId="6A4EC7D1" w14:textId="77777777" w:rsidTr="00500780">
        <w:trPr>
          <w:trHeight w:val="315"/>
        </w:trPr>
        <w:tc>
          <w:tcPr>
            <w:tcW w:w="3925" w:type="pct"/>
            <w:shd w:val="clear" w:color="auto" w:fill="auto"/>
            <w:vAlign w:val="center"/>
            <w:hideMark/>
          </w:tcPr>
          <w:p w14:paraId="65060E68" w14:textId="77777777" w:rsidR="003B1018" w:rsidRPr="003B1018" w:rsidRDefault="003B1018" w:rsidP="00500780">
            <w:pPr>
              <w:spacing w:line="240" w:lineRule="auto"/>
              <w:jc w:val="both"/>
              <w:rPr>
                <w:rFonts w:asciiTheme="minorHAnsi" w:hAnsiTheme="minorHAnsi" w:cstheme="minorHAnsi"/>
                <w:b/>
                <w:bCs/>
                <w:sz w:val="22"/>
                <w:szCs w:val="22"/>
                <w:lang w:val="cs-CZ"/>
              </w:rPr>
            </w:pPr>
            <w:r w:rsidRPr="003B1018">
              <w:rPr>
                <w:rFonts w:asciiTheme="minorHAnsi" w:hAnsiTheme="minorHAnsi" w:cstheme="minorHAnsi"/>
                <w:b/>
                <w:bCs/>
                <w:sz w:val="22"/>
                <w:szCs w:val="22"/>
                <w:lang w:val="cs-CZ"/>
              </w:rPr>
              <w:t>Celková cena bez DPH</w:t>
            </w:r>
          </w:p>
        </w:tc>
        <w:tc>
          <w:tcPr>
            <w:tcW w:w="1075" w:type="pct"/>
            <w:shd w:val="clear" w:color="auto" w:fill="auto"/>
            <w:vAlign w:val="center"/>
            <w:hideMark/>
          </w:tcPr>
          <w:p w14:paraId="34638E17" w14:textId="77777777" w:rsidR="003B1018" w:rsidRPr="003B1018" w:rsidRDefault="003B1018" w:rsidP="00500780">
            <w:pPr>
              <w:spacing w:line="240" w:lineRule="auto"/>
              <w:jc w:val="center"/>
              <w:rPr>
                <w:rFonts w:asciiTheme="minorHAnsi" w:hAnsiTheme="minorHAnsi" w:cstheme="minorHAnsi"/>
                <w:b/>
                <w:sz w:val="22"/>
                <w:szCs w:val="22"/>
                <w:lang w:val="cs-CZ"/>
              </w:rPr>
            </w:pPr>
            <w:r w:rsidRPr="003B1018">
              <w:rPr>
                <w:rFonts w:asciiTheme="minorHAnsi" w:hAnsiTheme="minorHAnsi" w:cstheme="minorHAnsi"/>
                <w:b/>
                <w:sz w:val="22"/>
                <w:szCs w:val="22"/>
                <w:lang w:val="cs-CZ"/>
              </w:rPr>
              <w:t>50 000 Kč</w:t>
            </w:r>
          </w:p>
        </w:tc>
      </w:tr>
      <w:tr w:rsidR="003B1018" w:rsidRPr="003B1018" w14:paraId="48B66F47" w14:textId="77777777" w:rsidTr="00500780">
        <w:trPr>
          <w:trHeight w:val="315"/>
        </w:trPr>
        <w:tc>
          <w:tcPr>
            <w:tcW w:w="3925" w:type="pct"/>
            <w:shd w:val="clear" w:color="auto" w:fill="auto"/>
            <w:vAlign w:val="center"/>
            <w:hideMark/>
          </w:tcPr>
          <w:p w14:paraId="6B54975B" w14:textId="77777777" w:rsidR="003B1018" w:rsidRPr="003B1018" w:rsidRDefault="003B1018" w:rsidP="00500780">
            <w:pPr>
              <w:spacing w:line="240" w:lineRule="auto"/>
              <w:jc w:val="both"/>
              <w:rPr>
                <w:rFonts w:asciiTheme="minorHAnsi" w:hAnsiTheme="minorHAnsi" w:cstheme="minorHAnsi"/>
                <w:b/>
                <w:bCs/>
                <w:sz w:val="22"/>
                <w:szCs w:val="22"/>
                <w:lang w:val="cs-CZ"/>
              </w:rPr>
            </w:pPr>
            <w:r w:rsidRPr="003B1018">
              <w:rPr>
                <w:rFonts w:asciiTheme="minorHAnsi" w:hAnsiTheme="minorHAnsi" w:cstheme="minorHAnsi"/>
                <w:b/>
                <w:bCs/>
                <w:sz w:val="22"/>
                <w:szCs w:val="22"/>
                <w:lang w:val="cs-CZ"/>
              </w:rPr>
              <w:t>Celková cena včetně DPH</w:t>
            </w:r>
          </w:p>
        </w:tc>
        <w:tc>
          <w:tcPr>
            <w:tcW w:w="1075" w:type="pct"/>
            <w:shd w:val="clear" w:color="auto" w:fill="auto"/>
            <w:vAlign w:val="center"/>
            <w:hideMark/>
          </w:tcPr>
          <w:p w14:paraId="273F769F" w14:textId="77777777" w:rsidR="003B1018" w:rsidRPr="003B1018" w:rsidRDefault="003B1018" w:rsidP="00500780">
            <w:pPr>
              <w:spacing w:line="240" w:lineRule="auto"/>
              <w:jc w:val="center"/>
              <w:rPr>
                <w:rFonts w:asciiTheme="minorHAnsi" w:hAnsiTheme="minorHAnsi" w:cstheme="minorHAnsi"/>
                <w:b/>
                <w:bCs/>
                <w:sz w:val="22"/>
                <w:szCs w:val="22"/>
                <w:lang w:val="cs-CZ"/>
              </w:rPr>
            </w:pPr>
            <w:r w:rsidRPr="003B1018">
              <w:rPr>
                <w:rFonts w:asciiTheme="minorHAnsi" w:hAnsiTheme="minorHAnsi" w:cstheme="minorHAnsi"/>
                <w:b/>
                <w:bCs/>
                <w:sz w:val="22"/>
                <w:szCs w:val="22"/>
                <w:lang w:val="cs-CZ"/>
              </w:rPr>
              <w:t>60 500 Kč</w:t>
            </w:r>
          </w:p>
        </w:tc>
      </w:tr>
    </w:tbl>
    <w:p w14:paraId="19D7D581" w14:textId="77777777" w:rsidR="003B1018" w:rsidRPr="00595A16" w:rsidRDefault="003B1018" w:rsidP="003B1018">
      <w:pPr>
        <w:spacing w:line="276" w:lineRule="auto"/>
        <w:rPr>
          <w:rFonts w:cstheme="minorHAnsi"/>
          <w:b/>
        </w:rPr>
      </w:pPr>
    </w:p>
    <w:p w14:paraId="5CBA9647" w14:textId="0D71E85F" w:rsidR="002B3E50" w:rsidRPr="00207A8E" w:rsidRDefault="00AA6A26" w:rsidP="002B3E50">
      <w:pPr>
        <w:pStyle w:val="Odstavecseseznamem"/>
        <w:numPr>
          <w:ilvl w:val="0"/>
          <w:numId w:val="6"/>
        </w:numPr>
        <w:tabs>
          <w:tab w:val="clear" w:pos="720"/>
          <w:tab w:val="num" w:pos="284"/>
        </w:tabs>
        <w:spacing w:line="276" w:lineRule="auto"/>
        <w:ind w:left="284" w:hanging="284"/>
        <w:contextualSpacing w:val="0"/>
        <w:jc w:val="both"/>
        <w:rPr>
          <w:rFonts w:asciiTheme="minorHAnsi" w:hAnsiTheme="minorHAnsi" w:cs="Arial"/>
          <w:sz w:val="22"/>
          <w:szCs w:val="22"/>
          <w:lang w:val="cs-CZ"/>
        </w:rPr>
      </w:pPr>
      <w:r w:rsidRPr="00114BBA">
        <w:rPr>
          <w:rFonts w:asciiTheme="minorHAnsi" w:hAnsiTheme="minorHAnsi" w:cs="Arial"/>
          <w:sz w:val="22"/>
          <w:szCs w:val="22"/>
          <w:lang w:val="cs-CZ"/>
        </w:rPr>
        <w:t>Shora sjednaná c</w:t>
      </w:r>
      <w:r w:rsidR="002B3E50" w:rsidRPr="00114BBA">
        <w:rPr>
          <w:rFonts w:asciiTheme="minorHAnsi" w:hAnsiTheme="minorHAnsi" w:cs="Arial"/>
          <w:sz w:val="22"/>
          <w:szCs w:val="22"/>
          <w:lang w:val="cs-CZ"/>
        </w:rPr>
        <w:t>ena</w:t>
      </w:r>
      <w:r w:rsidRPr="00114BBA">
        <w:rPr>
          <w:rFonts w:asciiTheme="minorHAnsi" w:hAnsiTheme="minorHAnsi" w:cs="Arial"/>
          <w:sz w:val="22"/>
          <w:szCs w:val="22"/>
          <w:lang w:val="cs-CZ"/>
        </w:rPr>
        <w:t xml:space="preserve"> Díla</w:t>
      </w:r>
      <w:r w:rsidR="002B3E50" w:rsidRPr="00114BBA">
        <w:rPr>
          <w:rFonts w:asciiTheme="minorHAnsi" w:hAnsiTheme="minorHAnsi" w:cs="Arial"/>
          <w:sz w:val="22"/>
          <w:szCs w:val="22"/>
          <w:lang w:val="cs-CZ"/>
        </w:rPr>
        <w:t xml:space="preserve"> obsahuje veškeré náklady poskytovatele nezbytné k provedení kompletního předmětu Díla a je definována jako cena konečná, nejvýše přípustná a nepřekročitelná, se započtením veškerých nákladů, rizik, zisků a finančních vlivů a jako platná po celou dobu plnění zakázky.</w:t>
      </w:r>
      <w:r w:rsidRPr="00114BBA">
        <w:rPr>
          <w:rFonts w:asciiTheme="minorHAnsi" w:hAnsiTheme="minorHAnsi" w:cs="Arial"/>
          <w:sz w:val="22"/>
          <w:szCs w:val="22"/>
          <w:lang w:val="cs-CZ"/>
        </w:rPr>
        <w:t xml:space="preserve"> V případě </w:t>
      </w:r>
      <w:r w:rsidRPr="00207A8E">
        <w:rPr>
          <w:rFonts w:asciiTheme="minorHAnsi" w:hAnsiTheme="minorHAnsi" w:cs="Arial"/>
          <w:sz w:val="22"/>
          <w:szCs w:val="22"/>
          <w:lang w:val="cs-CZ"/>
        </w:rPr>
        <w:t xml:space="preserve">rozšíření či zúžení rozsahu Díla (vícepráce, </w:t>
      </w:r>
      <w:proofErr w:type="spellStart"/>
      <w:r w:rsidRPr="00207A8E">
        <w:rPr>
          <w:rFonts w:asciiTheme="minorHAnsi" w:hAnsiTheme="minorHAnsi" w:cs="Arial"/>
          <w:sz w:val="22"/>
          <w:szCs w:val="22"/>
          <w:lang w:val="cs-CZ"/>
        </w:rPr>
        <w:t>méněpráce</w:t>
      </w:r>
      <w:proofErr w:type="spellEnd"/>
      <w:r w:rsidRPr="00207A8E">
        <w:rPr>
          <w:rFonts w:asciiTheme="minorHAnsi" w:hAnsiTheme="minorHAnsi" w:cs="Arial"/>
          <w:sz w:val="22"/>
          <w:szCs w:val="22"/>
          <w:lang w:val="cs-CZ"/>
        </w:rPr>
        <w:t xml:space="preserve">) bude cena Díla upravena (u víceprací navýšena, u </w:t>
      </w:r>
      <w:proofErr w:type="spellStart"/>
      <w:r w:rsidRPr="00207A8E">
        <w:rPr>
          <w:rFonts w:asciiTheme="minorHAnsi" w:hAnsiTheme="minorHAnsi" w:cs="Arial"/>
          <w:sz w:val="22"/>
          <w:szCs w:val="22"/>
          <w:lang w:val="cs-CZ"/>
        </w:rPr>
        <w:t>méněprací</w:t>
      </w:r>
      <w:proofErr w:type="spellEnd"/>
      <w:r w:rsidRPr="00207A8E">
        <w:rPr>
          <w:rFonts w:asciiTheme="minorHAnsi" w:hAnsiTheme="minorHAnsi" w:cs="Arial"/>
          <w:sz w:val="22"/>
          <w:szCs w:val="22"/>
          <w:lang w:val="cs-CZ"/>
        </w:rPr>
        <w:t xml:space="preserve"> ponížena) o dohodnutou cenu víceprací (resp. </w:t>
      </w:r>
      <w:proofErr w:type="spellStart"/>
      <w:r w:rsidRPr="00207A8E">
        <w:rPr>
          <w:rFonts w:asciiTheme="minorHAnsi" w:hAnsiTheme="minorHAnsi" w:cs="Arial"/>
          <w:sz w:val="22"/>
          <w:szCs w:val="22"/>
          <w:lang w:val="cs-CZ"/>
        </w:rPr>
        <w:t>méněprací</w:t>
      </w:r>
      <w:proofErr w:type="spellEnd"/>
      <w:r w:rsidRPr="00207A8E">
        <w:rPr>
          <w:rFonts w:asciiTheme="minorHAnsi" w:hAnsiTheme="minorHAnsi" w:cs="Arial"/>
          <w:sz w:val="22"/>
          <w:szCs w:val="22"/>
          <w:lang w:val="cs-CZ"/>
        </w:rPr>
        <w:t xml:space="preserve">), a nebude-li tato dohodnuta, potom o cenu obvyklou.  </w:t>
      </w:r>
    </w:p>
    <w:p w14:paraId="7D23FE2D" w14:textId="77777777" w:rsidR="00B6250F" w:rsidRPr="00207A8E" w:rsidRDefault="00B6250F" w:rsidP="00B6250F">
      <w:pPr>
        <w:pStyle w:val="Odstavecseseznamem"/>
        <w:spacing w:line="276" w:lineRule="auto"/>
        <w:ind w:left="284"/>
        <w:contextualSpacing w:val="0"/>
        <w:jc w:val="both"/>
        <w:rPr>
          <w:rFonts w:asciiTheme="minorHAnsi" w:hAnsiTheme="minorHAnsi" w:cs="Arial"/>
          <w:sz w:val="22"/>
          <w:szCs w:val="22"/>
          <w:lang w:val="cs-CZ"/>
        </w:rPr>
      </w:pPr>
    </w:p>
    <w:p w14:paraId="784C4137" w14:textId="5C4D98F1" w:rsidR="009A1439" w:rsidRPr="00207A8E" w:rsidRDefault="00AA6A26" w:rsidP="002B3E50">
      <w:pPr>
        <w:numPr>
          <w:ilvl w:val="0"/>
          <w:numId w:val="6"/>
        </w:numPr>
        <w:tabs>
          <w:tab w:val="clear" w:pos="720"/>
        </w:tabs>
        <w:suppressAutoHyphens/>
        <w:spacing w:line="276" w:lineRule="auto"/>
        <w:ind w:left="284" w:hanging="284"/>
        <w:jc w:val="both"/>
        <w:rPr>
          <w:rFonts w:asciiTheme="minorHAnsi" w:hAnsiTheme="minorHAnsi" w:cs="Arial"/>
          <w:sz w:val="22"/>
          <w:szCs w:val="22"/>
          <w:lang w:val="cs-CZ"/>
        </w:rPr>
      </w:pPr>
      <w:r w:rsidRPr="00207A8E">
        <w:rPr>
          <w:rFonts w:asciiTheme="minorHAnsi" w:hAnsiTheme="minorHAnsi" w:cs="Arial"/>
          <w:sz w:val="22"/>
          <w:szCs w:val="22"/>
          <w:lang w:val="cs-CZ"/>
        </w:rPr>
        <w:t>C</w:t>
      </w:r>
      <w:r w:rsidR="002B3E50" w:rsidRPr="00207A8E">
        <w:rPr>
          <w:rFonts w:asciiTheme="minorHAnsi" w:hAnsiTheme="minorHAnsi" w:cs="Arial"/>
          <w:sz w:val="22"/>
          <w:szCs w:val="22"/>
          <w:lang w:val="cs-CZ"/>
        </w:rPr>
        <w:t>ena</w:t>
      </w:r>
      <w:r w:rsidRPr="00207A8E">
        <w:rPr>
          <w:rFonts w:asciiTheme="minorHAnsi" w:hAnsiTheme="minorHAnsi" w:cs="Arial"/>
          <w:sz w:val="22"/>
          <w:szCs w:val="22"/>
          <w:lang w:val="cs-CZ"/>
        </w:rPr>
        <w:t xml:space="preserve"> </w:t>
      </w:r>
      <w:r w:rsidR="002B3E50" w:rsidRPr="00207A8E">
        <w:rPr>
          <w:rFonts w:asciiTheme="minorHAnsi" w:hAnsiTheme="minorHAnsi" w:cs="Arial"/>
          <w:sz w:val="22"/>
          <w:szCs w:val="22"/>
          <w:lang w:val="cs-CZ"/>
        </w:rPr>
        <w:t xml:space="preserve">Díla bude objednatelem zaplacena </w:t>
      </w:r>
      <w:r w:rsidRPr="00207A8E">
        <w:rPr>
          <w:rFonts w:asciiTheme="minorHAnsi" w:hAnsiTheme="minorHAnsi" w:cs="Arial"/>
          <w:sz w:val="22"/>
          <w:szCs w:val="22"/>
          <w:lang w:val="cs-CZ"/>
        </w:rPr>
        <w:t>postupně</w:t>
      </w:r>
      <w:r w:rsidR="00B6250F" w:rsidRPr="00207A8E">
        <w:rPr>
          <w:rFonts w:asciiTheme="minorHAnsi" w:hAnsiTheme="minorHAnsi" w:cs="Arial"/>
          <w:sz w:val="22"/>
          <w:szCs w:val="22"/>
          <w:lang w:val="cs-CZ"/>
        </w:rPr>
        <w:t xml:space="preserve"> za každou část Díla</w:t>
      </w:r>
      <w:r w:rsidR="005E4760" w:rsidRPr="00207A8E">
        <w:rPr>
          <w:rFonts w:asciiTheme="minorHAnsi" w:hAnsiTheme="minorHAnsi" w:cs="Arial"/>
          <w:sz w:val="22"/>
          <w:szCs w:val="22"/>
          <w:lang w:val="cs-CZ"/>
        </w:rPr>
        <w:t xml:space="preserve">, </w:t>
      </w:r>
      <w:r w:rsidR="00B6250F" w:rsidRPr="00207A8E">
        <w:rPr>
          <w:rFonts w:asciiTheme="minorHAnsi" w:hAnsiTheme="minorHAnsi" w:cs="Arial"/>
          <w:sz w:val="22"/>
          <w:szCs w:val="22"/>
          <w:lang w:val="cs-CZ"/>
        </w:rPr>
        <w:t xml:space="preserve">a to na základě daňových dokladů (faktur) vystavených poskytovatelem na vrub objednatele po vzniku práva na zaplacení dané (fakturované) části. </w:t>
      </w:r>
    </w:p>
    <w:p w14:paraId="57B04DAF" w14:textId="77777777" w:rsidR="009A1439" w:rsidRPr="00207A8E" w:rsidRDefault="009A1439" w:rsidP="00A16011">
      <w:pPr>
        <w:suppressAutoHyphens/>
        <w:spacing w:line="276" w:lineRule="auto"/>
        <w:ind w:left="284"/>
        <w:jc w:val="both"/>
        <w:rPr>
          <w:rFonts w:asciiTheme="minorHAnsi" w:hAnsiTheme="minorHAnsi" w:cs="Arial"/>
          <w:sz w:val="22"/>
          <w:szCs w:val="22"/>
          <w:lang w:val="cs-CZ"/>
        </w:rPr>
      </w:pPr>
    </w:p>
    <w:p w14:paraId="68DB0320" w14:textId="206EDA10" w:rsidR="002B3E50" w:rsidRPr="00207A8E" w:rsidRDefault="00B6250F" w:rsidP="002B3E50">
      <w:pPr>
        <w:numPr>
          <w:ilvl w:val="0"/>
          <w:numId w:val="6"/>
        </w:numPr>
        <w:tabs>
          <w:tab w:val="clear" w:pos="720"/>
        </w:tabs>
        <w:suppressAutoHyphens/>
        <w:spacing w:line="276" w:lineRule="auto"/>
        <w:ind w:left="284" w:hanging="284"/>
        <w:jc w:val="both"/>
        <w:rPr>
          <w:rFonts w:asciiTheme="minorHAnsi" w:hAnsiTheme="minorHAnsi" w:cs="Arial"/>
          <w:sz w:val="22"/>
          <w:szCs w:val="22"/>
          <w:lang w:val="cs-CZ"/>
        </w:rPr>
      </w:pPr>
      <w:r w:rsidRPr="00207A8E">
        <w:rPr>
          <w:rFonts w:asciiTheme="minorHAnsi" w:hAnsiTheme="minorHAnsi" w:cs="Arial"/>
          <w:sz w:val="22"/>
          <w:szCs w:val="22"/>
          <w:lang w:val="cs-CZ"/>
        </w:rPr>
        <w:t xml:space="preserve">Splatnost každé faktury bude činit 14 dnů ode dne jejího vystavení, nebude-li na faktuře uvedena doba splatnosti delší. </w:t>
      </w:r>
      <w:r w:rsidR="002B3E50" w:rsidRPr="00207A8E">
        <w:rPr>
          <w:rFonts w:asciiTheme="minorHAnsi" w:hAnsiTheme="minorHAnsi" w:cs="Arial"/>
          <w:sz w:val="22"/>
          <w:szCs w:val="22"/>
          <w:lang w:val="cs-CZ"/>
        </w:rPr>
        <w:t>Objednatel nebude poskytovat zálohové platby.</w:t>
      </w:r>
    </w:p>
    <w:p w14:paraId="6C27C4CC" w14:textId="77777777" w:rsidR="002B3E50" w:rsidRPr="00207A8E" w:rsidRDefault="002B3E50" w:rsidP="002B3E50">
      <w:pPr>
        <w:pStyle w:val="odrkyChar"/>
        <w:spacing w:before="0" w:after="0" w:line="276" w:lineRule="auto"/>
        <w:ind w:left="284" w:hanging="284"/>
        <w:jc w:val="center"/>
        <w:rPr>
          <w:rFonts w:asciiTheme="minorHAnsi" w:hAnsiTheme="minorHAnsi"/>
          <w:b/>
        </w:rPr>
      </w:pPr>
    </w:p>
    <w:p w14:paraId="4CB5C051" w14:textId="3F771E74" w:rsidR="002B3E50" w:rsidRPr="00207A8E" w:rsidRDefault="002B3E50" w:rsidP="002B3E50">
      <w:pPr>
        <w:pStyle w:val="odrkyChar"/>
        <w:numPr>
          <w:ilvl w:val="0"/>
          <w:numId w:val="12"/>
        </w:numPr>
        <w:spacing w:before="0" w:after="0" w:line="276" w:lineRule="auto"/>
        <w:ind w:left="0" w:firstLine="0"/>
        <w:jc w:val="center"/>
        <w:rPr>
          <w:rFonts w:asciiTheme="minorHAnsi" w:hAnsiTheme="minorHAnsi"/>
          <w:b/>
        </w:rPr>
      </w:pPr>
      <w:r w:rsidRPr="00207A8E">
        <w:rPr>
          <w:rFonts w:asciiTheme="minorHAnsi" w:hAnsiTheme="minorHAnsi"/>
          <w:b/>
        </w:rPr>
        <w:t xml:space="preserve"> </w:t>
      </w:r>
      <w:r w:rsidR="000423F5" w:rsidRPr="00207A8E">
        <w:rPr>
          <w:rFonts w:asciiTheme="minorHAnsi" w:hAnsiTheme="minorHAnsi"/>
          <w:b/>
        </w:rPr>
        <w:t>Doba plnění, časový h</w:t>
      </w:r>
      <w:r w:rsidRPr="00207A8E">
        <w:rPr>
          <w:rFonts w:asciiTheme="minorHAnsi" w:hAnsiTheme="minorHAnsi"/>
          <w:b/>
        </w:rPr>
        <w:t>armonogram</w:t>
      </w:r>
    </w:p>
    <w:p w14:paraId="739FC727" w14:textId="77777777" w:rsidR="002B3E50" w:rsidRPr="00207A8E" w:rsidRDefault="002B3E50" w:rsidP="002B3E50">
      <w:pPr>
        <w:spacing w:line="276" w:lineRule="auto"/>
        <w:jc w:val="both"/>
        <w:rPr>
          <w:rFonts w:asciiTheme="minorHAnsi" w:hAnsiTheme="minorHAnsi"/>
          <w:sz w:val="22"/>
          <w:szCs w:val="22"/>
          <w:lang w:val="cs-CZ"/>
        </w:rPr>
      </w:pPr>
    </w:p>
    <w:p w14:paraId="53A81A4E" w14:textId="19ADAB15" w:rsidR="002B3E50" w:rsidRDefault="00E06F5A" w:rsidP="001E5080">
      <w:pPr>
        <w:spacing w:line="276" w:lineRule="auto"/>
        <w:jc w:val="both"/>
        <w:rPr>
          <w:rFonts w:asciiTheme="minorHAnsi" w:hAnsiTheme="minorHAnsi"/>
          <w:sz w:val="22"/>
          <w:szCs w:val="22"/>
          <w:lang w:val="cs-CZ"/>
        </w:rPr>
      </w:pPr>
      <w:r w:rsidRPr="00387A7F">
        <w:rPr>
          <w:rFonts w:asciiTheme="minorHAnsi" w:hAnsiTheme="minorHAnsi"/>
          <w:sz w:val="22"/>
          <w:szCs w:val="22"/>
          <w:lang w:val="cs-CZ"/>
        </w:rPr>
        <w:t>T</w:t>
      </w:r>
      <w:r w:rsidR="002B3E50" w:rsidRPr="00387A7F">
        <w:rPr>
          <w:rFonts w:asciiTheme="minorHAnsi" w:hAnsiTheme="minorHAnsi"/>
          <w:sz w:val="22"/>
          <w:szCs w:val="22"/>
          <w:lang w:val="cs-CZ"/>
        </w:rPr>
        <w:t>ermíny plnění jednotlivých částí Díla:</w:t>
      </w:r>
    </w:p>
    <w:p w14:paraId="65574CB0" w14:textId="77777777" w:rsidR="003C33C2" w:rsidRPr="00387A7F" w:rsidRDefault="003C33C2" w:rsidP="001E5080">
      <w:pPr>
        <w:spacing w:line="276" w:lineRule="auto"/>
        <w:jc w:val="both"/>
        <w:rPr>
          <w:rFonts w:asciiTheme="minorHAnsi" w:hAnsiTheme="minorHAnsi"/>
          <w:sz w:val="22"/>
          <w:szCs w:val="22"/>
          <w:lang w:val="cs-CZ"/>
        </w:rPr>
      </w:pPr>
    </w:p>
    <w:tbl>
      <w:tblPr>
        <w:tblStyle w:val="Svtlseznamzvraznn3"/>
        <w:tblW w:w="5000" w:type="pct"/>
        <w:jc w:val="center"/>
        <w:tblLook w:val="0000" w:firstRow="0" w:lastRow="0" w:firstColumn="0" w:lastColumn="0" w:noHBand="0" w:noVBand="0"/>
      </w:tblPr>
      <w:tblGrid>
        <w:gridCol w:w="3422"/>
        <w:gridCol w:w="2902"/>
        <w:gridCol w:w="2728"/>
      </w:tblGrid>
      <w:tr w:rsidR="00E06F5A" w:rsidRPr="00387A7F" w14:paraId="7ACCFCC0" w14:textId="77777777" w:rsidTr="003B1018">
        <w:trPr>
          <w:cnfStyle w:val="000000100000" w:firstRow="0" w:lastRow="0" w:firstColumn="0" w:lastColumn="0" w:oddVBand="0" w:evenVBand="0" w:oddHBand="1" w:evenHBand="0" w:firstRowFirstColumn="0" w:firstRowLastColumn="0" w:lastRowFirstColumn="0" w:lastRowLastColumn="0"/>
          <w:trHeight w:val="230"/>
          <w:jc w:val="center"/>
        </w:trPr>
        <w:tc>
          <w:tcPr>
            <w:cnfStyle w:val="000010000000" w:firstRow="0" w:lastRow="0" w:firstColumn="0" w:lastColumn="0" w:oddVBand="1" w:evenVBand="0" w:oddHBand="0" w:evenHBand="0" w:firstRowFirstColumn="0" w:firstRowLastColumn="0" w:lastRowFirstColumn="0" w:lastRowLastColumn="0"/>
            <w:tcW w:w="1890" w:type="pct"/>
          </w:tcPr>
          <w:p w14:paraId="7305F4FB" w14:textId="3689054B" w:rsidR="002B3E50" w:rsidRPr="00387A7F" w:rsidRDefault="00875BDE" w:rsidP="003C09CF">
            <w:pPr>
              <w:snapToGrid w:val="0"/>
              <w:spacing w:line="276" w:lineRule="auto"/>
              <w:jc w:val="center"/>
              <w:rPr>
                <w:rFonts w:asciiTheme="minorHAnsi" w:hAnsiTheme="minorHAnsi"/>
                <w:b/>
                <w:sz w:val="22"/>
                <w:szCs w:val="22"/>
                <w:lang w:val="cs-CZ"/>
              </w:rPr>
            </w:pPr>
            <w:r w:rsidRPr="00387A7F">
              <w:rPr>
                <w:rFonts w:asciiTheme="minorHAnsi" w:hAnsiTheme="minorHAnsi"/>
                <w:b/>
                <w:sz w:val="22"/>
                <w:szCs w:val="22"/>
                <w:lang w:val="cs-CZ"/>
              </w:rPr>
              <w:t>Č</w:t>
            </w:r>
            <w:r w:rsidR="00E06F5A" w:rsidRPr="00387A7F">
              <w:rPr>
                <w:rFonts w:asciiTheme="minorHAnsi" w:hAnsiTheme="minorHAnsi"/>
                <w:b/>
                <w:sz w:val="22"/>
                <w:szCs w:val="22"/>
                <w:lang w:val="cs-CZ"/>
              </w:rPr>
              <w:t>ÁST DÍLA</w:t>
            </w:r>
          </w:p>
        </w:tc>
        <w:tc>
          <w:tcPr>
            <w:tcW w:w="1603" w:type="pct"/>
          </w:tcPr>
          <w:p w14:paraId="4694286F" w14:textId="70C0B42D" w:rsidR="002B3E50" w:rsidRPr="00387A7F" w:rsidRDefault="009B388F" w:rsidP="009B388F">
            <w:pPr>
              <w:snapToGri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lang w:val="cs-CZ"/>
              </w:rPr>
            </w:pPr>
            <w:r>
              <w:rPr>
                <w:rFonts w:asciiTheme="minorHAnsi" w:hAnsiTheme="minorHAnsi"/>
                <w:b/>
                <w:sz w:val="22"/>
                <w:szCs w:val="22"/>
                <w:lang w:val="cs-CZ"/>
              </w:rPr>
              <w:t>PŘEDPOKLAD</w:t>
            </w:r>
            <w:r w:rsidR="00E06F5A" w:rsidRPr="00387A7F">
              <w:rPr>
                <w:rFonts w:asciiTheme="minorHAnsi" w:hAnsiTheme="minorHAnsi"/>
                <w:b/>
                <w:sz w:val="22"/>
                <w:szCs w:val="22"/>
                <w:lang w:val="cs-CZ"/>
              </w:rPr>
              <w:t xml:space="preserve"> </w:t>
            </w:r>
            <w:r w:rsidR="00875BDE" w:rsidRPr="00387A7F">
              <w:rPr>
                <w:rFonts w:asciiTheme="minorHAnsi" w:hAnsiTheme="minorHAnsi"/>
                <w:b/>
                <w:sz w:val="22"/>
                <w:szCs w:val="22"/>
                <w:lang w:val="cs-CZ"/>
              </w:rPr>
              <w:t xml:space="preserve">ZAHÁJENÍ </w:t>
            </w:r>
          </w:p>
        </w:tc>
        <w:tc>
          <w:tcPr>
            <w:cnfStyle w:val="000010000000" w:firstRow="0" w:lastRow="0" w:firstColumn="0" w:lastColumn="0" w:oddVBand="1" w:evenVBand="0" w:oddHBand="0" w:evenHBand="0" w:firstRowFirstColumn="0" w:firstRowLastColumn="0" w:lastRowFirstColumn="0" w:lastRowLastColumn="0"/>
            <w:tcW w:w="1507" w:type="pct"/>
          </w:tcPr>
          <w:p w14:paraId="3CE00FDA" w14:textId="213D465D" w:rsidR="002B3E50" w:rsidRPr="00387A7F" w:rsidRDefault="009B388F" w:rsidP="003C09CF">
            <w:pPr>
              <w:snapToGrid w:val="0"/>
              <w:spacing w:line="276" w:lineRule="auto"/>
              <w:jc w:val="center"/>
              <w:rPr>
                <w:rFonts w:asciiTheme="minorHAnsi" w:hAnsiTheme="minorHAnsi"/>
                <w:b/>
                <w:sz w:val="22"/>
                <w:szCs w:val="22"/>
                <w:lang w:val="cs-CZ"/>
              </w:rPr>
            </w:pPr>
            <w:r>
              <w:rPr>
                <w:rFonts w:asciiTheme="minorHAnsi" w:hAnsiTheme="minorHAnsi"/>
                <w:b/>
                <w:sz w:val="22"/>
                <w:szCs w:val="22"/>
                <w:lang w:val="cs-CZ"/>
              </w:rPr>
              <w:t>PŘEDPOKLAD</w:t>
            </w:r>
            <w:r w:rsidR="00E06F5A" w:rsidRPr="00387A7F">
              <w:rPr>
                <w:rFonts w:asciiTheme="minorHAnsi" w:hAnsiTheme="minorHAnsi"/>
                <w:b/>
                <w:sz w:val="22"/>
                <w:szCs w:val="22"/>
                <w:lang w:val="cs-CZ"/>
              </w:rPr>
              <w:t xml:space="preserve"> </w:t>
            </w:r>
            <w:r w:rsidR="003C09CF" w:rsidRPr="00387A7F">
              <w:rPr>
                <w:rFonts w:asciiTheme="minorHAnsi" w:hAnsiTheme="minorHAnsi"/>
                <w:b/>
                <w:sz w:val="22"/>
                <w:szCs w:val="22"/>
                <w:lang w:val="cs-CZ"/>
              </w:rPr>
              <w:t xml:space="preserve">DOKONČENÍ </w:t>
            </w:r>
          </w:p>
        </w:tc>
      </w:tr>
      <w:tr w:rsidR="003B1018" w:rsidRPr="00387A7F" w14:paraId="4DE647DC" w14:textId="77777777" w:rsidTr="003B1018">
        <w:trPr>
          <w:trHeight w:val="110"/>
          <w:jc w:val="center"/>
        </w:trPr>
        <w:tc>
          <w:tcPr>
            <w:cnfStyle w:val="000010000000" w:firstRow="0" w:lastRow="0" w:firstColumn="0" w:lastColumn="0" w:oddVBand="1" w:evenVBand="0" w:oddHBand="0" w:evenHBand="0" w:firstRowFirstColumn="0" w:firstRowLastColumn="0" w:lastRowFirstColumn="0" w:lastRowLastColumn="0"/>
            <w:tcW w:w="1890" w:type="pct"/>
          </w:tcPr>
          <w:p w14:paraId="61C10A1F" w14:textId="028FCDBA" w:rsidR="003B1018" w:rsidRDefault="003B1018" w:rsidP="003B1018">
            <w:pPr>
              <w:pStyle w:val="odrkyChar"/>
              <w:spacing w:before="0" w:after="0" w:line="276" w:lineRule="auto"/>
              <w:rPr>
                <w:rFonts w:asciiTheme="minorHAnsi" w:hAnsiTheme="minorHAnsi"/>
              </w:rPr>
            </w:pPr>
            <w:r>
              <w:rPr>
                <w:rFonts w:asciiTheme="minorHAnsi" w:hAnsiTheme="minorHAnsi"/>
              </w:rPr>
              <w:t>Realizace</w:t>
            </w:r>
            <w:r w:rsidRPr="00387A7F">
              <w:rPr>
                <w:rFonts w:asciiTheme="minorHAnsi" w:hAnsiTheme="minorHAnsi"/>
              </w:rPr>
              <w:t xml:space="preserve"> </w:t>
            </w:r>
            <w:r>
              <w:rPr>
                <w:rFonts w:asciiTheme="minorHAnsi" w:hAnsiTheme="minorHAnsi"/>
              </w:rPr>
              <w:t xml:space="preserve">žádosti o platbu </w:t>
            </w:r>
          </w:p>
        </w:tc>
        <w:tc>
          <w:tcPr>
            <w:tcW w:w="1603" w:type="pct"/>
          </w:tcPr>
          <w:p w14:paraId="45AE3495" w14:textId="303C93E8" w:rsidR="003B1018" w:rsidRDefault="003B1018" w:rsidP="009B388F">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cs-CZ"/>
              </w:rPr>
            </w:pPr>
            <w:r>
              <w:rPr>
                <w:rFonts w:asciiTheme="minorHAnsi" w:hAnsiTheme="minorHAnsi"/>
                <w:sz w:val="22"/>
                <w:szCs w:val="22"/>
                <w:lang w:val="cs-CZ"/>
              </w:rPr>
              <w:t>po podpisu smlouvy</w:t>
            </w:r>
          </w:p>
        </w:tc>
        <w:tc>
          <w:tcPr>
            <w:cnfStyle w:val="000010000000" w:firstRow="0" w:lastRow="0" w:firstColumn="0" w:lastColumn="0" w:oddVBand="1" w:evenVBand="0" w:oddHBand="0" w:evenHBand="0" w:firstRowFirstColumn="0" w:firstRowLastColumn="0" w:lastRowFirstColumn="0" w:lastRowLastColumn="0"/>
            <w:tcW w:w="1507" w:type="pct"/>
          </w:tcPr>
          <w:p w14:paraId="4724127E" w14:textId="55B133C9" w:rsidR="003B1018" w:rsidRPr="00387A7F" w:rsidRDefault="003B1018" w:rsidP="003B1018">
            <w:pPr>
              <w:snapToGrid w:val="0"/>
              <w:spacing w:line="276" w:lineRule="auto"/>
              <w:jc w:val="right"/>
              <w:rPr>
                <w:rFonts w:asciiTheme="minorHAnsi" w:hAnsiTheme="minorHAnsi"/>
                <w:sz w:val="22"/>
                <w:szCs w:val="22"/>
                <w:lang w:val="cs-CZ"/>
              </w:rPr>
            </w:pPr>
            <w:r>
              <w:rPr>
                <w:rFonts w:asciiTheme="minorHAnsi" w:hAnsiTheme="minorHAnsi"/>
                <w:sz w:val="22"/>
                <w:szCs w:val="22"/>
                <w:lang w:val="cs-CZ"/>
              </w:rPr>
              <w:t xml:space="preserve">do </w:t>
            </w:r>
            <w:proofErr w:type="spellStart"/>
            <w:r>
              <w:rPr>
                <w:rFonts w:asciiTheme="minorHAnsi" w:hAnsiTheme="minorHAnsi"/>
                <w:sz w:val="22"/>
                <w:szCs w:val="22"/>
                <w:lang w:val="cs-CZ"/>
              </w:rPr>
              <w:t>deadline</w:t>
            </w:r>
            <w:proofErr w:type="spellEnd"/>
            <w:r>
              <w:rPr>
                <w:rFonts w:asciiTheme="minorHAnsi" w:hAnsiTheme="minorHAnsi"/>
                <w:sz w:val="22"/>
                <w:szCs w:val="22"/>
                <w:lang w:val="cs-CZ"/>
              </w:rPr>
              <w:t xml:space="preserve"> žádosti</w:t>
            </w:r>
          </w:p>
        </w:tc>
      </w:tr>
      <w:tr w:rsidR="003B1018" w:rsidRPr="00387A7F" w14:paraId="30A7571E" w14:textId="77777777" w:rsidTr="003B1018">
        <w:trPr>
          <w:cnfStyle w:val="000000100000" w:firstRow="0" w:lastRow="0" w:firstColumn="0" w:lastColumn="0" w:oddVBand="0" w:evenVBand="0" w:oddHBand="1" w:evenHBand="0" w:firstRowFirstColumn="0" w:firstRowLastColumn="0" w:lastRowFirstColumn="0" w:lastRowLastColumn="0"/>
          <w:trHeight w:val="110"/>
          <w:jc w:val="center"/>
        </w:trPr>
        <w:tc>
          <w:tcPr>
            <w:cnfStyle w:val="000010000000" w:firstRow="0" w:lastRow="0" w:firstColumn="0" w:lastColumn="0" w:oddVBand="1" w:evenVBand="0" w:oddHBand="0" w:evenHBand="0" w:firstRowFirstColumn="0" w:firstRowLastColumn="0" w:lastRowFirstColumn="0" w:lastRowLastColumn="0"/>
            <w:tcW w:w="1890" w:type="pct"/>
          </w:tcPr>
          <w:p w14:paraId="0CC7B23A" w14:textId="02DB850F" w:rsidR="003B1018" w:rsidRPr="00387A7F" w:rsidRDefault="003B1018" w:rsidP="009B388F">
            <w:pPr>
              <w:pStyle w:val="odrkyChar"/>
              <w:spacing w:before="0" w:after="0" w:line="276" w:lineRule="auto"/>
              <w:rPr>
                <w:rFonts w:asciiTheme="minorHAnsi" w:hAnsiTheme="minorHAnsi"/>
              </w:rPr>
            </w:pPr>
            <w:r>
              <w:rPr>
                <w:rFonts w:asciiTheme="minorHAnsi" w:hAnsiTheme="minorHAnsi"/>
              </w:rPr>
              <w:t>Realizace</w:t>
            </w:r>
            <w:r w:rsidRPr="00387A7F">
              <w:rPr>
                <w:rFonts w:asciiTheme="minorHAnsi" w:hAnsiTheme="minorHAnsi"/>
              </w:rPr>
              <w:t xml:space="preserve"> </w:t>
            </w:r>
            <w:r>
              <w:rPr>
                <w:rFonts w:asciiTheme="minorHAnsi" w:hAnsiTheme="minorHAnsi"/>
              </w:rPr>
              <w:t xml:space="preserve">dotačního managementu </w:t>
            </w:r>
          </w:p>
        </w:tc>
        <w:tc>
          <w:tcPr>
            <w:tcW w:w="1603" w:type="pct"/>
          </w:tcPr>
          <w:p w14:paraId="664CA780" w14:textId="75917EF4" w:rsidR="003B1018" w:rsidRPr="00387A7F" w:rsidRDefault="003B1018" w:rsidP="009B388F">
            <w:pPr>
              <w:snapToGrid w:val="0"/>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cs-CZ"/>
              </w:rPr>
            </w:pPr>
            <w:r>
              <w:rPr>
                <w:rFonts w:asciiTheme="minorHAnsi" w:hAnsiTheme="minorHAnsi"/>
                <w:sz w:val="22"/>
                <w:szCs w:val="22"/>
                <w:lang w:val="cs-CZ"/>
              </w:rPr>
              <w:t>po registraci žádosti o platbu</w:t>
            </w:r>
          </w:p>
        </w:tc>
        <w:tc>
          <w:tcPr>
            <w:cnfStyle w:val="000010000000" w:firstRow="0" w:lastRow="0" w:firstColumn="0" w:lastColumn="0" w:oddVBand="1" w:evenVBand="0" w:oddHBand="0" w:evenHBand="0" w:firstRowFirstColumn="0" w:firstRowLastColumn="0" w:lastRowFirstColumn="0" w:lastRowLastColumn="0"/>
            <w:tcW w:w="1507" w:type="pct"/>
          </w:tcPr>
          <w:p w14:paraId="3C7D5EB7" w14:textId="7B1FFE83" w:rsidR="003B1018" w:rsidRPr="00387A7F" w:rsidRDefault="003B1018" w:rsidP="002C0DD2">
            <w:pPr>
              <w:snapToGrid w:val="0"/>
              <w:spacing w:line="276" w:lineRule="auto"/>
              <w:jc w:val="right"/>
              <w:rPr>
                <w:rFonts w:asciiTheme="minorHAnsi" w:hAnsiTheme="minorHAnsi"/>
                <w:sz w:val="22"/>
                <w:szCs w:val="22"/>
                <w:lang w:val="cs-CZ"/>
              </w:rPr>
            </w:pPr>
            <w:r w:rsidRPr="00387A7F">
              <w:rPr>
                <w:rFonts w:asciiTheme="minorHAnsi" w:hAnsiTheme="minorHAnsi"/>
                <w:sz w:val="22"/>
                <w:szCs w:val="22"/>
                <w:lang w:val="cs-CZ"/>
              </w:rPr>
              <w:t xml:space="preserve">do </w:t>
            </w:r>
            <w:r>
              <w:rPr>
                <w:rFonts w:asciiTheme="minorHAnsi" w:hAnsiTheme="minorHAnsi"/>
                <w:sz w:val="22"/>
                <w:szCs w:val="22"/>
                <w:lang w:val="cs-CZ"/>
              </w:rPr>
              <w:t>konce doby udržitelnosti</w:t>
            </w:r>
          </w:p>
        </w:tc>
      </w:tr>
    </w:tbl>
    <w:p w14:paraId="1EC5DC10" w14:textId="77777777" w:rsidR="002B3E50" w:rsidRPr="00387A7F" w:rsidRDefault="002B3E50" w:rsidP="002B3E50">
      <w:pPr>
        <w:spacing w:line="276" w:lineRule="auto"/>
        <w:jc w:val="both"/>
        <w:rPr>
          <w:rFonts w:asciiTheme="minorHAnsi" w:hAnsiTheme="minorHAnsi"/>
          <w:sz w:val="22"/>
          <w:szCs w:val="22"/>
          <w:lang w:val="cs-CZ"/>
        </w:rPr>
      </w:pPr>
    </w:p>
    <w:p w14:paraId="27981433" w14:textId="6A93FCC9" w:rsidR="00E06F5A" w:rsidRPr="00A16011" w:rsidRDefault="00E06F5A" w:rsidP="002B3E50">
      <w:pPr>
        <w:spacing w:line="276" w:lineRule="auto"/>
        <w:jc w:val="both"/>
        <w:rPr>
          <w:rFonts w:asciiTheme="minorHAnsi" w:hAnsiTheme="minorHAnsi"/>
          <w:sz w:val="22"/>
          <w:szCs w:val="22"/>
          <w:lang w:val="cs-CZ"/>
        </w:rPr>
      </w:pPr>
      <w:r w:rsidRPr="00387A7F">
        <w:rPr>
          <w:rFonts w:asciiTheme="minorHAnsi" w:hAnsiTheme="minorHAnsi"/>
          <w:sz w:val="22"/>
          <w:szCs w:val="22"/>
          <w:lang w:val="cs-CZ"/>
        </w:rPr>
        <w:t>Obě strany sho</w:t>
      </w:r>
      <w:r w:rsidR="00A16011" w:rsidRPr="00387A7F">
        <w:rPr>
          <w:rFonts w:asciiTheme="minorHAnsi" w:hAnsiTheme="minorHAnsi"/>
          <w:sz w:val="22"/>
          <w:szCs w:val="22"/>
          <w:lang w:val="cs-CZ"/>
        </w:rPr>
        <w:t>dně konstatují, že shora</w:t>
      </w:r>
      <w:r w:rsidR="00A16011" w:rsidRPr="00AF21FD">
        <w:rPr>
          <w:rFonts w:asciiTheme="minorHAnsi" w:hAnsiTheme="minorHAnsi"/>
          <w:sz w:val="22"/>
          <w:szCs w:val="22"/>
          <w:lang w:val="cs-CZ"/>
        </w:rPr>
        <w:t xml:space="preserve"> uvedené </w:t>
      </w:r>
      <w:r w:rsidRPr="00AF21FD">
        <w:rPr>
          <w:rFonts w:asciiTheme="minorHAnsi" w:hAnsiTheme="minorHAnsi"/>
          <w:sz w:val="22"/>
          <w:szCs w:val="22"/>
          <w:lang w:val="cs-CZ"/>
        </w:rPr>
        <w:t>lhůt</w:t>
      </w:r>
      <w:r w:rsidR="00A16011" w:rsidRPr="00AF21FD">
        <w:rPr>
          <w:rFonts w:asciiTheme="minorHAnsi" w:hAnsiTheme="minorHAnsi"/>
          <w:sz w:val="22"/>
          <w:szCs w:val="22"/>
          <w:lang w:val="cs-CZ"/>
        </w:rPr>
        <w:t>y</w:t>
      </w:r>
      <w:r w:rsidRPr="00AF21FD">
        <w:rPr>
          <w:rFonts w:asciiTheme="minorHAnsi" w:hAnsiTheme="minorHAnsi"/>
          <w:sz w:val="22"/>
          <w:szCs w:val="22"/>
          <w:lang w:val="cs-CZ"/>
        </w:rPr>
        <w:t xml:space="preserve"> </w:t>
      </w:r>
      <w:r w:rsidR="003C09CF" w:rsidRPr="00AF21FD">
        <w:rPr>
          <w:rFonts w:asciiTheme="minorHAnsi" w:hAnsiTheme="minorHAnsi"/>
          <w:sz w:val="22"/>
          <w:szCs w:val="22"/>
          <w:lang w:val="cs-CZ"/>
        </w:rPr>
        <w:t>do</w:t>
      </w:r>
      <w:r w:rsidRPr="00AF21FD">
        <w:rPr>
          <w:rFonts w:asciiTheme="minorHAnsi" w:hAnsiTheme="minorHAnsi"/>
          <w:sz w:val="22"/>
          <w:szCs w:val="22"/>
          <w:lang w:val="cs-CZ"/>
        </w:rPr>
        <w:t xml:space="preserve">končení </w:t>
      </w:r>
      <w:r w:rsidRPr="00AF21FD">
        <w:rPr>
          <w:rFonts w:asciiTheme="minorHAnsi" w:hAnsiTheme="minorHAnsi" w:cs="Tahoma"/>
          <w:sz w:val="22"/>
          <w:szCs w:val="22"/>
          <w:lang w:val="cs-CZ"/>
        </w:rPr>
        <w:t xml:space="preserve">části Díla </w:t>
      </w:r>
      <w:r w:rsidRPr="00AF21FD">
        <w:rPr>
          <w:rFonts w:asciiTheme="minorHAnsi" w:hAnsiTheme="minorHAnsi" w:cs="Arial"/>
          <w:sz w:val="22"/>
          <w:szCs w:val="22"/>
          <w:lang w:val="cs-CZ"/>
        </w:rPr>
        <w:t>j</w:t>
      </w:r>
      <w:r w:rsidR="00A16011" w:rsidRPr="00AF21FD">
        <w:rPr>
          <w:rFonts w:asciiTheme="minorHAnsi" w:hAnsiTheme="minorHAnsi" w:cs="Arial"/>
          <w:sz w:val="22"/>
          <w:szCs w:val="22"/>
          <w:lang w:val="cs-CZ"/>
        </w:rPr>
        <w:t>sou takto sjedn</w:t>
      </w:r>
      <w:r w:rsidR="00AF21FD" w:rsidRPr="00AF21FD">
        <w:rPr>
          <w:rFonts w:asciiTheme="minorHAnsi" w:hAnsiTheme="minorHAnsi" w:cs="Arial"/>
          <w:sz w:val="22"/>
          <w:szCs w:val="22"/>
          <w:lang w:val="cs-CZ"/>
        </w:rPr>
        <w:t>á</w:t>
      </w:r>
      <w:r w:rsidR="00A16011" w:rsidRPr="00AF21FD">
        <w:rPr>
          <w:rFonts w:asciiTheme="minorHAnsi" w:hAnsiTheme="minorHAnsi" w:cs="Arial"/>
          <w:sz w:val="22"/>
          <w:szCs w:val="22"/>
          <w:lang w:val="cs-CZ"/>
        </w:rPr>
        <w:t xml:space="preserve">ny </w:t>
      </w:r>
      <w:r w:rsidRPr="00AF21FD">
        <w:rPr>
          <w:rFonts w:asciiTheme="minorHAnsi" w:hAnsiTheme="minorHAnsi" w:cs="Arial"/>
          <w:sz w:val="22"/>
          <w:szCs w:val="22"/>
          <w:lang w:val="cs-CZ"/>
        </w:rPr>
        <w:t>v návaznosti na lhůt</w:t>
      </w:r>
      <w:r w:rsidR="00A16011" w:rsidRPr="00AF21FD">
        <w:rPr>
          <w:rFonts w:asciiTheme="minorHAnsi" w:hAnsiTheme="minorHAnsi" w:cs="Arial"/>
          <w:sz w:val="22"/>
          <w:szCs w:val="22"/>
          <w:lang w:val="cs-CZ"/>
        </w:rPr>
        <w:t>y znám</w:t>
      </w:r>
      <w:r w:rsidR="00AF21FD" w:rsidRPr="00AF21FD">
        <w:rPr>
          <w:rFonts w:asciiTheme="minorHAnsi" w:hAnsiTheme="minorHAnsi" w:cs="Arial"/>
          <w:sz w:val="22"/>
          <w:szCs w:val="22"/>
          <w:lang w:val="cs-CZ"/>
        </w:rPr>
        <w:t>é</w:t>
      </w:r>
      <w:r w:rsidR="00A16011" w:rsidRPr="00AF21FD">
        <w:rPr>
          <w:rFonts w:asciiTheme="minorHAnsi" w:hAnsiTheme="minorHAnsi" w:cs="Arial"/>
          <w:sz w:val="22"/>
          <w:szCs w:val="22"/>
          <w:lang w:val="cs-CZ"/>
        </w:rPr>
        <w:t xml:space="preserve"> v době podpisu této smlouvy; </w:t>
      </w:r>
      <w:r w:rsidRPr="00AF21FD">
        <w:rPr>
          <w:rFonts w:asciiTheme="minorHAnsi" w:hAnsiTheme="minorHAnsi" w:cstheme="minorHAnsi"/>
          <w:sz w:val="22"/>
          <w:szCs w:val="22"/>
          <w:lang w:val="cs-CZ"/>
        </w:rPr>
        <w:t>strany v této souvislosti výslovně sjednávají, že dojde-li po uzavření této smlouvy k</w:t>
      </w:r>
      <w:r w:rsidR="00A16011" w:rsidRPr="00AF21FD">
        <w:rPr>
          <w:rFonts w:asciiTheme="minorHAnsi" w:hAnsiTheme="minorHAnsi" w:cstheme="minorHAnsi"/>
          <w:sz w:val="22"/>
          <w:szCs w:val="22"/>
          <w:lang w:val="cs-CZ"/>
        </w:rPr>
        <w:t> </w:t>
      </w:r>
      <w:r w:rsidRPr="00AF21FD">
        <w:rPr>
          <w:rFonts w:asciiTheme="minorHAnsi" w:hAnsiTheme="minorHAnsi" w:cstheme="minorHAnsi"/>
          <w:sz w:val="22"/>
          <w:szCs w:val="22"/>
          <w:lang w:val="cs-CZ"/>
        </w:rPr>
        <w:t>prodloužení</w:t>
      </w:r>
      <w:r w:rsidR="00A16011" w:rsidRPr="00AF21FD">
        <w:rPr>
          <w:rFonts w:asciiTheme="minorHAnsi" w:hAnsiTheme="minorHAnsi" w:cstheme="minorHAnsi"/>
          <w:sz w:val="22"/>
          <w:szCs w:val="22"/>
          <w:lang w:val="cs-CZ"/>
        </w:rPr>
        <w:t xml:space="preserve"> </w:t>
      </w:r>
      <w:r w:rsidR="006E309B" w:rsidRPr="00AF21FD">
        <w:rPr>
          <w:rFonts w:asciiTheme="minorHAnsi" w:hAnsiTheme="minorHAnsi" w:cstheme="minorHAnsi"/>
          <w:sz w:val="22"/>
          <w:szCs w:val="22"/>
          <w:lang w:val="cs-CZ"/>
        </w:rPr>
        <w:t>takov</w:t>
      </w:r>
      <w:r w:rsidR="00A16011" w:rsidRPr="00AF21FD">
        <w:rPr>
          <w:rFonts w:asciiTheme="minorHAnsi" w:hAnsiTheme="minorHAnsi" w:cstheme="minorHAnsi"/>
          <w:sz w:val="22"/>
          <w:szCs w:val="22"/>
          <w:lang w:val="cs-CZ"/>
        </w:rPr>
        <w:t xml:space="preserve">ých </w:t>
      </w:r>
      <w:r w:rsidRPr="00AF21FD">
        <w:rPr>
          <w:rFonts w:asciiTheme="minorHAnsi" w:hAnsiTheme="minorHAnsi" w:cstheme="minorHAnsi"/>
          <w:sz w:val="22"/>
          <w:szCs w:val="22"/>
          <w:lang w:val="cs-CZ"/>
        </w:rPr>
        <w:t>lhůt</w:t>
      </w:r>
      <w:r w:rsidR="006E309B" w:rsidRPr="00AF21FD">
        <w:rPr>
          <w:rFonts w:asciiTheme="minorHAnsi" w:hAnsiTheme="minorHAnsi" w:cstheme="minorHAnsi"/>
          <w:sz w:val="22"/>
          <w:szCs w:val="22"/>
          <w:lang w:val="cs-CZ"/>
        </w:rPr>
        <w:t xml:space="preserve">, dojde automaticky k prodloužení lhůty pro </w:t>
      </w:r>
      <w:r w:rsidR="003C09CF" w:rsidRPr="00AF21FD">
        <w:rPr>
          <w:rFonts w:asciiTheme="minorHAnsi" w:hAnsiTheme="minorHAnsi" w:cstheme="minorHAnsi"/>
          <w:sz w:val="22"/>
          <w:szCs w:val="22"/>
          <w:lang w:val="cs-CZ"/>
        </w:rPr>
        <w:t>do</w:t>
      </w:r>
      <w:r w:rsidR="006E309B" w:rsidRPr="00AF21FD">
        <w:rPr>
          <w:rFonts w:asciiTheme="minorHAnsi" w:hAnsiTheme="minorHAnsi" w:cstheme="minorHAnsi"/>
          <w:sz w:val="22"/>
          <w:szCs w:val="22"/>
          <w:lang w:val="cs-CZ"/>
        </w:rPr>
        <w:t xml:space="preserve">končení části Díla tak, že se bude lhůta pro </w:t>
      </w:r>
      <w:r w:rsidR="003C09CF" w:rsidRPr="00AF21FD">
        <w:rPr>
          <w:rFonts w:asciiTheme="minorHAnsi" w:hAnsiTheme="minorHAnsi" w:cstheme="minorHAnsi"/>
          <w:sz w:val="22"/>
          <w:szCs w:val="22"/>
          <w:lang w:val="cs-CZ"/>
        </w:rPr>
        <w:t>do</w:t>
      </w:r>
      <w:r w:rsidR="006E309B" w:rsidRPr="00AF21FD">
        <w:rPr>
          <w:rFonts w:asciiTheme="minorHAnsi" w:hAnsiTheme="minorHAnsi" w:cstheme="minorHAnsi"/>
          <w:sz w:val="22"/>
          <w:szCs w:val="22"/>
          <w:lang w:val="cs-CZ"/>
        </w:rPr>
        <w:t>končení shodovat s prodlouženou lhůtou</w:t>
      </w:r>
      <w:r w:rsidR="00AF21FD" w:rsidRPr="00AF21FD">
        <w:rPr>
          <w:rFonts w:asciiTheme="minorHAnsi" w:hAnsiTheme="minorHAnsi" w:cstheme="minorHAnsi"/>
          <w:sz w:val="22"/>
          <w:szCs w:val="22"/>
          <w:lang w:val="cs-CZ"/>
        </w:rPr>
        <w:t>.</w:t>
      </w:r>
      <w:r w:rsidRPr="00A16011">
        <w:rPr>
          <w:rFonts w:asciiTheme="minorHAnsi" w:hAnsiTheme="minorHAnsi"/>
          <w:sz w:val="22"/>
          <w:szCs w:val="22"/>
          <w:lang w:val="cs-CZ"/>
        </w:rPr>
        <w:t xml:space="preserve"> </w:t>
      </w:r>
    </w:p>
    <w:p w14:paraId="104BBFD2" w14:textId="77777777" w:rsidR="00E06F5A" w:rsidRPr="008B24C4" w:rsidRDefault="00E06F5A" w:rsidP="002B3E50">
      <w:pPr>
        <w:spacing w:line="276" w:lineRule="auto"/>
        <w:jc w:val="both"/>
        <w:rPr>
          <w:rFonts w:asciiTheme="minorHAnsi" w:hAnsiTheme="minorHAnsi"/>
          <w:sz w:val="22"/>
          <w:szCs w:val="22"/>
          <w:lang w:val="cs-CZ"/>
        </w:rPr>
      </w:pPr>
    </w:p>
    <w:p w14:paraId="450AA638" w14:textId="77777777" w:rsidR="002B3E50" w:rsidRDefault="002B3E50" w:rsidP="002B3E50">
      <w:pPr>
        <w:pStyle w:val="odrkyChar"/>
        <w:numPr>
          <w:ilvl w:val="0"/>
          <w:numId w:val="12"/>
        </w:numPr>
        <w:spacing w:before="0" w:after="0" w:line="276" w:lineRule="auto"/>
        <w:jc w:val="center"/>
        <w:rPr>
          <w:rFonts w:asciiTheme="minorHAnsi" w:hAnsiTheme="minorHAnsi"/>
          <w:b/>
        </w:rPr>
      </w:pPr>
      <w:r w:rsidRPr="00A16011">
        <w:rPr>
          <w:rFonts w:asciiTheme="minorHAnsi" w:hAnsiTheme="minorHAnsi"/>
          <w:b/>
        </w:rPr>
        <w:t>Odpovědnost za vady</w:t>
      </w:r>
    </w:p>
    <w:p w14:paraId="6125D793" w14:textId="77777777" w:rsidR="003C33C2" w:rsidRPr="00A16011" w:rsidRDefault="003C33C2" w:rsidP="003C33C2">
      <w:pPr>
        <w:pStyle w:val="odrkyChar"/>
        <w:spacing w:before="0" w:after="0" w:line="276" w:lineRule="auto"/>
        <w:ind w:left="1080"/>
        <w:rPr>
          <w:rFonts w:asciiTheme="minorHAnsi" w:hAnsiTheme="minorHAnsi"/>
          <w:b/>
        </w:rPr>
      </w:pPr>
    </w:p>
    <w:p w14:paraId="02D8D08C" w14:textId="46C132D4" w:rsidR="002B3E50" w:rsidRDefault="002B3E50" w:rsidP="002B3E50">
      <w:pPr>
        <w:pStyle w:val="odrkyChar"/>
        <w:numPr>
          <w:ilvl w:val="0"/>
          <w:numId w:val="4"/>
        </w:numPr>
        <w:tabs>
          <w:tab w:val="clear" w:pos="720"/>
        </w:tabs>
        <w:spacing w:before="0" w:after="0" w:line="276" w:lineRule="auto"/>
        <w:ind w:left="284" w:hanging="284"/>
        <w:rPr>
          <w:rFonts w:asciiTheme="minorHAnsi" w:hAnsiTheme="minorHAnsi"/>
        </w:rPr>
      </w:pPr>
      <w:r w:rsidRPr="00A16011">
        <w:rPr>
          <w:rFonts w:asciiTheme="minorHAnsi" w:hAnsiTheme="minorHAnsi"/>
        </w:rPr>
        <w:t xml:space="preserve">Poskytovatel odpovídá za vady Díla, přičemž Dílo má vady, jestliže </w:t>
      </w:r>
      <w:r w:rsidR="006E309B" w:rsidRPr="00A16011">
        <w:rPr>
          <w:rFonts w:asciiTheme="minorHAnsi" w:hAnsiTheme="minorHAnsi"/>
        </w:rPr>
        <w:t xml:space="preserve">neodpovídá této smlouvě. </w:t>
      </w:r>
    </w:p>
    <w:p w14:paraId="7CC7CF12" w14:textId="77777777" w:rsidR="009B388F" w:rsidRPr="00A16011" w:rsidRDefault="009B388F" w:rsidP="009B388F">
      <w:pPr>
        <w:pStyle w:val="odrkyChar"/>
        <w:spacing w:before="0" w:after="0" w:line="276" w:lineRule="auto"/>
        <w:ind w:left="284"/>
        <w:rPr>
          <w:rFonts w:asciiTheme="minorHAnsi" w:hAnsiTheme="minorHAnsi"/>
        </w:rPr>
      </w:pPr>
    </w:p>
    <w:p w14:paraId="3AEDE671" w14:textId="0BC99093" w:rsidR="00C56126" w:rsidRPr="00387A7F" w:rsidRDefault="0048415C" w:rsidP="00387A7F">
      <w:pPr>
        <w:pStyle w:val="odrkyChar"/>
        <w:numPr>
          <w:ilvl w:val="0"/>
          <w:numId w:val="4"/>
        </w:numPr>
        <w:tabs>
          <w:tab w:val="clear" w:pos="720"/>
        </w:tabs>
        <w:spacing w:before="0" w:after="0" w:line="276" w:lineRule="auto"/>
        <w:ind w:left="284" w:hanging="284"/>
        <w:rPr>
          <w:rFonts w:asciiTheme="minorHAnsi" w:hAnsiTheme="minorHAnsi"/>
        </w:rPr>
      </w:pPr>
      <w:r w:rsidRPr="00A16011">
        <w:rPr>
          <w:rFonts w:asciiTheme="minorHAnsi" w:hAnsiTheme="minorHAnsi"/>
        </w:rPr>
        <w:t xml:space="preserve">Práva objednatele z vadného plnění jsou upravena příslušnými obecně závaznými právními předpisy s tím, že v případě odchylek této smlouvy oproti právním předpisům má přednost tato smlouva.   </w:t>
      </w:r>
    </w:p>
    <w:p w14:paraId="693DE032" w14:textId="77777777" w:rsidR="008B14EF" w:rsidRPr="00A16011" w:rsidRDefault="008B14EF" w:rsidP="00C56126">
      <w:pPr>
        <w:pStyle w:val="odrkyChar"/>
        <w:spacing w:before="0" w:after="0" w:line="276" w:lineRule="auto"/>
        <w:ind w:left="284"/>
        <w:rPr>
          <w:rFonts w:asciiTheme="minorHAnsi" w:hAnsiTheme="minorHAnsi"/>
        </w:rPr>
      </w:pPr>
    </w:p>
    <w:p w14:paraId="53AE51DE" w14:textId="5B0B9A18" w:rsidR="002B3E50" w:rsidRPr="00A16011" w:rsidRDefault="002B3E50" w:rsidP="002B3E50">
      <w:pPr>
        <w:pStyle w:val="odrkyChar"/>
        <w:numPr>
          <w:ilvl w:val="0"/>
          <w:numId w:val="12"/>
        </w:numPr>
        <w:spacing w:before="0" w:after="0" w:line="276" w:lineRule="auto"/>
        <w:jc w:val="center"/>
        <w:rPr>
          <w:rFonts w:asciiTheme="minorHAnsi" w:hAnsiTheme="minorHAnsi"/>
          <w:b/>
        </w:rPr>
      </w:pPr>
      <w:r w:rsidRPr="00A16011">
        <w:rPr>
          <w:rFonts w:asciiTheme="minorHAnsi" w:hAnsiTheme="minorHAnsi"/>
          <w:b/>
        </w:rPr>
        <w:t>Sank</w:t>
      </w:r>
      <w:r w:rsidR="007B41C7" w:rsidRPr="00A16011">
        <w:rPr>
          <w:rFonts w:asciiTheme="minorHAnsi" w:hAnsiTheme="minorHAnsi"/>
          <w:b/>
        </w:rPr>
        <w:t>ční ujednání</w:t>
      </w:r>
    </w:p>
    <w:p w14:paraId="6187A32A" w14:textId="77777777" w:rsidR="00875BDE" w:rsidRPr="00A16011" w:rsidRDefault="00875BDE" w:rsidP="00875BDE">
      <w:pPr>
        <w:pStyle w:val="odrkyChar"/>
        <w:spacing w:before="0" w:after="0" w:line="276" w:lineRule="auto"/>
        <w:ind w:left="1080"/>
        <w:rPr>
          <w:rFonts w:asciiTheme="minorHAnsi" w:hAnsiTheme="minorHAnsi"/>
          <w:b/>
        </w:rPr>
      </w:pPr>
    </w:p>
    <w:p w14:paraId="2B8B6337" w14:textId="56EF541C" w:rsidR="003C09CF" w:rsidRPr="00A16011" w:rsidRDefault="003C09CF" w:rsidP="002B3E50">
      <w:pPr>
        <w:pStyle w:val="odrkyChar"/>
        <w:numPr>
          <w:ilvl w:val="1"/>
          <w:numId w:val="11"/>
        </w:numPr>
        <w:tabs>
          <w:tab w:val="clear" w:pos="1440"/>
        </w:tabs>
        <w:spacing w:before="0" w:after="0" w:line="276" w:lineRule="auto"/>
        <w:ind w:left="284" w:hanging="284"/>
        <w:rPr>
          <w:rFonts w:asciiTheme="minorHAnsi" w:hAnsiTheme="minorHAnsi"/>
        </w:rPr>
      </w:pPr>
      <w:r w:rsidRPr="00A16011">
        <w:rPr>
          <w:rFonts w:asciiTheme="minorHAnsi" w:hAnsiTheme="minorHAnsi"/>
        </w:rPr>
        <w:t>V případě prodlení poskytovatele s dodržením lhůty pro dokončení jednotlivých částí Díla (viz čl. VIII. shora této smlouvy) vznikne objednateli právo požadovat po poskytovateli úhradu smluvní pokuty ve výši odpovídající 0,05% ceny dané části Díla (počítáno z částky bez DPH) za každý i započatý den prodlení.</w:t>
      </w:r>
    </w:p>
    <w:p w14:paraId="1D6A1078" w14:textId="77777777" w:rsidR="007B41C7" w:rsidRPr="00A16011" w:rsidRDefault="007B41C7" w:rsidP="000833AE">
      <w:pPr>
        <w:pStyle w:val="odrkyChar"/>
        <w:spacing w:before="0" w:after="0" w:line="276" w:lineRule="auto"/>
        <w:ind w:left="284"/>
        <w:rPr>
          <w:rFonts w:asciiTheme="minorHAnsi" w:hAnsiTheme="minorHAnsi"/>
        </w:rPr>
      </w:pPr>
    </w:p>
    <w:p w14:paraId="09069D1F" w14:textId="77777777" w:rsidR="007B41C7" w:rsidRPr="00A16011" w:rsidRDefault="003C09CF" w:rsidP="002B3E50">
      <w:pPr>
        <w:pStyle w:val="odrkyChar"/>
        <w:numPr>
          <w:ilvl w:val="1"/>
          <w:numId w:val="11"/>
        </w:numPr>
        <w:tabs>
          <w:tab w:val="clear" w:pos="1440"/>
        </w:tabs>
        <w:spacing w:before="0" w:after="0" w:line="276" w:lineRule="auto"/>
        <w:ind w:left="284" w:hanging="284"/>
        <w:rPr>
          <w:rFonts w:asciiTheme="minorHAnsi" w:hAnsiTheme="minorHAnsi"/>
        </w:rPr>
      </w:pPr>
      <w:r w:rsidRPr="00A16011">
        <w:rPr>
          <w:rFonts w:asciiTheme="minorHAnsi" w:hAnsiTheme="minorHAnsi"/>
        </w:rPr>
        <w:t>V případě prodlení objednatele s úhradou ceny Díla (či jakékoli její části) či splněním jakéhokoli jiného finančního závazku vůči poskytovateli vznikne poskytovateli právo požadovat po objednateli vedle úhrady dlužné částky i úhradu smluvní pokuty ve výši 0,05% dlužné částky za každý i započatý den prodlení.</w:t>
      </w:r>
    </w:p>
    <w:p w14:paraId="5DC6535A" w14:textId="77777777" w:rsidR="007B41C7" w:rsidRPr="00A16011" w:rsidRDefault="007B41C7" w:rsidP="000833AE">
      <w:pPr>
        <w:pStyle w:val="Odstavecseseznamem"/>
        <w:rPr>
          <w:rFonts w:asciiTheme="minorHAnsi" w:hAnsiTheme="minorHAnsi"/>
          <w:sz w:val="22"/>
          <w:szCs w:val="22"/>
        </w:rPr>
      </w:pPr>
    </w:p>
    <w:p w14:paraId="1C787A2A" w14:textId="77777777" w:rsidR="002B3E50" w:rsidRPr="00A16011" w:rsidRDefault="005F2C41" w:rsidP="002B3E50">
      <w:pPr>
        <w:pStyle w:val="odrkyChar"/>
        <w:numPr>
          <w:ilvl w:val="1"/>
          <w:numId w:val="11"/>
        </w:numPr>
        <w:tabs>
          <w:tab w:val="clear" w:pos="1440"/>
        </w:tabs>
        <w:spacing w:before="0" w:after="0" w:line="276" w:lineRule="auto"/>
        <w:ind w:left="284" w:hanging="284"/>
        <w:rPr>
          <w:rFonts w:asciiTheme="minorHAnsi" w:hAnsiTheme="minorHAnsi"/>
        </w:rPr>
      </w:pPr>
      <w:r w:rsidRPr="00A16011">
        <w:rPr>
          <w:rFonts w:asciiTheme="minorHAnsi" w:hAnsiTheme="minorHAnsi"/>
        </w:rPr>
        <w:t xml:space="preserve">Smluvní strany sjednávají, že maximální </w:t>
      </w:r>
      <w:r w:rsidR="00BC2F77" w:rsidRPr="00A16011">
        <w:rPr>
          <w:rFonts w:asciiTheme="minorHAnsi" w:hAnsiTheme="minorHAnsi"/>
        </w:rPr>
        <w:t xml:space="preserve">souhrnná </w:t>
      </w:r>
      <w:r w:rsidRPr="00A16011">
        <w:rPr>
          <w:rFonts w:asciiTheme="minorHAnsi" w:hAnsiTheme="minorHAnsi"/>
        </w:rPr>
        <w:t xml:space="preserve">výše částky, kterou je kterákoli ze stran oprávněna uplatňovat po druhé ze stran </w:t>
      </w:r>
      <w:r w:rsidR="00A75100" w:rsidRPr="00A16011">
        <w:rPr>
          <w:rFonts w:asciiTheme="minorHAnsi" w:hAnsiTheme="minorHAnsi"/>
        </w:rPr>
        <w:t xml:space="preserve">na </w:t>
      </w:r>
      <w:r w:rsidRPr="00A16011">
        <w:rPr>
          <w:rFonts w:asciiTheme="minorHAnsi" w:hAnsiTheme="minorHAnsi"/>
        </w:rPr>
        <w:t xml:space="preserve">náhradě újmy v souvislosti s touto smlouvou (vč. jejího porušení, jakož i v souvislosti s odstoupením od ní), odpovídá celkové ceně Díla (počítáno z částky bez DPH) uvedené v posledním řádku tabulky v čl. VII. odst. 1. shora této smlouvy.     </w:t>
      </w:r>
      <w:r w:rsidR="003C09CF" w:rsidRPr="00A16011">
        <w:rPr>
          <w:rFonts w:asciiTheme="minorHAnsi" w:hAnsiTheme="minorHAnsi"/>
        </w:rPr>
        <w:t xml:space="preserve">  </w:t>
      </w:r>
    </w:p>
    <w:p w14:paraId="7C8F0EF0" w14:textId="77777777" w:rsidR="002B3E50" w:rsidRPr="008B24C4" w:rsidRDefault="002B3E50" w:rsidP="002B3E50">
      <w:pPr>
        <w:pStyle w:val="odrkyChar"/>
        <w:spacing w:before="0" w:after="0" w:line="276" w:lineRule="auto"/>
        <w:ind w:left="284" w:hanging="284"/>
        <w:rPr>
          <w:rFonts w:asciiTheme="minorHAnsi" w:hAnsiTheme="minorHAnsi"/>
        </w:rPr>
      </w:pPr>
    </w:p>
    <w:p w14:paraId="173D060D" w14:textId="77777777" w:rsidR="002B3E50" w:rsidRPr="008B24C4" w:rsidRDefault="002B3E50" w:rsidP="002B3E50">
      <w:pPr>
        <w:pStyle w:val="odrkyChar"/>
        <w:numPr>
          <w:ilvl w:val="0"/>
          <w:numId w:val="12"/>
        </w:numPr>
        <w:spacing w:before="0" w:after="0" w:line="276" w:lineRule="auto"/>
        <w:jc w:val="center"/>
        <w:rPr>
          <w:rFonts w:asciiTheme="minorHAnsi" w:hAnsiTheme="minorHAnsi"/>
          <w:b/>
        </w:rPr>
      </w:pPr>
      <w:r w:rsidRPr="008B24C4">
        <w:rPr>
          <w:rFonts w:asciiTheme="minorHAnsi" w:hAnsiTheme="minorHAnsi"/>
          <w:b/>
        </w:rPr>
        <w:t>Ostatní ujednání</w:t>
      </w:r>
    </w:p>
    <w:p w14:paraId="1B1DD3C0" w14:textId="77777777" w:rsidR="002B3E50" w:rsidRPr="008B24C4" w:rsidRDefault="002B3E50" w:rsidP="002B3E50">
      <w:pPr>
        <w:pStyle w:val="odrkyChar"/>
        <w:spacing w:before="0" w:after="0" w:line="276" w:lineRule="auto"/>
        <w:ind w:left="1080"/>
        <w:jc w:val="center"/>
        <w:rPr>
          <w:rFonts w:asciiTheme="minorHAnsi" w:hAnsiTheme="minorHAnsi"/>
          <w:b/>
        </w:rPr>
      </w:pPr>
    </w:p>
    <w:p w14:paraId="62513AF9" w14:textId="77777777" w:rsidR="002B3E50" w:rsidRPr="008B24C4" w:rsidRDefault="002B3E50" w:rsidP="002B3E50">
      <w:pPr>
        <w:pStyle w:val="odrkyChar"/>
        <w:numPr>
          <w:ilvl w:val="0"/>
          <w:numId w:val="5"/>
        </w:numPr>
        <w:tabs>
          <w:tab w:val="clear" w:pos="720"/>
        </w:tabs>
        <w:spacing w:before="0" w:after="0" w:line="276" w:lineRule="auto"/>
        <w:ind w:left="284" w:hanging="284"/>
        <w:rPr>
          <w:rFonts w:asciiTheme="minorHAnsi" w:hAnsiTheme="minorHAnsi"/>
        </w:rPr>
      </w:pPr>
      <w:r w:rsidRPr="008B24C4">
        <w:rPr>
          <w:rFonts w:asciiTheme="minorHAnsi" w:hAnsiTheme="minorHAnsi"/>
        </w:rPr>
        <w:t>Poskytovatel bere na vědomí, že je na základě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61505492" w14:textId="77777777" w:rsidR="007B41C7" w:rsidRPr="008B24C4" w:rsidRDefault="007B41C7" w:rsidP="007B41C7">
      <w:pPr>
        <w:pStyle w:val="odrkyChar"/>
        <w:spacing w:before="0" w:after="0" w:line="276" w:lineRule="auto"/>
        <w:ind w:left="284"/>
        <w:rPr>
          <w:rFonts w:asciiTheme="minorHAnsi" w:hAnsiTheme="minorHAnsi"/>
        </w:rPr>
      </w:pPr>
    </w:p>
    <w:p w14:paraId="61C95761" w14:textId="47B47439" w:rsidR="002B3E50" w:rsidRPr="008B24C4" w:rsidRDefault="002B3E50" w:rsidP="002B3E50">
      <w:pPr>
        <w:pStyle w:val="odrkyChar"/>
        <w:numPr>
          <w:ilvl w:val="0"/>
          <w:numId w:val="5"/>
        </w:numPr>
        <w:tabs>
          <w:tab w:val="clear" w:pos="720"/>
        </w:tabs>
        <w:spacing w:before="0" w:after="0" w:line="276" w:lineRule="auto"/>
        <w:ind w:left="284" w:hanging="284"/>
        <w:rPr>
          <w:rFonts w:asciiTheme="minorHAnsi" w:hAnsiTheme="minorHAnsi"/>
        </w:rPr>
      </w:pPr>
      <w:r w:rsidRPr="008B24C4">
        <w:rPr>
          <w:rFonts w:asciiTheme="minorHAnsi" w:hAnsiTheme="minorHAnsi"/>
        </w:rPr>
        <w:t xml:space="preserve">Poskytovatel je povinen archivovat v souladu s článkem 90 nařízení Rady (ES) č. 1083/2006, zákonem č. 563/1991 Sb., o účetnictví a zákonem č. 235/2004 Sb., o dani z přidané hodnoty, originální vyhotovení smlouvy včetně jejích dodatků, originály účetních dokladů a dalších dokladů vztahujících se k realizaci předmětu této smlouvy po dobu 10 let od zániku této smlouvy, minimálně však do roku </w:t>
      </w:r>
      <w:r w:rsidR="006A76DA">
        <w:rPr>
          <w:rFonts w:asciiTheme="minorHAnsi" w:hAnsiTheme="minorHAnsi"/>
        </w:rPr>
        <w:t>2028</w:t>
      </w:r>
      <w:r w:rsidRPr="008B24C4">
        <w:rPr>
          <w:rFonts w:asciiTheme="minorHAnsi" w:hAnsiTheme="minorHAnsi"/>
        </w:rPr>
        <w:t>. Po tuto dobu je poskytovatel povinen umožnit zaměstnancům nebo zmocněncům pověřených orgánů (OSF MV ČR, MMR, MF, Evropské komise, Evropského účetního dvora, NKÚ, příslušného finančního úřadu a dalších oprávněných orgánů státní správy) provést kontrolu dokladů souvisejících s plněním této smlouvy a realizací projektu a poskytnout jim při provádění kontroly součinnost.</w:t>
      </w:r>
    </w:p>
    <w:p w14:paraId="042A0520" w14:textId="77777777" w:rsidR="007B41C7" w:rsidRPr="008B24C4" w:rsidRDefault="007B41C7" w:rsidP="007B41C7">
      <w:pPr>
        <w:pStyle w:val="odrkyChar"/>
        <w:spacing w:before="0" w:after="0" w:line="276" w:lineRule="auto"/>
        <w:rPr>
          <w:rFonts w:asciiTheme="minorHAnsi" w:hAnsiTheme="minorHAnsi"/>
        </w:rPr>
      </w:pPr>
    </w:p>
    <w:p w14:paraId="4A00450D" w14:textId="77777777" w:rsidR="002B3E50" w:rsidRPr="008B24C4" w:rsidRDefault="002B3E50" w:rsidP="002B3E50">
      <w:pPr>
        <w:pStyle w:val="odrkyChar"/>
        <w:numPr>
          <w:ilvl w:val="0"/>
          <w:numId w:val="12"/>
        </w:numPr>
        <w:spacing w:before="0" w:after="0" w:line="276" w:lineRule="auto"/>
        <w:jc w:val="center"/>
        <w:rPr>
          <w:rFonts w:asciiTheme="minorHAnsi" w:hAnsiTheme="minorHAnsi"/>
          <w:b/>
        </w:rPr>
      </w:pPr>
      <w:r w:rsidRPr="008B24C4">
        <w:rPr>
          <w:rFonts w:asciiTheme="minorHAnsi" w:hAnsiTheme="minorHAnsi"/>
          <w:b/>
        </w:rPr>
        <w:t>Všeobecná</w:t>
      </w:r>
      <w:r w:rsidR="000833AE" w:rsidRPr="008B24C4">
        <w:rPr>
          <w:rFonts w:asciiTheme="minorHAnsi" w:hAnsiTheme="minorHAnsi"/>
          <w:b/>
        </w:rPr>
        <w:t xml:space="preserve"> a závěrečná</w:t>
      </w:r>
      <w:r w:rsidRPr="008B24C4">
        <w:rPr>
          <w:rFonts w:asciiTheme="minorHAnsi" w:hAnsiTheme="minorHAnsi"/>
          <w:b/>
        </w:rPr>
        <w:t xml:space="preserve"> ujednání</w:t>
      </w:r>
    </w:p>
    <w:p w14:paraId="0765DDB7" w14:textId="77777777" w:rsidR="002B3E50" w:rsidRPr="008B24C4" w:rsidRDefault="002B3E50" w:rsidP="002B3E50">
      <w:pPr>
        <w:pStyle w:val="odrkyChar"/>
        <w:spacing w:before="0" w:after="0" w:line="276" w:lineRule="auto"/>
        <w:ind w:left="1080"/>
        <w:jc w:val="center"/>
        <w:rPr>
          <w:rFonts w:asciiTheme="minorHAnsi" w:hAnsiTheme="minorHAnsi"/>
          <w:b/>
        </w:rPr>
      </w:pPr>
    </w:p>
    <w:p w14:paraId="69F76EB9" w14:textId="77777777" w:rsidR="0002520C" w:rsidRPr="008B24C4" w:rsidRDefault="0002520C" w:rsidP="0002520C">
      <w:pPr>
        <w:pStyle w:val="odrkyChar"/>
        <w:numPr>
          <w:ilvl w:val="0"/>
          <w:numId w:val="13"/>
        </w:numPr>
        <w:spacing w:before="0" w:after="0" w:line="276" w:lineRule="auto"/>
        <w:ind w:left="284" w:hanging="284"/>
        <w:rPr>
          <w:rFonts w:ascii="Calibri" w:hAnsi="Calibri" w:cs="Calibri"/>
        </w:rPr>
      </w:pPr>
      <w:r w:rsidRPr="008B24C4">
        <w:rPr>
          <w:rFonts w:ascii="Calibri" w:hAnsi="Calibri" w:cs="Calibri"/>
        </w:rPr>
        <w:t>Tato smlouva se řídí právním řádem České republiky. Právní vztahy týkající se předmětu této smlouvy touto smlouvou výslovně neupravené se řídí zákonem č. 89/2012 Sb., občanským zákoníkem a souvisejícími příslušnými obecně závaznými právními předpisy. Veškeré případné spory vyplývající z této smlouvy, včetně sporů ze vztahů se smlouvou souvisejících, jakož i otázky platnosti či neplatnosti smlouvy, které se nepodaří odstranit jednáním mezi stranami, budou rozhodovány českými soudy podle českého hmotného i procesního práva.</w:t>
      </w:r>
    </w:p>
    <w:p w14:paraId="545FA6B7" w14:textId="77777777" w:rsidR="0002520C" w:rsidRPr="008B24C4" w:rsidRDefault="0002520C" w:rsidP="0002520C">
      <w:pPr>
        <w:pStyle w:val="odrkyChar"/>
        <w:spacing w:before="0" w:after="0" w:line="276" w:lineRule="auto"/>
        <w:ind w:left="284"/>
        <w:rPr>
          <w:rFonts w:ascii="Calibri" w:hAnsi="Calibri" w:cs="Calibri"/>
        </w:rPr>
      </w:pPr>
    </w:p>
    <w:p w14:paraId="748BAFD1" w14:textId="77777777" w:rsidR="0002520C" w:rsidRPr="008B24C4" w:rsidRDefault="0002520C" w:rsidP="0002520C">
      <w:pPr>
        <w:pStyle w:val="odrkyChar"/>
        <w:numPr>
          <w:ilvl w:val="0"/>
          <w:numId w:val="13"/>
        </w:numPr>
        <w:spacing w:before="0" w:after="0" w:line="276" w:lineRule="auto"/>
        <w:ind w:left="284" w:hanging="284"/>
        <w:rPr>
          <w:rFonts w:ascii="Calibri" w:hAnsi="Calibri" w:cs="Calibri"/>
        </w:rPr>
      </w:pPr>
      <w:r w:rsidRPr="008B24C4">
        <w:rPr>
          <w:rFonts w:ascii="Calibri" w:hAnsi="Calibri" w:cs="Calibri"/>
        </w:rPr>
        <w:t>Jestliže se v budoucnu ukáže, že některé ustanovení této smlouvy je ustanovením neplatným, neúčinným nebo nevynutitelným, nebo stane-li se takovým v budoucnu, nebude mít tato neplatnost, neúčinnost nebo nevynutitelnost vliv na ostatní ustanovení této smlouvy, pokud z jejího obsahu nevyplývá, že tato ustanovení nelze oddělit od jejího ostatního obsahu. Smluvní strany se zavazují nahradit neplatné, neúčinné nebo nevynutitelné ustanovení smlouvy novým ustanovením, které bude nejblíže účelu ustanovení původnímu.</w:t>
      </w:r>
    </w:p>
    <w:p w14:paraId="2DE4D000" w14:textId="77777777" w:rsidR="0002520C" w:rsidRPr="008B24C4" w:rsidRDefault="0002520C" w:rsidP="0002520C">
      <w:pPr>
        <w:pStyle w:val="odrkyChar"/>
        <w:spacing w:before="0" w:after="0" w:line="276" w:lineRule="auto"/>
        <w:ind w:left="284"/>
        <w:rPr>
          <w:rFonts w:asciiTheme="minorHAnsi" w:hAnsiTheme="minorHAnsi"/>
        </w:rPr>
      </w:pPr>
    </w:p>
    <w:p w14:paraId="3E0C5935" w14:textId="6D7DC66C" w:rsidR="002B3E50" w:rsidRPr="008B24C4" w:rsidRDefault="0002520C" w:rsidP="002B3E50">
      <w:pPr>
        <w:pStyle w:val="odrkyChar"/>
        <w:numPr>
          <w:ilvl w:val="0"/>
          <w:numId w:val="13"/>
        </w:numPr>
        <w:spacing w:before="0" w:after="0" w:line="276" w:lineRule="auto"/>
        <w:ind w:left="284" w:hanging="284"/>
        <w:rPr>
          <w:rFonts w:ascii="Calibri" w:hAnsi="Calibri" w:cs="Calibri"/>
        </w:rPr>
      </w:pPr>
      <w:r w:rsidRPr="008B24C4">
        <w:rPr>
          <w:rFonts w:ascii="Calibri" w:hAnsi="Calibri" w:cs="Calibri"/>
        </w:rPr>
        <w:t xml:space="preserve">Tuto smlouvu lze měnit nebo doplňovat výlučně písemnou (jiná než písemná forma se vylučuje) dohodou smluvních stran formou dodatku této smlouvy podepsaného oběma smluvními stranami, </w:t>
      </w:r>
      <w:r w:rsidR="007B41C7" w:rsidRPr="008B24C4">
        <w:rPr>
          <w:rFonts w:ascii="Calibri" w:hAnsi="Calibri" w:cs="Calibri"/>
        </w:rPr>
        <w:t>nevyplývá-li pro konkrétní případy z této smlouvy jinak</w:t>
      </w:r>
      <w:r w:rsidR="002B3E50" w:rsidRPr="008B24C4">
        <w:rPr>
          <w:rFonts w:ascii="Calibri" w:hAnsi="Calibri" w:cs="Calibri"/>
        </w:rPr>
        <w:t>.</w:t>
      </w:r>
    </w:p>
    <w:p w14:paraId="7AC70B7C" w14:textId="77777777" w:rsidR="0002520C" w:rsidRPr="008B24C4" w:rsidRDefault="0002520C" w:rsidP="0002520C">
      <w:pPr>
        <w:pStyle w:val="odrkyChar"/>
        <w:spacing w:before="0" w:after="0" w:line="276" w:lineRule="auto"/>
        <w:rPr>
          <w:rFonts w:asciiTheme="minorHAnsi" w:hAnsiTheme="minorHAnsi"/>
        </w:rPr>
      </w:pPr>
    </w:p>
    <w:p w14:paraId="41108DF5" w14:textId="77777777" w:rsidR="0002520C" w:rsidRPr="008B24C4" w:rsidRDefault="002B3E50" w:rsidP="002B3E50">
      <w:pPr>
        <w:pStyle w:val="odrkyChar"/>
        <w:numPr>
          <w:ilvl w:val="0"/>
          <w:numId w:val="13"/>
        </w:numPr>
        <w:spacing w:before="0" w:after="0" w:line="276" w:lineRule="auto"/>
        <w:ind w:left="284" w:hanging="284"/>
        <w:rPr>
          <w:rFonts w:asciiTheme="minorHAnsi" w:hAnsiTheme="minorHAnsi"/>
        </w:rPr>
      </w:pPr>
      <w:r w:rsidRPr="008B24C4">
        <w:rPr>
          <w:rFonts w:asciiTheme="minorHAnsi" w:hAnsiTheme="minorHAnsi"/>
        </w:rPr>
        <w:t>Vlastnické právo k veškerým podkladům, které budou poskytovatelem předány objednateli, přechází na objednatele dnem jejich předání.</w:t>
      </w:r>
    </w:p>
    <w:p w14:paraId="3322B7DC" w14:textId="0D3215DF" w:rsidR="002B3E50" w:rsidRPr="008B24C4" w:rsidRDefault="002B3E50" w:rsidP="0002520C">
      <w:pPr>
        <w:pStyle w:val="odrkyChar"/>
        <w:spacing w:before="0" w:after="0" w:line="276" w:lineRule="auto"/>
        <w:rPr>
          <w:rFonts w:asciiTheme="minorHAnsi" w:hAnsiTheme="minorHAnsi"/>
        </w:rPr>
      </w:pPr>
      <w:r w:rsidRPr="008B24C4">
        <w:rPr>
          <w:rFonts w:asciiTheme="minorHAnsi" w:hAnsiTheme="minorHAnsi"/>
        </w:rPr>
        <w:t xml:space="preserve"> </w:t>
      </w:r>
    </w:p>
    <w:p w14:paraId="55F4542E" w14:textId="77777777" w:rsidR="002B3E50" w:rsidRPr="008B24C4" w:rsidRDefault="002B3E50" w:rsidP="003C09CF">
      <w:pPr>
        <w:pStyle w:val="odrkyChar"/>
        <w:numPr>
          <w:ilvl w:val="0"/>
          <w:numId w:val="13"/>
        </w:numPr>
        <w:spacing w:before="0" w:after="0" w:line="276" w:lineRule="auto"/>
        <w:ind w:left="284" w:hanging="284"/>
        <w:rPr>
          <w:rFonts w:asciiTheme="minorHAnsi" w:hAnsiTheme="minorHAnsi"/>
        </w:rPr>
      </w:pPr>
      <w:r w:rsidRPr="008B24C4">
        <w:rPr>
          <w:rFonts w:asciiTheme="minorHAnsi" w:hAnsiTheme="minorHAnsi"/>
        </w:rPr>
        <w:t>Nastanou-li u některé ze smluvních stran skutečnosti bránící řádnému plnění této smlouvy, je povinna to ihned bez zbytečného odkladu oznámit druhé straně a vyvolat jednání zástupců oprávněných k podpisu smlouvy.</w:t>
      </w:r>
    </w:p>
    <w:p w14:paraId="194E39B6" w14:textId="77777777" w:rsidR="0002520C" w:rsidRPr="008B24C4" w:rsidRDefault="0002520C" w:rsidP="0002520C">
      <w:pPr>
        <w:pStyle w:val="odrkyChar"/>
        <w:spacing w:before="0" w:after="0" w:line="276" w:lineRule="auto"/>
        <w:rPr>
          <w:rFonts w:asciiTheme="minorHAnsi" w:hAnsiTheme="minorHAnsi"/>
        </w:rPr>
      </w:pPr>
    </w:p>
    <w:p w14:paraId="6D624694" w14:textId="2BFFF39D" w:rsidR="002B3E50" w:rsidRPr="00AF21FD" w:rsidRDefault="0002520C" w:rsidP="00AF21FD">
      <w:pPr>
        <w:pStyle w:val="odrkyChar"/>
        <w:numPr>
          <w:ilvl w:val="0"/>
          <w:numId w:val="13"/>
        </w:numPr>
        <w:spacing w:before="0" w:after="0" w:line="276" w:lineRule="auto"/>
        <w:ind w:left="284" w:hanging="284"/>
        <w:rPr>
          <w:rFonts w:asciiTheme="minorHAnsi" w:hAnsiTheme="minorHAnsi"/>
        </w:rPr>
      </w:pPr>
      <w:r w:rsidRPr="008B24C4">
        <w:rPr>
          <w:rFonts w:asciiTheme="minorHAnsi" w:hAnsiTheme="minorHAnsi"/>
        </w:rPr>
        <w:t>Tato s</w:t>
      </w:r>
      <w:r w:rsidR="002B3E50" w:rsidRPr="008B24C4">
        <w:rPr>
          <w:rFonts w:asciiTheme="minorHAnsi" w:hAnsiTheme="minorHAnsi"/>
        </w:rPr>
        <w:t xml:space="preserve">mlouva nabývá platnosti a účinnost </w:t>
      </w:r>
      <w:r w:rsidR="007B41C7" w:rsidRPr="008B24C4">
        <w:rPr>
          <w:rFonts w:asciiTheme="minorHAnsi" w:hAnsiTheme="minorHAnsi"/>
        </w:rPr>
        <w:t xml:space="preserve">okamžikem </w:t>
      </w:r>
      <w:r w:rsidR="002B3E50" w:rsidRPr="008B24C4">
        <w:rPr>
          <w:rFonts w:asciiTheme="minorHAnsi" w:hAnsiTheme="minorHAnsi"/>
        </w:rPr>
        <w:t xml:space="preserve">podpisu </w:t>
      </w:r>
      <w:r w:rsidR="007B41C7" w:rsidRPr="008B24C4">
        <w:rPr>
          <w:rFonts w:asciiTheme="minorHAnsi" w:hAnsiTheme="minorHAnsi"/>
        </w:rPr>
        <w:t>poslední ze smluvních</w:t>
      </w:r>
      <w:r w:rsidR="002B3E50" w:rsidRPr="008B24C4">
        <w:rPr>
          <w:rFonts w:asciiTheme="minorHAnsi" w:hAnsiTheme="minorHAnsi"/>
        </w:rPr>
        <w:t xml:space="preserve"> stran.</w:t>
      </w:r>
      <w:r w:rsidR="00AF21FD">
        <w:rPr>
          <w:rFonts w:asciiTheme="minorHAnsi" w:hAnsiTheme="minorHAnsi"/>
        </w:rPr>
        <w:t xml:space="preserve"> </w:t>
      </w:r>
      <w:r w:rsidR="002B3E50" w:rsidRPr="00AF21FD">
        <w:rPr>
          <w:rFonts w:asciiTheme="minorHAnsi" w:hAnsiTheme="minorHAnsi"/>
        </w:rPr>
        <w:t>Tato smlouva se vyhotovuje ve </w:t>
      </w:r>
      <w:r w:rsidR="001E5080" w:rsidRPr="00AF21FD">
        <w:rPr>
          <w:rFonts w:asciiTheme="minorHAnsi" w:hAnsiTheme="minorHAnsi"/>
        </w:rPr>
        <w:t xml:space="preserve">dvou </w:t>
      </w:r>
      <w:r w:rsidR="002B3E50" w:rsidRPr="00AF21FD">
        <w:rPr>
          <w:rFonts w:asciiTheme="minorHAnsi" w:hAnsiTheme="minorHAnsi"/>
        </w:rPr>
        <w:t xml:space="preserve">stejnopisech, z nichž </w:t>
      </w:r>
      <w:r w:rsidR="001E5080" w:rsidRPr="00AF21FD">
        <w:rPr>
          <w:rFonts w:asciiTheme="minorHAnsi" w:hAnsiTheme="minorHAnsi"/>
        </w:rPr>
        <w:t xml:space="preserve">jeden </w:t>
      </w:r>
      <w:r w:rsidR="002B3E50" w:rsidRPr="00AF21FD">
        <w:rPr>
          <w:rFonts w:asciiTheme="minorHAnsi" w:hAnsiTheme="minorHAnsi"/>
        </w:rPr>
        <w:t xml:space="preserve">obdrží poskytovatel a </w:t>
      </w:r>
      <w:r w:rsidR="001E5080" w:rsidRPr="00AF21FD">
        <w:rPr>
          <w:rFonts w:asciiTheme="minorHAnsi" w:hAnsiTheme="minorHAnsi"/>
        </w:rPr>
        <w:t>jeden</w:t>
      </w:r>
      <w:r w:rsidR="002B3E50" w:rsidRPr="00AF21FD">
        <w:rPr>
          <w:rFonts w:asciiTheme="minorHAnsi" w:hAnsiTheme="minorHAnsi"/>
        </w:rPr>
        <w:t xml:space="preserve"> objednatel.</w:t>
      </w:r>
    </w:p>
    <w:p w14:paraId="6E3A85C9" w14:textId="77777777" w:rsidR="0002520C" w:rsidRPr="008B24C4" w:rsidRDefault="0002520C" w:rsidP="0002520C">
      <w:pPr>
        <w:pStyle w:val="odrkyChar"/>
        <w:spacing w:before="0" w:after="0" w:line="276" w:lineRule="auto"/>
        <w:rPr>
          <w:rFonts w:asciiTheme="minorHAnsi" w:hAnsiTheme="minorHAnsi"/>
        </w:rPr>
      </w:pPr>
    </w:p>
    <w:p w14:paraId="562B711F" w14:textId="3A6F9E65" w:rsidR="002B3E50" w:rsidRPr="005E4760" w:rsidRDefault="002B3E50" w:rsidP="002B3E50">
      <w:pPr>
        <w:pStyle w:val="odrkyChar"/>
        <w:numPr>
          <w:ilvl w:val="0"/>
          <w:numId w:val="13"/>
        </w:numPr>
        <w:spacing w:before="0" w:after="0" w:line="276" w:lineRule="auto"/>
        <w:ind w:left="284" w:hanging="284"/>
        <w:rPr>
          <w:rFonts w:asciiTheme="minorHAnsi" w:hAnsiTheme="minorHAnsi"/>
        </w:rPr>
      </w:pPr>
      <w:r w:rsidRPr="008B24C4">
        <w:rPr>
          <w:rFonts w:asciiTheme="minorHAnsi" w:hAnsiTheme="minorHAnsi"/>
        </w:rPr>
        <w:t xml:space="preserve">Smluvní strany této smlouvy </w:t>
      </w:r>
      <w:r w:rsidR="00BC2F77" w:rsidRPr="008B24C4">
        <w:rPr>
          <w:rFonts w:asciiTheme="minorHAnsi" w:hAnsiTheme="minorHAnsi"/>
        </w:rPr>
        <w:t xml:space="preserve">výslovně </w:t>
      </w:r>
      <w:r w:rsidRPr="008B24C4">
        <w:rPr>
          <w:rFonts w:asciiTheme="minorHAnsi" w:hAnsiTheme="minorHAnsi"/>
        </w:rPr>
        <w:t xml:space="preserve">prohlašují a stvrzují svými podpisy, že </w:t>
      </w:r>
      <w:r w:rsidR="0002520C" w:rsidRPr="008B24C4">
        <w:rPr>
          <w:rFonts w:asciiTheme="minorHAnsi" w:hAnsiTheme="minorHAnsi"/>
        </w:rPr>
        <w:t>jsou plně svéprávné</w:t>
      </w:r>
      <w:r w:rsidRPr="008B24C4">
        <w:rPr>
          <w:rFonts w:asciiTheme="minorHAnsi" w:hAnsiTheme="minorHAnsi"/>
        </w:rPr>
        <w:t>, a že tuto smlouvu uzavírají svobodně a vážně, že ji neuzavírají v</w:t>
      </w:r>
      <w:r w:rsidR="00BC2F77" w:rsidRPr="008B24C4">
        <w:rPr>
          <w:rFonts w:asciiTheme="minorHAnsi" w:hAnsiTheme="minorHAnsi"/>
        </w:rPr>
        <w:t> </w:t>
      </w:r>
      <w:r w:rsidRPr="008B24C4">
        <w:rPr>
          <w:rFonts w:asciiTheme="minorHAnsi" w:hAnsiTheme="minorHAnsi"/>
        </w:rPr>
        <w:t>tísni, ani za jinak nápadně nevýhodných podmínek</w:t>
      </w:r>
      <w:r w:rsidR="00BC2F77" w:rsidRPr="008B24C4">
        <w:rPr>
          <w:rFonts w:asciiTheme="minorHAnsi" w:hAnsiTheme="minorHAnsi"/>
        </w:rPr>
        <w:t>, a že žádná ze stran není vůči druhé straně stranou slabší</w:t>
      </w:r>
      <w:r w:rsidRPr="008B24C4">
        <w:rPr>
          <w:rFonts w:asciiTheme="minorHAnsi" w:hAnsiTheme="minorHAnsi"/>
        </w:rPr>
        <w:t>, že si ji řádně přečetly a jsou srozuměny s jejím obsahem</w:t>
      </w:r>
      <w:r w:rsidR="0002520C" w:rsidRPr="008B24C4">
        <w:rPr>
          <w:rFonts w:asciiTheme="minorHAnsi" w:hAnsiTheme="minorHAnsi"/>
        </w:rPr>
        <w:t xml:space="preserve">, a že </w:t>
      </w:r>
      <w:r w:rsidR="0002520C" w:rsidRPr="008B24C4">
        <w:rPr>
          <w:rFonts w:ascii="Calibri" w:hAnsi="Calibri" w:cs="Calibri"/>
        </w:rPr>
        <w:t>tato smlouva je projevem jejich pravé, svobodné a omylu prosté vůle, a že považují tuto smlouvu za ujednání v souladu s dobrými mravy</w:t>
      </w:r>
      <w:r w:rsidRPr="008B24C4">
        <w:rPr>
          <w:rFonts w:ascii="Calibri" w:hAnsi="Calibri" w:cs="Calibri"/>
        </w:rPr>
        <w:t>.</w:t>
      </w:r>
    </w:p>
    <w:p w14:paraId="1BD85762" w14:textId="77777777" w:rsidR="003D5E2D" w:rsidRDefault="003D5E2D" w:rsidP="003D5E2D">
      <w:pPr>
        <w:spacing w:after="160" w:line="259" w:lineRule="auto"/>
        <w:rPr>
          <w:rFonts w:ascii="Calibri" w:hAnsi="Calibri" w:cs="Calibri"/>
          <w:color w:val="auto"/>
          <w:sz w:val="22"/>
          <w:szCs w:val="22"/>
          <w:lang w:val="cs-CZ"/>
        </w:rPr>
      </w:pPr>
    </w:p>
    <w:p w14:paraId="00917A18" w14:textId="5FE0D9F5" w:rsidR="005E4760" w:rsidRPr="005E4760" w:rsidRDefault="005E4760" w:rsidP="003D5E2D">
      <w:pPr>
        <w:spacing w:after="160" w:line="259" w:lineRule="auto"/>
        <w:rPr>
          <w:rFonts w:ascii="Calibri" w:hAnsi="Calibri" w:cs="Calibri"/>
          <w:color w:val="auto"/>
          <w:sz w:val="22"/>
          <w:szCs w:val="22"/>
          <w:lang w:val="cs-CZ"/>
        </w:rPr>
      </w:pPr>
      <w:r w:rsidRPr="005E4760">
        <w:rPr>
          <w:rFonts w:ascii="Calibri" w:hAnsi="Calibri" w:cs="Calibri"/>
          <w:color w:val="auto"/>
          <w:sz w:val="22"/>
          <w:szCs w:val="22"/>
          <w:lang w:val="cs-CZ"/>
        </w:rPr>
        <w:t>V</w:t>
      </w:r>
      <w:r w:rsidR="006A76DA">
        <w:rPr>
          <w:rFonts w:ascii="Calibri" w:hAnsi="Calibri" w:cs="Calibri"/>
          <w:color w:val="auto"/>
          <w:sz w:val="22"/>
          <w:szCs w:val="22"/>
          <w:lang w:val="cs-CZ"/>
        </w:rPr>
        <w:t xml:space="preserve"> Otrokovicích </w:t>
      </w:r>
      <w:r w:rsidRPr="005E4760">
        <w:rPr>
          <w:rFonts w:ascii="Calibri" w:hAnsi="Calibri" w:cs="Calibri"/>
          <w:color w:val="auto"/>
          <w:sz w:val="22"/>
          <w:szCs w:val="22"/>
          <w:lang w:val="cs-CZ"/>
        </w:rPr>
        <w:t xml:space="preserve">dne </w:t>
      </w:r>
      <w:r w:rsidR="006A76DA">
        <w:rPr>
          <w:rFonts w:ascii="Calibri" w:hAnsi="Calibri" w:cs="Calibri"/>
          <w:color w:val="auto"/>
          <w:sz w:val="22"/>
          <w:szCs w:val="22"/>
          <w:lang w:val="cs-CZ"/>
        </w:rPr>
        <w:t>17</w:t>
      </w:r>
      <w:r w:rsidRPr="005E4760">
        <w:rPr>
          <w:rFonts w:ascii="Calibri" w:hAnsi="Calibri" w:cs="Calibri"/>
          <w:color w:val="auto"/>
          <w:sz w:val="22"/>
          <w:szCs w:val="22"/>
          <w:lang w:val="cs-CZ"/>
        </w:rPr>
        <w:t xml:space="preserve">. </w:t>
      </w:r>
      <w:r w:rsidR="006A76DA">
        <w:rPr>
          <w:rFonts w:ascii="Calibri" w:hAnsi="Calibri" w:cs="Calibri"/>
          <w:color w:val="auto"/>
          <w:sz w:val="22"/>
          <w:szCs w:val="22"/>
          <w:lang w:val="cs-CZ"/>
        </w:rPr>
        <w:t>10</w:t>
      </w:r>
      <w:r w:rsidR="00387A7F">
        <w:rPr>
          <w:rFonts w:ascii="Calibri" w:hAnsi="Calibri" w:cs="Calibri"/>
          <w:color w:val="auto"/>
          <w:sz w:val="22"/>
          <w:szCs w:val="22"/>
          <w:lang w:val="cs-CZ"/>
        </w:rPr>
        <w:t>. 201</w:t>
      </w:r>
      <w:r w:rsidR="002C0DD2">
        <w:rPr>
          <w:rFonts w:ascii="Calibri" w:hAnsi="Calibri" w:cs="Calibri"/>
          <w:color w:val="auto"/>
          <w:sz w:val="22"/>
          <w:szCs w:val="22"/>
          <w:lang w:val="cs-CZ"/>
        </w:rPr>
        <w:t>8</w:t>
      </w:r>
    </w:p>
    <w:p w14:paraId="3588210A" w14:textId="77777777" w:rsidR="002B3E50" w:rsidRPr="008B24C4" w:rsidRDefault="002B3E50"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Calibri"/>
          <w:color w:val="auto"/>
          <w:sz w:val="22"/>
          <w:szCs w:val="22"/>
          <w:lang w:val="cs-CZ"/>
        </w:rPr>
      </w:pPr>
    </w:p>
    <w:p w14:paraId="426844DD" w14:textId="699C3E62" w:rsidR="000351FE" w:rsidRPr="00AF21FD" w:rsidRDefault="000351FE"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Calibri"/>
          <w:b/>
          <w:color w:val="auto"/>
          <w:sz w:val="22"/>
          <w:szCs w:val="22"/>
          <w:lang w:val="cs-CZ"/>
        </w:rPr>
      </w:pPr>
      <w:r w:rsidRPr="00AF21FD">
        <w:rPr>
          <w:rFonts w:asciiTheme="minorHAnsi" w:hAnsiTheme="minorHAnsi" w:cs="Calibri"/>
          <w:b/>
          <w:color w:val="auto"/>
          <w:sz w:val="22"/>
          <w:szCs w:val="22"/>
          <w:lang w:val="cs-CZ"/>
        </w:rPr>
        <w:t>OBJEDNATEL:</w:t>
      </w:r>
      <w:r w:rsidRPr="00AF21FD">
        <w:rPr>
          <w:rFonts w:asciiTheme="minorHAnsi" w:hAnsiTheme="minorHAnsi" w:cs="Calibri"/>
          <w:b/>
          <w:color w:val="auto"/>
          <w:sz w:val="22"/>
          <w:szCs w:val="22"/>
          <w:lang w:val="cs-CZ"/>
        </w:rPr>
        <w:tab/>
      </w:r>
      <w:r w:rsidRPr="00AF21FD">
        <w:rPr>
          <w:rFonts w:asciiTheme="minorHAnsi" w:hAnsiTheme="minorHAnsi" w:cs="Calibri"/>
          <w:b/>
          <w:color w:val="auto"/>
          <w:sz w:val="22"/>
          <w:szCs w:val="22"/>
          <w:lang w:val="cs-CZ"/>
        </w:rPr>
        <w:tab/>
      </w:r>
      <w:r w:rsidRPr="00AF21FD">
        <w:rPr>
          <w:rFonts w:asciiTheme="minorHAnsi" w:hAnsiTheme="minorHAnsi" w:cs="Calibri"/>
          <w:b/>
          <w:color w:val="auto"/>
          <w:sz w:val="22"/>
          <w:szCs w:val="22"/>
          <w:lang w:val="cs-CZ"/>
        </w:rPr>
        <w:tab/>
      </w:r>
      <w:r w:rsidRPr="00AF21FD">
        <w:rPr>
          <w:rFonts w:asciiTheme="minorHAnsi" w:hAnsiTheme="minorHAnsi" w:cs="Calibri"/>
          <w:b/>
          <w:color w:val="auto"/>
          <w:sz w:val="22"/>
          <w:szCs w:val="22"/>
          <w:lang w:val="cs-CZ"/>
        </w:rPr>
        <w:tab/>
      </w:r>
      <w:r w:rsidRPr="00AF21FD">
        <w:rPr>
          <w:rFonts w:asciiTheme="minorHAnsi" w:hAnsiTheme="minorHAnsi" w:cs="Calibri"/>
          <w:b/>
          <w:color w:val="auto"/>
          <w:sz w:val="22"/>
          <w:szCs w:val="22"/>
          <w:lang w:val="cs-CZ"/>
        </w:rPr>
        <w:tab/>
        <w:t>POSKYTOVATEL</w:t>
      </w:r>
    </w:p>
    <w:p w14:paraId="15318928" w14:textId="669F695F" w:rsidR="00AF21FD" w:rsidRDefault="00AF21FD"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Calibri"/>
          <w:color w:val="auto"/>
          <w:sz w:val="22"/>
          <w:szCs w:val="22"/>
          <w:lang w:val="cs-CZ"/>
        </w:rPr>
      </w:pPr>
    </w:p>
    <w:p w14:paraId="05985570" w14:textId="77777777" w:rsidR="002C0DD2" w:rsidRDefault="002C0DD2"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Calibri"/>
          <w:color w:val="auto"/>
          <w:sz w:val="22"/>
          <w:szCs w:val="22"/>
          <w:lang w:val="cs-CZ"/>
        </w:rPr>
      </w:pPr>
    </w:p>
    <w:p w14:paraId="401267CE" w14:textId="6CA3F8F8" w:rsidR="002C0DD2" w:rsidRPr="008B24C4" w:rsidRDefault="002C0DD2"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Calibri"/>
          <w:color w:val="auto"/>
          <w:sz w:val="22"/>
          <w:szCs w:val="22"/>
          <w:lang w:val="cs-CZ"/>
        </w:rPr>
      </w:pPr>
    </w:p>
    <w:p w14:paraId="283B9293" w14:textId="77777777" w:rsidR="000351FE" w:rsidRDefault="000351FE"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Calibri"/>
          <w:color w:val="auto"/>
          <w:sz w:val="22"/>
          <w:szCs w:val="22"/>
          <w:lang w:val="cs-CZ"/>
        </w:rPr>
      </w:pPr>
    </w:p>
    <w:p w14:paraId="1625C2D7" w14:textId="77777777" w:rsidR="00AF21FD" w:rsidRDefault="00AF21FD"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Calibri"/>
          <w:color w:val="auto"/>
          <w:sz w:val="22"/>
          <w:szCs w:val="22"/>
          <w:lang w:val="cs-CZ"/>
        </w:rPr>
      </w:pPr>
    </w:p>
    <w:p w14:paraId="23708DC8" w14:textId="77777777" w:rsidR="00297663" w:rsidRPr="008B24C4" w:rsidRDefault="00297663"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Calibri"/>
          <w:color w:val="auto"/>
          <w:sz w:val="22"/>
          <w:szCs w:val="22"/>
          <w:lang w:val="cs-CZ"/>
        </w:rPr>
      </w:pPr>
    </w:p>
    <w:p w14:paraId="1072D451" w14:textId="5EB17193" w:rsidR="002B3E50" w:rsidRPr="008B24C4" w:rsidRDefault="002B3E50"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Calibri"/>
          <w:color w:val="auto"/>
          <w:sz w:val="22"/>
          <w:szCs w:val="22"/>
          <w:lang w:val="cs-CZ"/>
        </w:rPr>
      </w:pPr>
      <w:r w:rsidRPr="008B24C4">
        <w:rPr>
          <w:rFonts w:asciiTheme="minorHAnsi" w:hAnsiTheme="minorHAnsi" w:cs="Calibri"/>
          <w:color w:val="auto"/>
          <w:sz w:val="22"/>
          <w:szCs w:val="22"/>
          <w:lang w:val="cs-CZ"/>
        </w:rPr>
        <w:t>…………………</w:t>
      </w:r>
      <w:r w:rsidR="00AF21FD">
        <w:rPr>
          <w:rFonts w:asciiTheme="minorHAnsi" w:hAnsiTheme="minorHAnsi" w:cs="Calibri"/>
          <w:color w:val="auto"/>
          <w:sz w:val="22"/>
          <w:szCs w:val="22"/>
          <w:lang w:val="cs-CZ"/>
        </w:rPr>
        <w:t>……………….</w:t>
      </w:r>
      <w:r w:rsidR="00AF21FD">
        <w:rPr>
          <w:rFonts w:asciiTheme="minorHAnsi" w:hAnsiTheme="minorHAnsi" w:cs="Calibri"/>
          <w:color w:val="auto"/>
          <w:sz w:val="22"/>
          <w:szCs w:val="22"/>
          <w:lang w:val="cs-CZ"/>
        </w:rPr>
        <w:tab/>
      </w:r>
      <w:r w:rsidR="00AF21FD">
        <w:rPr>
          <w:rFonts w:asciiTheme="minorHAnsi" w:hAnsiTheme="minorHAnsi" w:cs="Calibri"/>
          <w:color w:val="auto"/>
          <w:sz w:val="22"/>
          <w:szCs w:val="22"/>
          <w:lang w:val="cs-CZ"/>
        </w:rPr>
        <w:tab/>
        <w:t xml:space="preserve">                     </w:t>
      </w:r>
      <w:r w:rsidR="00AF21FD">
        <w:rPr>
          <w:rFonts w:asciiTheme="minorHAnsi" w:hAnsiTheme="minorHAnsi" w:cs="Calibri"/>
          <w:color w:val="auto"/>
          <w:sz w:val="22"/>
          <w:szCs w:val="22"/>
          <w:lang w:val="cs-CZ"/>
        </w:rPr>
        <w:tab/>
      </w:r>
      <w:r w:rsidRPr="008B24C4">
        <w:rPr>
          <w:rFonts w:asciiTheme="minorHAnsi" w:hAnsiTheme="minorHAnsi" w:cs="Calibri"/>
          <w:color w:val="auto"/>
          <w:sz w:val="22"/>
          <w:szCs w:val="22"/>
          <w:lang w:val="cs-CZ"/>
        </w:rPr>
        <w:t>……………………………….</w:t>
      </w:r>
      <w:r w:rsidRPr="008B24C4">
        <w:rPr>
          <w:rFonts w:asciiTheme="minorHAnsi" w:hAnsiTheme="minorHAnsi" w:cs="Calibri"/>
          <w:color w:val="auto"/>
          <w:sz w:val="22"/>
          <w:szCs w:val="22"/>
          <w:lang w:val="cs-CZ"/>
        </w:rPr>
        <w:tab/>
      </w:r>
    </w:p>
    <w:p w14:paraId="2047E2C5" w14:textId="48CE7821" w:rsidR="002B3E50" w:rsidRPr="00AF21FD" w:rsidRDefault="002B3E50" w:rsidP="002B3E5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7"/>
        <w:rPr>
          <w:rFonts w:asciiTheme="minorHAnsi" w:hAnsiTheme="minorHAnsi" w:cs="Calibri"/>
          <w:color w:val="auto"/>
          <w:sz w:val="22"/>
          <w:szCs w:val="22"/>
          <w:lang w:val="cs-CZ"/>
        </w:rPr>
      </w:pPr>
      <w:r w:rsidRPr="00AF21FD">
        <w:rPr>
          <w:rFonts w:asciiTheme="minorHAnsi" w:hAnsiTheme="minorHAnsi" w:cs="Calibri"/>
          <w:color w:val="auto"/>
          <w:sz w:val="22"/>
          <w:szCs w:val="22"/>
          <w:lang w:val="cs-CZ"/>
        </w:rPr>
        <w:t xml:space="preserve">              </w:t>
      </w:r>
      <w:r w:rsidRPr="00AF21FD">
        <w:rPr>
          <w:rFonts w:asciiTheme="minorHAnsi" w:hAnsiTheme="minorHAnsi" w:cs="Calibri"/>
          <w:color w:val="auto"/>
          <w:sz w:val="22"/>
          <w:szCs w:val="22"/>
          <w:lang w:val="cs-CZ"/>
        </w:rPr>
        <w:tab/>
      </w:r>
      <w:r w:rsidRPr="00AF21FD">
        <w:rPr>
          <w:rFonts w:asciiTheme="minorHAnsi" w:hAnsiTheme="minorHAnsi" w:cs="Calibri"/>
          <w:color w:val="auto"/>
          <w:sz w:val="22"/>
          <w:szCs w:val="22"/>
          <w:lang w:val="cs-CZ"/>
        </w:rPr>
        <w:tab/>
      </w:r>
      <w:r w:rsidRPr="00AF21FD">
        <w:rPr>
          <w:rFonts w:asciiTheme="minorHAnsi" w:hAnsiTheme="minorHAnsi" w:cs="Calibri"/>
          <w:color w:val="auto"/>
          <w:sz w:val="22"/>
          <w:szCs w:val="22"/>
          <w:lang w:val="cs-CZ"/>
        </w:rPr>
        <w:tab/>
        <w:t xml:space="preserve">                          </w:t>
      </w:r>
      <w:r w:rsidRPr="00AF21FD">
        <w:rPr>
          <w:rFonts w:asciiTheme="minorHAnsi" w:hAnsiTheme="minorHAnsi" w:cs="Calibri"/>
          <w:color w:val="auto"/>
          <w:sz w:val="22"/>
          <w:szCs w:val="22"/>
          <w:lang w:val="cs-CZ"/>
        </w:rPr>
        <w:tab/>
        <w:t xml:space="preserve">             </w:t>
      </w:r>
      <w:r w:rsidR="000351FE" w:rsidRPr="00AF21FD">
        <w:rPr>
          <w:rFonts w:asciiTheme="minorHAnsi" w:hAnsiTheme="minorHAnsi" w:cs="Calibri"/>
          <w:color w:val="auto"/>
          <w:sz w:val="22"/>
          <w:szCs w:val="22"/>
          <w:lang w:val="cs-CZ"/>
        </w:rPr>
        <w:tab/>
      </w:r>
      <w:proofErr w:type="gramStart"/>
      <w:r w:rsidR="000351FE" w:rsidRPr="00AF21FD">
        <w:rPr>
          <w:rFonts w:asciiTheme="minorHAnsi" w:hAnsiTheme="minorHAnsi"/>
          <w:sz w:val="22"/>
          <w:szCs w:val="22"/>
        </w:rPr>
        <w:t>regiozona</w:t>
      </w:r>
      <w:proofErr w:type="gramEnd"/>
      <w:r w:rsidR="000351FE" w:rsidRPr="00AF21FD">
        <w:rPr>
          <w:rFonts w:asciiTheme="minorHAnsi" w:hAnsiTheme="minorHAnsi"/>
          <w:sz w:val="22"/>
          <w:szCs w:val="22"/>
        </w:rPr>
        <w:t xml:space="preserve"> s.r.o.</w:t>
      </w:r>
    </w:p>
    <w:sectPr w:rsidR="002B3E50" w:rsidRPr="00AF21FD" w:rsidSect="007F0343">
      <w:headerReference w:type="default" r:id="rId8"/>
      <w:footerReference w:type="default" r:id="rId9"/>
      <w:pgSz w:w="11906" w:h="16838"/>
      <w:pgMar w:top="1417" w:right="1417" w:bottom="1417" w:left="141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FE04E" w14:textId="77777777" w:rsidR="002F6604" w:rsidRDefault="002F6604" w:rsidP="0067033F">
      <w:pPr>
        <w:spacing w:line="240" w:lineRule="auto"/>
      </w:pPr>
      <w:r>
        <w:separator/>
      </w:r>
    </w:p>
  </w:endnote>
  <w:endnote w:type="continuationSeparator" w:id="0">
    <w:p w14:paraId="74ED20F6" w14:textId="77777777" w:rsidR="002F6604" w:rsidRDefault="002F6604" w:rsidP="006703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otham Book">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4D47E" w14:textId="77777777" w:rsidR="003C09CF" w:rsidRPr="00311909" w:rsidRDefault="003C09CF" w:rsidP="00311909">
    <w:pPr>
      <w:jc w:val="center"/>
      <w:rPr>
        <w:rFonts w:ascii="Gotham Book" w:hAnsi="Gotham Book"/>
        <w:color w:val="57585A"/>
      </w:rPr>
    </w:pPr>
    <w:r>
      <w:rPr>
        <w:rFonts w:ascii="Gotham Book" w:hAnsi="Gotham Book"/>
        <w:color w:val="57585A"/>
      </w:rPr>
      <w:t>dotace</w:t>
    </w:r>
    <w:r w:rsidRPr="00311909">
      <w:rPr>
        <w:rFonts w:ascii="Gotham Book" w:hAnsi="Gotham Book"/>
        <w:color w:val="57585A"/>
      </w:rPr>
      <w:t>@regiozona</w:t>
    </w:r>
    <w:r>
      <w:rPr>
        <w:rFonts w:ascii="Gotham Book" w:hAnsi="Gotham Book"/>
        <w:color w:val="57585A"/>
      </w:rPr>
      <w:t>.cz</w:t>
    </w:r>
    <w:r w:rsidRPr="00311909">
      <w:rPr>
        <w:rFonts w:ascii="Gotham Book" w:hAnsi="Gotham Book"/>
        <w:color w:val="57585A"/>
      </w:rPr>
      <w:t xml:space="preserve"> | www.regiozona.cz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BE092" w14:textId="77777777" w:rsidR="002F6604" w:rsidRDefault="002F6604" w:rsidP="0067033F">
      <w:pPr>
        <w:spacing w:line="240" w:lineRule="auto"/>
      </w:pPr>
      <w:r>
        <w:separator/>
      </w:r>
    </w:p>
  </w:footnote>
  <w:footnote w:type="continuationSeparator" w:id="0">
    <w:p w14:paraId="5EECE6EC" w14:textId="77777777" w:rsidR="002F6604" w:rsidRDefault="002F6604" w:rsidP="006703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4183B" w14:textId="03DCBC8D" w:rsidR="003C09CF" w:rsidRDefault="003C09CF" w:rsidP="0062357B">
    <w:pPr>
      <w:pStyle w:val="Zhlav"/>
      <w:jc w:val="right"/>
    </w:pPr>
    <w:r>
      <w:rPr>
        <w:noProof/>
        <w:lang w:val="cs-CZ"/>
      </w:rPr>
      <w:drawing>
        <wp:anchor distT="0" distB="0" distL="114300" distR="114300" simplePos="0" relativeHeight="251665408" behindDoc="0" locked="0" layoutInCell="1" allowOverlap="1" wp14:anchorId="0054E4BE" wp14:editId="53D80A17">
          <wp:simplePos x="0" y="0"/>
          <wp:positionH relativeFrom="column">
            <wp:posOffset>3881755</wp:posOffset>
          </wp:positionH>
          <wp:positionV relativeFrom="paragraph">
            <wp:posOffset>55245</wp:posOffset>
          </wp:positionV>
          <wp:extent cx="2190750" cy="651510"/>
          <wp:effectExtent l="0" t="0" r="0" b="0"/>
          <wp:wrapTopAndBottom/>
          <wp:docPr id="2" name="obrázek 1" descr="G:\REGIOZONA - Grafika\LOGO\logo region zona_grey_ZACILENO_BEZ_TERC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GIOZONA - Grafika\LOGO\logo region zona_grey_ZACILENO_BEZ_TERCE-01.png"/>
                  <pic:cNvPicPr>
                    <a:picLocks noChangeAspect="1" noChangeArrowheads="1"/>
                  </pic:cNvPicPr>
                </pic:nvPicPr>
                <pic:blipFill>
                  <a:blip r:embed="rId1"/>
                  <a:srcRect/>
                  <a:stretch>
                    <a:fillRect/>
                  </a:stretch>
                </pic:blipFill>
                <pic:spPr bwMode="auto">
                  <a:xfrm>
                    <a:off x="0" y="0"/>
                    <a:ext cx="2190750" cy="65151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lvl w:ilvl="0">
      <w:start w:val="1"/>
      <w:numFmt w:val="decimal"/>
      <w:lvlText w:val="%1."/>
      <w:lvlJc w:val="left"/>
      <w:pPr>
        <w:tabs>
          <w:tab w:val="num" w:pos="720"/>
        </w:tabs>
        <w:ind w:left="720" w:hanging="360"/>
      </w:pPr>
      <w:rPr>
        <w:rFonts w:cs="Times New Roman"/>
      </w:rPr>
    </w:lvl>
  </w:abstractNum>
  <w:abstractNum w:abstractNumId="1" w15:restartNumberingAfterBreak="0">
    <w:nsid w:val="0000000C"/>
    <w:multiLevelType w:val="singleLevel"/>
    <w:tmpl w:val="0000000C"/>
    <w:name w:val="WW8Num13"/>
    <w:lvl w:ilvl="0">
      <w:start w:val="1"/>
      <w:numFmt w:val="decimal"/>
      <w:lvlText w:val="%1."/>
      <w:lvlJc w:val="left"/>
      <w:pPr>
        <w:tabs>
          <w:tab w:val="num" w:pos="720"/>
        </w:tabs>
        <w:ind w:left="720" w:hanging="360"/>
      </w:pPr>
      <w:rPr>
        <w:rFonts w:cs="Times New Roman"/>
      </w:rPr>
    </w:lvl>
  </w:abstractNum>
  <w:abstractNum w:abstractNumId="2" w15:restartNumberingAfterBreak="0">
    <w:nsid w:val="0000000E"/>
    <w:multiLevelType w:val="singleLevel"/>
    <w:tmpl w:val="0000000E"/>
    <w:name w:val="WW8Num15"/>
    <w:lvl w:ilvl="0">
      <w:start w:val="1"/>
      <w:numFmt w:val="decimal"/>
      <w:lvlText w:val="%1."/>
      <w:lvlJc w:val="left"/>
      <w:pPr>
        <w:tabs>
          <w:tab w:val="num" w:pos="720"/>
        </w:tabs>
        <w:ind w:left="720" w:hanging="360"/>
      </w:pPr>
      <w:rPr>
        <w:rFonts w:cs="Times New Roman"/>
      </w:rPr>
    </w:lvl>
  </w:abstractNum>
  <w:abstractNum w:abstractNumId="3" w15:restartNumberingAfterBreak="0">
    <w:nsid w:val="00000012"/>
    <w:multiLevelType w:val="singleLevel"/>
    <w:tmpl w:val="00000012"/>
    <w:name w:val="WW8Num20"/>
    <w:lvl w:ilvl="0">
      <w:start w:val="1"/>
      <w:numFmt w:val="decimal"/>
      <w:lvlText w:val="%1."/>
      <w:lvlJc w:val="left"/>
      <w:pPr>
        <w:tabs>
          <w:tab w:val="num" w:pos="720"/>
        </w:tabs>
        <w:ind w:left="720" w:hanging="360"/>
      </w:pPr>
      <w:rPr>
        <w:rFonts w:cs="Times New Roman"/>
      </w:rPr>
    </w:lvl>
  </w:abstractNum>
  <w:abstractNum w:abstractNumId="4" w15:restartNumberingAfterBreak="0">
    <w:nsid w:val="00000013"/>
    <w:multiLevelType w:val="singleLevel"/>
    <w:tmpl w:val="3A90175E"/>
    <w:name w:val="WW8Num22"/>
    <w:lvl w:ilvl="0">
      <w:start w:val="2"/>
      <w:numFmt w:val="decimal"/>
      <w:lvlText w:val="%1."/>
      <w:lvlJc w:val="left"/>
      <w:pPr>
        <w:tabs>
          <w:tab w:val="num" w:pos="720"/>
        </w:tabs>
        <w:ind w:left="720" w:hanging="360"/>
      </w:pPr>
      <w:rPr>
        <w:rFonts w:cs="Times New Roman" w:hint="default"/>
      </w:rPr>
    </w:lvl>
  </w:abstractNum>
  <w:abstractNum w:abstractNumId="5" w15:restartNumberingAfterBreak="0">
    <w:nsid w:val="00000014"/>
    <w:multiLevelType w:val="singleLevel"/>
    <w:tmpl w:val="00000014"/>
    <w:name w:val="WW8Num23"/>
    <w:lvl w:ilvl="0">
      <w:start w:val="1"/>
      <w:numFmt w:val="decimal"/>
      <w:lvlText w:val="%1."/>
      <w:lvlJc w:val="left"/>
      <w:pPr>
        <w:tabs>
          <w:tab w:val="num" w:pos="720"/>
        </w:tabs>
        <w:ind w:left="720" w:hanging="360"/>
      </w:pPr>
      <w:rPr>
        <w:rFonts w:cs="Times New Roman"/>
      </w:rPr>
    </w:lvl>
  </w:abstractNum>
  <w:abstractNum w:abstractNumId="6" w15:restartNumberingAfterBreak="0">
    <w:nsid w:val="231A678B"/>
    <w:multiLevelType w:val="hybridMultilevel"/>
    <w:tmpl w:val="FE14D99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49060E7"/>
    <w:multiLevelType w:val="hybridMultilevel"/>
    <w:tmpl w:val="77A8D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BEA7848"/>
    <w:multiLevelType w:val="hybridMultilevel"/>
    <w:tmpl w:val="50509FD0"/>
    <w:lvl w:ilvl="0" w:tplc="8006DA8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D566B9"/>
    <w:multiLevelType w:val="hybridMultilevel"/>
    <w:tmpl w:val="3A4864D8"/>
    <w:name w:val="WW8Num105"/>
    <w:lvl w:ilvl="0" w:tplc="0A88548A">
      <w:start w:val="1"/>
      <w:numFmt w:val="decimal"/>
      <w:lvlText w:val="%1."/>
      <w:lvlJc w:val="left"/>
      <w:pPr>
        <w:ind w:left="720" w:hanging="360"/>
      </w:pPr>
      <w:rPr>
        <w:rFonts w:cs="Times New Roman" w:hint="default"/>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F6277E9"/>
    <w:multiLevelType w:val="hybridMultilevel"/>
    <w:tmpl w:val="A1384C64"/>
    <w:name w:val="WW8Num104"/>
    <w:lvl w:ilvl="0" w:tplc="0D0E243E">
      <w:start w:val="1"/>
      <w:numFmt w:val="upperRoman"/>
      <w:lvlText w:val="%1."/>
      <w:lvlJc w:val="left"/>
      <w:pPr>
        <w:ind w:left="108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09039D8"/>
    <w:multiLevelType w:val="multilevel"/>
    <w:tmpl w:val="9BDCF41C"/>
    <w:lvl w:ilvl="0">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35C160D9"/>
    <w:multiLevelType w:val="hybridMultilevel"/>
    <w:tmpl w:val="4824F698"/>
    <w:lvl w:ilvl="0" w:tplc="8006DA8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81C4275"/>
    <w:multiLevelType w:val="hybridMultilevel"/>
    <w:tmpl w:val="D420644E"/>
    <w:lvl w:ilvl="0" w:tplc="8F206B5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213E34"/>
    <w:multiLevelType w:val="hybridMultilevel"/>
    <w:tmpl w:val="1F3EF4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E6F7B5B"/>
    <w:multiLevelType w:val="hybridMultilevel"/>
    <w:tmpl w:val="30628A4C"/>
    <w:lvl w:ilvl="0" w:tplc="04050003">
      <w:start w:val="1"/>
      <w:numFmt w:val="bullet"/>
      <w:lvlText w:val="o"/>
      <w:lvlJc w:val="left"/>
      <w:pPr>
        <w:ind w:left="1003" w:hanging="360"/>
      </w:pPr>
      <w:rPr>
        <w:rFonts w:ascii="Courier New" w:hAnsi="Courier New" w:cs="Courier New"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16" w15:restartNumberingAfterBreak="0">
    <w:nsid w:val="3F53025C"/>
    <w:multiLevelType w:val="hybridMultilevel"/>
    <w:tmpl w:val="4C46933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7B52B01"/>
    <w:multiLevelType w:val="hybridMultilevel"/>
    <w:tmpl w:val="90467760"/>
    <w:lvl w:ilvl="0" w:tplc="F05CABDC">
      <w:start w:val="1"/>
      <w:numFmt w:val="decimal"/>
      <w:lvlText w:val="%1."/>
      <w:lvlJc w:val="left"/>
      <w:pPr>
        <w:ind w:left="720" w:hanging="360"/>
      </w:pPr>
      <w:rPr>
        <w:rFonts w:ascii="Calibri"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AC428CD"/>
    <w:multiLevelType w:val="hybridMultilevel"/>
    <w:tmpl w:val="BFC22C0A"/>
    <w:lvl w:ilvl="0" w:tplc="8006DA8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EB20257"/>
    <w:multiLevelType w:val="hybridMultilevel"/>
    <w:tmpl w:val="C6E864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2"/>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11"/>
  </w:num>
  <w:num w:numId="12">
    <w:abstractNumId w:val="10"/>
  </w:num>
  <w:num w:numId="13">
    <w:abstractNumId w:val="9"/>
  </w:num>
  <w:num w:numId="14">
    <w:abstractNumId w:val="17"/>
  </w:num>
  <w:num w:numId="15">
    <w:abstractNumId w:val="16"/>
  </w:num>
  <w:num w:numId="16">
    <w:abstractNumId w:val="15"/>
  </w:num>
  <w:num w:numId="17">
    <w:abstractNumId w:val="14"/>
  </w:num>
  <w:num w:numId="18">
    <w:abstractNumId w:val="19"/>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33F"/>
    <w:rsid w:val="00001660"/>
    <w:rsid w:val="00001DF4"/>
    <w:rsid w:val="00007F59"/>
    <w:rsid w:val="000201B7"/>
    <w:rsid w:val="0002520C"/>
    <w:rsid w:val="00030825"/>
    <w:rsid w:val="000351FE"/>
    <w:rsid w:val="00037A29"/>
    <w:rsid w:val="000423F5"/>
    <w:rsid w:val="00060879"/>
    <w:rsid w:val="000803F5"/>
    <w:rsid w:val="000833AE"/>
    <w:rsid w:val="000854A2"/>
    <w:rsid w:val="000A0D3C"/>
    <w:rsid w:val="000B4FBC"/>
    <w:rsid w:val="000D4691"/>
    <w:rsid w:val="000E2696"/>
    <w:rsid w:val="000F1687"/>
    <w:rsid w:val="00102F0A"/>
    <w:rsid w:val="00103216"/>
    <w:rsid w:val="00114BBA"/>
    <w:rsid w:val="0012371C"/>
    <w:rsid w:val="00142697"/>
    <w:rsid w:val="00142E36"/>
    <w:rsid w:val="00144010"/>
    <w:rsid w:val="00146D9A"/>
    <w:rsid w:val="00151A0E"/>
    <w:rsid w:val="001547EF"/>
    <w:rsid w:val="00156966"/>
    <w:rsid w:val="00160417"/>
    <w:rsid w:val="0017062B"/>
    <w:rsid w:val="001716DD"/>
    <w:rsid w:val="001C1E42"/>
    <w:rsid w:val="001D538D"/>
    <w:rsid w:val="001E5080"/>
    <w:rsid w:val="00203CF2"/>
    <w:rsid w:val="00207A8E"/>
    <w:rsid w:val="0027229A"/>
    <w:rsid w:val="00297663"/>
    <w:rsid w:val="002A569E"/>
    <w:rsid w:val="002B3E50"/>
    <w:rsid w:val="002B7C11"/>
    <w:rsid w:val="002C0DD2"/>
    <w:rsid w:val="002D1AA7"/>
    <w:rsid w:val="002F35AD"/>
    <w:rsid w:val="002F6604"/>
    <w:rsid w:val="00311909"/>
    <w:rsid w:val="00316F4B"/>
    <w:rsid w:val="00337E69"/>
    <w:rsid w:val="00372870"/>
    <w:rsid w:val="00387A7F"/>
    <w:rsid w:val="003A1479"/>
    <w:rsid w:val="003B1018"/>
    <w:rsid w:val="003B20BE"/>
    <w:rsid w:val="003C09CF"/>
    <w:rsid w:val="003C33C2"/>
    <w:rsid w:val="003D5E2D"/>
    <w:rsid w:val="003E236C"/>
    <w:rsid w:val="00420516"/>
    <w:rsid w:val="00431DBD"/>
    <w:rsid w:val="00454997"/>
    <w:rsid w:val="00455011"/>
    <w:rsid w:val="0048415C"/>
    <w:rsid w:val="004946A5"/>
    <w:rsid w:val="00495D3A"/>
    <w:rsid w:val="004A01F8"/>
    <w:rsid w:val="004C6D70"/>
    <w:rsid w:val="004D3CAC"/>
    <w:rsid w:val="00521201"/>
    <w:rsid w:val="00575E9E"/>
    <w:rsid w:val="00587432"/>
    <w:rsid w:val="005B45CA"/>
    <w:rsid w:val="005C1F30"/>
    <w:rsid w:val="005C2D10"/>
    <w:rsid w:val="005E103D"/>
    <w:rsid w:val="005E4466"/>
    <w:rsid w:val="005E4760"/>
    <w:rsid w:val="005F2C41"/>
    <w:rsid w:val="00603B2C"/>
    <w:rsid w:val="006045A1"/>
    <w:rsid w:val="00615B7A"/>
    <w:rsid w:val="0062357B"/>
    <w:rsid w:val="006415AF"/>
    <w:rsid w:val="00667728"/>
    <w:rsid w:val="0067033F"/>
    <w:rsid w:val="006734FB"/>
    <w:rsid w:val="00675A78"/>
    <w:rsid w:val="00696B7A"/>
    <w:rsid w:val="006A20F2"/>
    <w:rsid w:val="006A6864"/>
    <w:rsid w:val="006A76DA"/>
    <w:rsid w:val="006D5C61"/>
    <w:rsid w:val="006E309B"/>
    <w:rsid w:val="006F6A1D"/>
    <w:rsid w:val="00707902"/>
    <w:rsid w:val="00714F1D"/>
    <w:rsid w:val="0072357E"/>
    <w:rsid w:val="007238C2"/>
    <w:rsid w:val="007246ED"/>
    <w:rsid w:val="00726B8F"/>
    <w:rsid w:val="0073204C"/>
    <w:rsid w:val="00734898"/>
    <w:rsid w:val="00744374"/>
    <w:rsid w:val="00751172"/>
    <w:rsid w:val="0075284C"/>
    <w:rsid w:val="00775295"/>
    <w:rsid w:val="007866B9"/>
    <w:rsid w:val="007A4C18"/>
    <w:rsid w:val="007B41C7"/>
    <w:rsid w:val="007B4887"/>
    <w:rsid w:val="007C5545"/>
    <w:rsid w:val="007E381F"/>
    <w:rsid w:val="007E613E"/>
    <w:rsid w:val="007F0074"/>
    <w:rsid w:val="007F0343"/>
    <w:rsid w:val="007F22F6"/>
    <w:rsid w:val="007F40F2"/>
    <w:rsid w:val="00803951"/>
    <w:rsid w:val="00821599"/>
    <w:rsid w:val="00846EC7"/>
    <w:rsid w:val="00860EA7"/>
    <w:rsid w:val="00874C99"/>
    <w:rsid w:val="00875BDE"/>
    <w:rsid w:val="00876E81"/>
    <w:rsid w:val="008B14EF"/>
    <w:rsid w:val="008B24C4"/>
    <w:rsid w:val="008C51AC"/>
    <w:rsid w:val="008E5C88"/>
    <w:rsid w:val="0090637B"/>
    <w:rsid w:val="00906E81"/>
    <w:rsid w:val="0092076A"/>
    <w:rsid w:val="009227A8"/>
    <w:rsid w:val="009412B3"/>
    <w:rsid w:val="009439CF"/>
    <w:rsid w:val="00975D87"/>
    <w:rsid w:val="00982792"/>
    <w:rsid w:val="0098440A"/>
    <w:rsid w:val="00985D48"/>
    <w:rsid w:val="009963C0"/>
    <w:rsid w:val="009A1439"/>
    <w:rsid w:val="009B138C"/>
    <w:rsid w:val="009B388F"/>
    <w:rsid w:val="009B4D5F"/>
    <w:rsid w:val="009B7AA9"/>
    <w:rsid w:val="009D3967"/>
    <w:rsid w:val="009D413E"/>
    <w:rsid w:val="009D530C"/>
    <w:rsid w:val="00A138AB"/>
    <w:rsid w:val="00A16011"/>
    <w:rsid w:val="00A27FFC"/>
    <w:rsid w:val="00A33795"/>
    <w:rsid w:val="00A3642F"/>
    <w:rsid w:val="00A404E6"/>
    <w:rsid w:val="00A40A5E"/>
    <w:rsid w:val="00A43466"/>
    <w:rsid w:val="00A55666"/>
    <w:rsid w:val="00A57999"/>
    <w:rsid w:val="00A74609"/>
    <w:rsid w:val="00A75100"/>
    <w:rsid w:val="00A8050A"/>
    <w:rsid w:val="00A8153D"/>
    <w:rsid w:val="00AA6A26"/>
    <w:rsid w:val="00AB6807"/>
    <w:rsid w:val="00AC0CB4"/>
    <w:rsid w:val="00AC0E09"/>
    <w:rsid w:val="00AC78FB"/>
    <w:rsid w:val="00AF21FD"/>
    <w:rsid w:val="00B02359"/>
    <w:rsid w:val="00B10B84"/>
    <w:rsid w:val="00B3456D"/>
    <w:rsid w:val="00B359B6"/>
    <w:rsid w:val="00B6250F"/>
    <w:rsid w:val="00B66564"/>
    <w:rsid w:val="00B9668E"/>
    <w:rsid w:val="00BA437A"/>
    <w:rsid w:val="00BB1E7C"/>
    <w:rsid w:val="00BC226E"/>
    <w:rsid w:val="00BC2F77"/>
    <w:rsid w:val="00BF08A0"/>
    <w:rsid w:val="00BF26E2"/>
    <w:rsid w:val="00BF2E89"/>
    <w:rsid w:val="00C1298B"/>
    <w:rsid w:val="00C37C7B"/>
    <w:rsid w:val="00C56126"/>
    <w:rsid w:val="00C769F4"/>
    <w:rsid w:val="00C85438"/>
    <w:rsid w:val="00C87A3B"/>
    <w:rsid w:val="00C9256A"/>
    <w:rsid w:val="00CA4EE5"/>
    <w:rsid w:val="00CB0ADF"/>
    <w:rsid w:val="00CB2440"/>
    <w:rsid w:val="00CB4C07"/>
    <w:rsid w:val="00CC6F0C"/>
    <w:rsid w:val="00CE15E2"/>
    <w:rsid w:val="00CE7B3D"/>
    <w:rsid w:val="00D4624A"/>
    <w:rsid w:val="00D506E7"/>
    <w:rsid w:val="00D508F8"/>
    <w:rsid w:val="00D534A6"/>
    <w:rsid w:val="00D96EF5"/>
    <w:rsid w:val="00DC7C3D"/>
    <w:rsid w:val="00DE78A6"/>
    <w:rsid w:val="00E06F5A"/>
    <w:rsid w:val="00E274E2"/>
    <w:rsid w:val="00E37E14"/>
    <w:rsid w:val="00E55D09"/>
    <w:rsid w:val="00E63DF9"/>
    <w:rsid w:val="00E75BF8"/>
    <w:rsid w:val="00E85AE0"/>
    <w:rsid w:val="00EA128E"/>
    <w:rsid w:val="00EC19BE"/>
    <w:rsid w:val="00ED185B"/>
    <w:rsid w:val="00ED3C0F"/>
    <w:rsid w:val="00EE5B1A"/>
    <w:rsid w:val="00EF36E4"/>
    <w:rsid w:val="00F20850"/>
    <w:rsid w:val="00F2493D"/>
    <w:rsid w:val="00F54BE7"/>
    <w:rsid w:val="00F614FF"/>
    <w:rsid w:val="00F8575D"/>
    <w:rsid w:val="00FA271A"/>
    <w:rsid w:val="00FA30DB"/>
    <w:rsid w:val="00FA3313"/>
    <w:rsid w:val="00FA7BF5"/>
    <w:rsid w:val="00FC2229"/>
    <w:rsid w:val="00FC252C"/>
    <w:rsid w:val="00FE350F"/>
    <w:rsid w:val="00FE6BD3"/>
    <w:rsid w:val="00FF0A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4AF5E"/>
  <w15:docId w15:val="{51AB388C-F70F-44B9-9578-986B38EA5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B3E50"/>
    <w:pPr>
      <w:spacing w:after="0" w:line="240" w:lineRule="atLeast"/>
    </w:pPr>
    <w:rPr>
      <w:rFonts w:ascii="Book Antiqua" w:eastAsia="Times New Roman" w:hAnsi="Book Antiqua" w:cs="Times New Roman"/>
      <w:color w:val="000000"/>
      <w:sz w:val="24"/>
      <w:szCs w:val="20"/>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7033F"/>
    <w:pPr>
      <w:tabs>
        <w:tab w:val="center" w:pos="4536"/>
        <w:tab w:val="right" w:pos="9072"/>
      </w:tabs>
      <w:spacing w:line="240" w:lineRule="auto"/>
    </w:pPr>
  </w:style>
  <w:style w:type="character" w:customStyle="1" w:styleId="ZhlavChar">
    <w:name w:val="Záhlaví Char"/>
    <w:basedOn w:val="Standardnpsmoodstavce"/>
    <w:link w:val="Zhlav"/>
    <w:uiPriority w:val="99"/>
    <w:rsid w:val="0067033F"/>
  </w:style>
  <w:style w:type="paragraph" w:styleId="Zpat">
    <w:name w:val="footer"/>
    <w:basedOn w:val="Normln"/>
    <w:link w:val="ZpatChar"/>
    <w:uiPriority w:val="99"/>
    <w:unhideWhenUsed/>
    <w:rsid w:val="0067033F"/>
    <w:pPr>
      <w:tabs>
        <w:tab w:val="center" w:pos="4536"/>
        <w:tab w:val="right" w:pos="9072"/>
      </w:tabs>
      <w:spacing w:line="240" w:lineRule="auto"/>
    </w:pPr>
  </w:style>
  <w:style w:type="character" w:customStyle="1" w:styleId="ZpatChar">
    <w:name w:val="Zápatí Char"/>
    <w:basedOn w:val="Standardnpsmoodstavce"/>
    <w:link w:val="Zpat"/>
    <w:uiPriority w:val="99"/>
    <w:rsid w:val="0067033F"/>
  </w:style>
  <w:style w:type="paragraph" w:styleId="Odstavecseseznamem">
    <w:name w:val="List Paragraph"/>
    <w:basedOn w:val="Normln"/>
    <w:uiPriority w:val="34"/>
    <w:qFormat/>
    <w:rsid w:val="004D3CAC"/>
    <w:pPr>
      <w:ind w:left="720"/>
      <w:contextualSpacing/>
    </w:pPr>
  </w:style>
  <w:style w:type="paragraph" w:styleId="Textbubliny">
    <w:name w:val="Balloon Text"/>
    <w:basedOn w:val="Normln"/>
    <w:link w:val="TextbublinyChar"/>
    <w:uiPriority w:val="99"/>
    <w:semiHidden/>
    <w:unhideWhenUsed/>
    <w:rsid w:val="006734FB"/>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734FB"/>
    <w:rPr>
      <w:rFonts w:ascii="Tahoma" w:hAnsi="Tahoma" w:cs="Tahoma"/>
      <w:sz w:val="16"/>
      <w:szCs w:val="16"/>
    </w:rPr>
  </w:style>
  <w:style w:type="table" w:styleId="Mkatabulky">
    <w:name w:val="Table Grid"/>
    <w:basedOn w:val="Normlntabulka"/>
    <w:uiPriority w:val="59"/>
    <w:rsid w:val="002B3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2B3E50"/>
    <w:pPr>
      <w:tabs>
        <w:tab w:val="left" w:pos="227"/>
      </w:tabs>
      <w:spacing w:line="220" w:lineRule="exact"/>
      <w:jc w:val="both"/>
    </w:pPr>
    <w:rPr>
      <w:sz w:val="18"/>
    </w:rPr>
  </w:style>
  <w:style w:type="paragraph" w:customStyle="1" w:styleId="NormlnIMP">
    <w:name w:val="Normální_IMP"/>
    <w:basedOn w:val="Normln"/>
    <w:rsid w:val="002B3E50"/>
    <w:pPr>
      <w:suppressAutoHyphens/>
      <w:spacing w:line="230" w:lineRule="auto"/>
    </w:pPr>
    <w:rPr>
      <w:rFonts w:ascii="Times New Roman" w:hAnsi="Times New Roman"/>
      <w:color w:val="auto"/>
      <w:sz w:val="20"/>
      <w:lang w:val="cs-CZ"/>
    </w:rPr>
  </w:style>
  <w:style w:type="paragraph" w:customStyle="1" w:styleId="odrkyChar">
    <w:name w:val="odrážky Char"/>
    <w:basedOn w:val="Zkladntextodsazen"/>
    <w:rsid w:val="002B3E50"/>
    <w:pPr>
      <w:suppressAutoHyphens/>
      <w:spacing w:before="120" w:line="240" w:lineRule="auto"/>
      <w:ind w:left="0"/>
      <w:jc w:val="both"/>
    </w:pPr>
    <w:rPr>
      <w:rFonts w:ascii="Arial" w:eastAsia="Calibri" w:hAnsi="Arial" w:cs="Arial"/>
      <w:color w:val="auto"/>
      <w:sz w:val="22"/>
      <w:szCs w:val="22"/>
      <w:lang w:val="cs-CZ" w:eastAsia="ar-SA"/>
    </w:rPr>
  </w:style>
  <w:style w:type="paragraph" w:customStyle="1" w:styleId="Nadpis">
    <w:name w:val="Nadpis"/>
    <w:basedOn w:val="Normln"/>
    <w:next w:val="Normln"/>
    <w:rsid w:val="002B3E50"/>
    <w:pPr>
      <w:suppressAutoHyphens/>
      <w:spacing w:line="240" w:lineRule="auto"/>
    </w:pPr>
    <w:rPr>
      <w:rFonts w:ascii="Times New Roman" w:eastAsia="Calibri" w:hAnsi="Times New Roman" w:cs="Calibri"/>
      <w:b/>
      <w:color w:val="auto"/>
      <w:sz w:val="28"/>
      <w:szCs w:val="28"/>
      <w:lang w:val="cs-CZ" w:eastAsia="ar-SA"/>
    </w:rPr>
  </w:style>
  <w:style w:type="table" w:styleId="Svtlseznamzvraznn3">
    <w:name w:val="Light List Accent 3"/>
    <w:basedOn w:val="Normlntabulka"/>
    <w:uiPriority w:val="61"/>
    <w:rsid w:val="002B3E50"/>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Zkladntextodsazen">
    <w:name w:val="Body Text Indent"/>
    <w:basedOn w:val="Normln"/>
    <w:link w:val="ZkladntextodsazenChar"/>
    <w:uiPriority w:val="99"/>
    <w:semiHidden/>
    <w:unhideWhenUsed/>
    <w:rsid w:val="002B3E50"/>
    <w:pPr>
      <w:spacing w:after="120"/>
      <w:ind w:left="283"/>
    </w:pPr>
  </w:style>
  <w:style w:type="character" w:customStyle="1" w:styleId="ZkladntextodsazenChar">
    <w:name w:val="Základní text odsazený Char"/>
    <w:basedOn w:val="Standardnpsmoodstavce"/>
    <w:link w:val="Zkladntextodsazen"/>
    <w:uiPriority w:val="99"/>
    <w:semiHidden/>
    <w:rsid w:val="002B3E50"/>
    <w:rPr>
      <w:rFonts w:ascii="Book Antiqua" w:eastAsia="Times New Roman" w:hAnsi="Book Antiqua" w:cs="Times New Roman"/>
      <w:color w:val="000000"/>
      <w:sz w:val="24"/>
      <w:szCs w:val="20"/>
      <w:lang w:val="en-US" w:eastAsia="cs-CZ"/>
    </w:rPr>
  </w:style>
  <w:style w:type="character" w:styleId="Siln">
    <w:name w:val="Strong"/>
    <w:basedOn w:val="Standardnpsmoodstavce"/>
    <w:uiPriority w:val="22"/>
    <w:qFormat/>
    <w:rsid w:val="006415AF"/>
    <w:rPr>
      <w:b/>
      <w:bCs/>
    </w:rPr>
  </w:style>
  <w:style w:type="character" w:styleId="Hypertextovodkaz">
    <w:name w:val="Hyperlink"/>
    <w:basedOn w:val="Standardnpsmoodstavce"/>
    <w:uiPriority w:val="99"/>
    <w:unhideWhenUsed/>
    <w:rsid w:val="00AC0CB4"/>
    <w:rPr>
      <w:color w:val="0563C1" w:themeColor="hyperlink"/>
      <w:u w:val="single"/>
    </w:rPr>
  </w:style>
  <w:style w:type="paragraph" w:customStyle="1" w:styleId="Default">
    <w:name w:val="Default"/>
    <w:rsid w:val="00FE6BD3"/>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ED185B"/>
    <w:rPr>
      <w:sz w:val="16"/>
      <w:szCs w:val="16"/>
    </w:rPr>
  </w:style>
  <w:style w:type="paragraph" w:styleId="Textkomente">
    <w:name w:val="annotation text"/>
    <w:basedOn w:val="Normln"/>
    <w:link w:val="TextkomenteChar"/>
    <w:uiPriority w:val="99"/>
    <w:semiHidden/>
    <w:unhideWhenUsed/>
    <w:rsid w:val="00ED185B"/>
    <w:pPr>
      <w:spacing w:line="240" w:lineRule="auto"/>
    </w:pPr>
    <w:rPr>
      <w:sz w:val="20"/>
    </w:rPr>
  </w:style>
  <w:style w:type="character" w:customStyle="1" w:styleId="TextkomenteChar">
    <w:name w:val="Text komentáře Char"/>
    <w:basedOn w:val="Standardnpsmoodstavce"/>
    <w:link w:val="Textkomente"/>
    <w:uiPriority w:val="99"/>
    <w:semiHidden/>
    <w:rsid w:val="00ED185B"/>
    <w:rPr>
      <w:rFonts w:ascii="Book Antiqua" w:eastAsia="Times New Roman" w:hAnsi="Book Antiqua" w:cs="Times New Roman"/>
      <w:color w:val="000000"/>
      <w:sz w:val="20"/>
      <w:szCs w:val="20"/>
      <w:lang w:val="en-US" w:eastAsia="cs-CZ"/>
    </w:rPr>
  </w:style>
  <w:style w:type="paragraph" w:styleId="Pedmtkomente">
    <w:name w:val="annotation subject"/>
    <w:basedOn w:val="Textkomente"/>
    <w:next w:val="Textkomente"/>
    <w:link w:val="PedmtkomenteChar"/>
    <w:uiPriority w:val="99"/>
    <w:semiHidden/>
    <w:unhideWhenUsed/>
    <w:rsid w:val="00ED185B"/>
    <w:rPr>
      <w:b/>
      <w:bCs/>
    </w:rPr>
  </w:style>
  <w:style w:type="character" w:customStyle="1" w:styleId="PedmtkomenteChar">
    <w:name w:val="Předmět komentáře Char"/>
    <w:basedOn w:val="TextkomenteChar"/>
    <w:link w:val="Pedmtkomente"/>
    <w:uiPriority w:val="99"/>
    <w:semiHidden/>
    <w:rsid w:val="00ED185B"/>
    <w:rPr>
      <w:rFonts w:ascii="Book Antiqua" w:eastAsia="Times New Roman" w:hAnsi="Book Antiqua" w:cs="Times New Roman"/>
      <w:b/>
      <w:bCs/>
      <w:color w:val="000000"/>
      <w:sz w:val="20"/>
      <w:szCs w:val="20"/>
      <w:lang w:val="en-US" w:eastAsia="cs-CZ"/>
    </w:rPr>
  </w:style>
  <w:style w:type="paragraph" w:customStyle="1" w:styleId="Zkladnodstavec">
    <w:name w:val="[Základní odstavec]"/>
    <w:basedOn w:val="Normln"/>
    <w:uiPriority w:val="99"/>
    <w:rsid w:val="0092076A"/>
    <w:pPr>
      <w:widowControl w:val="0"/>
      <w:autoSpaceDE w:val="0"/>
      <w:autoSpaceDN w:val="0"/>
      <w:adjustRightInd w:val="0"/>
      <w:spacing w:line="288" w:lineRule="auto"/>
      <w:textAlignment w:val="center"/>
    </w:pPr>
    <w:rPr>
      <w:rFonts w:ascii="MinionPro-Regular" w:eastAsia="MS Mincho" w:hAnsi="MinionPro-Regular" w:cs="MinionPro-Regular"/>
      <w:szCs w:val="24"/>
      <w:lang w:val="cs-CZ"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731817">
      <w:bodyDiv w:val="1"/>
      <w:marLeft w:val="0"/>
      <w:marRight w:val="0"/>
      <w:marTop w:val="0"/>
      <w:marBottom w:val="0"/>
      <w:divBdr>
        <w:top w:val="none" w:sz="0" w:space="0" w:color="auto"/>
        <w:left w:val="none" w:sz="0" w:space="0" w:color="auto"/>
        <w:bottom w:val="none" w:sz="0" w:space="0" w:color="auto"/>
        <w:right w:val="none" w:sz="0" w:space="0" w:color="auto"/>
      </w:divBdr>
    </w:div>
    <w:div w:id="191262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DDA6A-7D19-4A7E-8404-A0A5B5B73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1593</Words>
  <Characters>9400</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regiozona</dc:creator>
  <cp:lastModifiedBy>Kudlackova Pavlina</cp:lastModifiedBy>
  <cp:revision>3</cp:revision>
  <cp:lastPrinted>2016-11-08T09:28:00Z</cp:lastPrinted>
  <dcterms:created xsi:type="dcterms:W3CDTF">2018-10-17T11:38:00Z</dcterms:created>
  <dcterms:modified xsi:type="dcterms:W3CDTF">2018-10-17T11:38:00Z</dcterms:modified>
</cp:coreProperties>
</file>