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5E3" w:rsidRPr="00AC26D8" w:rsidRDefault="009A25E3" w:rsidP="009A25E3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AC26D8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SMLOUVA O ZÁPŮJČCE</w:t>
      </w:r>
    </w:p>
    <w:p w:rsidR="009A25E3" w:rsidRPr="00AC26D8" w:rsidRDefault="009A25E3" w:rsidP="009A25E3">
      <w:pPr>
        <w:spacing w:after="0" w:line="240" w:lineRule="auto"/>
        <w:contextualSpacing/>
        <w:jc w:val="center"/>
        <w:rPr>
          <w:rFonts w:ascii="Arial" w:eastAsia="Times New Roman" w:hAnsi="Arial" w:cs="Arial"/>
          <w:sz w:val="20"/>
          <w:szCs w:val="20"/>
          <w:lang w:eastAsia="cs-CZ"/>
        </w:rPr>
      </w:pPr>
      <w:r w:rsidRPr="00AC26D8">
        <w:rPr>
          <w:rFonts w:ascii="Arial" w:eastAsia="Times New Roman" w:hAnsi="Arial" w:cs="Arial"/>
          <w:sz w:val="20"/>
          <w:szCs w:val="20"/>
          <w:lang w:eastAsia="cs-CZ"/>
        </w:rPr>
        <w:t>(§ 2390 zákona č. 89/2012 Sb., občanský zákoník, ve znění pozdějších předpisů)</w:t>
      </w:r>
    </w:p>
    <w:p w:rsidR="009A25E3" w:rsidRPr="00AC26D8" w:rsidRDefault="009A25E3" w:rsidP="009A25E3">
      <w:pPr>
        <w:spacing w:after="0" w:line="240" w:lineRule="auto"/>
        <w:contextualSpacing/>
        <w:jc w:val="center"/>
        <w:rPr>
          <w:rFonts w:ascii="Arial" w:eastAsia="Times New Roman" w:hAnsi="Arial" w:cs="Arial"/>
          <w:sz w:val="20"/>
          <w:szCs w:val="20"/>
          <w:lang w:eastAsia="cs-CZ"/>
        </w:rPr>
      </w:pPr>
    </w:p>
    <w:p w:rsidR="009A25E3" w:rsidRPr="00AC26D8" w:rsidRDefault="009A25E3" w:rsidP="009A25E3">
      <w:pPr>
        <w:spacing w:after="0" w:line="240" w:lineRule="auto"/>
        <w:contextualSpacing/>
        <w:jc w:val="center"/>
        <w:outlineLvl w:val="0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AC26D8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I.</w:t>
      </w:r>
    </w:p>
    <w:p w:rsidR="009A25E3" w:rsidRPr="00AC26D8" w:rsidRDefault="009A25E3" w:rsidP="009A25E3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AC26D8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Smluvní strany</w:t>
      </w:r>
    </w:p>
    <w:p w:rsidR="009A25E3" w:rsidRPr="00AC26D8" w:rsidRDefault="009A25E3" w:rsidP="009A25E3">
      <w:pPr>
        <w:spacing w:after="0" w:line="240" w:lineRule="auto"/>
        <w:contextualSpacing/>
        <w:jc w:val="center"/>
        <w:rPr>
          <w:rFonts w:ascii="Arial" w:eastAsia="Times New Roman" w:hAnsi="Arial" w:cs="Arial"/>
          <w:sz w:val="20"/>
          <w:szCs w:val="20"/>
          <w:lang w:eastAsia="cs-CZ"/>
        </w:rPr>
      </w:pPr>
    </w:p>
    <w:p w:rsidR="009A25E3" w:rsidRPr="00AC26D8" w:rsidRDefault="009A25E3" w:rsidP="009A25E3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AC26D8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Statutární město Jihlava</w:t>
      </w:r>
    </w:p>
    <w:p w:rsidR="009A25E3" w:rsidRPr="00AC26D8" w:rsidRDefault="009A25E3" w:rsidP="009A25E3">
      <w:p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AC26D8">
        <w:rPr>
          <w:rFonts w:ascii="Arial" w:eastAsia="Times New Roman" w:hAnsi="Arial" w:cs="Arial"/>
          <w:sz w:val="20"/>
          <w:szCs w:val="20"/>
          <w:lang w:eastAsia="cs-CZ"/>
        </w:rPr>
        <w:t>se sídlem: Masarykovo náměstí 97/1, 586 01 Jihlava 1</w:t>
      </w:r>
    </w:p>
    <w:p w:rsidR="009A25E3" w:rsidRPr="00AC26D8" w:rsidRDefault="009A25E3" w:rsidP="009A25E3">
      <w:p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AC26D8">
        <w:rPr>
          <w:rFonts w:ascii="Arial" w:eastAsia="Times New Roman" w:hAnsi="Arial" w:cs="Arial"/>
          <w:sz w:val="20"/>
          <w:szCs w:val="20"/>
          <w:lang w:eastAsia="cs-CZ"/>
        </w:rPr>
        <w:t>IČO 00286010</w:t>
      </w:r>
    </w:p>
    <w:p w:rsidR="009A25E3" w:rsidRPr="00AC26D8" w:rsidRDefault="009A25E3" w:rsidP="009A25E3">
      <w:p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proofErr w:type="spellStart"/>
      <w:proofErr w:type="gramStart"/>
      <w:r w:rsidRPr="00AC26D8">
        <w:rPr>
          <w:rFonts w:ascii="Arial" w:eastAsia="Times New Roman" w:hAnsi="Arial" w:cs="Arial"/>
          <w:sz w:val="20"/>
          <w:szCs w:val="20"/>
          <w:lang w:eastAsia="cs-CZ"/>
        </w:rPr>
        <w:t>č.ú</w:t>
      </w:r>
      <w:proofErr w:type="spellEnd"/>
      <w:r w:rsidRPr="00AC26D8">
        <w:rPr>
          <w:rFonts w:ascii="Arial" w:eastAsia="Times New Roman" w:hAnsi="Arial" w:cs="Arial"/>
          <w:sz w:val="20"/>
          <w:szCs w:val="20"/>
          <w:lang w:eastAsia="cs-CZ"/>
        </w:rPr>
        <w:t>.</w:t>
      </w:r>
      <w:r w:rsidRPr="00AC26D8">
        <w:rPr>
          <w:rFonts w:ascii="Arial" w:eastAsia="TimesNewRoman" w:hAnsi="Arial" w:cs="Arial"/>
          <w:b/>
          <w:sz w:val="20"/>
          <w:szCs w:val="20"/>
        </w:rPr>
        <w:t xml:space="preserve"> </w:t>
      </w:r>
      <w:r w:rsidRPr="00AC26D8">
        <w:rPr>
          <w:rFonts w:ascii="Arial" w:eastAsia="TimesNewRoman" w:hAnsi="Arial" w:cs="Arial"/>
          <w:sz w:val="20"/>
          <w:szCs w:val="20"/>
        </w:rPr>
        <w:t>1466072369/0800</w:t>
      </w:r>
      <w:proofErr w:type="gramEnd"/>
    </w:p>
    <w:p w:rsidR="009A25E3" w:rsidRPr="00AC26D8" w:rsidRDefault="009A25E3" w:rsidP="009A25E3">
      <w:p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AC26D8">
        <w:rPr>
          <w:rFonts w:ascii="Arial" w:eastAsia="Times New Roman" w:hAnsi="Arial" w:cs="Arial"/>
          <w:sz w:val="20"/>
          <w:szCs w:val="20"/>
          <w:lang w:eastAsia="cs-CZ"/>
        </w:rPr>
        <w:t>zastoupené: PaedDr. Ing. Rudolfem Chloupkem, primátorem</w:t>
      </w:r>
    </w:p>
    <w:p w:rsidR="009A25E3" w:rsidRPr="00AC26D8" w:rsidRDefault="009A25E3" w:rsidP="009A25E3">
      <w:p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AC26D8">
        <w:rPr>
          <w:rFonts w:ascii="Arial" w:eastAsia="Times New Roman" w:hAnsi="Arial" w:cs="Arial"/>
          <w:sz w:val="20"/>
          <w:szCs w:val="20"/>
          <w:lang w:eastAsia="cs-CZ"/>
        </w:rPr>
        <w:t xml:space="preserve">(dále jen </w:t>
      </w:r>
      <w:r>
        <w:rPr>
          <w:rFonts w:ascii="Arial" w:eastAsia="Times New Roman" w:hAnsi="Arial" w:cs="Arial"/>
          <w:b/>
          <w:bCs/>
          <w:sz w:val="20"/>
          <w:szCs w:val="20"/>
          <w:lang w:eastAsia="cs-CZ"/>
        </w:rPr>
        <w:t>„Z</w:t>
      </w:r>
      <w:r w:rsidRPr="00AC26D8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apůjčitel“</w:t>
      </w:r>
      <w:r w:rsidRPr="00AC26D8">
        <w:rPr>
          <w:rFonts w:ascii="Arial" w:eastAsia="Times New Roman" w:hAnsi="Arial" w:cs="Arial"/>
          <w:sz w:val="20"/>
          <w:szCs w:val="20"/>
          <w:lang w:eastAsia="cs-CZ"/>
        </w:rPr>
        <w:t>)</w:t>
      </w:r>
    </w:p>
    <w:p w:rsidR="009A25E3" w:rsidRPr="00AC26D8" w:rsidRDefault="009A25E3" w:rsidP="009A25E3">
      <w:p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9A25E3" w:rsidRPr="00AC26D8" w:rsidRDefault="009A25E3" w:rsidP="009A25E3">
      <w:p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AC26D8">
        <w:rPr>
          <w:rFonts w:ascii="Arial" w:eastAsia="Times New Roman" w:hAnsi="Arial" w:cs="Arial"/>
          <w:sz w:val="20"/>
          <w:szCs w:val="20"/>
          <w:lang w:eastAsia="cs-CZ"/>
        </w:rPr>
        <w:t>a</w:t>
      </w:r>
    </w:p>
    <w:p w:rsidR="009A25E3" w:rsidRPr="00AC26D8" w:rsidRDefault="009A25E3" w:rsidP="009A25E3">
      <w:p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9A25E3" w:rsidRPr="00AC26D8" w:rsidRDefault="009A25E3" w:rsidP="009A25E3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AC26D8">
        <w:rPr>
          <w:rFonts w:ascii="Arial" w:eastAsia="Times New Roman" w:hAnsi="Arial" w:cs="Arial"/>
          <w:b/>
          <w:sz w:val="20"/>
          <w:szCs w:val="20"/>
          <w:lang w:eastAsia="cs-CZ"/>
        </w:rPr>
        <w:t>TENISCENTRUM JIHLAVA, a.s.</w:t>
      </w:r>
    </w:p>
    <w:p w:rsidR="009A25E3" w:rsidRPr="00AC26D8" w:rsidRDefault="000B3B6E" w:rsidP="009A25E3">
      <w:p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 xml:space="preserve">se sídlem: </w:t>
      </w:r>
      <w:r w:rsidR="009A25E3" w:rsidRPr="00AC26D8">
        <w:rPr>
          <w:rFonts w:ascii="Arial" w:eastAsia="Times New Roman" w:hAnsi="Arial" w:cs="Arial"/>
          <w:sz w:val="20"/>
          <w:szCs w:val="20"/>
          <w:lang w:eastAsia="cs-CZ"/>
        </w:rPr>
        <w:t>Mostecká 3700/24,586 01 Jihlava</w:t>
      </w:r>
    </w:p>
    <w:p w:rsidR="009A25E3" w:rsidRDefault="009A25E3" w:rsidP="009A25E3">
      <w:p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AC26D8">
        <w:rPr>
          <w:rFonts w:ascii="Arial" w:eastAsia="Times New Roman" w:hAnsi="Arial" w:cs="Arial"/>
          <w:sz w:val="20"/>
          <w:szCs w:val="20"/>
          <w:lang w:eastAsia="cs-CZ"/>
        </w:rPr>
        <w:t>IČO: 25505611</w:t>
      </w:r>
    </w:p>
    <w:p w:rsidR="009834B6" w:rsidRPr="009834B6" w:rsidRDefault="009834B6" w:rsidP="009834B6">
      <w:p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9834B6">
        <w:rPr>
          <w:rFonts w:ascii="Arial" w:eastAsia="Times New Roman" w:hAnsi="Arial" w:cs="Arial"/>
          <w:sz w:val="20"/>
          <w:szCs w:val="20"/>
          <w:lang w:eastAsia="cs-CZ"/>
        </w:rPr>
        <w:t xml:space="preserve">zapsaná </w:t>
      </w:r>
      <w:r w:rsidR="00296A65">
        <w:rPr>
          <w:rFonts w:ascii="Arial" w:eastAsia="Times New Roman" w:hAnsi="Arial" w:cs="Arial"/>
          <w:sz w:val="20"/>
          <w:szCs w:val="20"/>
          <w:lang w:eastAsia="cs-CZ"/>
        </w:rPr>
        <w:t xml:space="preserve">v obchodním rejstříku vedeném </w:t>
      </w:r>
      <w:r w:rsidRPr="009834B6">
        <w:rPr>
          <w:rFonts w:ascii="Arial" w:eastAsia="Times New Roman" w:hAnsi="Arial" w:cs="Arial"/>
          <w:sz w:val="20"/>
          <w:szCs w:val="20"/>
          <w:lang w:eastAsia="cs-CZ"/>
        </w:rPr>
        <w:t>u Krajského soudu v Brně, oddíl B, vložka 2409</w:t>
      </w:r>
    </w:p>
    <w:p w:rsidR="009A25E3" w:rsidRPr="00AC26D8" w:rsidRDefault="009A25E3" w:rsidP="009834B6">
      <w:p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proofErr w:type="spellStart"/>
      <w:proofErr w:type="gramStart"/>
      <w:r w:rsidRPr="00AC26D8">
        <w:rPr>
          <w:rFonts w:ascii="Arial" w:eastAsia="Times New Roman" w:hAnsi="Arial" w:cs="Arial"/>
          <w:sz w:val="20"/>
          <w:szCs w:val="20"/>
          <w:lang w:eastAsia="cs-CZ"/>
        </w:rPr>
        <w:t>č.ú</w:t>
      </w:r>
      <w:proofErr w:type="spellEnd"/>
      <w:r w:rsidRPr="00AC26D8">
        <w:rPr>
          <w:rFonts w:ascii="Arial" w:eastAsia="Times New Roman" w:hAnsi="Arial" w:cs="Arial"/>
          <w:sz w:val="20"/>
          <w:szCs w:val="20"/>
          <w:lang w:eastAsia="cs-CZ"/>
        </w:rPr>
        <w:t>. 252021836/0300</w:t>
      </w:r>
      <w:proofErr w:type="gramEnd"/>
    </w:p>
    <w:p w:rsidR="009A25E3" w:rsidRPr="00AC26D8" w:rsidRDefault="009A25E3" w:rsidP="009A25E3">
      <w:p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AC26D8">
        <w:rPr>
          <w:rFonts w:ascii="Arial" w:eastAsia="Times New Roman" w:hAnsi="Arial" w:cs="Arial"/>
          <w:sz w:val="20"/>
          <w:szCs w:val="20"/>
          <w:lang w:eastAsia="cs-CZ"/>
        </w:rPr>
        <w:t xml:space="preserve">(dále jen </w:t>
      </w:r>
      <w:r>
        <w:rPr>
          <w:rFonts w:ascii="Arial" w:eastAsia="Times New Roman" w:hAnsi="Arial" w:cs="Arial"/>
          <w:b/>
          <w:bCs/>
          <w:sz w:val="20"/>
          <w:szCs w:val="20"/>
          <w:lang w:eastAsia="cs-CZ"/>
        </w:rPr>
        <w:t>„</w:t>
      </w:r>
      <w:proofErr w:type="spellStart"/>
      <w:r>
        <w:rPr>
          <w:rFonts w:ascii="Arial" w:eastAsia="Times New Roman" w:hAnsi="Arial" w:cs="Arial"/>
          <w:b/>
          <w:bCs/>
          <w:sz w:val="20"/>
          <w:szCs w:val="20"/>
          <w:lang w:eastAsia="cs-CZ"/>
        </w:rPr>
        <w:t>V</w:t>
      </w:r>
      <w:r w:rsidRPr="00AC26D8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ydlužitel</w:t>
      </w:r>
      <w:proofErr w:type="spellEnd"/>
      <w:r w:rsidRPr="00AC26D8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“</w:t>
      </w:r>
      <w:r w:rsidRPr="00AC26D8">
        <w:rPr>
          <w:rFonts w:ascii="Arial" w:eastAsia="Times New Roman" w:hAnsi="Arial" w:cs="Arial"/>
          <w:sz w:val="20"/>
          <w:szCs w:val="20"/>
          <w:lang w:eastAsia="cs-CZ"/>
        </w:rPr>
        <w:t>)</w:t>
      </w:r>
    </w:p>
    <w:p w:rsidR="009A25E3" w:rsidRPr="00AC26D8" w:rsidRDefault="009A25E3" w:rsidP="009A25E3">
      <w:pPr>
        <w:spacing w:before="75" w:after="75" w:line="240" w:lineRule="auto"/>
        <w:contextualSpacing/>
        <w:jc w:val="center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:rsidR="009A25E3" w:rsidRPr="00AC26D8" w:rsidRDefault="009A25E3" w:rsidP="009A25E3">
      <w:pPr>
        <w:spacing w:before="75" w:after="75" w:line="240" w:lineRule="auto"/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AC26D8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</w:t>
      </w:r>
    </w:p>
    <w:p w:rsidR="009A25E3" w:rsidRPr="00AC26D8" w:rsidRDefault="009A25E3" w:rsidP="009A25E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AC26D8">
        <w:rPr>
          <w:rFonts w:ascii="Arial" w:eastAsia="Times New Roman" w:hAnsi="Arial" w:cs="Arial"/>
          <w:sz w:val="20"/>
          <w:szCs w:val="20"/>
          <w:lang w:eastAsia="cs-CZ"/>
        </w:rPr>
        <w:t xml:space="preserve">uzavřely níže uvedeného dne, měsíce a roku tuto </w:t>
      </w:r>
      <w:r w:rsidRPr="00AC26D8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smlouvu o zápůjčce </w:t>
      </w:r>
      <w:r w:rsidRPr="00AC26D8">
        <w:rPr>
          <w:rFonts w:ascii="Arial" w:eastAsia="Times New Roman" w:hAnsi="Arial" w:cs="Arial"/>
          <w:sz w:val="20"/>
          <w:szCs w:val="20"/>
          <w:lang w:eastAsia="cs-CZ"/>
        </w:rPr>
        <w:t>(dále jen „</w:t>
      </w:r>
      <w:r w:rsidRPr="009A25E3">
        <w:rPr>
          <w:rFonts w:ascii="Arial" w:eastAsia="Times New Roman" w:hAnsi="Arial" w:cs="Arial"/>
          <w:b/>
          <w:sz w:val="20"/>
          <w:szCs w:val="20"/>
          <w:lang w:eastAsia="cs-CZ"/>
        </w:rPr>
        <w:t>S</w:t>
      </w:r>
      <w:r w:rsidRPr="00AC26D8">
        <w:rPr>
          <w:rFonts w:ascii="Arial" w:eastAsia="Times New Roman" w:hAnsi="Arial" w:cs="Arial"/>
          <w:b/>
          <w:sz w:val="20"/>
          <w:szCs w:val="20"/>
          <w:lang w:eastAsia="cs-CZ"/>
        </w:rPr>
        <w:t>mlouva</w:t>
      </w:r>
      <w:r w:rsidRPr="00AC26D8">
        <w:rPr>
          <w:rFonts w:ascii="Arial" w:eastAsia="Times New Roman" w:hAnsi="Arial" w:cs="Arial"/>
          <w:sz w:val="20"/>
          <w:szCs w:val="20"/>
          <w:lang w:eastAsia="cs-CZ"/>
        </w:rPr>
        <w:t>“):</w:t>
      </w:r>
    </w:p>
    <w:p w:rsidR="009A25E3" w:rsidRPr="00AC26D8" w:rsidRDefault="009A25E3" w:rsidP="009A25E3">
      <w:pPr>
        <w:spacing w:before="75" w:after="75" w:line="240" w:lineRule="auto"/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:rsidR="009A25E3" w:rsidRPr="00AC26D8" w:rsidRDefault="009A25E3" w:rsidP="009A25E3">
      <w:pPr>
        <w:spacing w:before="75" w:after="75" w:line="240" w:lineRule="auto"/>
        <w:contextualSpacing/>
        <w:jc w:val="center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:rsidR="009A25E3" w:rsidRPr="00AC26D8" w:rsidRDefault="009A25E3" w:rsidP="009A25E3">
      <w:pPr>
        <w:spacing w:before="75" w:after="75" w:line="240" w:lineRule="auto"/>
        <w:contextualSpacing/>
        <w:jc w:val="center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AC26D8">
        <w:rPr>
          <w:rFonts w:ascii="Arial" w:eastAsia="Times New Roman" w:hAnsi="Arial" w:cs="Arial"/>
          <w:b/>
          <w:sz w:val="20"/>
          <w:szCs w:val="20"/>
          <w:lang w:eastAsia="cs-CZ"/>
        </w:rPr>
        <w:t>II.</w:t>
      </w:r>
      <w:r w:rsidRPr="00AC26D8">
        <w:rPr>
          <w:rFonts w:ascii="Arial" w:eastAsia="Times New Roman" w:hAnsi="Arial" w:cs="Arial"/>
          <w:b/>
          <w:sz w:val="20"/>
          <w:szCs w:val="20"/>
          <w:lang w:eastAsia="cs-CZ"/>
        </w:rPr>
        <w:br/>
        <w:t>Předmět smlouvy</w:t>
      </w:r>
    </w:p>
    <w:p w:rsidR="009A25E3" w:rsidRPr="00AC26D8" w:rsidRDefault="009A25E3" w:rsidP="009A25E3">
      <w:p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AC26D8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</w:p>
    <w:p w:rsidR="009A25E3" w:rsidRPr="00AC26D8" w:rsidRDefault="009A25E3" w:rsidP="009A25E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AC26D8">
        <w:rPr>
          <w:rFonts w:ascii="Arial" w:eastAsia="Times New Roman" w:hAnsi="Arial" w:cs="Arial"/>
          <w:sz w:val="20"/>
          <w:szCs w:val="20"/>
          <w:lang w:eastAsia="cs-CZ"/>
        </w:rPr>
        <w:t>1. Zap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ůjčitel se zavazuje poskytnout </w:t>
      </w:r>
      <w:proofErr w:type="spellStart"/>
      <w:r>
        <w:rPr>
          <w:rFonts w:ascii="Arial" w:eastAsia="Times New Roman" w:hAnsi="Arial" w:cs="Arial"/>
          <w:sz w:val="20"/>
          <w:szCs w:val="20"/>
          <w:lang w:eastAsia="cs-CZ"/>
        </w:rPr>
        <w:t>V</w:t>
      </w:r>
      <w:r w:rsidRPr="00AC26D8">
        <w:rPr>
          <w:rFonts w:ascii="Arial" w:eastAsia="Times New Roman" w:hAnsi="Arial" w:cs="Arial"/>
          <w:sz w:val="20"/>
          <w:szCs w:val="20"/>
          <w:lang w:eastAsia="cs-CZ"/>
        </w:rPr>
        <w:t>ydlužiteli</w:t>
      </w:r>
      <w:proofErr w:type="spellEnd"/>
      <w:r w:rsidRPr="00AC26D8">
        <w:rPr>
          <w:rFonts w:ascii="Arial" w:eastAsia="Times New Roman" w:hAnsi="Arial" w:cs="Arial"/>
          <w:sz w:val="20"/>
          <w:szCs w:val="20"/>
          <w:lang w:eastAsia="cs-CZ"/>
        </w:rPr>
        <w:t xml:space="preserve"> zápůjčku ve výši 600 000 Kč (slovy: </w:t>
      </w:r>
      <w:proofErr w:type="spellStart"/>
      <w:r w:rsidRPr="00AC26D8">
        <w:rPr>
          <w:rFonts w:ascii="Arial" w:eastAsia="Times New Roman" w:hAnsi="Arial" w:cs="Arial"/>
          <w:sz w:val="20"/>
          <w:szCs w:val="20"/>
          <w:lang w:eastAsia="cs-CZ"/>
        </w:rPr>
        <w:t>šestsettisíc</w:t>
      </w:r>
      <w:proofErr w:type="spellEnd"/>
      <w:r w:rsidRPr="00AC26D8">
        <w:rPr>
          <w:rFonts w:ascii="Arial" w:eastAsia="Times New Roman" w:hAnsi="Arial" w:cs="Arial"/>
          <w:sz w:val="20"/>
          <w:szCs w:val="20"/>
          <w:lang w:eastAsia="cs-CZ"/>
        </w:rPr>
        <w:t xml:space="preserve"> korun českých) a </w:t>
      </w:r>
      <w:proofErr w:type="spellStart"/>
      <w:r>
        <w:rPr>
          <w:rFonts w:ascii="Arial" w:eastAsia="Times New Roman" w:hAnsi="Arial" w:cs="Arial"/>
          <w:sz w:val="20"/>
          <w:szCs w:val="20"/>
          <w:lang w:eastAsia="cs-CZ"/>
        </w:rPr>
        <w:t>V</w:t>
      </w:r>
      <w:r w:rsidRPr="00AC26D8">
        <w:rPr>
          <w:rFonts w:ascii="Arial" w:eastAsia="Times New Roman" w:hAnsi="Arial" w:cs="Arial"/>
          <w:sz w:val="20"/>
          <w:szCs w:val="20"/>
          <w:lang w:eastAsia="cs-CZ"/>
        </w:rPr>
        <w:t>ydlužitel</w:t>
      </w:r>
      <w:proofErr w:type="spellEnd"/>
      <w:r w:rsidRPr="00AC26D8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cs-CZ"/>
        </w:rPr>
        <w:t>zápůjčku přijímá a zavazuje se Z</w:t>
      </w:r>
      <w:r w:rsidRPr="00AC26D8">
        <w:rPr>
          <w:rFonts w:ascii="Arial" w:eastAsia="Times New Roman" w:hAnsi="Arial" w:cs="Arial"/>
          <w:sz w:val="20"/>
          <w:szCs w:val="20"/>
          <w:lang w:eastAsia="cs-CZ"/>
        </w:rPr>
        <w:t>apůjčiteli zápůjčku vrá</w:t>
      </w:r>
      <w:r>
        <w:rPr>
          <w:rFonts w:ascii="Arial" w:eastAsia="Times New Roman" w:hAnsi="Arial" w:cs="Arial"/>
          <w:sz w:val="20"/>
          <w:szCs w:val="20"/>
          <w:lang w:eastAsia="cs-CZ"/>
        </w:rPr>
        <w:t>tit, a to vše za podmínek této S</w:t>
      </w:r>
      <w:r w:rsidRPr="00AC26D8">
        <w:rPr>
          <w:rFonts w:ascii="Arial" w:eastAsia="Times New Roman" w:hAnsi="Arial" w:cs="Arial"/>
          <w:sz w:val="20"/>
          <w:szCs w:val="20"/>
          <w:lang w:eastAsia="cs-CZ"/>
        </w:rPr>
        <w:t xml:space="preserve">mlouvy. </w:t>
      </w:r>
    </w:p>
    <w:p w:rsidR="009A25E3" w:rsidRPr="00AC26D8" w:rsidRDefault="009A25E3" w:rsidP="009A25E3">
      <w:p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9A25E3" w:rsidRPr="00AC26D8" w:rsidRDefault="009A25E3" w:rsidP="009A25E3">
      <w:p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AC26D8">
        <w:rPr>
          <w:rFonts w:ascii="Arial" w:eastAsia="Times New Roman" w:hAnsi="Arial" w:cs="Arial"/>
          <w:sz w:val="20"/>
          <w:szCs w:val="20"/>
          <w:lang w:eastAsia="cs-CZ"/>
        </w:rPr>
        <w:t xml:space="preserve">2. Zapůjčitel se zavazuje převést zápůjčku na účet </w:t>
      </w:r>
      <w:proofErr w:type="spellStart"/>
      <w:r>
        <w:rPr>
          <w:rFonts w:ascii="Arial" w:eastAsia="Times New Roman" w:hAnsi="Arial" w:cs="Arial"/>
          <w:sz w:val="20"/>
          <w:szCs w:val="20"/>
          <w:lang w:eastAsia="cs-CZ"/>
        </w:rPr>
        <w:t>V</w:t>
      </w:r>
      <w:r w:rsidRPr="00AC26D8">
        <w:rPr>
          <w:rFonts w:ascii="Arial" w:eastAsia="Times New Roman" w:hAnsi="Arial" w:cs="Arial"/>
          <w:sz w:val="20"/>
          <w:szCs w:val="20"/>
          <w:lang w:eastAsia="cs-CZ"/>
        </w:rPr>
        <w:t>ydlužitele</w:t>
      </w:r>
      <w:proofErr w:type="spellEnd"/>
      <w:r w:rsidRPr="00AC26D8">
        <w:rPr>
          <w:rFonts w:ascii="Arial" w:eastAsia="Times New Roman" w:hAnsi="Arial" w:cs="Arial"/>
          <w:sz w:val="20"/>
          <w:szCs w:val="20"/>
          <w:lang w:eastAsia="cs-CZ"/>
        </w:rPr>
        <w:t xml:space="preserve"> vedený u </w:t>
      </w:r>
      <w:r w:rsidRPr="00AC26D8">
        <w:rPr>
          <w:rFonts w:ascii="Arial" w:hAnsi="Arial" w:cs="Arial"/>
          <w:color w:val="222222"/>
          <w:sz w:val="20"/>
          <w:szCs w:val="20"/>
        </w:rPr>
        <w:t>Če</w:t>
      </w:r>
      <w:r>
        <w:rPr>
          <w:rFonts w:ascii="Arial" w:hAnsi="Arial" w:cs="Arial"/>
          <w:color w:val="222222"/>
          <w:sz w:val="20"/>
          <w:szCs w:val="20"/>
        </w:rPr>
        <w:t>skoslovenské obchodní banky, a.</w:t>
      </w:r>
      <w:r w:rsidRPr="00AC26D8">
        <w:rPr>
          <w:rFonts w:ascii="Arial" w:hAnsi="Arial" w:cs="Arial"/>
          <w:color w:val="222222"/>
          <w:sz w:val="20"/>
          <w:szCs w:val="20"/>
        </w:rPr>
        <w:t xml:space="preserve">s., </w:t>
      </w:r>
      <w:proofErr w:type="spellStart"/>
      <w:proofErr w:type="gramStart"/>
      <w:r w:rsidRPr="00AC26D8">
        <w:rPr>
          <w:rFonts w:ascii="Arial" w:eastAsia="Times New Roman" w:hAnsi="Arial" w:cs="Arial"/>
          <w:sz w:val="20"/>
          <w:szCs w:val="20"/>
          <w:lang w:eastAsia="cs-CZ"/>
        </w:rPr>
        <w:t>č.ú</w:t>
      </w:r>
      <w:proofErr w:type="spellEnd"/>
      <w:r w:rsidRPr="00AC26D8">
        <w:rPr>
          <w:rFonts w:ascii="Arial" w:eastAsia="Times New Roman" w:hAnsi="Arial" w:cs="Arial"/>
          <w:sz w:val="20"/>
          <w:szCs w:val="20"/>
          <w:lang w:eastAsia="cs-CZ"/>
        </w:rPr>
        <w:t>. 252021836/0300</w:t>
      </w:r>
      <w:proofErr w:type="gramEnd"/>
      <w:r w:rsidRPr="00AC26D8">
        <w:rPr>
          <w:rFonts w:ascii="Arial" w:eastAsia="Times New Roman" w:hAnsi="Arial" w:cs="Arial"/>
          <w:sz w:val="20"/>
          <w:szCs w:val="20"/>
          <w:lang w:eastAsia="cs-CZ"/>
        </w:rPr>
        <w:t>, a to nejpozději do 15. 10. 2018.</w:t>
      </w:r>
    </w:p>
    <w:p w:rsidR="009A25E3" w:rsidRPr="00AC26D8" w:rsidRDefault="009A25E3" w:rsidP="009A25E3">
      <w:p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9A25E3" w:rsidRPr="00AC26D8" w:rsidRDefault="009A25E3" w:rsidP="009A25E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" w:hAnsi="Arial" w:cs="Arial"/>
          <w:color w:val="000000" w:themeColor="text1"/>
          <w:sz w:val="20"/>
          <w:szCs w:val="20"/>
        </w:rPr>
      </w:pPr>
      <w:r w:rsidRPr="00AC26D8">
        <w:rPr>
          <w:rFonts w:ascii="Arial" w:eastAsia="Times New Roman" w:hAnsi="Arial" w:cs="Arial"/>
          <w:sz w:val="20"/>
          <w:szCs w:val="20"/>
          <w:lang w:eastAsia="cs-CZ"/>
        </w:rPr>
        <w:t xml:space="preserve">3. </w:t>
      </w:r>
      <w:proofErr w:type="spellStart"/>
      <w:r w:rsidRPr="00AC26D8">
        <w:rPr>
          <w:rFonts w:ascii="Arial" w:eastAsia="TimesNewRoman" w:hAnsi="Arial" w:cs="Arial"/>
          <w:sz w:val="20"/>
          <w:szCs w:val="20"/>
        </w:rPr>
        <w:t>Vydlužitel</w:t>
      </w:r>
      <w:proofErr w:type="spellEnd"/>
      <w:r w:rsidRPr="00AC26D8">
        <w:rPr>
          <w:rFonts w:ascii="Arial" w:eastAsia="TimesNewRoman" w:hAnsi="Arial" w:cs="Arial"/>
          <w:sz w:val="20"/>
          <w:szCs w:val="20"/>
        </w:rPr>
        <w:t xml:space="preserve"> se zavazuje, že za poskytnutí zápůjčky dle čl. I</w:t>
      </w:r>
      <w:r w:rsidR="00CC3CB4">
        <w:rPr>
          <w:rFonts w:ascii="Arial" w:eastAsia="TimesNewRoman" w:hAnsi="Arial" w:cs="Arial"/>
          <w:sz w:val="20"/>
          <w:szCs w:val="20"/>
        </w:rPr>
        <w:t>I odst. 1 této S</w:t>
      </w:r>
      <w:r>
        <w:rPr>
          <w:rFonts w:ascii="Arial" w:eastAsia="TimesNewRoman" w:hAnsi="Arial" w:cs="Arial"/>
          <w:sz w:val="20"/>
          <w:szCs w:val="20"/>
        </w:rPr>
        <w:t>mlouvy zaplatí Z</w:t>
      </w:r>
      <w:r w:rsidRPr="00AC26D8">
        <w:rPr>
          <w:rFonts w:ascii="Arial" w:eastAsia="TimesNewRoman" w:hAnsi="Arial" w:cs="Arial"/>
          <w:sz w:val="20"/>
          <w:szCs w:val="20"/>
        </w:rPr>
        <w:t xml:space="preserve">apůjčiteli úrok s úrokovou sazbou 1 % </w:t>
      </w:r>
      <w:proofErr w:type="spellStart"/>
      <w:proofErr w:type="gramStart"/>
      <w:r w:rsidRPr="00AC26D8">
        <w:rPr>
          <w:rFonts w:ascii="Arial" w:eastAsia="TimesNewRoman" w:hAnsi="Arial" w:cs="Arial"/>
          <w:sz w:val="20"/>
          <w:szCs w:val="20"/>
        </w:rPr>
        <w:t>p.a</w:t>
      </w:r>
      <w:proofErr w:type="spellEnd"/>
      <w:r w:rsidRPr="00AC26D8">
        <w:rPr>
          <w:rFonts w:ascii="Arial" w:eastAsia="TimesNewRoman" w:hAnsi="Arial" w:cs="Arial"/>
          <w:sz w:val="20"/>
          <w:szCs w:val="20"/>
        </w:rPr>
        <w:t>.</w:t>
      </w:r>
      <w:proofErr w:type="gramEnd"/>
      <w:r w:rsidRPr="00AC26D8">
        <w:rPr>
          <w:rFonts w:ascii="Arial" w:eastAsia="TimesNewRoman" w:hAnsi="Arial" w:cs="Arial"/>
          <w:color w:val="000000" w:themeColor="text1"/>
          <w:sz w:val="20"/>
          <w:szCs w:val="20"/>
        </w:rPr>
        <w:t xml:space="preserve"> (ročně) z výše poskytnuté zápůjčky.</w:t>
      </w:r>
    </w:p>
    <w:p w:rsidR="009A25E3" w:rsidRPr="00AC26D8" w:rsidRDefault="009A25E3" w:rsidP="009A25E3">
      <w:p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9A25E3" w:rsidRPr="00AC26D8" w:rsidRDefault="009A25E3" w:rsidP="009A25E3">
      <w:p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9A25E3" w:rsidRPr="00AC26D8" w:rsidRDefault="009A25E3" w:rsidP="009A25E3">
      <w:pPr>
        <w:spacing w:before="75" w:after="75" w:line="240" w:lineRule="auto"/>
        <w:contextualSpacing/>
        <w:jc w:val="center"/>
        <w:rPr>
          <w:rFonts w:ascii="Arial" w:eastAsia="Times New Roman" w:hAnsi="Arial" w:cs="Arial"/>
          <w:sz w:val="20"/>
          <w:szCs w:val="20"/>
          <w:lang w:eastAsia="cs-CZ"/>
        </w:rPr>
      </w:pPr>
      <w:r w:rsidRPr="00AC26D8">
        <w:rPr>
          <w:rFonts w:ascii="Arial" w:eastAsia="Times New Roman" w:hAnsi="Arial" w:cs="Arial"/>
          <w:b/>
          <w:sz w:val="20"/>
          <w:szCs w:val="20"/>
          <w:lang w:eastAsia="cs-CZ"/>
        </w:rPr>
        <w:t>III.</w:t>
      </w:r>
      <w:r w:rsidRPr="00AC26D8">
        <w:rPr>
          <w:rFonts w:ascii="Arial" w:eastAsia="Times New Roman" w:hAnsi="Arial" w:cs="Arial"/>
          <w:b/>
          <w:sz w:val="20"/>
          <w:szCs w:val="20"/>
          <w:lang w:eastAsia="cs-CZ"/>
        </w:rPr>
        <w:br/>
        <w:t>Účel zápůjčky</w:t>
      </w:r>
    </w:p>
    <w:p w:rsidR="009A25E3" w:rsidRPr="00AC26D8" w:rsidRDefault="009A25E3" w:rsidP="009A25E3">
      <w:p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9A25E3" w:rsidRPr="00AC26D8" w:rsidRDefault="009A25E3" w:rsidP="009A25E3">
      <w:p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AC26D8">
        <w:rPr>
          <w:rFonts w:ascii="Arial" w:eastAsia="Times New Roman" w:hAnsi="Arial" w:cs="Arial"/>
          <w:sz w:val="20"/>
          <w:szCs w:val="20"/>
          <w:lang w:eastAsia="cs-CZ"/>
        </w:rPr>
        <w:t xml:space="preserve">1. </w:t>
      </w:r>
      <w:r w:rsidR="00884496">
        <w:rPr>
          <w:rFonts w:ascii="Arial" w:eastAsia="Times New Roman" w:hAnsi="Arial" w:cs="Arial"/>
          <w:sz w:val="20"/>
          <w:szCs w:val="20"/>
          <w:lang w:eastAsia="cs-CZ"/>
        </w:rPr>
        <w:t>Smlouvou o zápůjčce ze dne 20</w:t>
      </w:r>
      <w:r w:rsidRPr="00AC26D8">
        <w:rPr>
          <w:rFonts w:ascii="Arial" w:eastAsia="Times New Roman" w:hAnsi="Arial" w:cs="Arial"/>
          <w:sz w:val="20"/>
          <w:szCs w:val="20"/>
          <w:lang w:eastAsia="cs-CZ"/>
        </w:rPr>
        <w:t xml:space="preserve">. 8. 2018 přenechala společnost ICOM 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TRANSPORT a.s. jako zapůjčitel </w:t>
      </w:r>
      <w:proofErr w:type="spellStart"/>
      <w:r>
        <w:rPr>
          <w:rFonts w:ascii="Arial" w:eastAsia="Times New Roman" w:hAnsi="Arial" w:cs="Arial"/>
          <w:sz w:val="20"/>
          <w:szCs w:val="20"/>
          <w:lang w:eastAsia="cs-CZ"/>
        </w:rPr>
        <w:t>Vydluži</w:t>
      </w:r>
      <w:r w:rsidRPr="00AC26D8">
        <w:rPr>
          <w:rFonts w:ascii="Arial" w:eastAsia="Times New Roman" w:hAnsi="Arial" w:cs="Arial"/>
          <w:sz w:val="20"/>
          <w:szCs w:val="20"/>
          <w:lang w:eastAsia="cs-CZ"/>
        </w:rPr>
        <w:t>teli</w:t>
      </w:r>
      <w:proofErr w:type="spellEnd"/>
      <w:r w:rsidRPr="00AC26D8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cs-CZ"/>
        </w:rPr>
        <w:t>finanční částku ve výši 600 000</w:t>
      </w:r>
      <w:r w:rsidRPr="00AC26D8">
        <w:rPr>
          <w:rFonts w:ascii="Arial" w:eastAsia="Times New Roman" w:hAnsi="Arial" w:cs="Arial"/>
          <w:sz w:val="20"/>
          <w:szCs w:val="20"/>
          <w:lang w:eastAsia="cs-CZ"/>
        </w:rPr>
        <w:t xml:space="preserve"> Kč.</w:t>
      </w:r>
    </w:p>
    <w:p w:rsidR="009A25E3" w:rsidRPr="00AC26D8" w:rsidRDefault="009A25E3" w:rsidP="009A25E3">
      <w:p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9A25E3" w:rsidRPr="00AC26D8" w:rsidRDefault="009A25E3" w:rsidP="009A25E3">
      <w:p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AC26D8">
        <w:rPr>
          <w:rFonts w:ascii="Arial" w:eastAsia="Times New Roman" w:hAnsi="Arial" w:cs="Arial"/>
          <w:sz w:val="20"/>
          <w:szCs w:val="20"/>
          <w:lang w:eastAsia="cs-CZ"/>
        </w:rPr>
        <w:t xml:space="preserve">2. </w:t>
      </w:r>
      <w:proofErr w:type="spellStart"/>
      <w:r w:rsidRPr="00AC26D8">
        <w:rPr>
          <w:rFonts w:ascii="Arial" w:eastAsia="Times New Roman" w:hAnsi="Arial" w:cs="Arial"/>
          <w:sz w:val="20"/>
          <w:szCs w:val="20"/>
          <w:lang w:eastAsia="cs-CZ"/>
        </w:rPr>
        <w:t>Vydlužitel</w:t>
      </w:r>
      <w:proofErr w:type="spellEnd"/>
      <w:r w:rsidRPr="00AC26D8">
        <w:rPr>
          <w:rFonts w:ascii="Arial" w:eastAsia="Times New Roman" w:hAnsi="Arial" w:cs="Arial"/>
          <w:sz w:val="20"/>
          <w:szCs w:val="20"/>
          <w:lang w:eastAsia="cs-CZ"/>
        </w:rPr>
        <w:t xml:space="preserve"> je oprávněn čerpat a použít zápůjčku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z této S</w:t>
      </w:r>
      <w:r w:rsidRPr="00AC26D8">
        <w:rPr>
          <w:rFonts w:ascii="Arial" w:eastAsia="Times New Roman" w:hAnsi="Arial" w:cs="Arial"/>
          <w:sz w:val="20"/>
          <w:szCs w:val="20"/>
          <w:lang w:eastAsia="cs-CZ"/>
        </w:rPr>
        <w:t xml:space="preserve">mlouvy pouze za účelem uhrazení dluhu  </w:t>
      </w:r>
      <w:proofErr w:type="spellStart"/>
      <w:r>
        <w:rPr>
          <w:rFonts w:ascii="Arial" w:eastAsia="Times New Roman" w:hAnsi="Arial" w:cs="Arial"/>
          <w:sz w:val="20"/>
          <w:szCs w:val="20"/>
          <w:lang w:eastAsia="cs-CZ"/>
        </w:rPr>
        <w:t>V</w:t>
      </w:r>
      <w:r w:rsidRPr="00AC26D8">
        <w:rPr>
          <w:rFonts w:ascii="Arial" w:eastAsia="Times New Roman" w:hAnsi="Arial" w:cs="Arial"/>
          <w:sz w:val="20"/>
          <w:szCs w:val="20"/>
          <w:lang w:eastAsia="cs-CZ"/>
        </w:rPr>
        <w:t>ydlužitele</w:t>
      </w:r>
      <w:proofErr w:type="spellEnd"/>
      <w:r w:rsidRPr="00AC26D8">
        <w:rPr>
          <w:rFonts w:ascii="Arial" w:eastAsia="Times New Roman" w:hAnsi="Arial" w:cs="Arial"/>
          <w:sz w:val="20"/>
          <w:szCs w:val="20"/>
          <w:lang w:eastAsia="cs-CZ"/>
        </w:rPr>
        <w:t xml:space="preserve"> vůči společnosti ICOM TRANSPORT a.s. vzniklého ze smlouvy o zápůjčce uvedené v odst. 1 tohoto článku.</w:t>
      </w:r>
    </w:p>
    <w:p w:rsidR="009A25E3" w:rsidRPr="00AC26D8" w:rsidRDefault="009A25E3" w:rsidP="009A25E3">
      <w:p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9A25E3" w:rsidRPr="00AC26D8" w:rsidRDefault="009A25E3" w:rsidP="009A25E3">
      <w:p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AC26D8">
        <w:rPr>
          <w:rFonts w:ascii="Arial" w:eastAsia="Times New Roman" w:hAnsi="Arial" w:cs="Arial"/>
          <w:sz w:val="20"/>
          <w:szCs w:val="20"/>
          <w:lang w:eastAsia="cs-CZ"/>
        </w:rPr>
        <w:t xml:space="preserve">3. </w:t>
      </w:r>
      <w:proofErr w:type="spellStart"/>
      <w:r w:rsidRPr="00AC26D8">
        <w:rPr>
          <w:rFonts w:ascii="Arial" w:eastAsia="Times New Roman" w:hAnsi="Arial" w:cs="Arial"/>
          <w:sz w:val="20"/>
          <w:szCs w:val="20"/>
          <w:lang w:eastAsia="cs-CZ"/>
        </w:rPr>
        <w:t>Vydlužitel</w:t>
      </w:r>
      <w:proofErr w:type="spellEnd"/>
      <w:r w:rsidRPr="00AC26D8">
        <w:rPr>
          <w:rFonts w:ascii="Arial" w:eastAsia="Times New Roman" w:hAnsi="Arial" w:cs="Arial"/>
          <w:sz w:val="20"/>
          <w:szCs w:val="20"/>
          <w:lang w:eastAsia="cs-CZ"/>
        </w:rPr>
        <w:t xml:space="preserve"> je oprávněn čerpat a použít zápůjčku do jednoho měsíce ode dne </w:t>
      </w:r>
      <w:r>
        <w:rPr>
          <w:rFonts w:ascii="Arial" w:eastAsia="Times New Roman" w:hAnsi="Arial" w:cs="Arial"/>
          <w:sz w:val="20"/>
          <w:szCs w:val="20"/>
          <w:lang w:eastAsia="cs-CZ"/>
        </w:rPr>
        <w:t>účinnosti této S</w:t>
      </w:r>
      <w:r w:rsidRPr="00AC26D8">
        <w:rPr>
          <w:rFonts w:ascii="Arial" w:eastAsia="Times New Roman" w:hAnsi="Arial" w:cs="Arial"/>
          <w:sz w:val="20"/>
          <w:szCs w:val="20"/>
          <w:lang w:eastAsia="cs-CZ"/>
        </w:rPr>
        <w:t xml:space="preserve">mlouvy. </w:t>
      </w:r>
      <w:proofErr w:type="spellStart"/>
      <w:r w:rsidRPr="00AC26D8">
        <w:rPr>
          <w:rFonts w:ascii="Arial" w:eastAsia="Times New Roman" w:hAnsi="Arial" w:cs="Arial"/>
          <w:sz w:val="20"/>
          <w:szCs w:val="20"/>
          <w:lang w:eastAsia="cs-CZ"/>
        </w:rPr>
        <w:t>Vydlužitel</w:t>
      </w:r>
      <w:proofErr w:type="spellEnd"/>
      <w:r w:rsidRPr="00AC26D8">
        <w:rPr>
          <w:rFonts w:ascii="Arial" w:eastAsia="Times New Roman" w:hAnsi="Arial" w:cs="Arial"/>
          <w:sz w:val="20"/>
          <w:szCs w:val="20"/>
          <w:lang w:eastAsia="cs-CZ"/>
        </w:rPr>
        <w:t xml:space="preserve"> je povinen do 10 dnů od uhrazení svého závazku vůči společnosti ICOM TRANSPORT a.s. zaslat doklady p</w:t>
      </w:r>
      <w:r>
        <w:rPr>
          <w:rFonts w:ascii="Arial" w:eastAsia="Times New Roman" w:hAnsi="Arial" w:cs="Arial"/>
          <w:sz w:val="20"/>
          <w:szCs w:val="20"/>
          <w:lang w:eastAsia="cs-CZ"/>
        </w:rPr>
        <w:t>rokazující úhradu tohoto dluhu Z</w:t>
      </w:r>
      <w:r w:rsidRPr="00AC26D8">
        <w:rPr>
          <w:rFonts w:ascii="Arial" w:eastAsia="Times New Roman" w:hAnsi="Arial" w:cs="Arial"/>
          <w:sz w:val="20"/>
          <w:szCs w:val="20"/>
          <w:lang w:eastAsia="cs-CZ"/>
        </w:rPr>
        <w:t>apůjčiteli.</w:t>
      </w:r>
    </w:p>
    <w:p w:rsidR="009A25E3" w:rsidRPr="00AC26D8" w:rsidRDefault="009A25E3" w:rsidP="009A25E3">
      <w:p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9A25E3" w:rsidRPr="00AC26D8" w:rsidRDefault="009A25E3" w:rsidP="009A25E3">
      <w:pPr>
        <w:spacing w:before="75" w:after="75" w:line="240" w:lineRule="auto"/>
        <w:contextualSpacing/>
        <w:jc w:val="center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AC26D8">
        <w:rPr>
          <w:rFonts w:ascii="Arial" w:eastAsia="Times New Roman" w:hAnsi="Arial" w:cs="Arial"/>
          <w:b/>
          <w:sz w:val="20"/>
          <w:szCs w:val="20"/>
          <w:lang w:eastAsia="cs-CZ"/>
        </w:rPr>
        <w:t>IV.</w:t>
      </w:r>
      <w:r w:rsidRPr="00AC26D8">
        <w:rPr>
          <w:rFonts w:ascii="Arial" w:eastAsia="Times New Roman" w:hAnsi="Arial" w:cs="Arial"/>
          <w:b/>
          <w:sz w:val="20"/>
          <w:szCs w:val="20"/>
          <w:lang w:eastAsia="cs-CZ"/>
        </w:rPr>
        <w:br/>
        <w:t>Vrácení zápůjčky</w:t>
      </w:r>
    </w:p>
    <w:p w:rsidR="009A25E3" w:rsidRPr="00AC26D8" w:rsidRDefault="009A25E3" w:rsidP="009A25E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" w:hAnsi="Arial" w:cs="Arial"/>
          <w:sz w:val="20"/>
          <w:szCs w:val="20"/>
        </w:rPr>
      </w:pPr>
    </w:p>
    <w:p w:rsidR="009A25E3" w:rsidRPr="00AC26D8" w:rsidRDefault="009A25E3" w:rsidP="009A25E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" w:hAnsi="Arial" w:cs="Arial"/>
          <w:sz w:val="20"/>
          <w:szCs w:val="20"/>
        </w:rPr>
      </w:pPr>
      <w:r w:rsidRPr="00AC26D8">
        <w:rPr>
          <w:rFonts w:ascii="Arial" w:eastAsia="TimesNewRoman" w:hAnsi="Arial" w:cs="Arial"/>
          <w:sz w:val="20"/>
          <w:szCs w:val="20"/>
        </w:rPr>
        <w:t xml:space="preserve">1. </w:t>
      </w:r>
      <w:proofErr w:type="spellStart"/>
      <w:r w:rsidRPr="00AC26D8">
        <w:rPr>
          <w:rFonts w:ascii="Arial" w:eastAsia="TimesNewRoman" w:hAnsi="Arial" w:cs="Arial"/>
          <w:sz w:val="20"/>
          <w:szCs w:val="20"/>
        </w:rPr>
        <w:t>Vydlužitel</w:t>
      </w:r>
      <w:proofErr w:type="spellEnd"/>
      <w:r w:rsidRPr="00AC26D8">
        <w:rPr>
          <w:rFonts w:ascii="Arial" w:eastAsia="TimesNewRoman" w:hAnsi="Arial" w:cs="Arial"/>
          <w:sz w:val="20"/>
          <w:szCs w:val="20"/>
        </w:rPr>
        <w:t xml:space="preserve"> se zavazuje poskytnutou zápůjčku vrátit </w:t>
      </w:r>
      <w:r>
        <w:rPr>
          <w:rFonts w:ascii="Arial" w:eastAsia="TimesNewRoman" w:hAnsi="Arial" w:cs="Arial"/>
          <w:sz w:val="20"/>
          <w:szCs w:val="20"/>
        </w:rPr>
        <w:t>Z</w:t>
      </w:r>
      <w:r w:rsidRPr="00AC26D8">
        <w:rPr>
          <w:rFonts w:ascii="Arial" w:eastAsia="TimesNewRoman" w:hAnsi="Arial" w:cs="Arial"/>
          <w:sz w:val="20"/>
          <w:szCs w:val="20"/>
        </w:rPr>
        <w:t xml:space="preserve">apůjčiteli v pravidelných měsíčních splátkách ve výši 10 256,25 Kč. Měsíční splátka zahrnuje platbu za sjednaný úrok.  Konkrétní rozpis měsíčních </w:t>
      </w:r>
      <w:r w:rsidRPr="00AC26D8">
        <w:rPr>
          <w:rFonts w:ascii="Arial" w:eastAsia="TimesNewRoman" w:hAnsi="Arial" w:cs="Arial"/>
          <w:sz w:val="20"/>
          <w:szCs w:val="20"/>
        </w:rPr>
        <w:lastRenderedPageBreak/>
        <w:t>splátek zápůjčky s jednotlivými termíny a podmínkami hrazení je uveden ve Splátkovém kalendáři, k</w:t>
      </w:r>
      <w:r w:rsidR="001E6738">
        <w:rPr>
          <w:rFonts w:ascii="Arial" w:eastAsia="TimesNewRoman" w:hAnsi="Arial" w:cs="Arial"/>
          <w:sz w:val="20"/>
          <w:szCs w:val="20"/>
        </w:rPr>
        <w:t>terý je nedílnou součástí této S</w:t>
      </w:r>
      <w:r w:rsidRPr="00AC26D8">
        <w:rPr>
          <w:rFonts w:ascii="Arial" w:eastAsia="TimesNewRoman" w:hAnsi="Arial" w:cs="Arial"/>
          <w:sz w:val="20"/>
          <w:szCs w:val="20"/>
        </w:rPr>
        <w:t xml:space="preserve">mlouvy.   </w:t>
      </w:r>
    </w:p>
    <w:p w:rsidR="009A25E3" w:rsidRPr="00AC26D8" w:rsidRDefault="009A25E3" w:rsidP="009A25E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" w:hAnsi="Arial" w:cs="Arial"/>
          <w:sz w:val="20"/>
          <w:szCs w:val="20"/>
        </w:rPr>
      </w:pPr>
    </w:p>
    <w:p w:rsidR="009A25E3" w:rsidRPr="00AC26D8" w:rsidRDefault="009A25E3" w:rsidP="009A25E3">
      <w:pPr>
        <w:jc w:val="both"/>
        <w:rPr>
          <w:rFonts w:ascii="Arial" w:eastAsia="TimesNewRoman" w:hAnsi="Arial" w:cs="Arial"/>
          <w:sz w:val="20"/>
          <w:szCs w:val="20"/>
        </w:rPr>
      </w:pPr>
      <w:r w:rsidRPr="00AC26D8">
        <w:rPr>
          <w:rFonts w:ascii="Arial" w:eastAsia="TimesNewRoman" w:hAnsi="Arial" w:cs="Arial"/>
          <w:sz w:val="20"/>
          <w:szCs w:val="20"/>
        </w:rPr>
        <w:t xml:space="preserve">2. Pravidelné měsíční splátky jsou splatné vždy  k 15. dni kalendářního měsíce na účet </w:t>
      </w:r>
      <w:r>
        <w:rPr>
          <w:rFonts w:ascii="Arial" w:eastAsia="TimesNewRoman" w:hAnsi="Arial" w:cs="Arial"/>
          <w:sz w:val="20"/>
          <w:szCs w:val="20"/>
        </w:rPr>
        <w:t>Z</w:t>
      </w:r>
      <w:r w:rsidRPr="00AC26D8">
        <w:rPr>
          <w:rFonts w:ascii="Arial" w:eastAsia="TimesNewRoman" w:hAnsi="Arial" w:cs="Arial"/>
          <w:sz w:val="20"/>
          <w:szCs w:val="20"/>
        </w:rPr>
        <w:t xml:space="preserve">apůjčitele vedený </w:t>
      </w:r>
      <w:r w:rsidRPr="00AC26D8">
        <w:rPr>
          <w:rFonts w:ascii="Arial" w:eastAsia="TimesNewRoman" w:hAnsi="Arial" w:cs="Arial"/>
          <w:b/>
          <w:sz w:val="20"/>
          <w:szCs w:val="20"/>
        </w:rPr>
        <w:t xml:space="preserve">u České spořitelny, a.s., </w:t>
      </w:r>
      <w:proofErr w:type="spellStart"/>
      <w:proofErr w:type="gramStart"/>
      <w:r w:rsidRPr="00AC26D8">
        <w:rPr>
          <w:rFonts w:ascii="Arial" w:eastAsia="TimesNewRoman" w:hAnsi="Arial" w:cs="Arial"/>
          <w:b/>
          <w:sz w:val="20"/>
          <w:szCs w:val="20"/>
        </w:rPr>
        <w:t>č.ú</w:t>
      </w:r>
      <w:proofErr w:type="spellEnd"/>
      <w:r w:rsidRPr="00AC26D8">
        <w:rPr>
          <w:rFonts w:ascii="Arial" w:eastAsia="TimesNewRoman" w:hAnsi="Arial" w:cs="Arial"/>
          <w:b/>
          <w:sz w:val="20"/>
          <w:szCs w:val="20"/>
        </w:rPr>
        <w:t>. 1466072369/0800</w:t>
      </w:r>
      <w:proofErr w:type="gramEnd"/>
      <w:r w:rsidRPr="00AC26D8">
        <w:rPr>
          <w:rFonts w:ascii="Arial" w:eastAsia="TimesNewRoman" w:hAnsi="Arial" w:cs="Arial"/>
          <w:b/>
          <w:sz w:val="20"/>
          <w:szCs w:val="20"/>
        </w:rPr>
        <w:t>, var. symbol 9040001536,</w:t>
      </w:r>
      <w:r w:rsidRPr="00AC26D8">
        <w:rPr>
          <w:rFonts w:ascii="Arial" w:eastAsia="TimesNewRoman" w:hAnsi="Arial" w:cs="Arial"/>
          <w:sz w:val="20"/>
          <w:szCs w:val="20"/>
        </w:rPr>
        <w:t xml:space="preserve"> přičemž za úhradu splátky se považuje den připsání finanční</w:t>
      </w:r>
      <w:r w:rsidR="001804CE">
        <w:rPr>
          <w:rFonts w:ascii="Arial" w:eastAsia="TimesNewRoman" w:hAnsi="Arial" w:cs="Arial"/>
          <w:sz w:val="20"/>
          <w:szCs w:val="20"/>
        </w:rPr>
        <w:t>ch prostředků na bankovní účet Z</w:t>
      </w:r>
      <w:r w:rsidRPr="00AC26D8">
        <w:rPr>
          <w:rFonts w:ascii="Arial" w:eastAsia="TimesNewRoman" w:hAnsi="Arial" w:cs="Arial"/>
          <w:sz w:val="20"/>
          <w:szCs w:val="20"/>
        </w:rPr>
        <w:t xml:space="preserve">apůjčitele.  </w:t>
      </w:r>
    </w:p>
    <w:p w:rsidR="009A25E3" w:rsidRPr="00AC26D8" w:rsidRDefault="009A25E3" w:rsidP="009A25E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" w:hAnsi="Arial" w:cs="Arial"/>
          <w:sz w:val="20"/>
          <w:szCs w:val="20"/>
        </w:rPr>
      </w:pPr>
      <w:r w:rsidRPr="00AC26D8">
        <w:rPr>
          <w:rFonts w:ascii="Arial" w:eastAsia="TimesNewRoman" w:hAnsi="Arial" w:cs="Arial"/>
          <w:sz w:val="20"/>
          <w:szCs w:val="20"/>
        </w:rPr>
        <w:t xml:space="preserve">3. </w:t>
      </w:r>
      <w:proofErr w:type="spellStart"/>
      <w:r w:rsidRPr="00AC26D8">
        <w:rPr>
          <w:rFonts w:ascii="Arial" w:eastAsia="TimesNewRoman" w:hAnsi="Arial" w:cs="Arial"/>
          <w:sz w:val="20"/>
          <w:szCs w:val="20"/>
        </w:rPr>
        <w:t>Vydlužitel</w:t>
      </w:r>
      <w:proofErr w:type="spellEnd"/>
      <w:r w:rsidRPr="00AC26D8">
        <w:rPr>
          <w:rFonts w:ascii="Arial" w:eastAsia="TimesNewRoman" w:hAnsi="Arial" w:cs="Arial"/>
          <w:sz w:val="20"/>
          <w:szCs w:val="20"/>
        </w:rPr>
        <w:t xml:space="preserve"> je oprávněn kdykoliv</w:t>
      </w:r>
      <w:r w:rsidR="0052165A">
        <w:rPr>
          <w:rFonts w:ascii="Arial" w:eastAsia="TimesNewRoman" w:hAnsi="Arial" w:cs="Arial"/>
          <w:sz w:val="20"/>
          <w:szCs w:val="20"/>
        </w:rPr>
        <w:t xml:space="preserve"> za trvání této S</w:t>
      </w:r>
      <w:r>
        <w:rPr>
          <w:rFonts w:ascii="Arial" w:eastAsia="TimesNewRoman" w:hAnsi="Arial" w:cs="Arial"/>
          <w:sz w:val="20"/>
          <w:szCs w:val="20"/>
        </w:rPr>
        <w:t>mlouvy vrátit Z</w:t>
      </w:r>
      <w:r w:rsidRPr="00AC26D8">
        <w:rPr>
          <w:rFonts w:ascii="Arial" w:eastAsia="TimesNewRoman" w:hAnsi="Arial" w:cs="Arial"/>
          <w:sz w:val="20"/>
          <w:szCs w:val="20"/>
        </w:rPr>
        <w:t>apůjčiteli nesplacenou čá</w:t>
      </w:r>
      <w:r>
        <w:rPr>
          <w:rFonts w:ascii="Arial" w:eastAsia="TimesNewRoman" w:hAnsi="Arial" w:cs="Arial"/>
          <w:sz w:val="20"/>
          <w:szCs w:val="20"/>
        </w:rPr>
        <w:t xml:space="preserve">st zápůjčky. Toto oprávnění má </w:t>
      </w:r>
      <w:proofErr w:type="spellStart"/>
      <w:r>
        <w:rPr>
          <w:rFonts w:ascii="Arial" w:eastAsia="TimesNewRoman" w:hAnsi="Arial" w:cs="Arial"/>
          <w:sz w:val="20"/>
          <w:szCs w:val="20"/>
        </w:rPr>
        <w:t>V</w:t>
      </w:r>
      <w:r w:rsidRPr="00AC26D8">
        <w:rPr>
          <w:rFonts w:ascii="Arial" w:eastAsia="TimesNewRoman" w:hAnsi="Arial" w:cs="Arial"/>
          <w:sz w:val="20"/>
          <w:szCs w:val="20"/>
        </w:rPr>
        <w:t>ydlužitel</w:t>
      </w:r>
      <w:proofErr w:type="spellEnd"/>
      <w:r w:rsidRPr="00AC26D8">
        <w:rPr>
          <w:rFonts w:ascii="Arial" w:eastAsia="TimesNewRoman" w:hAnsi="Arial" w:cs="Arial"/>
          <w:sz w:val="20"/>
          <w:szCs w:val="20"/>
        </w:rPr>
        <w:t xml:space="preserve"> pouze v případě, pokud takto uhradí celou výši nesplacené zápůjčky. </w:t>
      </w:r>
    </w:p>
    <w:p w:rsidR="009A25E3" w:rsidRPr="00AC26D8" w:rsidRDefault="009A25E3" w:rsidP="009A25E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" w:hAnsi="Arial" w:cs="Arial"/>
          <w:sz w:val="20"/>
          <w:szCs w:val="20"/>
        </w:rPr>
      </w:pPr>
    </w:p>
    <w:p w:rsidR="009A25E3" w:rsidRPr="00AC26D8" w:rsidRDefault="009A25E3" w:rsidP="009A25E3">
      <w:pPr>
        <w:spacing w:before="75" w:after="75" w:line="240" w:lineRule="auto"/>
        <w:contextualSpacing/>
        <w:jc w:val="center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AC26D8">
        <w:rPr>
          <w:rFonts w:ascii="Arial" w:eastAsia="Times New Roman" w:hAnsi="Arial" w:cs="Arial"/>
          <w:b/>
          <w:sz w:val="20"/>
          <w:szCs w:val="20"/>
          <w:lang w:eastAsia="cs-CZ"/>
        </w:rPr>
        <w:t>V.</w:t>
      </w:r>
      <w:r w:rsidRPr="00AC26D8">
        <w:rPr>
          <w:rFonts w:ascii="Arial" w:eastAsia="Times New Roman" w:hAnsi="Arial" w:cs="Arial"/>
          <w:b/>
          <w:sz w:val="20"/>
          <w:szCs w:val="20"/>
          <w:lang w:eastAsia="cs-CZ"/>
        </w:rPr>
        <w:br/>
        <w:t>Smluvní pokuta a úrok z prodlení</w:t>
      </w:r>
    </w:p>
    <w:p w:rsidR="009A25E3" w:rsidRPr="00AC26D8" w:rsidRDefault="009A25E3" w:rsidP="009A25E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" w:hAnsi="Arial" w:cs="Arial"/>
          <w:sz w:val="20"/>
          <w:szCs w:val="20"/>
        </w:rPr>
      </w:pPr>
    </w:p>
    <w:p w:rsidR="009A25E3" w:rsidRPr="00AC26D8" w:rsidRDefault="009A25E3" w:rsidP="009A25E3">
      <w:pPr>
        <w:spacing w:before="120" w:after="120" w:line="240" w:lineRule="auto"/>
        <w:jc w:val="both"/>
        <w:rPr>
          <w:rFonts w:ascii="Arial" w:eastAsia="TimesNewRoman" w:hAnsi="Arial" w:cs="Arial"/>
          <w:sz w:val="20"/>
          <w:szCs w:val="20"/>
        </w:rPr>
      </w:pPr>
      <w:r w:rsidRPr="00AC26D8">
        <w:rPr>
          <w:rFonts w:ascii="Arial" w:eastAsia="TimesNewRoman" w:hAnsi="Arial" w:cs="Arial"/>
          <w:sz w:val="20"/>
          <w:szCs w:val="20"/>
        </w:rPr>
        <w:t xml:space="preserve">1. </w:t>
      </w:r>
      <w:r>
        <w:rPr>
          <w:rFonts w:ascii="Arial" w:eastAsia="TimesNewRoman" w:hAnsi="Arial" w:cs="Arial"/>
          <w:sz w:val="20"/>
          <w:szCs w:val="20"/>
        </w:rPr>
        <w:t xml:space="preserve">V případě, že </w:t>
      </w:r>
      <w:proofErr w:type="spellStart"/>
      <w:r>
        <w:rPr>
          <w:rFonts w:ascii="Arial" w:eastAsia="TimesNewRoman" w:hAnsi="Arial" w:cs="Arial"/>
          <w:sz w:val="20"/>
          <w:szCs w:val="20"/>
        </w:rPr>
        <w:t>V</w:t>
      </w:r>
      <w:r w:rsidRPr="00AC26D8">
        <w:rPr>
          <w:rFonts w:ascii="Arial" w:eastAsia="TimesNewRoman" w:hAnsi="Arial" w:cs="Arial"/>
          <w:sz w:val="20"/>
          <w:szCs w:val="20"/>
        </w:rPr>
        <w:t>ydlužitel</w:t>
      </w:r>
      <w:proofErr w:type="spellEnd"/>
      <w:r w:rsidRPr="00AC26D8">
        <w:rPr>
          <w:rFonts w:ascii="Arial" w:eastAsia="TimesNewRoman" w:hAnsi="Arial" w:cs="Arial"/>
          <w:sz w:val="20"/>
          <w:szCs w:val="20"/>
        </w:rPr>
        <w:t xml:space="preserve"> použije zápůjčku</w:t>
      </w:r>
      <w:r>
        <w:rPr>
          <w:rFonts w:ascii="Arial" w:eastAsia="TimesNewRoman" w:hAnsi="Arial" w:cs="Arial"/>
          <w:sz w:val="20"/>
          <w:szCs w:val="20"/>
        </w:rPr>
        <w:t xml:space="preserve"> v rozporu s touto </w:t>
      </w:r>
      <w:r w:rsidR="0052165A">
        <w:rPr>
          <w:rFonts w:ascii="Arial" w:eastAsia="TimesNewRoman" w:hAnsi="Arial" w:cs="Arial"/>
          <w:sz w:val="20"/>
          <w:szCs w:val="20"/>
        </w:rPr>
        <w:t>S</w:t>
      </w:r>
      <w:r>
        <w:rPr>
          <w:rFonts w:ascii="Arial" w:eastAsia="TimesNewRoman" w:hAnsi="Arial" w:cs="Arial"/>
          <w:sz w:val="20"/>
          <w:szCs w:val="20"/>
        </w:rPr>
        <w:t>mlouvou nebo uvede nepravdivé údaje v čestném prohlášení dle čl. VI.</w:t>
      </w:r>
      <w:r w:rsidR="0052165A">
        <w:rPr>
          <w:rFonts w:ascii="Arial" w:eastAsia="TimesNewRoman" w:hAnsi="Arial" w:cs="Arial"/>
          <w:sz w:val="20"/>
          <w:szCs w:val="20"/>
        </w:rPr>
        <w:t xml:space="preserve"> odst. 2 </w:t>
      </w:r>
      <w:proofErr w:type="gramStart"/>
      <w:r w:rsidR="0052165A">
        <w:rPr>
          <w:rFonts w:ascii="Arial" w:eastAsia="TimesNewRoman" w:hAnsi="Arial" w:cs="Arial"/>
          <w:sz w:val="20"/>
          <w:szCs w:val="20"/>
        </w:rPr>
        <w:t>této</w:t>
      </w:r>
      <w:proofErr w:type="gramEnd"/>
      <w:r w:rsidR="0052165A">
        <w:rPr>
          <w:rFonts w:ascii="Arial" w:eastAsia="TimesNewRoman" w:hAnsi="Arial" w:cs="Arial"/>
          <w:sz w:val="20"/>
          <w:szCs w:val="20"/>
        </w:rPr>
        <w:t xml:space="preserve"> S</w:t>
      </w:r>
      <w:r>
        <w:rPr>
          <w:rFonts w:ascii="Arial" w:eastAsia="TimesNewRoman" w:hAnsi="Arial" w:cs="Arial"/>
          <w:sz w:val="20"/>
          <w:szCs w:val="20"/>
        </w:rPr>
        <w:t xml:space="preserve">mlouvy, případně jiným způsobem dojde ze strany </w:t>
      </w:r>
      <w:proofErr w:type="spellStart"/>
      <w:r>
        <w:rPr>
          <w:rFonts w:ascii="Arial" w:eastAsia="TimesNewRoman" w:hAnsi="Arial" w:cs="Arial"/>
          <w:sz w:val="20"/>
          <w:szCs w:val="20"/>
        </w:rPr>
        <w:t>Vydlužite</w:t>
      </w:r>
      <w:r w:rsidR="0052165A">
        <w:rPr>
          <w:rFonts w:ascii="Arial" w:eastAsia="TimesNewRoman" w:hAnsi="Arial" w:cs="Arial"/>
          <w:sz w:val="20"/>
          <w:szCs w:val="20"/>
        </w:rPr>
        <w:t>le</w:t>
      </w:r>
      <w:proofErr w:type="spellEnd"/>
      <w:r w:rsidR="0052165A">
        <w:rPr>
          <w:rFonts w:ascii="Arial" w:eastAsia="TimesNewRoman" w:hAnsi="Arial" w:cs="Arial"/>
          <w:sz w:val="20"/>
          <w:szCs w:val="20"/>
        </w:rPr>
        <w:t xml:space="preserve"> k podstatnému porušení této S</w:t>
      </w:r>
      <w:r>
        <w:rPr>
          <w:rFonts w:ascii="Arial" w:eastAsia="TimesNewRoman" w:hAnsi="Arial" w:cs="Arial"/>
          <w:sz w:val="20"/>
          <w:szCs w:val="20"/>
        </w:rPr>
        <w:t>mlouvy,</w:t>
      </w:r>
      <w:r w:rsidRPr="00AC26D8">
        <w:rPr>
          <w:rFonts w:ascii="Arial" w:eastAsia="TimesNewRoman" w:hAnsi="Arial" w:cs="Arial"/>
          <w:sz w:val="20"/>
          <w:szCs w:val="20"/>
        </w:rPr>
        <w:t xml:space="preserve"> je </w:t>
      </w:r>
      <w:proofErr w:type="spellStart"/>
      <w:r>
        <w:rPr>
          <w:rFonts w:ascii="Arial" w:eastAsia="TimesNewRoman" w:hAnsi="Arial" w:cs="Arial"/>
          <w:sz w:val="20"/>
          <w:szCs w:val="20"/>
        </w:rPr>
        <w:t>Vydlužitel</w:t>
      </w:r>
      <w:proofErr w:type="spellEnd"/>
      <w:r>
        <w:rPr>
          <w:rFonts w:ascii="Arial" w:eastAsia="TimesNewRoman" w:hAnsi="Arial" w:cs="Arial"/>
          <w:sz w:val="20"/>
          <w:szCs w:val="20"/>
        </w:rPr>
        <w:t xml:space="preserve"> </w:t>
      </w:r>
      <w:r w:rsidRPr="00AC26D8">
        <w:rPr>
          <w:rFonts w:ascii="Arial" w:eastAsia="TimesNewRoman" w:hAnsi="Arial" w:cs="Arial"/>
          <w:sz w:val="20"/>
          <w:szCs w:val="20"/>
        </w:rPr>
        <w:t xml:space="preserve">povinen uhradit </w:t>
      </w:r>
      <w:r>
        <w:rPr>
          <w:rFonts w:ascii="Arial" w:eastAsia="TimesNewRoman" w:hAnsi="Arial" w:cs="Arial"/>
          <w:sz w:val="20"/>
          <w:szCs w:val="20"/>
        </w:rPr>
        <w:t>Z</w:t>
      </w:r>
      <w:r w:rsidRPr="00AC26D8">
        <w:rPr>
          <w:rFonts w:ascii="Arial" w:eastAsia="TimesNewRoman" w:hAnsi="Arial" w:cs="Arial"/>
          <w:sz w:val="20"/>
          <w:szCs w:val="20"/>
        </w:rPr>
        <w:t>apů</w:t>
      </w:r>
      <w:r>
        <w:rPr>
          <w:rFonts w:ascii="Arial" w:eastAsia="TimesNewRoman" w:hAnsi="Arial" w:cs="Arial"/>
          <w:sz w:val="20"/>
          <w:szCs w:val="20"/>
        </w:rPr>
        <w:t xml:space="preserve">jčiteli smluvní pokutu ve výši 100 </w:t>
      </w:r>
      <w:r w:rsidRPr="00AC26D8">
        <w:rPr>
          <w:rFonts w:ascii="Arial" w:eastAsia="TimesNewRoman" w:hAnsi="Arial" w:cs="Arial"/>
          <w:sz w:val="20"/>
          <w:szCs w:val="20"/>
        </w:rPr>
        <w:t>000 Kč, a zápůjčka případně její nesplacená část se stává tímto celá splatná.  Zaplacením smluvní pokuty není dotčeno právo</w:t>
      </w:r>
      <w:r>
        <w:rPr>
          <w:rFonts w:ascii="Arial" w:eastAsia="TimesNewRoman" w:hAnsi="Arial" w:cs="Arial"/>
          <w:sz w:val="20"/>
          <w:szCs w:val="20"/>
        </w:rPr>
        <w:t xml:space="preserve"> Z</w:t>
      </w:r>
      <w:r w:rsidRPr="00AC26D8">
        <w:rPr>
          <w:rFonts w:ascii="Arial" w:eastAsia="TimesNewRoman" w:hAnsi="Arial" w:cs="Arial"/>
          <w:sz w:val="20"/>
          <w:szCs w:val="20"/>
        </w:rPr>
        <w:t>apůjčitele na případnou náhradu škody.</w:t>
      </w:r>
    </w:p>
    <w:p w:rsidR="009A25E3" w:rsidRPr="00AC26D8" w:rsidRDefault="009A25E3" w:rsidP="009A25E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" w:hAnsi="Arial" w:cs="Arial"/>
          <w:sz w:val="20"/>
          <w:szCs w:val="20"/>
        </w:rPr>
      </w:pPr>
      <w:r w:rsidRPr="00AC26D8">
        <w:rPr>
          <w:rFonts w:ascii="Arial" w:eastAsia="TimesNewRoman" w:hAnsi="Arial" w:cs="Arial"/>
          <w:sz w:val="20"/>
          <w:szCs w:val="20"/>
        </w:rPr>
        <w:t xml:space="preserve">2. V případě prodlení s úhradou dlužné částky nebo jednotlivé </w:t>
      </w:r>
      <w:r>
        <w:rPr>
          <w:rFonts w:ascii="Arial" w:eastAsia="TimesNewRoman" w:hAnsi="Arial" w:cs="Arial"/>
          <w:sz w:val="20"/>
          <w:szCs w:val="20"/>
        </w:rPr>
        <w:t xml:space="preserve">splátky se </w:t>
      </w:r>
      <w:proofErr w:type="spellStart"/>
      <w:r>
        <w:rPr>
          <w:rFonts w:ascii="Arial" w:eastAsia="TimesNewRoman" w:hAnsi="Arial" w:cs="Arial"/>
          <w:sz w:val="20"/>
          <w:szCs w:val="20"/>
        </w:rPr>
        <w:t>Vydlužitel</w:t>
      </w:r>
      <w:proofErr w:type="spellEnd"/>
      <w:r>
        <w:rPr>
          <w:rFonts w:ascii="Arial" w:eastAsia="TimesNewRoman" w:hAnsi="Arial" w:cs="Arial"/>
          <w:sz w:val="20"/>
          <w:szCs w:val="20"/>
        </w:rPr>
        <w:t xml:space="preserve"> zavazuje platit </w:t>
      </w:r>
      <w:proofErr w:type="spellStart"/>
      <w:r>
        <w:rPr>
          <w:rFonts w:ascii="Arial" w:eastAsia="TimesNewRoman" w:hAnsi="Arial" w:cs="Arial"/>
          <w:sz w:val="20"/>
          <w:szCs w:val="20"/>
        </w:rPr>
        <w:t>Z</w:t>
      </w:r>
      <w:r w:rsidRPr="00AC26D8">
        <w:rPr>
          <w:rFonts w:ascii="Arial" w:eastAsia="TimesNewRoman" w:hAnsi="Arial" w:cs="Arial"/>
          <w:sz w:val="20"/>
          <w:szCs w:val="20"/>
        </w:rPr>
        <w:t>apůčiteli</w:t>
      </w:r>
      <w:proofErr w:type="spellEnd"/>
      <w:r w:rsidRPr="00AC26D8">
        <w:rPr>
          <w:rFonts w:ascii="Arial" w:eastAsia="TimesNewRoman" w:hAnsi="Arial" w:cs="Arial"/>
          <w:sz w:val="20"/>
          <w:szCs w:val="20"/>
        </w:rPr>
        <w:t xml:space="preserve"> od prvního dne prodlení vedle úro</w:t>
      </w:r>
      <w:r w:rsidR="00884496">
        <w:rPr>
          <w:rFonts w:ascii="Arial" w:eastAsia="TimesNewRoman" w:hAnsi="Arial" w:cs="Arial"/>
          <w:sz w:val="20"/>
          <w:szCs w:val="20"/>
        </w:rPr>
        <w:t>ku sjednaných dle  čl. I. této S</w:t>
      </w:r>
      <w:r w:rsidRPr="00AC26D8">
        <w:rPr>
          <w:rFonts w:ascii="Arial" w:eastAsia="TimesNewRoman" w:hAnsi="Arial" w:cs="Arial"/>
          <w:sz w:val="20"/>
          <w:szCs w:val="20"/>
        </w:rPr>
        <w:t>mlouvy i úroky z prodlení ve výši 0,1 % denně z dlužné částky nebo dlužné splátky.</w:t>
      </w:r>
    </w:p>
    <w:p w:rsidR="009A25E3" w:rsidRPr="00AC26D8" w:rsidRDefault="009A25E3" w:rsidP="009A25E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" w:hAnsi="Arial" w:cs="Arial"/>
          <w:sz w:val="20"/>
          <w:szCs w:val="20"/>
        </w:rPr>
      </w:pPr>
    </w:p>
    <w:p w:rsidR="009A25E3" w:rsidRPr="00AC26D8" w:rsidRDefault="009A25E3" w:rsidP="009A25E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" w:hAnsi="Arial" w:cs="Arial"/>
          <w:sz w:val="20"/>
          <w:szCs w:val="20"/>
        </w:rPr>
      </w:pPr>
      <w:r w:rsidRPr="00AC26D8">
        <w:rPr>
          <w:rFonts w:ascii="Arial" w:eastAsia="TimesNewRoman" w:hAnsi="Arial" w:cs="Arial"/>
          <w:sz w:val="20"/>
          <w:szCs w:val="20"/>
        </w:rPr>
        <w:t xml:space="preserve">3. </w:t>
      </w:r>
      <w:r>
        <w:rPr>
          <w:rFonts w:ascii="Arial" w:eastAsia="TimesNewRoman" w:hAnsi="Arial" w:cs="Arial"/>
          <w:sz w:val="20"/>
          <w:szCs w:val="20"/>
        </w:rPr>
        <w:t xml:space="preserve">Bude-li </w:t>
      </w:r>
      <w:proofErr w:type="spellStart"/>
      <w:r>
        <w:rPr>
          <w:rFonts w:ascii="Arial" w:eastAsia="TimesNewRoman" w:hAnsi="Arial" w:cs="Arial"/>
          <w:sz w:val="20"/>
          <w:szCs w:val="20"/>
        </w:rPr>
        <w:t>V</w:t>
      </w:r>
      <w:r w:rsidRPr="00AC26D8">
        <w:rPr>
          <w:rFonts w:ascii="Arial" w:eastAsia="TimesNewRoman" w:hAnsi="Arial" w:cs="Arial"/>
          <w:sz w:val="20"/>
          <w:szCs w:val="20"/>
        </w:rPr>
        <w:t>ydlužitel</w:t>
      </w:r>
      <w:proofErr w:type="spellEnd"/>
      <w:r w:rsidRPr="00AC26D8">
        <w:rPr>
          <w:rFonts w:ascii="Arial" w:eastAsia="TimesNewRoman" w:hAnsi="Arial" w:cs="Arial"/>
          <w:sz w:val="20"/>
          <w:szCs w:val="20"/>
        </w:rPr>
        <w:t xml:space="preserve"> v prodlení s platbou částek uvedených ve splátkovém kale</w:t>
      </w:r>
      <w:r w:rsidR="00884496">
        <w:rPr>
          <w:rFonts w:ascii="Arial" w:eastAsia="TimesNewRoman" w:hAnsi="Arial" w:cs="Arial"/>
          <w:sz w:val="20"/>
          <w:szCs w:val="20"/>
        </w:rPr>
        <w:t>ndáři dle čl. IV. odst. 1 této S</w:t>
      </w:r>
      <w:r w:rsidRPr="00AC26D8">
        <w:rPr>
          <w:rFonts w:ascii="Arial" w:eastAsia="TimesNewRoman" w:hAnsi="Arial" w:cs="Arial"/>
          <w:sz w:val="20"/>
          <w:szCs w:val="20"/>
        </w:rPr>
        <w:t>mlouvy nebo kterékoliv částky trvající déle než 60 dní, nastane bez dalšího ztráta výhody splátek, přičemž zbývající část dluhu je tímto splatná ihned po uplynutí výše uvedené doby.</w:t>
      </w:r>
    </w:p>
    <w:p w:rsidR="009A25E3" w:rsidRPr="00AC26D8" w:rsidRDefault="009A25E3" w:rsidP="009A25E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" w:hAnsi="Arial" w:cs="Arial"/>
          <w:sz w:val="20"/>
          <w:szCs w:val="20"/>
        </w:rPr>
      </w:pPr>
      <w:r w:rsidRPr="00AC26D8">
        <w:rPr>
          <w:rFonts w:ascii="Arial" w:eastAsia="TimesNewRoman" w:hAnsi="Arial" w:cs="Arial"/>
          <w:sz w:val="20"/>
          <w:szCs w:val="20"/>
        </w:rPr>
        <w:t xml:space="preserve"> </w:t>
      </w:r>
    </w:p>
    <w:p w:rsidR="009A25E3" w:rsidRPr="00AC26D8" w:rsidRDefault="009A25E3" w:rsidP="009A25E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AC26D8">
        <w:rPr>
          <w:rFonts w:ascii="Arial" w:eastAsia="TimesNewRoman" w:hAnsi="Arial" w:cs="Arial"/>
          <w:sz w:val="20"/>
          <w:szCs w:val="20"/>
        </w:rPr>
        <w:t xml:space="preserve"> </w:t>
      </w:r>
      <w:r w:rsidRPr="00AC26D8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</w:p>
    <w:p w:rsidR="009A25E3" w:rsidRPr="00AC26D8" w:rsidRDefault="009A25E3" w:rsidP="009A25E3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AC26D8">
        <w:rPr>
          <w:rFonts w:ascii="Arial" w:eastAsia="Times New Roman" w:hAnsi="Arial" w:cs="Arial"/>
          <w:b/>
          <w:sz w:val="20"/>
          <w:szCs w:val="20"/>
          <w:lang w:eastAsia="cs-CZ"/>
        </w:rPr>
        <w:t>VI.</w:t>
      </w:r>
    </w:p>
    <w:p w:rsidR="009A25E3" w:rsidRPr="00AC26D8" w:rsidRDefault="009A25E3" w:rsidP="009A25E3">
      <w:pPr>
        <w:spacing w:after="0" w:line="240" w:lineRule="auto"/>
        <w:contextualSpacing/>
        <w:jc w:val="center"/>
        <w:rPr>
          <w:rFonts w:ascii="Arial" w:eastAsia="Times New Roman" w:hAnsi="Arial" w:cs="Arial"/>
          <w:sz w:val="20"/>
          <w:szCs w:val="20"/>
          <w:lang w:eastAsia="cs-CZ"/>
        </w:rPr>
      </w:pPr>
      <w:r w:rsidRPr="00AC26D8">
        <w:rPr>
          <w:rFonts w:ascii="Arial" w:eastAsia="Times New Roman" w:hAnsi="Arial" w:cs="Arial"/>
          <w:b/>
          <w:sz w:val="20"/>
          <w:szCs w:val="20"/>
          <w:lang w:eastAsia="cs-CZ"/>
        </w:rPr>
        <w:t>Závěrečné ustanovení</w:t>
      </w:r>
    </w:p>
    <w:p w:rsidR="009A25E3" w:rsidRPr="00AC26D8" w:rsidRDefault="009A25E3" w:rsidP="009A25E3">
      <w:pPr>
        <w:spacing w:after="0" w:line="240" w:lineRule="auto"/>
        <w:ind w:hanging="720"/>
        <w:contextualSpacing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AC26D8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</w:p>
    <w:p w:rsidR="009A25E3" w:rsidRDefault="009A25E3" w:rsidP="009A25E3">
      <w:pPr>
        <w:pStyle w:val="Zkladntext"/>
        <w:spacing w:after="10"/>
        <w:rPr>
          <w:rFonts w:ascii="Arial" w:hAnsi="Arial" w:cs="Arial"/>
          <w:bCs/>
          <w:sz w:val="20"/>
          <w:szCs w:val="20"/>
        </w:rPr>
      </w:pPr>
      <w:r w:rsidRPr="00AC26D8">
        <w:rPr>
          <w:rFonts w:ascii="Arial" w:hAnsi="Arial" w:cs="Arial"/>
          <w:sz w:val="20"/>
          <w:szCs w:val="20"/>
        </w:rPr>
        <w:t xml:space="preserve">1. </w:t>
      </w:r>
      <w:r>
        <w:rPr>
          <w:rFonts w:ascii="Arial" w:hAnsi="Arial" w:cs="Arial"/>
          <w:bCs/>
          <w:sz w:val="20"/>
          <w:szCs w:val="20"/>
        </w:rPr>
        <w:t xml:space="preserve">V rámci této zápůjčky je poskytována veřejná podpora de </w:t>
      </w:r>
      <w:proofErr w:type="spellStart"/>
      <w:r>
        <w:rPr>
          <w:rFonts w:ascii="Arial" w:hAnsi="Arial" w:cs="Arial"/>
          <w:bCs/>
          <w:sz w:val="20"/>
          <w:szCs w:val="20"/>
        </w:rPr>
        <w:t>minimis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v souladu s nařízením Komise (EU) č. 1407/2013 ze dne 18. 12. 2013 o použití článků 107 a 108 Smlouvy o fungování Evropské unie na podporu de </w:t>
      </w:r>
      <w:proofErr w:type="spellStart"/>
      <w:r>
        <w:rPr>
          <w:rFonts w:ascii="Arial" w:hAnsi="Arial" w:cs="Arial"/>
          <w:bCs/>
          <w:sz w:val="20"/>
          <w:szCs w:val="20"/>
        </w:rPr>
        <w:t>minimis</w:t>
      </w:r>
      <w:proofErr w:type="spellEnd"/>
      <w:r>
        <w:rPr>
          <w:rFonts w:ascii="Arial" w:hAnsi="Arial" w:cs="Arial"/>
          <w:bCs/>
          <w:sz w:val="20"/>
          <w:szCs w:val="20"/>
        </w:rPr>
        <w:t>.</w:t>
      </w:r>
    </w:p>
    <w:p w:rsidR="009A25E3" w:rsidRDefault="009A25E3" w:rsidP="009A25E3">
      <w:pPr>
        <w:pStyle w:val="Zkladntext"/>
        <w:spacing w:after="10"/>
        <w:rPr>
          <w:rFonts w:ascii="Arial" w:hAnsi="Arial" w:cs="Arial"/>
          <w:bCs/>
          <w:sz w:val="20"/>
          <w:szCs w:val="20"/>
        </w:rPr>
      </w:pPr>
    </w:p>
    <w:p w:rsidR="009A25E3" w:rsidRPr="00EF05FB" w:rsidRDefault="009A25E3" w:rsidP="009A25E3">
      <w:pPr>
        <w:pStyle w:val="Zkladntext"/>
        <w:widowControl w:val="0"/>
        <w:spacing w:after="10"/>
        <w:rPr>
          <w:rFonts w:ascii="Arial" w:hAnsi="Arial" w:cs="Arial"/>
          <w:bCs/>
          <w:color w:val="FF0000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2. </w:t>
      </w:r>
      <w:proofErr w:type="spellStart"/>
      <w:r w:rsidRPr="00D578F0">
        <w:rPr>
          <w:rFonts w:ascii="Arial" w:hAnsi="Arial" w:cs="Arial"/>
          <w:sz w:val="20"/>
          <w:szCs w:val="20"/>
        </w:rPr>
        <w:t>Vydlužitel</w:t>
      </w:r>
      <w:proofErr w:type="spellEnd"/>
      <w:r w:rsidRPr="00D578F0">
        <w:rPr>
          <w:rFonts w:ascii="Arial" w:hAnsi="Arial" w:cs="Arial"/>
          <w:sz w:val="20"/>
          <w:szCs w:val="20"/>
        </w:rPr>
        <w:t xml:space="preserve">  jako příjemce p</w:t>
      </w:r>
      <w:r w:rsidR="00CC3CB4">
        <w:rPr>
          <w:rFonts w:ascii="Arial" w:hAnsi="Arial" w:cs="Arial"/>
          <w:sz w:val="20"/>
          <w:szCs w:val="20"/>
        </w:rPr>
        <w:t>odpory musí před podpisem této S</w:t>
      </w:r>
      <w:r w:rsidRPr="00D578F0">
        <w:rPr>
          <w:rFonts w:ascii="Arial" w:hAnsi="Arial" w:cs="Arial"/>
          <w:sz w:val="20"/>
          <w:szCs w:val="20"/>
        </w:rPr>
        <w:t xml:space="preserve">mlouvy </w:t>
      </w:r>
      <w:r>
        <w:rPr>
          <w:rFonts w:ascii="Arial" w:hAnsi="Arial" w:cs="Arial"/>
          <w:sz w:val="20"/>
          <w:szCs w:val="20"/>
        </w:rPr>
        <w:t>Zapůjčiteli</w:t>
      </w:r>
      <w:r w:rsidRPr="00D578F0">
        <w:rPr>
          <w:rFonts w:ascii="Arial" w:hAnsi="Arial" w:cs="Arial"/>
          <w:sz w:val="20"/>
          <w:szCs w:val="20"/>
        </w:rPr>
        <w:t xml:space="preserve"> předložit čestné prohlášení o výši veškerých podpor malého rozsahu, které za uplynulé 3 roky obdržel (podpora de </w:t>
      </w:r>
      <w:proofErr w:type="spellStart"/>
      <w:r w:rsidRPr="00D578F0">
        <w:rPr>
          <w:rFonts w:ascii="Arial" w:hAnsi="Arial" w:cs="Arial"/>
          <w:sz w:val="20"/>
          <w:szCs w:val="20"/>
        </w:rPr>
        <w:t>minimis</w:t>
      </w:r>
      <w:proofErr w:type="spellEnd"/>
      <w:r w:rsidRPr="00D578F0">
        <w:rPr>
          <w:rFonts w:ascii="Arial" w:hAnsi="Arial" w:cs="Arial"/>
          <w:sz w:val="20"/>
          <w:szCs w:val="20"/>
        </w:rPr>
        <w:t xml:space="preserve"> nesmí za uvedené období přesáhnout částku 200 000 EUR, přičemž se sčítá podpora de </w:t>
      </w:r>
      <w:proofErr w:type="spellStart"/>
      <w:r w:rsidRPr="00D578F0">
        <w:rPr>
          <w:rFonts w:ascii="Arial" w:hAnsi="Arial" w:cs="Arial"/>
          <w:sz w:val="20"/>
          <w:szCs w:val="20"/>
        </w:rPr>
        <w:t>minimis</w:t>
      </w:r>
      <w:proofErr w:type="spellEnd"/>
      <w:r w:rsidRPr="00D578F0">
        <w:rPr>
          <w:rFonts w:ascii="Arial" w:hAnsi="Arial" w:cs="Arial"/>
          <w:sz w:val="20"/>
          <w:szCs w:val="20"/>
        </w:rPr>
        <w:t xml:space="preserve"> poskytnutá jakýmkoliv veřejnoprávním subjektem). Pokud by bylo zjištěno, že údaje uvedené v čestném prohlášení, které je přílohou této </w:t>
      </w:r>
      <w:r w:rsidR="00884496">
        <w:rPr>
          <w:rFonts w:ascii="Arial" w:hAnsi="Arial" w:cs="Arial"/>
          <w:sz w:val="20"/>
          <w:szCs w:val="20"/>
        </w:rPr>
        <w:t>S</w:t>
      </w:r>
      <w:r w:rsidRPr="00D578F0">
        <w:rPr>
          <w:rFonts w:ascii="Arial" w:hAnsi="Arial" w:cs="Arial"/>
          <w:sz w:val="20"/>
          <w:szCs w:val="20"/>
        </w:rPr>
        <w:t>mlouvy, nejsou pravdivé, jedn</w:t>
      </w:r>
      <w:r w:rsidR="00884496">
        <w:rPr>
          <w:rFonts w:ascii="Arial" w:hAnsi="Arial" w:cs="Arial"/>
          <w:sz w:val="20"/>
          <w:szCs w:val="20"/>
        </w:rPr>
        <w:t>á se o podstatné porušení této S</w:t>
      </w:r>
      <w:r w:rsidRPr="00D578F0">
        <w:rPr>
          <w:rFonts w:ascii="Arial" w:hAnsi="Arial" w:cs="Arial"/>
          <w:sz w:val="20"/>
          <w:szCs w:val="20"/>
        </w:rPr>
        <w:t xml:space="preserve">mlouvy a </w:t>
      </w:r>
      <w:r>
        <w:rPr>
          <w:rFonts w:ascii="Arial" w:hAnsi="Arial" w:cs="Arial"/>
          <w:sz w:val="20"/>
          <w:szCs w:val="20"/>
        </w:rPr>
        <w:t>Z</w:t>
      </w:r>
      <w:r w:rsidRPr="00D578F0">
        <w:rPr>
          <w:rFonts w:ascii="Arial" w:hAnsi="Arial" w:cs="Arial"/>
          <w:sz w:val="20"/>
          <w:szCs w:val="20"/>
        </w:rPr>
        <w:t>apůjčitel</w:t>
      </w:r>
      <w:r w:rsidR="00884496">
        <w:rPr>
          <w:rFonts w:ascii="Arial" w:hAnsi="Arial" w:cs="Arial"/>
          <w:sz w:val="20"/>
          <w:szCs w:val="20"/>
        </w:rPr>
        <w:t xml:space="preserve"> je oprávněn od této S</w:t>
      </w:r>
      <w:r w:rsidRPr="00D578F0">
        <w:rPr>
          <w:rFonts w:ascii="Arial" w:hAnsi="Arial" w:cs="Arial"/>
          <w:sz w:val="20"/>
          <w:szCs w:val="20"/>
        </w:rPr>
        <w:t>mlouvy odstoupit.</w:t>
      </w:r>
      <w:r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color w:val="FF0000"/>
          <w:sz w:val="20"/>
          <w:szCs w:val="20"/>
        </w:rPr>
        <w:t xml:space="preserve"> </w:t>
      </w:r>
    </w:p>
    <w:p w:rsidR="009A25E3" w:rsidRDefault="009A25E3" w:rsidP="009A25E3">
      <w:p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9A25E3" w:rsidRPr="00AC26D8" w:rsidRDefault="009A25E3" w:rsidP="009A25E3">
      <w:p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 xml:space="preserve">3. </w:t>
      </w:r>
      <w:r w:rsidR="0052165A">
        <w:rPr>
          <w:rFonts w:ascii="Arial" w:eastAsia="Times New Roman" w:hAnsi="Arial" w:cs="Arial"/>
          <w:sz w:val="20"/>
          <w:szCs w:val="20"/>
          <w:lang w:eastAsia="cs-CZ"/>
        </w:rPr>
        <w:t>Tato S</w:t>
      </w:r>
      <w:r w:rsidRPr="00AC26D8">
        <w:rPr>
          <w:rFonts w:ascii="Arial" w:eastAsia="Times New Roman" w:hAnsi="Arial" w:cs="Arial"/>
          <w:sz w:val="20"/>
          <w:szCs w:val="20"/>
          <w:lang w:eastAsia="cs-CZ"/>
        </w:rPr>
        <w:t xml:space="preserve">mlouva je vyhotovena ve dvou stejnopisech s platností originálu, každá ze smluvních stran obdrží jedno. </w:t>
      </w:r>
    </w:p>
    <w:p w:rsidR="009A25E3" w:rsidRPr="00AC26D8" w:rsidRDefault="009A25E3" w:rsidP="009A25E3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9A25E3" w:rsidRPr="00AC26D8" w:rsidRDefault="009A25E3" w:rsidP="009A25E3">
      <w:p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4</w:t>
      </w:r>
      <w:r w:rsidR="0052165A">
        <w:rPr>
          <w:rFonts w:ascii="Arial" w:eastAsia="Times New Roman" w:hAnsi="Arial" w:cs="Arial"/>
          <w:sz w:val="20"/>
          <w:szCs w:val="20"/>
          <w:lang w:eastAsia="cs-CZ"/>
        </w:rPr>
        <w:t>. Tuto S</w:t>
      </w:r>
      <w:r w:rsidRPr="00AC26D8">
        <w:rPr>
          <w:rFonts w:ascii="Arial" w:eastAsia="Times New Roman" w:hAnsi="Arial" w:cs="Arial"/>
          <w:sz w:val="20"/>
          <w:szCs w:val="20"/>
          <w:lang w:eastAsia="cs-CZ"/>
        </w:rPr>
        <w:t>mlouvu lze měnit pouze formou písemných dodatků podepsaných oprávněnými zástupci obou smluvních stran.</w:t>
      </w:r>
    </w:p>
    <w:p w:rsidR="009A25E3" w:rsidRPr="00AC26D8" w:rsidRDefault="009A25E3" w:rsidP="009A25E3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9A25E3" w:rsidRPr="00AC26D8" w:rsidRDefault="009A25E3" w:rsidP="009A25E3">
      <w:p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5</w:t>
      </w:r>
      <w:r w:rsidRPr="00AC26D8">
        <w:rPr>
          <w:rFonts w:ascii="Arial" w:eastAsia="Times New Roman" w:hAnsi="Arial" w:cs="Arial"/>
          <w:sz w:val="20"/>
          <w:szCs w:val="20"/>
          <w:lang w:eastAsia="cs-CZ"/>
        </w:rPr>
        <w:t xml:space="preserve">. Smluvní </w:t>
      </w:r>
      <w:r w:rsidR="0052165A">
        <w:rPr>
          <w:rFonts w:ascii="Arial" w:eastAsia="Times New Roman" w:hAnsi="Arial" w:cs="Arial"/>
          <w:sz w:val="20"/>
          <w:szCs w:val="20"/>
          <w:lang w:eastAsia="cs-CZ"/>
        </w:rPr>
        <w:t>strany prohlašují, že S</w:t>
      </w:r>
      <w:r w:rsidRPr="00AC26D8">
        <w:rPr>
          <w:rFonts w:ascii="Arial" w:eastAsia="Times New Roman" w:hAnsi="Arial" w:cs="Arial"/>
          <w:sz w:val="20"/>
          <w:szCs w:val="20"/>
          <w:lang w:eastAsia="cs-CZ"/>
        </w:rPr>
        <w:t>mlouva byla sepsána dle jejich pravé a svobodné vůle, nikoli v tísni ani za nápadně nevýhodných podmínek.</w:t>
      </w:r>
    </w:p>
    <w:p w:rsidR="009A25E3" w:rsidRPr="00AC26D8" w:rsidRDefault="009A25E3" w:rsidP="009A25E3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9A25E3" w:rsidRPr="00AC26D8" w:rsidRDefault="009A25E3" w:rsidP="009A25E3">
      <w:p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6</w:t>
      </w:r>
      <w:r w:rsidRPr="00AC26D8">
        <w:rPr>
          <w:rFonts w:ascii="Arial" w:eastAsia="Times New Roman" w:hAnsi="Arial" w:cs="Arial"/>
          <w:sz w:val="20"/>
          <w:szCs w:val="20"/>
          <w:lang w:eastAsia="cs-CZ"/>
        </w:rPr>
        <w:t xml:space="preserve">. Vztahy smluvních stran touto </w:t>
      </w:r>
      <w:r w:rsidR="0052165A">
        <w:rPr>
          <w:rFonts w:ascii="Arial" w:eastAsia="Times New Roman" w:hAnsi="Arial" w:cs="Arial"/>
          <w:sz w:val="20"/>
          <w:szCs w:val="20"/>
          <w:lang w:eastAsia="cs-CZ"/>
        </w:rPr>
        <w:t>S</w:t>
      </w:r>
      <w:r w:rsidRPr="00AC26D8">
        <w:rPr>
          <w:rFonts w:ascii="Arial" w:eastAsia="Times New Roman" w:hAnsi="Arial" w:cs="Arial"/>
          <w:sz w:val="20"/>
          <w:szCs w:val="20"/>
          <w:lang w:eastAsia="cs-CZ"/>
        </w:rPr>
        <w:t>mlouvou blíže neupravené se řídí příslušnými ustanoveními občanského zákoníku.</w:t>
      </w:r>
    </w:p>
    <w:p w:rsidR="009A25E3" w:rsidRPr="00AC26D8" w:rsidRDefault="009A25E3" w:rsidP="009A25E3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9A25E3" w:rsidRPr="00AC26D8" w:rsidRDefault="009A25E3" w:rsidP="009A25E3">
      <w:p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7</w:t>
      </w:r>
      <w:r w:rsidR="0052165A">
        <w:rPr>
          <w:rFonts w:ascii="Arial" w:eastAsia="Times New Roman" w:hAnsi="Arial" w:cs="Arial"/>
          <w:sz w:val="20"/>
          <w:szCs w:val="20"/>
          <w:lang w:eastAsia="cs-CZ"/>
        </w:rPr>
        <w:t>. Tato S</w:t>
      </w:r>
      <w:r w:rsidRPr="00AC26D8">
        <w:rPr>
          <w:rFonts w:ascii="Arial" w:eastAsia="Times New Roman" w:hAnsi="Arial" w:cs="Arial"/>
          <w:sz w:val="20"/>
          <w:szCs w:val="20"/>
          <w:lang w:eastAsia="cs-CZ"/>
        </w:rPr>
        <w:t>mlouva nabývá platnosti dnem jejího podpisu smluvními stranami a účinnosti dnem uveřejnění v registru smluv. U</w:t>
      </w:r>
      <w:r w:rsidR="0052165A">
        <w:rPr>
          <w:rFonts w:ascii="Arial" w:eastAsia="Times New Roman" w:hAnsi="Arial" w:cs="Arial"/>
          <w:sz w:val="20"/>
          <w:szCs w:val="20"/>
          <w:lang w:eastAsia="cs-CZ"/>
        </w:rPr>
        <w:t>veřejnění této S</w:t>
      </w:r>
      <w:r w:rsidRPr="00AC26D8">
        <w:rPr>
          <w:rFonts w:ascii="Arial" w:eastAsia="Times New Roman" w:hAnsi="Arial" w:cs="Arial"/>
          <w:sz w:val="20"/>
          <w:szCs w:val="20"/>
          <w:lang w:eastAsia="cs-CZ"/>
        </w:rPr>
        <w:t>mlouvy v registru smluv v souladu s právními předpisy zajistí statutární město Jihlava.</w:t>
      </w:r>
    </w:p>
    <w:p w:rsidR="009A25E3" w:rsidRPr="00AC26D8" w:rsidRDefault="009A25E3" w:rsidP="009A25E3">
      <w:pPr>
        <w:spacing w:after="0" w:line="240" w:lineRule="auto"/>
        <w:contextualSpacing/>
        <w:jc w:val="center"/>
        <w:rPr>
          <w:rFonts w:ascii="Arial" w:eastAsia="Times New Roman" w:hAnsi="Arial" w:cs="Arial"/>
          <w:sz w:val="20"/>
          <w:szCs w:val="20"/>
          <w:lang w:eastAsia="cs-CZ"/>
        </w:rPr>
      </w:pPr>
    </w:p>
    <w:p w:rsidR="0039454C" w:rsidRDefault="0039454C">
      <w:pPr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br w:type="page"/>
      </w:r>
    </w:p>
    <w:p w:rsidR="0039454C" w:rsidRDefault="0039454C" w:rsidP="009A25E3">
      <w:pPr>
        <w:spacing w:after="120" w:line="240" w:lineRule="auto"/>
        <w:contextualSpacing/>
        <w:jc w:val="both"/>
        <w:rPr>
          <w:rFonts w:ascii="Arial" w:eastAsia="Calibri" w:hAnsi="Arial" w:cs="Arial"/>
          <w:b/>
          <w:sz w:val="20"/>
          <w:szCs w:val="20"/>
        </w:rPr>
      </w:pPr>
    </w:p>
    <w:p w:rsidR="009A25E3" w:rsidRPr="00AC26D8" w:rsidRDefault="009A25E3" w:rsidP="009A25E3">
      <w:pPr>
        <w:spacing w:after="120" w:line="24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AC26D8">
        <w:rPr>
          <w:rFonts w:ascii="Arial" w:eastAsia="Calibri" w:hAnsi="Arial" w:cs="Arial"/>
          <w:b/>
          <w:sz w:val="20"/>
          <w:szCs w:val="20"/>
        </w:rPr>
        <w:t>Doložka:</w:t>
      </w:r>
      <w:r w:rsidR="00884496">
        <w:rPr>
          <w:rFonts w:ascii="Arial" w:eastAsia="Calibri" w:hAnsi="Arial" w:cs="Arial"/>
          <w:sz w:val="20"/>
          <w:szCs w:val="20"/>
        </w:rPr>
        <w:t xml:space="preserve"> Uzavření této S</w:t>
      </w:r>
      <w:r w:rsidRPr="00AC26D8">
        <w:rPr>
          <w:rFonts w:ascii="Arial" w:eastAsia="Calibri" w:hAnsi="Arial" w:cs="Arial"/>
          <w:sz w:val="20"/>
          <w:szCs w:val="20"/>
        </w:rPr>
        <w:t>mlouvy schválilo Zastupitelstvo města Jihlavy na své 28. zasedání dne 25. 9. 2018 usnesením č</w:t>
      </w:r>
      <w:r w:rsidRPr="00530DA0">
        <w:rPr>
          <w:rFonts w:ascii="Arial" w:eastAsia="Calibri" w:hAnsi="Arial" w:cs="Arial"/>
          <w:sz w:val="20"/>
          <w:szCs w:val="20"/>
        </w:rPr>
        <w:t xml:space="preserve">. </w:t>
      </w:r>
      <w:r w:rsidR="00530DA0" w:rsidRPr="00530DA0">
        <w:rPr>
          <w:rFonts w:ascii="Arial" w:eastAsia="Calibri" w:hAnsi="Arial" w:cs="Arial"/>
          <w:sz w:val="20"/>
          <w:szCs w:val="20"/>
        </w:rPr>
        <w:t>287</w:t>
      </w:r>
      <w:r w:rsidRPr="00530DA0">
        <w:rPr>
          <w:rFonts w:ascii="Arial" w:eastAsia="Calibri" w:hAnsi="Arial" w:cs="Arial"/>
          <w:sz w:val="20"/>
          <w:szCs w:val="20"/>
        </w:rPr>
        <w:t>/</w:t>
      </w:r>
      <w:r w:rsidRPr="00AC26D8">
        <w:rPr>
          <w:rFonts w:ascii="Arial" w:eastAsia="Calibri" w:hAnsi="Arial" w:cs="Arial"/>
          <w:sz w:val="20"/>
          <w:szCs w:val="20"/>
        </w:rPr>
        <w:t>18-ZM.</w:t>
      </w:r>
    </w:p>
    <w:p w:rsidR="009A25E3" w:rsidRPr="00AC26D8" w:rsidRDefault="009A25E3" w:rsidP="009A25E3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cs-CZ"/>
        </w:rPr>
      </w:pPr>
    </w:p>
    <w:p w:rsidR="0039454C" w:rsidRDefault="0039454C" w:rsidP="009A25E3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cs-CZ"/>
        </w:rPr>
      </w:pPr>
    </w:p>
    <w:p w:rsidR="009A25E3" w:rsidRPr="00AC26D8" w:rsidRDefault="009A25E3" w:rsidP="009A25E3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cs-CZ"/>
        </w:rPr>
      </w:pPr>
      <w:r w:rsidRPr="00AC26D8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</w:p>
    <w:p w:rsidR="009A25E3" w:rsidRPr="00AC26D8" w:rsidRDefault="009A25E3" w:rsidP="009A25E3">
      <w:pPr>
        <w:spacing w:after="0" w:line="240" w:lineRule="auto"/>
        <w:contextualSpacing/>
        <w:jc w:val="center"/>
        <w:rPr>
          <w:rFonts w:ascii="Arial" w:eastAsia="Times New Roman" w:hAnsi="Arial" w:cs="Arial"/>
          <w:sz w:val="20"/>
          <w:szCs w:val="20"/>
          <w:lang w:eastAsia="cs-CZ"/>
        </w:rPr>
      </w:pPr>
    </w:p>
    <w:p w:rsidR="009A25E3" w:rsidRPr="00AC26D8" w:rsidRDefault="009A25E3" w:rsidP="009A25E3">
      <w:pPr>
        <w:spacing w:after="0" w:line="240" w:lineRule="auto"/>
        <w:contextualSpacing/>
        <w:jc w:val="center"/>
        <w:rPr>
          <w:rFonts w:ascii="Arial" w:eastAsia="Times New Roman" w:hAnsi="Arial" w:cs="Arial"/>
          <w:sz w:val="20"/>
          <w:szCs w:val="20"/>
          <w:lang w:eastAsia="cs-CZ"/>
        </w:rPr>
      </w:pPr>
    </w:p>
    <w:p w:rsidR="009A25E3" w:rsidRPr="00AC26D8" w:rsidRDefault="009A25E3" w:rsidP="009A25E3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cs-CZ"/>
        </w:rPr>
      </w:pPr>
      <w:r w:rsidRPr="00AC26D8">
        <w:rPr>
          <w:rFonts w:ascii="Arial" w:eastAsia="Times New Roman" w:hAnsi="Arial" w:cs="Arial"/>
          <w:sz w:val="20"/>
          <w:szCs w:val="20"/>
          <w:lang w:eastAsia="cs-CZ"/>
        </w:rPr>
        <w:t>V Jihlavě dne</w:t>
      </w:r>
      <w:r w:rsidRPr="00AC26D8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AC26D8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AC26D8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AC26D8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AC26D8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AC26D8">
        <w:rPr>
          <w:rFonts w:ascii="Arial" w:eastAsia="Times New Roman" w:hAnsi="Arial" w:cs="Arial"/>
          <w:sz w:val="20"/>
          <w:szCs w:val="20"/>
          <w:lang w:eastAsia="cs-CZ"/>
        </w:rPr>
        <w:tab/>
        <w:t xml:space="preserve">V Jihlavě dne </w:t>
      </w:r>
    </w:p>
    <w:p w:rsidR="009A25E3" w:rsidRPr="00AC26D8" w:rsidRDefault="009A25E3" w:rsidP="009A25E3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cs-CZ"/>
        </w:rPr>
      </w:pPr>
    </w:p>
    <w:p w:rsidR="0039454C" w:rsidRDefault="0039454C" w:rsidP="009A25E3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cs-CZ"/>
        </w:rPr>
      </w:pPr>
    </w:p>
    <w:p w:rsidR="0039454C" w:rsidRDefault="0039454C" w:rsidP="009A25E3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cs-CZ"/>
        </w:rPr>
      </w:pPr>
    </w:p>
    <w:p w:rsidR="0039454C" w:rsidRDefault="0039454C" w:rsidP="009A25E3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cs-CZ"/>
        </w:rPr>
      </w:pPr>
    </w:p>
    <w:p w:rsidR="009A25E3" w:rsidRPr="00AC26D8" w:rsidRDefault="009A25E3" w:rsidP="009A25E3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Za Z</w:t>
      </w:r>
      <w:r w:rsidRPr="00AC26D8">
        <w:rPr>
          <w:rFonts w:ascii="Arial" w:eastAsia="Times New Roman" w:hAnsi="Arial" w:cs="Arial"/>
          <w:sz w:val="20"/>
          <w:szCs w:val="20"/>
          <w:lang w:eastAsia="cs-CZ"/>
        </w:rPr>
        <w:t>apůjčitele:</w:t>
      </w:r>
      <w:r w:rsidRPr="00AC26D8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AC26D8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AC26D8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AC26D8">
        <w:rPr>
          <w:rFonts w:ascii="Arial" w:eastAsia="Times New Roman" w:hAnsi="Arial" w:cs="Arial"/>
          <w:sz w:val="20"/>
          <w:szCs w:val="20"/>
          <w:lang w:eastAsia="cs-CZ"/>
        </w:rPr>
        <w:tab/>
        <w:t xml:space="preserve">     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            </w:t>
      </w:r>
      <w:r w:rsidRPr="00AC26D8">
        <w:rPr>
          <w:rFonts w:ascii="Arial" w:eastAsia="Times New Roman" w:hAnsi="Arial" w:cs="Arial"/>
          <w:sz w:val="20"/>
          <w:szCs w:val="20"/>
          <w:lang w:eastAsia="cs-CZ"/>
        </w:rPr>
        <w:t xml:space="preserve">       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Za </w:t>
      </w:r>
      <w:proofErr w:type="spellStart"/>
      <w:r>
        <w:rPr>
          <w:rFonts w:ascii="Arial" w:eastAsia="Times New Roman" w:hAnsi="Arial" w:cs="Arial"/>
          <w:sz w:val="20"/>
          <w:szCs w:val="20"/>
          <w:lang w:eastAsia="cs-CZ"/>
        </w:rPr>
        <w:t>V</w:t>
      </w:r>
      <w:r w:rsidR="00CC3CB4">
        <w:rPr>
          <w:rFonts w:ascii="Arial" w:eastAsia="Times New Roman" w:hAnsi="Arial" w:cs="Arial"/>
          <w:sz w:val="20"/>
          <w:szCs w:val="20"/>
          <w:lang w:eastAsia="cs-CZ"/>
        </w:rPr>
        <w:t>ydluži</w:t>
      </w:r>
      <w:r w:rsidRPr="00AC26D8">
        <w:rPr>
          <w:rFonts w:ascii="Arial" w:eastAsia="Times New Roman" w:hAnsi="Arial" w:cs="Arial"/>
          <w:sz w:val="20"/>
          <w:szCs w:val="20"/>
          <w:lang w:eastAsia="cs-CZ"/>
        </w:rPr>
        <w:t>tele</w:t>
      </w:r>
      <w:proofErr w:type="spellEnd"/>
      <w:r w:rsidRPr="00AC26D8">
        <w:rPr>
          <w:rFonts w:ascii="Arial" w:eastAsia="Times New Roman" w:hAnsi="Arial" w:cs="Arial"/>
          <w:sz w:val="20"/>
          <w:szCs w:val="20"/>
          <w:lang w:eastAsia="cs-CZ"/>
        </w:rPr>
        <w:t>:</w:t>
      </w:r>
    </w:p>
    <w:p w:rsidR="009A25E3" w:rsidRPr="00AC26D8" w:rsidRDefault="009A25E3" w:rsidP="009A25E3">
      <w:pPr>
        <w:spacing w:after="0" w:line="240" w:lineRule="auto"/>
        <w:contextualSpacing/>
        <w:jc w:val="center"/>
        <w:rPr>
          <w:rFonts w:ascii="Arial" w:eastAsia="Times New Roman" w:hAnsi="Arial" w:cs="Arial"/>
          <w:sz w:val="20"/>
          <w:szCs w:val="20"/>
          <w:lang w:eastAsia="cs-CZ"/>
        </w:rPr>
      </w:pPr>
    </w:p>
    <w:p w:rsidR="009A25E3" w:rsidRPr="00AC26D8" w:rsidRDefault="009A25E3" w:rsidP="009A25E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:rsidR="009A25E3" w:rsidRPr="00AC26D8" w:rsidRDefault="009A25E3" w:rsidP="009A25E3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cs-CZ"/>
        </w:rPr>
      </w:pPr>
      <w:r w:rsidRPr="00AC26D8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</w:p>
    <w:p w:rsidR="009A25E3" w:rsidRPr="00AC26D8" w:rsidRDefault="00831105" w:rsidP="00831105">
      <w:pPr>
        <w:tabs>
          <w:tab w:val="left" w:pos="496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………………………………….</w:t>
      </w:r>
      <w:r>
        <w:rPr>
          <w:rFonts w:ascii="Arial" w:eastAsia="Times New Roman" w:hAnsi="Arial" w:cs="Arial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9A25E3" w:rsidRPr="00AC26D8">
        <w:rPr>
          <w:rFonts w:ascii="Arial" w:eastAsia="Times New Roman" w:hAnsi="Arial" w:cs="Arial"/>
          <w:sz w:val="20"/>
          <w:szCs w:val="20"/>
          <w:lang w:eastAsia="cs-CZ"/>
        </w:rPr>
        <w:t xml:space="preserve">………………………………         </w:t>
      </w:r>
    </w:p>
    <w:p w:rsidR="009A25E3" w:rsidRDefault="00831105" w:rsidP="00831105">
      <w:pPr>
        <w:tabs>
          <w:tab w:val="left" w:pos="4962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PaedDr. Ing. Rudolf Chloupek</w:t>
      </w:r>
      <w:r>
        <w:rPr>
          <w:rFonts w:ascii="Arial" w:hAnsi="Arial" w:cs="Arial"/>
          <w:sz w:val="20"/>
          <w:szCs w:val="20"/>
        </w:rPr>
        <w:tab/>
        <w:t>Ing. Jaroslav Vymazal</w:t>
      </w:r>
    </w:p>
    <w:p w:rsidR="00831105" w:rsidRPr="00AC26D8" w:rsidRDefault="00831105" w:rsidP="00831105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Primátor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předseda představenstva</w:t>
      </w:r>
    </w:p>
    <w:p w:rsidR="009A25E3" w:rsidRPr="00831105" w:rsidRDefault="009A25E3" w:rsidP="009A25E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C26D8">
        <w:rPr>
          <w:rFonts w:ascii="Arial" w:eastAsia="Times New Roman" w:hAnsi="Arial" w:cs="Arial"/>
          <w:sz w:val="20"/>
          <w:szCs w:val="20"/>
          <w:lang w:eastAsia="cs-CZ"/>
        </w:rPr>
        <w:br/>
        <w:t xml:space="preserve">                                                                  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        </w:t>
      </w:r>
      <w:r w:rsidRPr="00AC26D8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   </w:t>
      </w:r>
      <w:r w:rsidRPr="00AC26D8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39454C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831105">
        <w:rPr>
          <w:rFonts w:ascii="Arial" w:eastAsia="Times New Roman" w:hAnsi="Arial" w:cs="Arial"/>
          <w:sz w:val="20"/>
          <w:szCs w:val="20"/>
          <w:lang w:eastAsia="cs-CZ"/>
        </w:rPr>
        <w:t xml:space="preserve"> ………………………………         </w:t>
      </w:r>
    </w:p>
    <w:p w:rsidR="00B11638" w:rsidRDefault="00831105" w:rsidP="0083110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31105">
        <w:rPr>
          <w:rFonts w:ascii="Arial" w:hAnsi="Arial" w:cs="Arial"/>
        </w:rPr>
        <w:tab/>
      </w:r>
      <w:r w:rsidRPr="00831105">
        <w:rPr>
          <w:rFonts w:ascii="Arial" w:hAnsi="Arial" w:cs="Arial"/>
        </w:rPr>
        <w:tab/>
      </w:r>
      <w:r w:rsidRPr="00831105">
        <w:rPr>
          <w:rFonts w:ascii="Arial" w:hAnsi="Arial" w:cs="Arial"/>
        </w:rPr>
        <w:tab/>
      </w:r>
      <w:r w:rsidRPr="00831105">
        <w:rPr>
          <w:rFonts w:ascii="Arial" w:hAnsi="Arial" w:cs="Arial"/>
        </w:rPr>
        <w:tab/>
      </w:r>
      <w:r w:rsidRPr="00831105">
        <w:rPr>
          <w:rFonts w:ascii="Arial" w:hAnsi="Arial" w:cs="Arial"/>
        </w:rPr>
        <w:tab/>
      </w:r>
      <w:r w:rsidRPr="00831105">
        <w:rPr>
          <w:rFonts w:ascii="Arial" w:hAnsi="Arial" w:cs="Arial"/>
        </w:rPr>
        <w:tab/>
      </w:r>
      <w:r w:rsidRPr="00831105">
        <w:rPr>
          <w:rFonts w:ascii="Arial" w:hAnsi="Arial" w:cs="Arial"/>
        </w:rPr>
        <w:tab/>
      </w:r>
      <w:r w:rsidRPr="00831105">
        <w:rPr>
          <w:rFonts w:ascii="Arial" w:hAnsi="Arial" w:cs="Arial"/>
          <w:sz w:val="20"/>
          <w:szCs w:val="20"/>
        </w:rPr>
        <w:t>Ing. Jan Varhaník</w:t>
      </w:r>
    </w:p>
    <w:p w:rsidR="00831105" w:rsidRPr="00831105" w:rsidRDefault="00831105" w:rsidP="00831105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člen představenstva</w:t>
      </w:r>
      <w:bookmarkStart w:id="0" w:name="_GoBack"/>
      <w:bookmarkEnd w:id="0"/>
    </w:p>
    <w:sectPr w:rsidR="00831105" w:rsidRPr="008311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454C" w:rsidRDefault="0039454C" w:rsidP="0039454C">
      <w:pPr>
        <w:spacing w:after="0" w:line="240" w:lineRule="auto"/>
      </w:pPr>
      <w:r>
        <w:separator/>
      </w:r>
    </w:p>
  </w:endnote>
  <w:endnote w:type="continuationSeparator" w:id="0">
    <w:p w:rsidR="0039454C" w:rsidRDefault="0039454C" w:rsidP="003945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454C" w:rsidRDefault="0039454C" w:rsidP="0039454C">
      <w:pPr>
        <w:spacing w:after="0" w:line="240" w:lineRule="auto"/>
      </w:pPr>
      <w:r>
        <w:separator/>
      </w:r>
    </w:p>
  </w:footnote>
  <w:footnote w:type="continuationSeparator" w:id="0">
    <w:p w:rsidR="0039454C" w:rsidRDefault="0039454C" w:rsidP="003945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5E3"/>
    <w:rsid w:val="00075F07"/>
    <w:rsid w:val="000A21EE"/>
    <w:rsid w:val="000B3B6E"/>
    <w:rsid w:val="001804CE"/>
    <w:rsid w:val="001E6738"/>
    <w:rsid w:val="00296A65"/>
    <w:rsid w:val="0039454C"/>
    <w:rsid w:val="0052165A"/>
    <w:rsid w:val="00530DA0"/>
    <w:rsid w:val="00831105"/>
    <w:rsid w:val="00884496"/>
    <w:rsid w:val="009834B6"/>
    <w:rsid w:val="009A25E3"/>
    <w:rsid w:val="00B11638"/>
    <w:rsid w:val="00C175D9"/>
    <w:rsid w:val="00CC3CB4"/>
    <w:rsid w:val="00F91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A25E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unhideWhenUsed/>
    <w:rsid w:val="009A25E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9A25E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945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9454C"/>
  </w:style>
  <w:style w:type="paragraph" w:styleId="Zpat">
    <w:name w:val="footer"/>
    <w:basedOn w:val="Normln"/>
    <w:link w:val="ZpatChar"/>
    <w:uiPriority w:val="99"/>
    <w:unhideWhenUsed/>
    <w:rsid w:val="003945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945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A25E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unhideWhenUsed/>
    <w:rsid w:val="009A25E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9A25E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945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9454C"/>
  </w:style>
  <w:style w:type="paragraph" w:styleId="Zpat">
    <w:name w:val="footer"/>
    <w:basedOn w:val="Normln"/>
    <w:link w:val="ZpatChar"/>
    <w:uiPriority w:val="99"/>
    <w:unhideWhenUsed/>
    <w:rsid w:val="003945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945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330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840</Words>
  <Characters>4958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Statutární město Jihlava</Company>
  <LinksUpToDate>false</LinksUpToDate>
  <CharactersWithSpaces>5787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PESCH Herbert Mgr.</dc:creator>
  <cp:lastModifiedBy>SOUČKOVÁ Gabriela Ing.</cp:lastModifiedBy>
  <cp:revision>3</cp:revision>
  <cp:lastPrinted>2018-10-12T06:22:00Z</cp:lastPrinted>
  <dcterms:created xsi:type="dcterms:W3CDTF">2018-10-12T06:13:00Z</dcterms:created>
  <dcterms:modified xsi:type="dcterms:W3CDTF">2018-10-12T06:25:00Z</dcterms:modified>
</cp:coreProperties>
</file>