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39" w:rsidRPr="00216B39" w:rsidRDefault="00216B39" w:rsidP="00216B39">
      <w:pPr>
        <w:spacing w:after="0" w:line="240" w:lineRule="auto"/>
        <w:jc w:val="center"/>
        <w:rPr>
          <w:rStyle w:val="ra"/>
          <w:b/>
          <w:sz w:val="36"/>
          <w:szCs w:val="36"/>
        </w:rPr>
      </w:pPr>
      <w:r w:rsidRPr="00C23890">
        <w:rPr>
          <w:b/>
          <w:sz w:val="36"/>
          <w:szCs w:val="36"/>
        </w:rPr>
        <w:t>Rámcová smlouva o spolupráci</w:t>
      </w:r>
    </w:p>
    <w:p w:rsidR="00216B39" w:rsidRPr="00216B39" w:rsidRDefault="00216B39" w:rsidP="00216B39">
      <w:pPr>
        <w:spacing w:after="0" w:line="240" w:lineRule="auto"/>
        <w:jc w:val="center"/>
        <w:rPr>
          <w:rStyle w:val="ra"/>
          <w:sz w:val="24"/>
          <w:szCs w:val="24"/>
        </w:rPr>
      </w:pPr>
      <w:r w:rsidRPr="00C23890">
        <w:rPr>
          <w:rStyle w:val="ra"/>
          <w:sz w:val="24"/>
          <w:szCs w:val="24"/>
        </w:rPr>
        <w:t>Níže uvedené smluvní strany</w:t>
      </w:r>
    </w:p>
    <w:p w:rsidR="00216B39" w:rsidRPr="00C23890" w:rsidRDefault="00216B39" w:rsidP="00216B39">
      <w:pPr>
        <w:spacing w:after="0" w:line="240" w:lineRule="auto"/>
        <w:jc w:val="center"/>
        <w:rPr>
          <w:rStyle w:val="ra"/>
          <w:b/>
          <w:sz w:val="24"/>
          <w:szCs w:val="24"/>
        </w:rPr>
      </w:pPr>
    </w:p>
    <w:p w:rsidR="00216B39" w:rsidRPr="00A673F9" w:rsidRDefault="00A673F9" w:rsidP="00216B39">
      <w:pPr>
        <w:spacing w:after="0" w:line="240" w:lineRule="auto"/>
        <w:jc w:val="center"/>
        <w:rPr>
          <w:rStyle w:val="ra"/>
          <w:b/>
          <w:sz w:val="24"/>
          <w:szCs w:val="24"/>
        </w:rPr>
      </w:pPr>
      <w:r w:rsidRPr="00A673F9">
        <w:rPr>
          <w:b/>
          <w:sz w:val="24"/>
          <w:szCs w:val="24"/>
        </w:rPr>
        <w:t>Jakub Gruber</w:t>
      </w:r>
    </w:p>
    <w:p w:rsidR="00216B39" w:rsidRPr="00A673F9" w:rsidRDefault="00216B39" w:rsidP="00216B39">
      <w:pPr>
        <w:spacing w:after="0" w:line="240" w:lineRule="auto"/>
        <w:jc w:val="center"/>
        <w:rPr>
          <w:rStyle w:val="platne1"/>
          <w:b/>
          <w:sz w:val="24"/>
          <w:szCs w:val="24"/>
        </w:rPr>
      </w:pPr>
      <w:r w:rsidRPr="00A673F9">
        <w:rPr>
          <w:rStyle w:val="ra"/>
          <w:sz w:val="24"/>
          <w:szCs w:val="24"/>
        </w:rPr>
        <w:t xml:space="preserve">místem podnikání </w:t>
      </w:r>
      <w:r w:rsidR="00A673F9" w:rsidRPr="00A673F9">
        <w:rPr>
          <w:rStyle w:val="ra"/>
          <w:b/>
          <w:sz w:val="24"/>
          <w:szCs w:val="24"/>
        </w:rPr>
        <w:t>Brandýs nad Labem</w:t>
      </w:r>
    </w:p>
    <w:p w:rsidR="00216B39" w:rsidRPr="00A673F9" w:rsidRDefault="00216B39" w:rsidP="00216B39">
      <w:pPr>
        <w:spacing w:after="0" w:line="240" w:lineRule="auto"/>
        <w:jc w:val="center"/>
        <w:rPr>
          <w:sz w:val="24"/>
          <w:szCs w:val="24"/>
        </w:rPr>
      </w:pPr>
      <w:r w:rsidRPr="00A673F9">
        <w:rPr>
          <w:rStyle w:val="platne1"/>
          <w:sz w:val="24"/>
          <w:szCs w:val="24"/>
        </w:rPr>
        <w:t xml:space="preserve">IČ: </w:t>
      </w:r>
      <w:r w:rsidR="00A673F9" w:rsidRPr="00A673F9">
        <w:rPr>
          <w:b/>
          <w:sz w:val="24"/>
          <w:szCs w:val="24"/>
        </w:rPr>
        <w:t>76130665</w:t>
      </w:r>
      <w:bookmarkStart w:id="0" w:name="_GoBack"/>
      <w:bookmarkEnd w:id="0"/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  <w:r w:rsidRPr="00A673F9">
        <w:rPr>
          <w:sz w:val="24"/>
          <w:szCs w:val="24"/>
        </w:rPr>
        <w:t xml:space="preserve">kontaktní e-mail: </w:t>
      </w:r>
      <w:r w:rsidR="00A673F9" w:rsidRPr="00A673F9">
        <w:rPr>
          <w:sz w:val="24"/>
          <w:szCs w:val="24"/>
        </w:rPr>
        <w:t>jameses.x@gmail</w:t>
      </w:r>
      <w:r w:rsidR="00A673F9">
        <w:rPr>
          <w:sz w:val="24"/>
          <w:szCs w:val="24"/>
        </w:rPr>
        <w:t>.com</w:t>
      </w:r>
    </w:p>
    <w:p w:rsidR="00216B39" w:rsidRPr="00C23890" w:rsidRDefault="00216B39" w:rsidP="00216B39">
      <w:pPr>
        <w:spacing w:after="0" w:line="240" w:lineRule="auto"/>
        <w:jc w:val="center"/>
        <w:rPr>
          <w:rStyle w:val="platne1"/>
          <w:sz w:val="24"/>
          <w:szCs w:val="24"/>
        </w:rPr>
      </w:pPr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  <w:r w:rsidRPr="00C23890">
        <w:rPr>
          <w:sz w:val="24"/>
          <w:szCs w:val="24"/>
        </w:rPr>
        <w:t>na jedné straně</w:t>
      </w:r>
    </w:p>
    <w:p w:rsidR="00216B39" w:rsidRPr="00C23890" w:rsidRDefault="00216B39" w:rsidP="00216B39">
      <w:pPr>
        <w:spacing w:after="0" w:line="240" w:lineRule="auto"/>
        <w:jc w:val="center"/>
        <w:rPr>
          <w:b/>
          <w:sz w:val="24"/>
          <w:szCs w:val="24"/>
        </w:rPr>
      </w:pPr>
    </w:p>
    <w:p w:rsidR="00216B39" w:rsidRPr="00C23890" w:rsidRDefault="00216B39" w:rsidP="00216B39">
      <w:pPr>
        <w:spacing w:after="0" w:line="240" w:lineRule="auto"/>
        <w:jc w:val="center"/>
        <w:rPr>
          <w:b/>
          <w:sz w:val="24"/>
          <w:szCs w:val="24"/>
        </w:rPr>
      </w:pPr>
      <w:r w:rsidRPr="00C23890">
        <w:rPr>
          <w:sz w:val="24"/>
          <w:szCs w:val="24"/>
        </w:rPr>
        <w:t>(dále také jen jako</w:t>
      </w:r>
      <w:r w:rsidRPr="00C23890">
        <w:rPr>
          <w:b/>
          <w:sz w:val="24"/>
          <w:szCs w:val="24"/>
        </w:rPr>
        <w:t xml:space="preserve"> „dodavatel“)</w:t>
      </w:r>
    </w:p>
    <w:p w:rsidR="00216B39" w:rsidRPr="00C23890" w:rsidRDefault="00216B39" w:rsidP="00216B39">
      <w:pPr>
        <w:spacing w:after="0" w:line="240" w:lineRule="auto"/>
        <w:jc w:val="center"/>
        <w:rPr>
          <w:b/>
          <w:sz w:val="24"/>
          <w:szCs w:val="24"/>
        </w:rPr>
      </w:pPr>
    </w:p>
    <w:p w:rsidR="00216B39" w:rsidRPr="00C23890" w:rsidRDefault="00216B39" w:rsidP="00216B39">
      <w:pPr>
        <w:spacing w:after="0" w:line="240" w:lineRule="auto"/>
        <w:jc w:val="center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>a</w:t>
      </w:r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</w:p>
    <w:p w:rsidR="00216B39" w:rsidRDefault="00216B39" w:rsidP="00216B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 města Benešov</w:t>
      </w:r>
    </w:p>
    <w:p w:rsidR="00216B39" w:rsidRPr="00FD35F2" w:rsidRDefault="00216B39" w:rsidP="00216B39">
      <w:pPr>
        <w:spacing w:after="0" w:line="240" w:lineRule="auto"/>
        <w:jc w:val="center"/>
        <w:rPr>
          <w:b/>
          <w:sz w:val="24"/>
          <w:szCs w:val="24"/>
        </w:rPr>
      </w:pPr>
      <w:r w:rsidRPr="00FD35F2">
        <w:rPr>
          <w:b/>
          <w:sz w:val="24"/>
          <w:szCs w:val="24"/>
        </w:rPr>
        <w:t>Muzeum umění a designu Benešov, p. o.</w:t>
      </w:r>
    </w:p>
    <w:p w:rsidR="00216B39" w:rsidRPr="00C23890" w:rsidRDefault="00216B39" w:rsidP="00216B39">
      <w:pPr>
        <w:spacing w:after="0" w:line="240" w:lineRule="auto"/>
        <w:rPr>
          <w:sz w:val="24"/>
          <w:szCs w:val="24"/>
        </w:rPr>
      </w:pPr>
    </w:p>
    <w:p w:rsidR="00216B39" w:rsidRPr="00FD35F2" w:rsidRDefault="00216B39" w:rsidP="00216B39">
      <w:pPr>
        <w:spacing w:after="0" w:line="240" w:lineRule="auto"/>
        <w:jc w:val="center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se sídlem </w:t>
      </w:r>
      <w:r w:rsidRPr="00FD35F2">
        <w:rPr>
          <w:b/>
          <w:sz w:val="24"/>
          <w:szCs w:val="24"/>
        </w:rPr>
        <w:t>Malé náměstí 74, 256 01 Benešov</w:t>
      </w:r>
    </w:p>
    <w:p w:rsidR="00216B39" w:rsidRDefault="00216B39" w:rsidP="00216B39">
      <w:pPr>
        <w:spacing w:after="0" w:line="240" w:lineRule="auto"/>
        <w:jc w:val="center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IČ: </w:t>
      </w:r>
      <w:r w:rsidRPr="00FD35F2">
        <w:rPr>
          <w:b/>
          <w:sz w:val="24"/>
          <w:szCs w:val="24"/>
        </w:rPr>
        <w:t>71294678</w:t>
      </w:r>
    </w:p>
    <w:p w:rsidR="00216B39" w:rsidRPr="00FD35F2" w:rsidRDefault="00216B39" w:rsidP="00216B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zastoupená ředitelkou </w:t>
      </w:r>
      <w:r w:rsidRPr="00FD35F2">
        <w:rPr>
          <w:b/>
          <w:sz w:val="24"/>
          <w:szCs w:val="24"/>
        </w:rPr>
        <w:t xml:space="preserve">Bc. Lenkou Škvorovou, </w:t>
      </w:r>
      <w:proofErr w:type="spellStart"/>
      <w:r w:rsidRPr="00FD35F2">
        <w:rPr>
          <w:b/>
          <w:sz w:val="24"/>
          <w:szCs w:val="24"/>
        </w:rPr>
        <w:t>DiS</w:t>
      </w:r>
      <w:proofErr w:type="spellEnd"/>
      <w:r w:rsidRPr="00FD35F2">
        <w:rPr>
          <w:b/>
          <w:sz w:val="24"/>
          <w:szCs w:val="24"/>
        </w:rPr>
        <w:t>.</w:t>
      </w:r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  <w:r w:rsidRPr="00C23890">
        <w:rPr>
          <w:sz w:val="24"/>
          <w:szCs w:val="24"/>
        </w:rPr>
        <w:t xml:space="preserve">kontaktní e-mail: </w:t>
      </w:r>
      <w:r>
        <w:rPr>
          <w:sz w:val="24"/>
          <w:szCs w:val="24"/>
        </w:rPr>
        <w:t>skvorova@mudbenesov.cz</w:t>
      </w:r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  <w:r w:rsidRPr="00C23890">
        <w:rPr>
          <w:sz w:val="24"/>
          <w:szCs w:val="24"/>
        </w:rPr>
        <w:t>na straně druhé</w:t>
      </w:r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  <w:r w:rsidRPr="00C23890">
        <w:rPr>
          <w:sz w:val="24"/>
          <w:szCs w:val="24"/>
        </w:rPr>
        <w:t xml:space="preserve">(dále také jen jako </w:t>
      </w:r>
      <w:r w:rsidRPr="00C23890">
        <w:rPr>
          <w:b/>
          <w:sz w:val="24"/>
          <w:szCs w:val="24"/>
        </w:rPr>
        <w:t>„objednatel“</w:t>
      </w:r>
      <w:r w:rsidRPr="00C23890">
        <w:rPr>
          <w:sz w:val="24"/>
          <w:szCs w:val="24"/>
        </w:rPr>
        <w:t>)</w:t>
      </w:r>
    </w:p>
    <w:p w:rsidR="00216B39" w:rsidRPr="00C23890" w:rsidRDefault="00216B39" w:rsidP="00216B39">
      <w:pPr>
        <w:spacing w:after="0" w:line="240" w:lineRule="auto"/>
        <w:jc w:val="center"/>
        <w:rPr>
          <w:sz w:val="24"/>
          <w:szCs w:val="24"/>
        </w:rPr>
      </w:pPr>
    </w:p>
    <w:p w:rsidR="00216B39" w:rsidRPr="00C23890" w:rsidRDefault="00216B39" w:rsidP="00216B39">
      <w:pPr>
        <w:spacing w:after="0" w:line="240" w:lineRule="auto"/>
        <w:jc w:val="center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(společně dále též jen jako </w:t>
      </w:r>
      <w:r w:rsidRPr="00C23890">
        <w:rPr>
          <w:b/>
          <w:sz w:val="24"/>
          <w:szCs w:val="24"/>
        </w:rPr>
        <w:t xml:space="preserve">„smluvní strany“ </w:t>
      </w:r>
      <w:r w:rsidRPr="00C23890">
        <w:rPr>
          <w:sz w:val="24"/>
          <w:szCs w:val="24"/>
        </w:rPr>
        <w:t xml:space="preserve">nebo jednotlivě </w:t>
      </w:r>
      <w:r w:rsidRPr="00C23890">
        <w:rPr>
          <w:b/>
          <w:sz w:val="24"/>
          <w:szCs w:val="24"/>
        </w:rPr>
        <w:t>„smluvní strana“</w:t>
      </w:r>
      <w:r w:rsidRPr="00C23890">
        <w:rPr>
          <w:sz w:val="24"/>
          <w:szCs w:val="24"/>
        </w:rPr>
        <w:t>)</w:t>
      </w:r>
    </w:p>
    <w:p w:rsidR="00216B39" w:rsidRPr="00C23890" w:rsidRDefault="00216B39" w:rsidP="00216B39">
      <w:pPr>
        <w:jc w:val="center"/>
        <w:rPr>
          <w:b/>
          <w:sz w:val="24"/>
          <w:szCs w:val="24"/>
        </w:rPr>
      </w:pPr>
    </w:p>
    <w:p w:rsidR="00216B39" w:rsidRPr="00C23890" w:rsidRDefault="00216B39" w:rsidP="00216B39">
      <w:pPr>
        <w:spacing w:after="60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dohodly v souladu s ustanovením § 269 odst. 2 zákona č. 513/1991 Sb., obchodní zákoník, ve znění pozdějších předpisů, následující: </w:t>
      </w:r>
    </w:p>
    <w:p w:rsidR="00216B39" w:rsidRPr="00C23890" w:rsidRDefault="00216B39" w:rsidP="00216B39">
      <w:pPr>
        <w:pStyle w:val="Default"/>
        <w:rPr>
          <w:rFonts w:asciiTheme="minorHAnsi" w:hAnsiTheme="minorHAnsi"/>
        </w:rPr>
      </w:pPr>
    </w:p>
    <w:p w:rsidR="00216B39" w:rsidRPr="00216B39" w:rsidRDefault="00216B39" w:rsidP="00216B39">
      <w:pPr>
        <w:numPr>
          <w:ilvl w:val="0"/>
          <w:numId w:val="1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>Předmět smlouvy</w:t>
      </w:r>
    </w:p>
    <w:p w:rsidR="00216B39" w:rsidRPr="00C23890" w:rsidRDefault="00216B39" w:rsidP="00216B39">
      <w:pPr>
        <w:numPr>
          <w:ilvl w:val="1"/>
          <w:numId w:val="1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Smluvní strany touto smlouvou sjednávají podmínky jejich spolupráce v oblasti poskytování služeb ze strany dodavatele, tj.</w:t>
      </w:r>
      <w:r w:rsidR="002013C0">
        <w:rPr>
          <w:sz w:val="24"/>
          <w:szCs w:val="24"/>
        </w:rPr>
        <w:t xml:space="preserve"> v oblasti grafické úpravy katalogu vydaného k výstavě daru Jiřího Šetlíka</w:t>
      </w:r>
      <w:r w:rsidR="00051259">
        <w:rPr>
          <w:sz w:val="24"/>
          <w:szCs w:val="24"/>
        </w:rPr>
        <w:t>.</w:t>
      </w:r>
    </w:p>
    <w:p w:rsidR="00216B39" w:rsidRPr="00216B39" w:rsidRDefault="00216B39" w:rsidP="00216B39">
      <w:pPr>
        <w:numPr>
          <w:ilvl w:val="1"/>
          <w:numId w:val="1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Za podmínek sjednaných touto smlouvou se dodavatel zavazuje poskytovat služby a objednatel se zavazuje zaplatit za poskytnuté služby sjednanou úplatu.</w:t>
      </w:r>
    </w:p>
    <w:p w:rsidR="00216B39" w:rsidRPr="00C23890" w:rsidRDefault="00216B39" w:rsidP="00216B39">
      <w:pPr>
        <w:numPr>
          <w:ilvl w:val="0"/>
          <w:numId w:val="2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>Objednávka služeb</w:t>
      </w:r>
    </w:p>
    <w:p w:rsidR="00216B39" w:rsidRPr="00C23890" w:rsidRDefault="00216B39" w:rsidP="00216B39">
      <w:pPr>
        <w:spacing w:after="60"/>
        <w:jc w:val="both"/>
        <w:rPr>
          <w:b/>
          <w:sz w:val="24"/>
          <w:szCs w:val="24"/>
        </w:rPr>
      </w:pPr>
    </w:p>
    <w:p w:rsidR="00216B39" w:rsidRPr="00C93B92" w:rsidRDefault="00216B39" w:rsidP="00C93B92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Dodavatel a objednatel se společně dohodli na</w:t>
      </w:r>
      <w:r w:rsidR="00051259">
        <w:rPr>
          <w:sz w:val="24"/>
          <w:szCs w:val="24"/>
        </w:rPr>
        <w:t xml:space="preserve"> dodání </w:t>
      </w:r>
      <w:r w:rsidR="00C93B92">
        <w:rPr>
          <w:sz w:val="24"/>
          <w:szCs w:val="24"/>
        </w:rPr>
        <w:t xml:space="preserve">objednávky - </w:t>
      </w:r>
      <w:r w:rsidR="00051259">
        <w:rPr>
          <w:sz w:val="24"/>
          <w:szCs w:val="24"/>
        </w:rPr>
        <w:t>vizuální identity v rozsahu popsané v Příloze 1 přiložené k této s</w:t>
      </w:r>
      <w:r w:rsidR="007F4525">
        <w:rPr>
          <w:sz w:val="24"/>
          <w:szCs w:val="24"/>
        </w:rPr>
        <w:t>m</w:t>
      </w:r>
      <w:r w:rsidR="00051259">
        <w:rPr>
          <w:sz w:val="24"/>
          <w:szCs w:val="24"/>
        </w:rPr>
        <w:t>louvě a to v termínu upřesněném v této smlouvě</w:t>
      </w:r>
      <w:r w:rsidRPr="00C93B92">
        <w:rPr>
          <w:sz w:val="24"/>
          <w:szCs w:val="24"/>
        </w:rPr>
        <w:t>.</w:t>
      </w:r>
    </w:p>
    <w:p w:rsidR="00C93B92" w:rsidRPr="00C93B92" w:rsidRDefault="00C93B92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je sjednávána jednorázově na základě objednávky od objednatele. Dodavatel se zavazuje dodat kompletní objednávku do stanoveného data. </w:t>
      </w:r>
      <w:r w:rsidR="002A554F">
        <w:rPr>
          <w:b/>
          <w:sz w:val="24"/>
          <w:szCs w:val="24"/>
        </w:rPr>
        <w:t xml:space="preserve">Dílčí části objednávky je povinen poskytovat průběžně na základě dohody s objednatelem. </w:t>
      </w:r>
      <w:r>
        <w:rPr>
          <w:b/>
          <w:sz w:val="24"/>
          <w:szCs w:val="24"/>
        </w:rPr>
        <w:t>Objednávka bude dodána elektronicky na sdílené úložiště.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Přijetí objednávky dodavatel povinen potvrdit objednateli prostřednictvím elektroni</w:t>
      </w:r>
      <w:r w:rsidR="002A554F">
        <w:rPr>
          <w:sz w:val="24"/>
          <w:szCs w:val="24"/>
        </w:rPr>
        <w:t xml:space="preserve">cké pošty nejpozději do tří </w:t>
      </w:r>
      <w:r w:rsidRPr="00C23890">
        <w:rPr>
          <w:sz w:val="24"/>
          <w:szCs w:val="24"/>
        </w:rPr>
        <w:t>dnů od jejího doručení. Ve stejné lhůtě je dodavatel povinen rovněž zaslat objednateli prostřednictvím elektronické pošty případné požadavky na doplnění objednávky služby v případech, kdy objednávka neobsahuje některé údaje nutné k poskytnutí objednávané služby, případně jej upozornit na nevhodnost pokynů či požadavků.</w:t>
      </w:r>
    </w:p>
    <w:p w:rsidR="00216B39" w:rsidRPr="002A554F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O</w:t>
      </w:r>
      <w:r w:rsidR="00C93B92">
        <w:rPr>
          <w:sz w:val="24"/>
          <w:szCs w:val="24"/>
        </w:rPr>
        <w:t>bjednávka se stane pro objednava</w:t>
      </w:r>
      <w:r w:rsidRPr="00C23890">
        <w:rPr>
          <w:sz w:val="24"/>
          <w:szCs w:val="24"/>
        </w:rPr>
        <w:t>tele závaznou a dodavateli vznikne povinnost objednanou službu provést v okamžiku, kdy objednatel prostřednictvím elektronické pošty sdělí dodavateli, že bez výhrad souhlasí s cenou služby, datem jejího dodání a případně s dalšími skutečnostmi, pokud dodavatel dle předchozího odstavce tohoto článku prohlásí, že jejich odsouhlasení je podmínkou pro poskytnutí služby.</w:t>
      </w:r>
    </w:p>
    <w:p w:rsidR="002A554F" w:rsidRPr="00C23890" w:rsidRDefault="002A554F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Datum dod</w:t>
      </w:r>
      <w:r w:rsidR="002013C0">
        <w:rPr>
          <w:sz w:val="24"/>
          <w:szCs w:val="24"/>
        </w:rPr>
        <w:t>á</w:t>
      </w:r>
      <w:r w:rsidR="008851D4">
        <w:rPr>
          <w:sz w:val="24"/>
          <w:szCs w:val="24"/>
        </w:rPr>
        <w:t>ní objednávky je stanoveno na 21</w:t>
      </w:r>
      <w:r>
        <w:rPr>
          <w:sz w:val="24"/>
          <w:szCs w:val="24"/>
        </w:rPr>
        <w:t>. 8. 2018.</w:t>
      </w:r>
    </w:p>
    <w:p w:rsidR="00216B39" w:rsidRPr="00C23890" w:rsidRDefault="00216B39" w:rsidP="00216B39">
      <w:pPr>
        <w:spacing w:after="60"/>
        <w:ind w:left="851"/>
        <w:jc w:val="both"/>
        <w:rPr>
          <w:b/>
          <w:sz w:val="24"/>
          <w:szCs w:val="24"/>
        </w:rPr>
      </w:pPr>
    </w:p>
    <w:p w:rsidR="00216B39" w:rsidRPr="00216B39" w:rsidRDefault="00216B39" w:rsidP="00216B39">
      <w:pPr>
        <w:numPr>
          <w:ilvl w:val="0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 xml:space="preserve">Poskytované služby 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Služby na základě této smlouvy budou ze strany dodavatele poskytovány v souladu s odsouhlasenými pokyny objednatele. Smluvní strany se zavazují si poskytovat za účelem poskytování služeb dle této smlouvy veškerou potřebnou součinnost.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V případě, že dodavatel bude v rámci poskytované služby nejprve dle vzájemné dohody předkládat návrh na jednotlivou poskytovanou službu, je povinen předložit příslušný návrh v přiměřeném předstihu před sjednaným termínem realizace. Objednatele je v takovém případě povinen se k předloženému návrhu bez zbytečného odkladu vyjádřit a sdělit své požadavky a připomínky tak, aby bylo možno jednotlivé služby realizovat v dohodnuté době.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Sjednaná doba plnění služby se prodlužuje o dobu prodlení objednatele se splněním jeho povinností, nebo dobu, po kterou nebude poskytovat součinnost nutnou k poskytnutí služby. 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V případě, že to bude povaha poskytované služby umožňovat, je dodavatel povinen předat </w:t>
      </w:r>
      <w:r w:rsidR="00727B5F">
        <w:rPr>
          <w:sz w:val="24"/>
          <w:szCs w:val="24"/>
        </w:rPr>
        <w:t xml:space="preserve">veškeré materiály, </w:t>
      </w:r>
      <w:r w:rsidRPr="00C23890">
        <w:rPr>
          <w:sz w:val="24"/>
          <w:szCs w:val="24"/>
        </w:rPr>
        <w:t xml:space="preserve">které budou výsledkem jeho činnosti na základě této smlouvy. Objednatel bere na vědomí a souhlasí, že součástí služeb dodavatele </w:t>
      </w:r>
      <w:r w:rsidR="00727B5F">
        <w:rPr>
          <w:sz w:val="24"/>
          <w:szCs w:val="24"/>
        </w:rPr>
        <w:t>může</w:t>
      </w:r>
      <w:r w:rsidRPr="00C23890">
        <w:rPr>
          <w:sz w:val="24"/>
          <w:szCs w:val="24"/>
        </w:rPr>
        <w:t xml:space="preserve"> </w:t>
      </w:r>
      <w:proofErr w:type="spellStart"/>
      <w:r w:rsidRPr="00C23890">
        <w:rPr>
          <w:sz w:val="24"/>
          <w:szCs w:val="24"/>
        </w:rPr>
        <w:lastRenderedPageBreak/>
        <w:t>know</w:t>
      </w:r>
      <w:proofErr w:type="spellEnd"/>
      <w:r w:rsidRPr="00C23890">
        <w:rPr>
          <w:sz w:val="24"/>
          <w:szCs w:val="24"/>
        </w:rPr>
        <w:t xml:space="preserve"> – </w:t>
      </w:r>
      <w:proofErr w:type="spellStart"/>
      <w:r w:rsidRPr="00C23890">
        <w:rPr>
          <w:sz w:val="24"/>
          <w:szCs w:val="24"/>
        </w:rPr>
        <w:t>how</w:t>
      </w:r>
      <w:proofErr w:type="spellEnd"/>
      <w:r w:rsidRPr="00C23890">
        <w:rPr>
          <w:sz w:val="24"/>
          <w:szCs w:val="24"/>
        </w:rPr>
        <w:t xml:space="preserve"> dodavatele a z tohoto důvodu se povinnost dodavatele předat zdrojové kódy na tyto součásti nevztahuje. </w:t>
      </w:r>
    </w:p>
    <w:p w:rsidR="00727B5F" w:rsidRPr="002013C0" w:rsidRDefault="00A01567" w:rsidP="002013C0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Dodavatel</w:t>
      </w:r>
      <w:r w:rsidR="00216B39" w:rsidRPr="00C23890">
        <w:rPr>
          <w:sz w:val="24"/>
          <w:szCs w:val="24"/>
        </w:rPr>
        <w:t xml:space="preserve"> se zavazuje předat objednateli též všechna přístupová práva a hesla ke všem programům, webovým stránkám či jiným výsledkům jeho činnosti vykonávané podle této smlouvy. </w:t>
      </w:r>
    </w:p>
    <w:p w:rsidR="002013C0" w:rsidRPr="002013C0" w:rsidRDefault="002013C0" w:rsidP="002013C0">
      <w:pPr>
        <w:spacing w:after="60" w:line="240" w:lineRule="auto"/>
        <w:ind w:left="680"/>
        <w:jc w:val="both"/>
        <w:rPr>
          <w:b/>
          <w:sz w:val="24"/>
          <w:szCs w:val="24"/>
        </w:rPr>
      </w:pPr>
    </w:p>
    <w:p w:rsidR="00216B39" w:rsidRPr="00C23890" w:rsidRDefault="00216B39" w:rsidP="00216B39">
      <w:pPr>
        <w:numPr>
          <w:ilvl w:val="0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>Odměna a platební podmínky</w:t>
      </w:r>
    </w:p>
    <w:p w:rsidR="00216B39" w:rsidRPr="00C23890" w:rsidRDefault="00216B39" w:rsidP="00216B39">
      <w:pPr>
        <w:spacing w:after="60"/>
        <w:ind w:left="851"/>
        <w:jc w:val="both"/>
        <w:rPr>
          <w:b/>
          <w:sz w:val="24"/>
          <w:szCs w:val="24"/>
        </w:rPr>
      </w:pPr>
    </w:p>
    <w:p w:rsidR="00216B39" w:rsidRPr="002013C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2013C0">
        <w:rPr>
          <w:sz w:val="24"/>
          <w:szCs w:val="24"/>
        </w:rPr>
        <w:t xml:space="preserve">Za poskytnutí služeb dle této smlouvy se objednatel zavazuje zaplatit dodavateli odměnu, </w:t>
      </w:r>
      <w:r w:rsidR="002A554F" w:rsidRPr="002013C0">
        <w:rPr>
          <w:sz w:val="24"/>
          <w:szCs w:val="24"/>
        </w:rPr>
        <w:t xml:space="preserve">která je stanovená na </w:t>
      </w:r>
      <w:r w:rsidR="002A554F" w:rsidRPr="002013C0">
        <w:rPr>
          <w:b/>
          <w:sz w:val="24"/>
          <w:szCs w:val="24"/>
        </w:rPr>
        <w:t>80.000,-</w:t>
      </w:r>
      <w:r w:rsidR="002A554F" w:rsidRPr="002013C0">
        <w:rPr>
          <w:sz w:val="24"/>
          <w:szCs w:val="24"/>
        </w:rPr>
        <w:t xml:space="preserve">. Odměna bude zaplacena </w:t>
      </w:r>
      <w:r w:rsidR="008851D4">
        <w:rPr>
          <w:sz w:val="24"/>
          <w:szCs w:val="24"/>
        </w:rPr>
        <w:t>fakturou</w:t>
      </w:r>
      <w:r w:rsidR="002A554F" w:rsidRPr="002013C0">
        <w:rPr>
          <w:sz w:val="24"/>
          <w:szCs w:val="24"/>
        </w:rPr>
        <w:t xml:space="preserve"> ve výš</w:t>
      </w:r>
      <w:r w:rsidR="00271A8B">
        <w:rPr>
          <w:sz w:val="24"/>
          <w:szCs w:val="24"/>
        </w:rPr>
        <w:t>i 8</w:t>
      </w:r>
      <w:r w:rsidR="008851D4">
        <w:rPr>
          <w:sz w:val="24"/>
          <w:szCs w:val="24"/>
        </w:rPr>
        <w:t>0.000,- splatné</w:t>
      </w:r>
      <w:r w:rsidR="002013C0" w:rsidRPr="002013C0">
        <w:rPr>
          <w:sz w:val="24"/>
          <w:szCs w:val="24"/>
        </w:rPr>
        <w:t> </w:t>
      </w:r>
      <w:r w:rsidR="008851D4">
        <w:rPr>
          <w:sz w:val="24"/>
          <w:szCs w:val="24"/>
        </w:rPr>
        <w:t>30</w:t>
      </w:r>
      <w:r w:rsidR="002A554F" w:rsidRPr="002013C0">
        <w:rPr>
          <w:sz w:val="24"/>
          <w:szCs w:val="24"/>
        </w:rPr>
        <w:t>.</w:t>
      </w:r>
      <w:r w:rsidR="008851D4">
        <w:rPr>
          <w:sz w:val="24"/>
          <w:szCs w:val="24"/>
        </w:rPr>
        <w:t xml:space="preserve"> 10</w:t>
      </w:r>
      <w:r w:rsidR="002013C0" w:rsidRPr="002013C0">
        <w:rPr>
          <w:sz w:val="24"/>
          <w:szCs w:val="24"/>
        </w:rPr>
        <w:t>.</w:t>
      </w:r>
      <w:r w:rsidR="002A554F" w:rsidRPr="002013C0">
        <w:rPr>
          <w:sz w:val="24"/>
          <w:szCs w:val="24"/>
        </w:rPr>
        <w:t xml:space="preserve"> 2018</w:t>
      </w:r>
      <w:r w:rsidR="00727B5F" w:rsidRPr="002013C0">
        <w:rPr>
          <w:sz w:val="24"/>
          <w:szCs w:val="24"/>
        </w:rPr>
        <w:t>. Pokud dojde k prodlení ze strany dodavatele, je objednatel povinen zaplatit až po odevzdání veškerých objednaných služeb.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Poskytnutí jednotlivé služby je objednatel povinen bez zbytečného odkladu písemně odsouhlasit. Za písemné odsouhlasení se považuje i odsouhlasení formou elektronické pošty, pokud nebude dodavatel požadovat výlučně písemnou formu.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Podkladem pro úhradu sjednané odměny bude vždy daňový doklad, který bude obsahovat všechny náležitosti vyžadované příslušným právním předpisem a který je dodavatel oprávněn vystavit a doručit dodavateli </w:t>
      </w:r>
      <w:r w:rsidR="002A554F">
        <w:rPr>
          <w:sz w:val="24"/>
          <w:szCs w:val="24"/>
        </w:rPr>
        <w:t>ve stanoveném termínu.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Daňový doklad bude doručen objednateli prostřednictvím elektronické pošty na shora uvedenou kontaktní e-mailovou adresu nebo na jinou objednatelem sdělenou adresu. 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Objednatel bere na vědomí, že dodavatel v daňovém dokladu připočte k výši odměny daň z přidané hodnoty ve výši stanovené právním předpisem.</w:t>
      </w:r>
    </w:p>
    <w:p w:rsidR="00216B39" w:rsidRPr="00727B5F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Povinnost zaplatit odměnu dle této smlouvy je splněna dnem připsání příslušné částky na účet dodavatele uvedený na daňovém dokladu.</w:t>
      </w:r>
    </w:p>
    <w:p w:rsidR="00727B5F" w:rsidRPr="00C23890" w:rsidRDefault="00727B5F" w:rsidP="00216B39">
      <w:pPr>
        <w:numPr>
          <w:ilvl w:val="1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 případě prodlení s dodáním služeb bude dodavateli snížena celková výše odměny a to v hodnotě 0,1% z celkové částky za den zpoždění.</w:t>
      </w:r>
    </w:p>
    <w:p w:rsidR="00216B39" w:rsidRPr="00C23890" w:rsidRDefault="00216B39" w:rsidP="00216B39">
      <w:pPr>
        <w:spacing w:after="60"/>
        <w:ind w:left="851"/>
        <w:jc w:val="both"/>
        <w:rPr>
          <w:b/>
          <w:sz w:val="24"/>
          <w:szCs w:val="24"/>
        </w:rPr>
      </w:pPr>
    </w:p>
    <w:p w:rsidR="00216B39" w:rsidRPr="00C23890" w:rsidRDefault="00216B39" w:rsidP="00216B39">
      <w:pPr>
        <w:numPr>
          <w:ilvl w:val="0"/>
          <w:numId w:val="3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>Další práva a povinnosti</w:t>
      </w:r>
    </w:p>
    <w:p w:rsidR="00216B39" w:rsidRPr="00C23890" w:rsidRDefault="00216B39" w:rsidP="00216B39">
      <w:pPr>
        <w:spacing w:after="60"/>
        <w:jc w:val="both"/>
        <w:rPr>
          <w:b/>
          <w:sz w:val="24"/>
          <w:szCs w:val="24"/>
        </w:rPr>
      </w:pP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Objednatel je povinen bez zbytečného odkladu sdělovat dodavateli všechny okolnosti důležité pro plnění povinností dle této smlouvy, zejména své představy o způsobu poskytování služeb a bez zbytečného odkladu se vyjadřovat k předloženým návrhům.    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>Smluvní strany jsou si povinny bez zbytečného odkladu oznamovat jakékoli změny údajů uvedených v této smlouvě s tím, že jakákoli taková změna bude pro druhou smluvní stranu závazná okamžikem jejího doručení.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lastRenderedPageBreak/>
        <w:t>Tato smlouva a veškeré informace a dokumenty s ní související mají dle ujednání stran dů</w:t>
      </w:r>
      <w:r w:rsidR="009155BD">
        <w:rPr>
          <w:sz w:val="24"/>
          <w:szCs w:val="24"/>
        </w:rPr>
        <w:t>věrný charakter a žádná strana n</w:t>
      </w:r>
      <w:r w:rsidRPr="00C23890">
        <w:rPr>
          <w:sz w:val="24"/>
          <w:szCs w:val="24"/>
        </w:rPr>
        <w:t>ebude oprávněna bez souhlasu druhé strany zpřístupnit tyto informace třetím osobám, s výjimkou případů, kdy je zpřístupnění těchto informací vyžadováno právními předpisy nebo příslušnými orgány na základě právních předpisů nebo jedná-li se o informace již veřejně přístupné. Smluvní strany jsou si vědomy, že veškeré sdělené skutečnosti, zejména veškeré informace a data o klientech druhé smluvní strany považuje každá ze smluvních stran za předmět svého obchodního tajemství s veškerými právními důsledky s tím spojenými a plnou právní ochranou, kterou tyto údaje požívají. Smluvní strany jsou si vědomy a jsou v tomto směru plně srozuměny s tím, že obchodní tajemství druhé smluvní strany, se kterým budou seznámeny, nejsou oprávněny sdělit, zpřístupnit, využít pro sebe nebo pro jiný subjekt, a to jak v průběhu smluvního vztahu, tak i kdykoliv do budoucna. V souvislosti s tímto prohlášením jsou smluvní strany povinny zavázat k utajování informací tvořících obchodní tajemství smluvních stran všechny zaměstnance a osoby, které pověří úkoly v souvislosti s poskytováním služeb dle této smlouvy tak, aby i tito byli plnohodnotně zavázáni ve smyslu tohoto závazku; za porušení povinností na úseku zachovávání mlčenlivosti ve vztahu k druhé smluvní straně těmito zaměstnanci nebo osobami odpovídá druhé smluvní straně přímo příslušná smluvní strana. Tyto povinnosti trvají i po ukončení této smlouvy.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Pokud obecně závazný právní předpis stanoví v případě poskytování sjednané služby na základě této smlouvy další povinnosti, jsou smluvní strany povinny učinit veškeré úkony nutné ke splnění stanovených povinností.  </w:t>
      </w:r>
    </w:p>
    <w:p w:rsidR="00216B39" w:rsidRPr="00C23890" w:rsidRDefault="00216B39" w:rsidP="00216B39">
      <w:pPr>
        <w:numPr>
          <w:ilvl w:val="1"/>
          <w:numId w:val="3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>Dodavatel je povinen poskytovat služby podle této smlouvy s vynaložením veškeré odborné péče, poctivě, v dobré víře, je povinen dbát zájmů objednatele, jednat v souladu s požadavky a pokyny objednatele a průběžně objednatele informovat o postupu ve věci plnění této smlouvy.</w:t>
      </w:r>
    </w:p>
    <w:p w:rsidR="00216B39" w:rsidRPr="00C23890" w:rsidRDefault="00216B39" w:rsidP="00216B39">
      <w:pPr>
        <w:spacing w:after="60"/>
        <w:jc w:val="both"/>
        <w:rPr>
          <w:sz w:val="24"/>
          <w:szCs w:val="24"/>
        </w:rPr>
      </w:pPr>
    </w:p>
    <w:p w:rsidR="00216B39" w:rsidRPr="00C23890" w:rsidRDefault="00216B39" w:rsidP="00216B39">
      <w:pPr>
        <w:numPr>
          <w:ilvl w:val="0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 xml:space="preserve">Vady poskytnuté služby a garance  </w:t>
      </w:r>
    </w:p>
    <w:p w:rsidR="00216B39" w:rsidRPr="00C23890" w:rsidRDefault="00216B39" w:rsidP="00216B39">
      <w:pPr>
        <w:spacing w:after="60"/>
        <w:jc w:val="both"/>
        <w:rPr>
          <w:b/>
          <w:sz w:val="24"/>
          <w:szCs w:val="24"/>
        </w:rPr>
      </w:pPr>
    </w:p>
    <w:p w:rsidR="00216B39" w:rsidRPr="002013C0" w:rsidRDefault="00216B39" w:rsidP="00216B39">
      <w:pPr>
        <w:pStyle w:val="Textnormln"/>
        <w:numPr>
          <w:ilvl w:val="1"/>
          <w:numId w:val="6"/>
        </w:numPr>
        <w:jc w:val="both"/>
        <w:rPr>
          <w:rFonts w:asciiTheme="minorHAnsi" w:hAnsiTheme="minorHAnsi"/>
          <w:color w:val="000000"/>
          <w:szCs w:val="24"/>
        </w:rPr>
      </w:pPr>
      <w:r w:rsidRPr="00C23890">
        <w:rPr>
          <w:rFonts w:asciiTheme="minorHAnsi" w:hAnsiTheme="minorHAnsi"/>
          <w:color w:val="000000"/>
          <w:szCs w:val="24"/>
        </w:rPr>
        <w:t>Práva a povinnosti smluvních stran související s odpovědnosti za vady poskytnutých služeb se řídit obecně závaznými právními předpisy.</w:t>
      </w:r>
    </w:p>
    <w:p w:rsidR="00216B39" w:rsidRPr="00C23890" w:rsidRDefault="00216B39" w:rsidP="00216B39">
      <w:pPr>
        <w:spacing w:after="60"/>
        <w:jc w:val="both"/>
        <w:rPr>
          <w:b/>
          <w:sz w:val="24"/>
          <w:szCs w:val="24"/>
        </w:rPr>
      </w:pPr>
    </w:p>
    <w:p w:rsidR="00216B39" w:rsidRPr="00C23890" w:rsidRDefault="00216B39" w:rsidP="00216B39">
      <w:pPr>
        <w:numPr>
          <w:ilvl w:val="0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>Práva duševního vlastnictví – licenční smlouva</w:t>
      </w:r>
    </w:p>
    <w:p w:rsidR="00216B39" w:rsidRPr="00C23890" w:rsidRDefault="00216B39" w:rsidP="00216B39">
      <w:pPr>
        <w:spacing w:after="60"/>
        <w:jc w:val="both"/>
        <w:rPr>
          <w:sz w:val="24"/>
          <w:szCs w:val="24"/>
        </w:rPr>
      </w:pP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Dodavatel se zavazuje poskytovat služby dle této smlouvy takovým způsobem, aby nedošlo k zásahu do práva duševního vlastnictví třetí osoby. V případě, že objednatel poskytne dodavateli jakékoli materiály určené k poskytnutí služby, zavazuje se zajistit, </w:t>
      </w:r>
      <w:r w:rsidRPr="00C23890">
        <w:rPr>
          <w:sz w:val="24"/>
          <w:szCs w:val="24"/>
        </w:rPr>
        <w:lastRenderedPageBreak/>
        <w:t>že tyto materiály, případně jejich použití nebude v rozporu s právy duševního vlastnictví třetí osoby. Pro případ porušení této povinnosti se objednatel zavazuje nahradit veškerou takto případně vzniklou škodu dodavateli.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>Pokud bude poskytnutí služby dle této smlouvy zahrnovat získání licence od třetí osoby (např. z důvodu užití fotografií) a nebude-li sjednáno jinak, nese náklady na licenční poplatky objednatel. Náklady tohoto typu budou objednateli neprodleně a předem oznámeny dodavatelem a budou objednatelem schváleny.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>Pro případ, že výsledkem poskytované služby bude autorské dílo, poskytuje dodavatel objednateli výhradní licenci k užívání tohoto autorského díla. Dle dohody smluvních stran se výhradnost l</w:t>
      </w:r>
      <w:r w:rsidR="00EA25F0">
        <w:rPr>
          <w:sz w:val="24"/>
          <w:szCs w:val="24"/>
        </w:rPr>
        <w:t>icence nevztahuje na části děl</w:t>
      </w:r>
      <w:r w:rsidRPr="00C23890">
        <w:rPr>
          <w:sz w:val="24"/>
          <w:szCs w:val="24"/>
        </w:rPr>
        <w:t xml:space="preserve">, o kterých dodavatel prohlásí, že jsou jeho </w:t>
      </w:r>
      <w:proofErr w:type="spellStart"/>
      <w:r w:rsidRPr="00C23890">
        <w:rPr>
          <w:sz w:val="24"/>
          <w:szCs w:val="24"/>
        </w:rPr>
        <w:t>know</w:t>
      </w:r>
      <w:proofErr w:type="spellEnd"/>
      <w:r w:rsidRPr="00C23890">
        <w:rPr>
          <w:sz w:val="24"/>
          <w:szCs w:val="24"/>
        </w:rPr>
        <w:t xml:space="preserve"> – </w:t>
      </w:r>
      <w:proofErr w:type="spellStart"/>
      <w:r w:rsidRPr="00C23890">
        <w:rPr>
          <w:sz w:val="24"/>
          <w:szCs w:val="24"/>
        </w:rPr>
        <w:t>how</w:t>
      </w:r>
      <w:proofErr w:type="spellEnd"/>
      <w:r w:rsidRPr="00C23890">
        <w:rPr>
          <w:sz w:val="24"/>
          <w:szCs w:val="24"/>
        </w:rPr>
        <w:t xml:space="preserve">.   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Licence se poskytuje ke všem způsobům užití autorského díla bez jakéhokoliv omezení způsobu užití a bez ohledu na médium, prostřednictvím kterého je dílo zachyceno (sdělováno či vnímáno). 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Licence se poskytuje bez jakéhokoliv časového omezení. Pro vyloučení případných pochybností se výslovně sjednává, že licence bude za neměnných podmínek trvat alespoň po dobu 99 let. 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Územní rozsah licence není jakkoliv omezen. 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Licence zahrnuje právo objednatele autorské dílo rozmnožovat, měnit a upravovat bez jakýchkoliv omezení. 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Objednatel není povinen licenci využít. </w:t>
      </w:r>
    </w:p>
    <w:p w:rsidR="00216B39" w:rsidRPr="00C23890" w:rsidRDefault="00EA25F0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</w:t>
      </w:r>
      <w:r w:rsidR="00216B39" w:rsidRPr="00C23890">
        <w:rPr>
          <w:sz w:val="24"/>
          <w:szCs w:val="24"/>
        </w:rPr>
        <w:t xml:space="preserve"> poskytnout oprávnění tvořící součást licence zcela nebo zčásti třetí osobě (podlicence). 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Objednatel je oprávněn postoupit licenci na třetí osobu bez souhlasu dodavatele; o postoupení se objednatel zavazuje dodavatel informovat. </w:t>
      </w:r>
    </w:p>
    <w:p w:rsidR="00216B39" w:rsidRPr="00C23890" w:rsidRDefault="00216B39" w:rsidP="00216B39">
      <w:pPr>
        <w:numPr>
          <w:ilvl w:val="1"/>
          <w:numId w:val="5"/>
        </w:numPr>
        <w:spacing w:after="60" w:line="240" w:lineRule="auto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Úplata za poskytnutí licence je již obsažena v odměně dle článku 4 této smlouvy. </w:t>
      </w:r>
    </w:p>
    <w:p w:rsidR="00216B39" w:rsidRPr="00C23890" w:rsidRDefault="00216B39" w:rsidP="00216B39">
      <w:pPr>
        <w:spacing w:after="60"/>
        <w:ind w:left="680"/>
        <w:jc w:val="both"/>
        <w:rPr>
          <w:b/>
          <w:sz w:val="24"/>
          <w:szCs w:val="24"/>
        </w:rPr>
      </w:pPr>
    </w:p>
    <w:p w:rsidR="00216B39" w:rsidRPr="002013C0" w:rsidRDefault="00216B39" w:rsidP="00216B39">
      <w:pPr>
        <w:numPr>
          <w:ilvl w:val="0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2013C0">
        <w:rPr>
          <w:b/>
          <w:sz w:val="24"/>
          <w:szCs w:val="24"/>
        </w:rPr>
        <w:t>Vlastnické právo</w:t>
      </w:r>
    </w:p>
    <w:p w:rsidR="00216B39" w:rsidRPr="00EA25F0" w:rsidRDefault="00216B39" w:rsidP="00216B39">
      <w:pPr>
        <w:spacing w:after="60"/>
        <w:jc w:val="both"/>
        <w:rPr>
          <w:b/>
          <w:sz w:val="24"/>
          <w:szCs w:val="24"/>
          <w:highlight w:val="yellow"/>
        </w:rPr>
      </w:pPr>
    </w:p>
    <w:p w:rsidR="00216B39" w:rsidRPr="002013C0" w:rsidRDefault="00216B39" w:rsidP="00216B39">
      <w:pPr>
        <w:numPr>
          <w:ilvl w:val="1"/>
          <w:numId w:val="11"/>
        </w:numPr>
        <w:spacing w:after="60" w:line="240" w:lineRule="auto"/>
        <w:jc w:val="both"/>
        <w:rPr>
          <w:sz w:val="24"/>
          <w:szCs w:val="24"/>
        </w:rPr>
      </w:pPr>
      <w:r w:rsidRPr="002013C0">
        <w:rPr>
          <w:sz w:val="24"/>
          <w:szCs w:val="24"/>
        </w:rPr>
        <w:t>Pokud bude výsledkem činnosti dodavatele na základě této smlouvy vytvoření věci způsobilé být předmětem vlastnického práva, je dodavatel povinen v rámci poskytované služby předat objednateli takto vytvořenou věc. O předání věci bude smluvními stranami sepsán písemný protokol. Vlastnické právo k této věci přechází na objednatele v okamžiku zaplacení odměny za poskytnutou službu, jejíž je věc součástí.</w:t>
      </w:r>
    </w:p>
    <w:p w:rsidR="00216B39" w:rsidRPr="002013C0" w:rsidRDefault="00216B39" w:rsidP="00216B39">
      <w:pPr>
        <w:numPr>
          <w:ilvl w:val="1"/>
          <w:numId w:val="11"/>
        </w:numPr>
        <w:spacing w:after="60" w:line="240" w:lineRule="auto"/>
        <w:jc w:val="both"/>
        <w:rPr>
          <w:sz w:val="24"/>
          <w:szCs w:val="24"/>
        </w:rPr>
      </w:pPr>
      <w:r w:rsidRPr="002013C0">
        <w:rPr>
          <w:sz w:val="24"/>
          <w:szCs w:val="24"/>
        </w:rPr>
        <w:t xml:space="preserve">Pokud bude výsledkem činnosti dodavatele na základě této smlouvy vytvoření předmětu duševního vlastnictví a na základě dohody stran bude dodavatel povinen </w:t>
      </w:r>
      <w:r w:rsidRPr="002013C0">
        <w:rPr>
          <w:sz w:val="24"/>
          <w:szCs w:val="24"/>
        </w:rPr>
        <w:lastRenderedPageBreak/>
        <w:t xml:space="preserve">předat výsledek své činnosti objednateli na hmotném nosiči, okamžikem předání tohoto hmotného nosiče se objednatel stává vlastníkem tohoto hmotného nosiče. Odměna sjednaná na základě článku 4 této smlouvy zahrnuje rovněž úplatu za poskytnutí uvedeného hmotného nosiče. </w:t>
      </w:r>
    </w:p>
    <w:p w:rsidR="00216B39" w:rsidRPr="00C23890" w:rsidRDefault="00216B39" w:rsidP="00216B39">
      <w:pPr>
        <w:spacing w:after="60"/>
        <w:jc w:val="both"/>
        <w:rPr>
          <w:sz w:val="24"/>
          <w:szCs w:val="24"/>
        </w:rPr>
      </w:pPr>
      <w:r w:rsidRPr="00C23890">
        <w:rPr>
          <w:sz w:val="24"/>
          <w:szCs w:val="24"/>
        </w:rPr>
        <w:t xml:space="preserve">    </w:t>
      </w:r>
    </w:p>
    <w:p w:rsidR="00216B39" w:rsidRPr="00C23890" w:rsidRDefault="00216B39" w:rsidP="00216B39">
      <w:pPr>
        <w:numPr>
          <w:ilvl w:val="0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>Trvání smlouvy</w:t>
      </w:r>
    </w:p>
    <w:p w:rsidR="00216B39" w:rsidRPr="00C23890" w:rsidRDefault="00216B39" w:rsidP="00216B39">
      <w:pPr>
        <w:spacing w:after="60"/>
        <w:ind w:left="851"/>
        <w:jc w:val="both"/>
        <w:rPr>
          <w:b/>
          <w:sz w:val="24"/>
          <w:szCs w:val="24"/>
        </w:rPr>
      </w:pP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bookmarkStart w:id="1" w:name="_Ref159254267"/>
      <w:r w:rsidRPr="00C23890">
        <w:rPr>
          <w:sz w:val="24"/>
          <w:szCs w:val="24"/>
        </w:rPr>
        <w:t>Tato smlouva se uzavírá na dobu neurčitou</w:t>
      </w:r>
      <w:bookmarkEnd w:id="1"/>
      <w:r w:rsidRPr="00C23890">
        <w:rPr>
          <w:sz w:val="24"/>
          <w:szCs w:val="24"/>
        </w:rPr>
        <w:t>.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Kterákoliv smluvní strana je oprávněna tuto smlouvu vypovědět </w:t>
      </w:r>
      <w:r w:rsidR="00EA25F0">
        <w:rPr>
          <w:sz w:val="24"/>
          <w:szCs w:val="24"/>
        </w:rPr>
        <w:t>s výpovědní lhůtou, která činí 1</w:t>
      </w:r>
      <w:r w:rsidRPr="00C23890">
        <w:rPr>
          <w:sz w:val="24"/>
          <w:szCs w:val="24"/>
        </w:rPr>
        <w:t xml:space="preserve"> měsíce. Výpovědní lhůta musí skončit ke konci kalendářního měsíce. 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Tato smlouva nabývá účinnosti dne jejího platného uzavření.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Dodavatel je oprávněn přerušit poskytování služeb dle této smlouvy, případně odmítnout objednávku, pokud bude objednatel v prodlení s úhradou sjednané odměny či její části.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Obě smluvní strany jsou oprávněny od této smlouvy i od jednotlivých závazných objednávek, jestliže nebyly dosud zcela splněny závazky z nich vyplývající, odstoupit v případě, že </w:t>
      </w:r>
    </w:p>
    <w:p w:rsidR="00216B39" w:rsidRPr="00C23890" w:rsidRDefault="00216B39" w:rsidP="00216B39">
      <w:pPr>
        <w:numPr>
          <w:ilvl w:val="0"/>
          <w:numId w:val="12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byly učiněny kroky k zahájení insolvenčního řízení vůči druhé straně ve smyslu zákona č. 186/2006 Sb., o úpadku o způsobech jeho řešení (dále jen „insolvenční zákon“), </w:t>
      </w:r>
    </w:p>
    <w:p w:rsidR="00216B39" w:rsidRPr="00C23890" w:rsidRDefault="00216B39" w:rsidP="00216B39">
      <w:pPr>
        <w:numPr>
          <w:ilvl w:val="0"/>
          <w:numId w:val="12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na druhou smluvní stranu byl nebo druhá smluvní strana sama na sebe podala insolvenční návrh ve smyslu insolvenčního zákona,</w:t>
      </w:r>
    </w:p>
    <w:p w:rsidR="00216B39" w:rsidRPr="00C23890" w:rsidRDefault="00216B39" w:rsidP="00216B39">
      <w:pPr>
        <w:numPr>
          <w:ilvl w:val="0"/>
          <w:numId w:val="12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že druhá smluvní strana je v úpadku nebo jí úpadek hrozí,</w:t>
      </w:r>
    </w:p>
    <w:p w:rsidR="00216B39" w:rsidRPr="00C23890" w:rsidRDefault="00216B39" w:rsidP="00216B39">
      <w:pPr>
        <w:numPr>
          <w:ilvl w:val="0"/>
          <w:numId w:val="12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insolvenční soud vydal rozhodnutí o úpadku nebo insolvenční soud zamítl insolvenční návrh pro nedostatek majetku druhé smluvní strany,</w:t>
      </w:r>
    </w:p>
    <w:p w:rsidR="00216B39" w:rsidRPr="00C23890" w:rsidRDefault="00216B39" w:rsidP="00216B39">
      <w:pPr>
        <w:numPr>
          <w:ilvl w:val="0"/>
          <w:numId w:val="12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druhá smluvní strana hrubě nebo opakovaně porušila své povinnosti pro z </w:t>
      </w:r>
      <w:proofErr w:type="gramStart"/>
      <w:r w:rsidRPr="00C23890">
        <w:rPr>
          <w:sz w:val="24"/>
          <w:szCs w:val="24"/>
        </w:rPr>
        <w:t>ni</w:t>
      </w:r>
      <w:proofErr w:type="gramEnd"/>
      <w:r w:rsidRPr="00C23890">
        <w:rPr>
          <w:sz w:val="24"/>
          <w:szCs w:val="24"/>
        </w:rPr>
        <w:t xml:space="preserve"> této smlouvy vyplývající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Oznámení o odstoupení musí být učiněno písemně, musí v něm být uveden důvod odstoupení.</w:t>
      </w:r>
    </w:p>
    <w:p w:rsidR="00216B39" w:rsidRPr="00C23890" w:rsidRDefault="00216B39" w:rsidP="00216B39">
      <w:pPr>
        <w:spacing w:after="60"/>
        <w:jc w:val="both"/>
        <w:rPr>
          <w:b/>
          <w:sz w:val="24"/>
          <w:szCs w:val="24"/>
        </w:rPr>
      </w:pPr>
    </w:p>
    <w:p w:rsidR="00216B39" w:rsidRPr="00C23890" w:rsidRDefault="00216B39" w:rsidP="00216B39">
      <w:pPr>
        <w:numPr>
          <w:ilvl w:val="0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b/>
          <w:sz w:val="24"/>
          <w:szCs w:val="24"/>
        </w:rPr>
        <w:t>Závěrečná ujednání</w:t>
      </w:r>
    </w:p>
    <w:p w:rsidR="00216B39" w:rsidRPr="00C23890" w:rsidRDefault="00216B39" w:rsidP="00216B39">
      <w:pPr>
        <w:spacing w:after="60"/>
        <w:ind w:left="851"/>
        <w:jc w:val="both"/>
        <w:rPr>
          <w:b/>
          <w:sz w:val="24"/>
          <w:szCs w:val="24"/>
        </w:rPr>
      </w:pP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Tato smlouva představuje úplnou dohodu mezi smluvními stranami v této věci a nahrazuje jakékoliv předcházející ústní či písemné dohody a ujednání, uzavřené v této věci mezi smluvními stranami. 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lastRenderedPageBreak/>
        <w:t xml:space="preserve">Smluvní strany sjednávají, dodavatel je oprávněn prezentovat na svých webových stránkách či v jiných propagačních materiálech služby poskytované dle této smlouvy, včetně jejich vizualizací, jako referenční. Uvedené oprávnění není dotčeno případnou povinností dodavatele předat objednateli veškeré zdrojové kódy, přístupová práva a hesla. 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Jakékoli změny či dodatky k této smlouvě jsou možné pouze v písemné formě.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Smluvní strany sjednávají, že doručování bude probíhat prostřednictvím elektronické pošty na kontaktní e-mailovou adresu uvedenou v této smlouvě nebo na jinou sdělenou adresu.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 xml:space="preserve">Tato smlouva, všechny právní vztahy z ní vyplývající a s ní související, jakož i případné mimosmluvní závazky vzniklé z ní nebo v souvislosti s ní se řídí právním řádem České republiky. 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Obě smluvní strany prohlašují, že tuto smlouvu uzavírají v rámci jejich podnikatelské činnosti.</w:t>
      </w:r>
    </w:p>
    <w:p w:rsidR="00216B39" w:rsidRPr="00C23890" w:rsidRDefault="00216B39" w:rsidP="00216B39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Smlouva je vyhotovena ve dvou (2) stejnopisech s platností originálu, podepsaných účastníky či jejich oprávněnými zástupci, přičemž každá ze smluvních stran obdrží po jednom (1) vyhotovení.</w:t>
      </w:r>
    </w:p>
    <w:p w:rsidR="00216B39" w:rsidRPr="00727B5F" w:rsidRDefault="00216B39" w:rsidP="00727B5F">
      <w:pPr>
        <w:numPr>
          <w:ilvl w:val="1"/>
          <w:numId w:val="4"/>
        </w:numPr>
        <w:spacing w:after="60" w:line="240" w:lineRule="auto"/>
        <w:jc w:val="both"/>
        <w:rPr>
          <w:b/>
          <w:sz w:val="24"/>
          <w:szCs w:val="24"/>
        </w:rPr>
      </w:pPr>
      <w:r w:rsidRPr="00C23890">
        <w:rPr>
          <w:sz w:val="24"/>
          <w:szCs w:val="24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 a že se dohodly na celém jejím obsahu, což stvrzují svými podpisy.</w:t>
      </w:r>
    </w:p>
    <w:p w:rsidR="00216B39" w:rsidRDefault="00216B39" w:rsidP="00216B39">
      <w:pPr>
        <w:jc w:val="both"/>
        <w:rPr>
          <w:sz w:val="24"/>
          <w:szCs w:val="24"/>
        </w:rPr>
      </w:pPr>
    </w:p>
    <w:p w:rsidR="00216B39" w:rsidRPr="00C23890" w:rsidRDefault="00216B39" w:rsidP="00216B39">
      <w:pPr>
        <w:jc w:val="both"/>
        <w:rPr>
          <w:sz w:val="24"/>
          <w:szCs w:val="24"/>
        </w:rPr>
      </w:pPr>
      <w:r w:rsidRPr="00C23890">
        <w:rPr>
          <w:sz w:val="24"/>
          <w:szCs w:val="24"/>
        </w:rPr>
        <w:t>V</w:t>
      </w:r>
      <w:r w:rsidR="00727B5F">
        <w:rPr>
          <w:sz w:val="24"/>
          <w:szCs w:val="24"/>
        </w:rPr>
        <w:t xml:space="preserve"> Benešově </w:t>
      </w:r>
      <w:r w:rsidRPr="00C23890">
        <w:rPr>
          <w:sz w:val="24"/>
          <w:szCs w:val="24"/>
        </w:rPr>
        <w:t xml:space="preserve">dne  </w:t>
      </w:r>
      <w:r w:rsidR="008851D4">
        <w:rPr>
          <w:sz w:val="24"/>
          <w:szCs w:val="24"/>
        </w:rPr>
        <w:t>15. 8. 2018</w:t>
      </w:r>
    </w:p>
    <w:p w:rsidR="00216B39" w:rsidRPr="00C23890" w:rsidRDefault="00216B39" w:rsidP="00216B39">
      <w:pPr>
        <w:jc w:val="both"/>
        <w:rPr>
          <w:sz w:val="24"/>
          <w:szCs w:val="24"/>
        </w:rPr>
      </w:pPr>
    </w:p>
    <w:p w:rsidR="00216B39" w:rsidRPr="00C23890" w:rsidRDefault="00216B39" w:rsidP="00216B39">
      <w:pPr>
        <w:rPr>
          <w:sz w:val="24"/>
          <w:szCs w:val="24"/>
        </w:rPr>
      </w:pPr>
      <w:r w:rsidRPr="00C23890">
        <w:rPr>
          <w:sz w:val="24"/>
          <w:szCs w:val="24"/>
        </w:rPr>
        <w:t>_____________________________</w:t>
      </w:r>
    </w:p>
    <w:p w:rsidR="00216B39" w:rsidRPr="00C23890" w:rsidRDefault="00216B39" w:rsidP="00216B39">
      <w:pPr>
        <w:rPr>
          <w:sz w:val="24"/>
          <w:szCs w:val="24"/>
        </w:rPr>
      </w:pPr>
      <w:r w:rsidRPr="00C23890">
        <w:rPr>
          <w:sz w:val="24"/>
          <w:szCs w:val="24"/>
        </w:rPr>
        <w:t>(dodavatel)</w:t>
      </w:r>
    </w:p>
    <w:p w:rsidR="00216B39" w:rsidRPr="00C23890" w:rsidRDefault="00216B39" w:rsidP="00216B39">
      <w:pPr>
        <w:jc w:val="center"/>
        <w:rPr>
          <w:sz w:val="24"/>
          <w:szCs w:val="24"/>
        </w:rPr>
      </w:pPr>
    </w:p>
    <w:p w:rsidR="00216B39" w:rsidRPr="00C23890" w:rsidRDefault="00216B39" w:rsidP="00216B39">
      <w:pPr>
        <w:rPr>
          <w:sz w:val="24"/>
          <w:szCs w:val="24"/>
        </w:rPr>
      </w:pPr>
      <w:r w:rsidRPr="00C23890">
        <w:rPr>
          <w:sz w:val="24"/>
          <w:szCs w:val="24"/>
        </w:rPr>
        <w:t>_____________________________</w:t>
      </w:r>
    </w:p>
    <w:p w:rsidR="0099555F" w:rsidRPr="00051259" w:rsidRDefault="00216B39">
      <w:pPr>
        <w:rPr>
          <w:sz w:val="24"/>
          <w:szCs w:val="24"/>
        </w:rPr>
      </w:pPr>
      <w:r w:rsidRPr="00C23890">
        <w:rPr>
          <w:rStyle w:val="platne1"/>
          <w:sz w:val="24"/>
          <w:szCs w:val="24"/>
        </w:rPr>
        <w:t xml:space="preserve"> </w:t>
      </w:r>
      <w:r>
        <w:rPr>
          <w:rStyle w:val="platne1"/>
          <w:sz w:val="24"/>
          <w:szCs w:val="24"/>
        </w:rPr>
        <w:t>(objednatel)</w:t>
      </w:r>
    </w:p>
    <w:sectPr w:rsidR="0099555F" w:rsidRPr="00051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DA6" w:rsidRDefault="00080DA6" w:rsidP="00216B39">
      <w:pPr>
        <w:spacing w:after="0" w:line="240" w:lineRule="auto"/>
      </w:pPr>
      <w:r>
        <w:separator/>
      </w:r>
    </w:p>
  </w:endnote>
  <w:endnote w:type="continuationSeparator" w:id="0">
    <w:p w:rsidR="00080DA6" w:rsidRDefault="00080DA6" w:rsidP="002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DA6" w:rsidRDefault="00080DA6" w:rsidP="00216B39">
      <w:pPr>
        <w:spacing w:after="0" w:line="240" w:lineRule="auto"/>
      </w:pPr>
      <w:r>
        <w:separator/>
      </w:r>
    </w:p>
  </w:footnote>
  <w:footnote w:type="continuationSeparator" w:id="0">
    <w:p w:rsidR="00080DA6" w:rsidRDefault="00080DA6" w:rsidP="002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39" w:rsidRDefault="00216B39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9355" cy="2034540"/>
          <wp:effectExtent l="0" t="0" r="4445" b="3810"/>
          <wp:wrapThrough wrapText="bothSides">
            <wp:wrapPolygon edited="0">
              <wp:start x="0" y="0"/>
              <wp:lineTo x="0" y="21438"/>
              <wp:lineTo x="21558" y="21438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dokument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203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F70"/>
    <w:multiLevelType w:val="multilevel"/>
    <w:tmpl w:val="B1B268F8"/>
    <w:lvl w:ilvl="0">
      <w:start w:val="6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7" w:hanging="73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7" w:hanging="737"/>
      </w:pPr>
      <w:rPr>
        <w:rFonts w:hint="default"/>
      </w:rPr>
    </w:lvl>
  </w:abstractNum>
  <w:abstractNum w:abstractNumId="1" w15:restartNumberingAfterBreak="0">
    <w:nsid w:val="1D7D0C64"/>
    <w:multiLevelType w:val="multilevel"/>
    <w:tmpl w:val="224066C2"/>
    <w:lvl w:ilvl="0">
      <w:start w:val="2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2" w15:restartNumberingAfterBreak="0">
    <w:nsid w:val="25223E98"/>
    <w:multiLevelType w:val="multilevel"/>
    <w:tmpl w:val="2418FB10"/>
    <w:lvl w:ilvl="0">
      <w:start w:val="6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3" w15:restartNumberingAfterBreak="0">
    <w:nsid w:val="3C5D77AF"/>
    <w:multiLevelType w:val="hybridMultilevel"/>
    <w:tmpl w:val="7E38BD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FC4AD6"/>
    <w:multiLevelType w:val="multilevel"/>
    <w:tmpl w:val="F3662F3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54C30211"/>
    <w:multiLevelType w:val="multilevel"/>
    <w:tmpl w:val="8ABA7D3E"/>
    <w:lvl w:ilvl="0">
      <w:start w:val="8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6" w15:restartNumberingAfterBreak="0">
    <w:nsid w:val="612229B3"/>
    <w:multiLevelType w:val="multilevel"/>
    <w:tmpl w:val="902A27C8"/>
    <w:lvl w:ilvl="0">
      <w:start w:val="7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7" w15:restartNumberingAfterBreak="0">
    <w:nsid w:val="6AFA3469"/>
    <w:multiLevelType w:val="multilevel"/>
    <w:tmpl w:val="C566903A"/>
    <w:lvl w:ilvl="0">
      <w:start w:val="1"/>
      <w:numFmt w:val="lowerLetter"/>
      <w:lvlText w:val="%1)"/>
      <w:lvlJc w:val="left"/>
      <w:pPr>
        <w:tabs>
          <w:tab w:val="num" w:pos="708"/>
        </w:tabs>
        <w:ind w:left="1559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559" w:hanging="851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55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559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1559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1559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1559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1559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1559" w:hanging="851"/>
      </w:pPr>
      <w:rPr>
        <w:rFonts w:hint="default"/>
      </w:rPr>
    </w:lvl>
  </w:abstractNum>
  <w:abstractNum w:abstractNumId="8" w15:restartNumberingAfterBreak="0">
    <w:nsid w:val="73B81C98"/>
    <w:multiLevelType w:val="multilevel"/>
    <w:tmpl w:val="4A285BD2"/>
    <w:lvl w:ilvl="0">
      <w:start w:val="2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680" w:hanging="68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357" w:hanging="357"/>
        </w:pPr>
        <w:rPr>
          <w:rFonts w:hint="default"/>
        </w:rPr>
      </w:lvl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851" w:hanging="851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</w:num>
  <w:num w:numId="8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37" w:hanging="737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851" w:hanging="851"/>
        </w:pPr>
        <w:rPr>
          <w:rFonts w:hint="default"/>
        </w:rPr>
      </w:lvl>
    </w:lvlOverride>
  </w:num>
  <w:num w:numId="9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37" w:hanging="737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737" w:hanging="737"/>
        </w:pPr>
        <w:rPr>
          <w:rFonts w:hint="default"/>
        </w:rPr>
      </w:lvl>
    </w:lvlOverride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39"/>
    <w:rsid w:val="00051259"/>
    <w:rsid w:val="00080DA6"/>
    <w:rsid w:val="000C1BF4"/>
    <w:rsid w:val="002013C0"/>
    <w:rsid w:val="00216B39"/>
    <w:rsid w:val="00271A8B"/>
    <w:rsid w:val="002A554F"/>
    <w:rsid w:val="002C6C7F"/>
    <w:rsid w:val="003F503F"/>
    <w:rsid w:val="00554B61"/>
    <w:rsid w:val="00727B5F"/>
    <w:rsid w:val="007F4525"/>
    <w:rsid w:val="00871510"/>
    <w:rsid w:val="008851D4"/>
    <w:rsid w:val="009155BD"/>
    <w:rsid w:val="0099555F"/>
    <w:rsid w:val="00A01567"/>
    <w:rsid w:val="00A673F9"/>
    <w:rsid w:val="00C93B92"/>
    <w:rsid w:val="00CA00A5"/>
    <w:rsid w:val="00EA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90969"/>
  <w15:chartTrackingRefBased/>
  <w15:docId w15:val="{CB383F45-834F-43B7-91EA-E99E74FB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39"/>
  </w:style>
  <w:style w:type="paragraph" w:styleId="Footer">
    <w:name w:val="footer"/>
    <w:basedOn w:val="Normal"/>
    <w:link w:val="FooterChar"/>
    <w:uiPriority w:val="99"/>
    <w:unhideWhenUsed/>
    <w:rsid w:val="0021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39"/>
  </w:style>
  <w:style w:type="character" w:customStyle="1" w:styleId="platne1">
    <w:name w:val="platne1"/>
    <w:basedOn w:val="DefaultParagraphFont"/>
    <w:rsid w:val="00216B39"/>
  </w:style>
  <w:style w:type="character" w:customStyle="1" w:styleId="ra">
    <w:name w:val="ra"/>
    <w:rsid w:val="00216B39"/>
  </w:style>
  <w:style w:type="paragraph" w:customStyle="1" w:styleId="Default">
    <w:name w:val="Default"/>
    <w:rsid w:val="00216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normln">
    <w:name w:val="Text normální"/>
    <w:basedOn w:val="Normal"/>
    <w:rsid w:val="00216B39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Bartková</dc:creator>
  <cp:keywords/>
  <dc:description/>
  <cp:lastModifiedBy>Jakub Gruber</cp:lastModifiedBy>
  <cp:revision>5</cp:revision>
  <dcterms:created xsi:type="dcterms:W3CDTF">2018-08-10T09:55:00Z</dcterms:created>
  <dcterms:modified xsi:type="dcterms:W3CDTF">2018-10-16T13:23:00Z</dcterms:modified>
</cp:coreProperties>
</file>