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0E" w:rsidRDefault="00322A7C">
      <w:pPr>
        <w:framePr w:h="1127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56.25pt">
            <v:imagedata r:id="rId6" r:href="rId7"/>
          </v:shape>
        </w:pict>
      </w:r>
      <w:r>
        <w:fldChar w:fldCharType="end"/>
      </w:r>
    </w:p>
    <w:p w:rsidR="00ED2F0E" w:rsidRDefault="00322A7C">
      <w:pPr>
        <w:framePr w:h="684" w:wrap="around" w:vAnchor="text" w:hAnchor="margin" w:x="8231" w:y="1193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7.75pt;height:33.75pt">
            <v:imagedata r:id="rId8" r:href="rId9"/>
          </v:shape>
        </w:pict>
      </w:r>
      <w:r>
        <w:fldChar w:fldCharType="end"/>
      </w:r>
    </w:p>
    <w:p w:rsidR="00ED2F0E" w:rsidRDefault="00ED2F0E">
      <w:pPr>
        <w:spacing w:line="180" w:lineRule="exact"/>
        <w:rPr>
          <w:sz w:val="2"/>
          <w:szCs w:val="2"/>
        </w:rPr>
      </w:pPr>
    </w:p>
    <w:p w:rsidR="00ED2F0E" w:rsidRDefault="00322A7C">
      <w:pPr>
        <w:framePr w:h="504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"C:\\Users\\motavova\\AppData\\Local\\Temp\\FineReader11.00\\media\\image3.png"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183.75pt;height:24.75pt">
            <v:imagedata r:id="rId10" r:href="rId11"/>
          </v:shape>
        </w:pict>
      </w:r>
      <w:r>
        <w:fldChar w:fldCharType="end"/>
      </w:r>
    </w:p>
    <w:p w:rsidR="00ED2F0E" w:rsidRDefault="00ED2F0E">
      <w:pPr>
        <w:rPr>
          <w:sz w:val="2"/>
          <w:szCs w:val="2"/>
        </w:rPr>
      </w:pPr>
    </w:p>
    <w:p w:rsidR="00ED2F0E" w:rsidRDefault="00ED2F0E">
      <w:pPr>
        <w:rPr>
          <w:sz w:val="2"/>
          <w:szCs w:val="2"/>
        </w:rPr>
        <w:sectPr w:rsidR="00ED2F0E">
          <w:type w:val="continuous"/>
          <w:pgSz w:w="11906" w:h="16838"/>
          <w:pgMar w:top="67" w:right="6374" w:bottom="153" w:left="542" w:header="0" w:footer="3" w:gutter="0"/>
          <w:cols w:space="720"/>
          <w:noEndnote/>
          <w:docGrid w:linePitch="360"/>
        </w:sectPr>
      </w:pPr>
    </w:p>
    <w:p w:rsidR="00ED2F0E" w:rsidRDefault="00ED2F0E">
      <w:pPr>
        <w:spacing w:line="75" w:lineRule="exact"/>
        <w:rPr>
          <w:sz w:val="6"/>
          <w:szCs w:val="6"/>
        </w:rPr>
      </w:pPr>
    </w:p>
    <w:p w:rsidR="00ED2F0E" w:rsidRDefault="00ED2F0E">
      <w:pPr>
        <w:rPr>
          <w:sz w:val="2"/>
          <w:szCs w:val="2"/>
        </w:rPr>
        <w:sectPr w:rsidR="00ED2F0E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2F0E" w:rsidRDefault="00322A7C">
      <w:pPr>
        <w:pStyle w:val="Zkladntext1"/>
        <w:shd w:val="clear" w:color="auto" w:fill="auto"/>
        <w:spacing w:after="515" w:line="220" w:lineRule="exact"/>
        <w:ind w:left="3360"/>
      </w:pPr>
      <w:r>
        <w:t>Seznam servisních středisek</w:t>
      </w:r>
    </w:p>
    <w:p w:rsidR="00ED2F0E" w:rsidRDefault="00322A7C">
      <w:pPr>
        <w:pStyle w:val="Zkladntext1"/>
        <w:shd w:val="clear" w:color="auto" w:fill="auto"/>
        <w:spacing w:after="252" w:line="353" w:lineRule="exact"/>
        <w:ind w:right="900"/>
      </w:pPr>
      <w:r>
        <w:t>Veřejná zakázka: Nákup CA5 20 2SR pro Město ČernoŠice Za</w:t>
      </w:r>
      <w:r>
        <w:t>davatel: Město ČernoŠice, Riegrova 1209, 252 28 ČernoŠice, lč: 00241121</w:t>
      </w:r>
    </w:p>
    <w:p w:rsidR="00ED2F0E" w:rsidRDefault="00322A7C">
      <w:pPr>
        <w:pStyle w:val="Zkladntext1"/>
        <w:shd w:val="clear" w:color="auto" w:fill="auto"/>
        <w:spacing w:after="0" w:line="263" w:lineRule="exact"/>
        <w:ind w:left="360"/>
      </w:pPr>
      <w:r>
        <w:t>* SERVISNÍ STŘEDISKO PRO NÁSTAVBU</w:t>
      </w:r>
    </w:p>
    <w:p w:rsidR="00ED2F0E" w:rsidRDefault="00322A7C">
      <w:pPr>
        <w:pStyle w:val="Zkladntext20"/>
        <w:shd w:val="clear" w:color="auto" w:fill="auto"/>
        <w:ind w:left="1060"/>
      </w:pPr>
      <w:r>
        <w:rPr>
          <w:lang w:val="cs-CZ" w:eastAsia="cs-CZ" w:bidi="cs-CZ"/>
        </w:rPr>
        <w:t xml:space="preserve">o </w:t>
      </w:r>
      <w:r>
        <w:t>KOBlT-THZs.ro,</w:t>
      </w:r>
    </w:p>
    <w:p w:rsidR="00ED2F0E" w:rsidRDefault="00322A7C">
      <w:pPr>
        <w:pStyle w:val="Zkladntext1"/>
        <w:shd w:val="clear" w:color="auto" w:fill="auto"/>
        <w:spacing w:after="1054" w:line="263" w:lineRule="exact"/>
        <w:ind w:left="1380"/>
      </w:pPr>
      <w:r>
        <w:t>Továmi 123, 538 21 Slatiňany</w:t>
      </w:r>
    </w:p>
    <w:p w:rsidR="00ED2F0E" w:rsidRDefault="00322A7C">
      <w:pPr>
        <w:pStyle w:val="Zkladntext1"/>
        <w:shd w:val="clear" w:color="auto" w:fill="auto"/>
        <w:spacing w:after="264" w:line="220" w:lineRule="exact"/>
        <w:ind w:left="360"/>
      </w:pPr>
      <w:r>
        <w:rPr>
          <w:rStyle w:val="ZkladntextMalpsmena"/>
        </w:rPr>
        <w:t>* SERVISNÍ středisko pro podvozek</w:t>
      </w:r>
    </w:p>
    <w:p w:rsidR="00ED2F0E" w:rsidRDefault="00322A7C">
      <w:pPr>
        <w:pStyle w:val="Zkladntext1"/>
        <w:shd w:val="clear" w:color="auto" w:fill="auto"/>
        <w:spacing w:after="1644" w:line="220" w:lineRule="exact"/>
        <w:ind w:left="1380"/>
      </w:pPr>
      <w:r>
        <w:t>Servisní síť autorizovaného výrobce podvozků SCANIA</w:t>
      </w:r>
    </w:p>
    <w:p w:rsidR="00ED2F0E" w:rsidRDefault="00322A7C">
      <w:pPr>
        <w:pStyle w:val="Zkladntext1"/>
        <w:shd w:val="clear" w:color="auto" w:fill="auto"/>
        <w:spacing w:after="0" w:line="220" w:lineRule="exact"/>
      </w:pPr>
      <w:r>
        <w:t>Ve Slatíň</w:t>
      </w:r>
      <w:r>
        <w:t xml:space="preserve">anech </w:t>
      </w:r>
      <w:r>
        <w:t>dne 6,10,2018</w:t>
      </w:r>
    </w:p>
    <w:p w:rsidR="00ED2F0E" w:rsidRDefault="00322A7C">
      <w:pPr>
        <w:framePr w:h="1591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"C:\\Users\\motavova\\AppData\\Local\\Temp\\FineReader11.00\\media\\image4.png"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96.75pt;height:80.25pt">
            <v:imagedata r:id="rId12" r:href="rId13"/>
          </v:shape>
        </w:pict>
      </w:r>
      <w:r>
        <w:fldChar w:fldCharType="end"/>
      </w:r>
    </w:p>
    <w:p w:rsidR="00ED2F0E" w:rsidRDefault="00ED2F0E">
      <w:pPr>
        <w:rPr>
          <w:sz w:val="2"/>
          <w:szCs w:val="2"/>
        </w:rPr>
      </w:pPr>
    </w:p>
    <w:p w:rsidR="00ED2F0E" w:rsidRDefault="00ED2F0E">
      <w:pPr>
        <w:rPr>
          <w:sz w:val="2"/>
          <w:szCs w:val="2"/>
        </w:rPr>
        <w:sectPr w:rsidR="00ED2F0E">
          <w:type w:val="continuous"/>
          <w:pgSz w:w="11906" w:h="16838"/>
          <w:pgMar w:top="82" w:right="1871" w:bottom="168" w:left="1831" w:header="0" w:footer="3" w:gutter="0"/>
          <w:cols w:space="720"/>
          <w:noEndnote/>
          <w:docGrid w:linePitch="360"/>
        </w:sectPr>
      </w:pPr>
    </w:p>
    <w:p w:rsidR="00ED2F0E" w:rsidRDefault="00ED2F0E">
      <w:pPr>
        <w:spacing w:line="155" w:lineRule="exact"/>
        <w:rPr>
          <w:sz w:val="12"/>
          <w:szCs w:val="12"/>
        </w:rPr>
      </w:pPr>
    </w:p>
    <w:p w:rsidR="00ED2F0E" w:rsidRDefault="00ED2F0E">
      <w:pPr>
        <w:rPr>
          <w:sz w:val="2"/>
          <w:szCs w:val="2"/>
        </w:rPr>
        <w:sectPr w:rsidR="00ED2F0E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2F0E" w:rsidRDefault="00322A7C">
      <w:pPr>
        <w:pStyle w:val="Zkladntext1"/>
        <w:shd w:val="clear" w:color="auto" w:fill="auto"/>
        <w:spacing w:after="225" w:line="220" w:lineRule="exact"/>
      </w:pPr>
      <w:r>
        <w:t>Radomír Jahelka, jednatel společnosti</w:t>
      </w:r>
    </w:p>
    <w:p w:rsidR="00ED2F0E" w:rsidRDefault="00322A7C">
      <w:pPr>
        <w:pStyle w:val="Zkladntext1"/>
        <w:shd w:val="clear" w:color="auto" w:fill="auto"/>
        <w:spacing w:after="0" w:line="259" w:lineRule="exact"/>
        <w:ind w:left="620" w:right="380"/>
        <w:sectPr w:rsidR="00ED2F0E">
          <w:type w:val="continuous"/>
          <w:pgSz w:w="11906" w:h="16838"/>
          <w:pgMar w:top="112" w:right="1082" w:bottom="198" w:left="6579" w:header="0" w:footer="3" w:gutter="0"/>
          <w:cols w:space="720"/>
          <w:noEndnote/>
          <w:docGrid w:linePitch="360"/>
        </w:sectPr>
      </w:pPr>
      <w:r>
        <w:t xml:space="preserve">podpis </w:t>
      </w:r>
      <w:r>
        <w:t>osoby oprávněně jednat jménem či za uchazeče</w:t>
      </w: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line="240" w:lineRule="exact"/>
        <w:rPr>
          <w:sz w:val="19"/>
          <w:szCs w:val="19"/>
        </w:rPr>
      </w:pPr>
    </w:p>
    <w:p w:rsidR="00ED2F0E" w:rsidRDefault="00ED2F0E">
      <w:pPr>
        <w:spacing w:before="78" w:after="78" w:line="240" w:lineRule="exact"/>
        <w:rPr>
          <w:sz w:val="19"/>
          <w:szCs w:val="19"/>
        </w:rPr>
      </w:pPr>
    </w:p>
    <w:p w:rsidR="00ED2F0E" w:rsidRDefault="00ED2F0E">
      <w:pPr>
        <w:rPr>
          <w:sz w:val="2"/>
          <w:szCs w:val="2"/>
        </w:rPr>
        <w:sectPr w:rsidR="00ED2F0E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2F0E" w:rsidRDefault="00322A7C">
      <w:pPr>
        <w:framePr w:h="529" w:wrap="around" w:hAnchor="margin" w:x="2046" w:y="15308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"C:\\Users\\motavova\\AppData\\Local\\Temp\\FineReader11.00\\media\\image5.png"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323.25pt;height:26.25pt">
            <v:imagedata r:id="rId14" r:href="rId15"/>
          </v:shape>
        </w:pict>
      </w:r>
      <w:r>
        <w:fldChar w:fldCharType="end"/>
      </w:r>
    </w:p>
    <w:p w:rsidR="00ED2F0E" w:rsidRPr="00322A7C" w:rsidRDefault="00322A7C">
      <w:pPr>
        <w:pStyle w:val="Zkladntext30"/>
        <w:shd w:val="clear" w:color="auto" w:fill="auto"/>
        <w:ind w:right="260"/>
        <w:rPr>
          <w:rFonts w:ascii="Courier New" w:hAnsi="Courier New" w:cs="Courier New"/>
          <w:b w:val="0"/>
        </w:rPr>
      </w:pPr>
      <w:r w:rsidRPr="00322A7C">
        <w:rPr>
          <w:rStyle w:val="Zkladntext3115ptNetunKurzvadkovn0pt"/>
          <w:sz w:val="18"/>
          <w:szCs w:val="18"/>
        </w:rPr>
        <w:t>KOBIT-THZ s. r. o.</w:t>
      </w:r>
      <w:r w:rsidRPr="00322A7C">
        <w:rPr>
          <w:sz w:val="18"/>
          <w:szCs w:val="18"/>
        </w:rPr>
        <w:t xml:space="preserve"> </w:t>
      </w:r>
      <w:r w:rsidRPr="00322A7C">
        <w:rPr>
          <w:rFonts w:ascii="Courier New" w:hAnsi="Courier New" w:cs="Courier New"/>
          <w:b w:val="0"/>
          <w:sz w:val="18"/>
          <w:szCs w:val="18"/>
        </w:rPr>
        <w:t>Tovární 123</w:t>
      </w:r>
    </w:p>
    <w:p w:rsidR="00ED2F0E" w:rsidRPr="00322A7C" w:rsidRDefault="00322A7C">
      <w:pPr>
        <w:pStyle w:val="Zkladntext40"/>
        <w:shd w:val="clear" w:color="auto" w:fill="auto"/>
        <w:rPr>
          <w:rFonts w:ascii="Calibri Light" w:hAnsi="Calibri Light"/>
        </w:rPr>
      </w:pPr>
      <w:r w:rsidRPr="00322A7C">
        <w:rPr>
          <w:rFonts w:ascii="Courier New" w:hAnsi="Courier New" w:cs="Courier New"/>
        </w:rPr>
        <w:t>538 21 Sl</w:t>
      </w:r>
      <w:bookmarkStart w:id="0" w:name="_GoBack"/>
      <w:bookmarkEnd w:id="0"/>
      <w:r w:rsidRPr="00322A7C">
        <w:rPr>
          <w:rFonts w:ascii="Courier New" w:hAnsi="Courier New" w:cs="Courier New"/>
        </w:rPr>
        <w:t>atiňany</w:t>
      </w:r>
    </w:p>
    <w:sectPr w:rsidR="00ED2F0E" w:rsidRPr="00322A7C">
      <w:type w:val="continuous"/>
      <w:pgSz w:w="11906" w:h="16838"/>
      <w:pgMar w:top="112" w:right="8509" w:bottom="198" w:left="18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7C" w:rsidRDefault="00322A7C">
      <w:r>
        <w:separator/>
      </w:r>
    </w:p>
  </w:endnote>
  <w:endnote w:type="continuationSeparator" w:id="0">
    <w:p w:rsidR="00322A7C" w:rsidRDefault="0032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7C" w:rsidRDefault="00322A7C"/>
  </w:footnote>
  <w:footnote w:type="continuationSeparator" w:id="0">
    <w:p w:rsidR="00322A7C" w:rsidRDefault="00322A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D2F0E"/>
    <w:rsid w:val="00322A7C"/>
    <w:rsid w:val="00E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A0723-9EBF-4EAD-956D-F5C843FD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u w:val="none"/>
      <w:lang w:val="en-US" w:eastAsia="en-US" w:bidi="en-US"/>
    </w:rPr>
  </w:style>
  <w:style w:type="character" w:customStyle="1" w:styleId="ZkladntextMalpsmena">
    <w:name w:val="Základní text + Malá písmena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15ptNetunKurzvadkovn0pt">
    <w:name w:val="Základní text (3) + 11;5 pt;Ne tučné;Kurzíva;Řádkování 0 pt"/>
    <w:basedOn w:val="Zkladntext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Consolas9ptNetundkovn-1pt">
    <w:name w:val="Základní text (3) + Consolas;9 pt;Ne tučné;Řádkování -1 pt"/>
    <w:basedOn w:val="Zkladntext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3" w:lineRule="exact"/>
    </w:pPr>
    <w:rPr>
      <w:rFonts w:ascii="Franklin Gothic Heavy" w:eastAsia="Franklin Gothic Heavy" w:hAnsi="Franklin Gothic Heavy" w:cs="Franklin Gothic Heavy"/>
      <w:spacing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4" w:lineRule="exact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4" w:lineRule="exact"/>
    </w:pPr>
    <w:rPr>
      <w:rFonts w:ascii="Consolas" w:eastAsia="Consolas" w:hAnsi="Consolas" w:cs="Consolas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motavova\AppData\Local\Temp\FineReader11.00\media\image4.png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motavova\AppData\Local\Temp\FineReader11.00\media\image1.pn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Users\motavova\AppData\Local\Temp\FineReader11.00\media\image3.png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Users\motavova\AppData\Local\Temp\FineReader11.00\media\image5.png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file:///C:\Users\motavova\AppData\Local\Temp\FineReader11.00\media\image2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Otavová</dc:creator>
  <cp:lastModifiedBy>Markéta Otavová</cp:lastModifiedBy>
  <cp:revision>1</cp:revision>
  <dcterms:created xsi:type="dcterms:W3CDTF">2016-11-24T11:14:00Z</dcterms:created>
  <dcterms:modified xsi:type="dcterms:W3CDTF">2016-11-24T11:17:00Z</dcterms:modified>
</cp:coreProperties>
</file>