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7ED" w:rsidRPr="00CA2EDC" w:rsidRDefault="005A67ED" w:rsidP="005A67ED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CA2EDC">
        <w:rPr>
          <w:rFonts w:ascii="Arial" w:hAnsi="Arial" w:cs="Arial"/>
          <w:b/>
          <w:sz w:val="32"/>
          <w:szCs w:val="32"/>
        </w:rPr>
        <w:t>D O H O D A</w:t>
      </w:r>
    </w:p>
    <w:p w:rsidR="005A67ED" w:rsidRPr="00CA2EDC" w:rsidRDefault="005A67ED" w:rsidP="005A67ED">
      <w:pPr>
        <w:jc w:val="center"/>
        <w:rPr>
          <w:rFonts w:ascii="Arial" w:hAnsi="Arial" w:cs="Arial"/>
          <w:b/>
          <w:sz w:val="32"/>
          <w:szCs w:val="32"/>
        </w:rPr>
      </w:pPr>
      <w:r w:rsidRPr="00CA2EDC">
        <w:rPr>
          <w:rFonts w:ascii="Arial" w:hAnsi="Arial" w:cs="Arial"/>
          <w:b/>
          <w:sz w:val="32"/>
          <w:szCs w:val="32"/>
        </w:rPr>
        <w:t>O ÚHRADĚ NÁKLADŮ NA OPRAVU KOMUNIKACE</w:t>
      </w:r>
    </w:p>
    <w:p w:rsidR="00A16F42" w:rsidRPr="00CA2EDC" w:rsidRDefault="005A67ED" w:rsidP="000334D2">
      <w:pPr>
        <w:pStyle w:val="Prosttext"/>
        <w:tabs>
          <w:tab w:val="right" w:pos="9215"/>
        </w:tabs>
        <w:spacing w:before="20" w:after="40"/>
        <w:jc w:val="center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b/>
          <w:sz w:val="22"/>
          <w:szCs w:val="22"/>
        </w:rPr>
        <w:t>v</w:t>
      </w:r>
      <w:r w:rsidR="00A16F42" w:rsidRPr="00CA2EDC">
        <w:rPr>
          <w:rFonts w:ascii="Arial" w:hAnsi="Arial" w:cs="Arial"/>
          <w:b/>
          <w:sz w:val="22"/>
          <w:szCs w:val="22"/>
        </w:rPr>
        <w:t xml:space="preserve"> ulici </w:t>
      </w:r>
      <w:r w:rsidR="00420C14" w:rsidRPr="00CA2EDC">
        <w:rPr>
          <w:rFonts w:ascii="Arial" w:hAnsi="Arial" w:cs="Arial"/>
          <w:b/>
          <w:sz w:val="22"/>
          <w:szCs w:val="22"/>
        </w:rPr>
        <w:t>Regnerova</w:t>
      </w:r>
    </w:p>
    <w:p w:rsidR="005A67ED" w:rsidRPr="00CA2EDC" w:rsidRDefault="000334D2" w:rsidP="000334D2">
      <w:pPr>
        <w:pStyle w:val="Prosttext"/>
        <w:tabs>
          <w:tab w:val="right" w:pos="9215"/>
        </w:tabs>
        <w:spacing w:before="20" w:after="40"/>
        <w:jc w:val="center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u</w:t>
      </w:r>
      <w:r w:rsidR="005A67ED" w:rsidRPr="00CA2EDC">
        <w:rPr>
          <w:rFonts w:ascii="Arial" w:hAnsi="Arial" w:cs="Arial"/>
          <w:sz w:val="22"/>
          <w:szCs w:val="22"/>
        </w:rPr>
        <w:t>zavřená podle ustanovení § 1746, odst. 2 zákona č. 89/2012 Sb., občanského zákoníku</w:t>
      </w:r>
      <w:r w:rsidR="00721F19" w:rsidRPr="00CA2EDC">
        <w:rPr>
          <w:rFonts w:ascii="Arial" w:hAnsi="Arial" w:cs="Arial"/>
          <w:sz w:val="22"/>
          <w:szCs w:val="22"/>
        </w:rPr>
        <w:t>, v platném znění</w:t>
      </w:r>
    </w:p>
    <w:p w:rsidR="005A67ED" w:rsidRPr="00CA2EDC" w:rsidRDefault="005A67ED" w:rsidP="007860DD">
      <w:pPr>
        <w:pStyle w:val="Prosttext"/>
        <w:tabs>
          <w:tab w:val="right" w:pos="9215"/>
        </w:tabs>
        <w:spacing w:before="20" w:after="40"/>
        <w:rPr>
          <w:rFonts w:ascii="Arial" w:hAnsi="Arial" w:cs="Arial"/>
          <w:b/>
          <w:sz w:val="22"/>
          <w:szCs w:val="22"/>
        </w:rPr>
      </w:pPr>
    </w:p>
    <w:p w:rsidR="005A67ED" w:rsidRPr="00CA2EDC" w:rsidRDefault="005A67ED" w:rsidP="007860DD">
      <w:pPr>
        <w:pStyle w:val="Prosttext"/>
        <w:tabs>
          <w:tab w:val="right" w:pos="9215"/>
        </w:tabs>
        <w:spacing w:before="20" w:after="40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Smluvní strany:</w:t>
      </w:r>
    </w:p>
    <w:p w:rsidR="007860DD" w:rsidRPr="00CA2EDC" w:rsidRDefault="00751FC5" w:rsidP="007860DD">
      <w:pPr>
        <w:pStyle w:val="Prosttext"/>
        <w:tabs>
          <w:tab w:val="right" w:pos="9215"/>
        </w:tabs>
        <w:spacing w:before="20" w:after="40"/>
        <w:rPr>
          <w:rFonts w:ascii="Arial" w:hAnsi="Arial" w:cs="Arial"/>
          <w:b/>
          <w:sz w:val="22"/>
          <w:szCs w:val="22"/>
        </w:rPr>
      </w:pPr>
      <w:r w:rsidRPr="00CA2EDC">
        <w:rPr>
          <w:rFonts w:ascii="Arial" w:hAnsi="Arial" w:cs="Arial"/>
          <w:b/>
          <w:sz w:val="22"/>
          <w:szCs w:val="22"/>
        </w:rPr>
        <w:t>PARKING PRAHA s</w:t>
      </w:r>
      <w:r w:rsidR="00560552" w:rsidRPr="00CA2EDC">
        <w:rPr>
          <w:rFonts w:ascii="Arial" w:hAnsi="Arial" w:cs="Arial"/>
          <w:b/>
          <w:sz w:val="22"/>
          <w:szCs w:val="22"/>
        </w:rPr>
        <w:t>.</w:t>
      </w:r>
      <w:r w:rsidRPr="00CA2EDC">
        <w:rPr>
          <w:rFonts w:ascii="Arial" w:hAnsi="Arial" w:cs="Arial"/>
          <w:b/>
          <w:sz w:val="22"/>
          <w:szCs w:val="22"/>
        </w:rPr>
        <w:t>r.o.</w:t>
      </w:r>
      <w:r w:rsidR="007860DD" w:rsidRPr="00CA2EDC">
        <w:rPr>
          <w:rFonts w:ascii="Arial" w:hAnsi="Arial" w:cs="Arial"/>
          <w:b/>
          <w:sz w:val="22"/>
          <w:szCs w:val="22"/>
        </w:rPr>
        <w:t>,</w:t>
      </w:r>
    </w:p>
    <w:p w:rsidR="007860DD" w:rsidRPr="00CA2EDC" w:rsidRDefault="007860DD" w:rsidP="007860DD">
      <w:pPr>
        <w:pStyle w:val="Prosttext"/>
        <w:tabs>
          <w:tab w:val="right" w:pos="9215"/>
        </w:tabs>
        <w:spacing w:before="20" w:after="40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 xml:space="preserve">se sídlem </w:t>
      </w:r>
      <w:r w:rsidR="00751FC5" w:rsidRPr="00CA2EDC">
        <w:rPr>
          <w:rFonts w:ascii="Arial" w:hAnsi="Arial" w:cs="Arial"/>
          <w:sz w:val="22"/>
          <w:szCs w:val="22"/>
        </w:rPr>
        <w:t>Čechova 2464/17, 276 01 Mělník</w:t>
      </w:r>
    </w:p>
    <w:p w:rsidR="007860DD" w:rsidRPr="00CA2EDC" w:rsidRDefault="007860DD" w:rsidP="007860DD">
      <w:pPr>
        <w:spacing w:before="20" w:after="40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 xml:space="preserve">společnost zapsaná v obchodním rejstříku vedeném </w:t>
      </w:r>
      <w:r w:rsidR="009C50D4" w:rsidRPr="00CA2EDC">
        <w:rPr>
          <w:rFonts w:ascii="Arial" w:hAnsi="Arial" w:cs="Arial"/>
          <w:sz w:val="22"/>
          <w:szCs w:val="22"/>
        </w:rPr>
        <w:t>Městským</w:t>
      </w:r>
      <w:r w:rsidRPr="00CA2EDC">
        <w:rPr>
          <w:rFonts w:ascii="Arial" w:hAnsi="Arial" w:cs="Arial"/>
          <w:sz w:val="22"/>
          <w:szCs w:val="22"/>
        </w:rPr>
        <w:t xml:space="preserve"> soudem v </w:t>
      </w:r>
      <w:r w:rsidR="009C50D4" w:rsidRPr="00CA2EDC">
        <w:rPr>
          <w:rFonts w:ascii="Arial" w:hAnsi="Arial" w:cs="Arial"/>
          <w:sz w:val="22"/>
          <w:szCs w:val="22"/>
        </w:rPr>
        <w:t>Praze</w:t>
      </w:r>
      <w:r w:rsidRPr="00CA2EDC">
        <w:rPr>
          <w:rFonts w:ascii="Arial" w:hAnsi="Arial" w:cs="Arial"/>
          <w:sz w:val="22"/>
          <w:szCs w:val="22"/>
        </w:rPr>
        <w:t xml:space="preserve">, </w:t>
      </w:r>
      <w:r w:rsidR="001460A8" w:rsidRPr="00CA2EDC">
        <w:rPr>
          <w:rFonts w:ascii="Arial" w:hAnsi="Arial" w:cs="Arial"/>
          <w:sz w:val="22"/>
          <w:szCs w:val="22"/>
        </w:rPr>
        <w:t xml:space="preserve">sp. zn. </w:t>
      </w:r>
      <w:r w:rsidR="002D118D" w:rsidRPr="00CA2EDC">
        <w:rPr>
          <w:rFonts w:ascii="Arial" w:hAnsi="Arial" w:cs="Arial"/>
          <w:sz w:val="22"/>
          <w:szCs w:val="22"/>
        </w:rPr>
        <w:t>C</w:t>
      </w:r>
      <w:r w:rsidR="001460A8" w:rsidRPr="00CA2EDC">
        <w:rPr>
          <w:rFonts w:ascii="Arial" w:hAnsi="Arial" w:cs="Arial"/>
          <w:sz w:val="22"/>
          <w:szCs w:val="22"/>
        </w:rPr>
        <w:t xml:space="preserve"> </w:t>
      </w:r>
      <w:r w:rsidR="002D118D" w:rsidRPr="00CA2EDC">
        <w:rPr>
          <w:rFonts w:ascii="Arial" w:hAnsi="Arial" w:cs="Arial"/>
          <w:sz w:val="22"/>
          <w:szCs w:val="22"/>
        </w:rPr>
        <w:t>243424</w:t>
      </w:r>
    </w:p>
    <w:p w:rsidR="007860DD" w:rsidRPr="00CA2EDC" w:rsidRDefault="007860DD" w:rsidP="007860DD">
      <w:pPr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IČ</w:t>
      </w:r>
      <w:r w:rsidR="00070B0C" w:rsidRPr="00CA2EDC">
        <w:rPr>
          <w:rFonts w:ascii="Arial" w:hAnsi="Arial" w:cs="Arial"/>
          <w:sz w:val="22"/>
          <w:szCs w:val="22"/>
        </w:rPr>
        <w:t>O</w:t>
      </w:r>
      <w:r w:rsidRPr="00CA2EDC">
        <w:rPr>
          <w:rFonts w:ascii="Arial" w:hAnsi="Arial" w:cs="Arial"/>
          <w:sz w:val="22"/>
          <w:szCs w:val="22"/>
        </w:rPr>
        <w:t xml:space="preserve">:  </w:t>
      </w:r>
      <w:r w:rsidR="002D118D" w:rsidRPr="00CA2EDC">
        <w:rPr>
          <w:rFonts w:ascii="Arial" w:hAnsi="Arial" w:cs="Arial"/>
          <w:sz w:val="22"/>
          <w:szCs w:val="22"/>
        </w:rPr>
        <w:t>28718801</w:t>
      </w:r>
    </w:p>
    <w:p w:rsidR="007860DD" w:rsidRPr="00CA2EDC" w:rsidRDefault="007860DD" w:rsidP="007860DD">
      <w:pPr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DIČ: CZ</w:t>
      </w:r>
      <w:r w:rsidR="002D118D" w:rsidRPr="00CA2EDC">
        <w:rPr>
          <w:rStyle w:val="Odkaznakoment"/>
        </w:rPr>
        <w:t xml:space="preserve"> </w:t>
      </w:r>
      <w:r w:rsidR="002D118D" w:rsidRPr="00CA2EDC">
        <w:rPr>
          <w:rFonts w:ascii="Arial" w:hAnsi="Arial" w:cs="Arial"/>
          <w:sz w:val="22"/>
          <w:szCs w:val="22"/>
        </w:rPr>
        <w:t>28718801</w:t>
      </w:r>
    </w:p>
    <w:p w:rsidR="00434D00" w:rsidRPr="00CA2EDC" w:rsidRDefault="00434D00" w:rsidP="00434D00">
      <w:pPr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b/>
          <w:sz w:val="22"/>
          <w:szCs w:val="22"/>
        </w:rPr>
        <w:t>jednající</w:t>
      </w:r>
      <w:r w:rsidR="00194812" w:rsidRPr="00CA2EDC">
        <w:rPr>
          <w:rFonts w:ascii="Arial" w:hAnsi="Arial" w:cs="Arial"/>
          <w:b/>
          <w:sz w:val="22"/>
          <w:szCs w:val="22"/>
        </w:rPr>
        <w:t xml:space="preserve"> na základě plné moci </w:t>
      </w:r>
    </w:p>
    <w:p w:rsidR="00194812" w:rsidRPr="00CA2EDC" w:rsidRDefault="00194812" w:rsidP="009C50D4">
      <w:pPr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panem Markem Laštovičkou, jednatelem společnosti Bydlení komplet s.r.o.</w:t>
      </w:r>
    </w:p>
    <w:p w:rsidR="007860DD" w:rsidRPr="00CA2EDC" w:rsidRDefault="005A67ED" w:rsidP="007860DD">
      <w:pPr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dále jen „</w:t>
      </w:r>
      <w:r w:rsidR="00434D00" w:rsidRPr="00CA2EDC">
        <w:rPr>
          <w:rFonts w:ascii="Arial" w:hAnsi="Arial" w:cs="Arial"/>
          <w:sz w:val="22"/>
          <w:szCs w:val="22"/>
        </w:rPr>
        <w:t>Parking Praha</w:t>
      </w:r>
      <w:r w:rsidRPr="00CA2EDC">
        <w:rPr>
          <w:rFonts w:ascii="Arial" w:hAnsi="Arial" w:cs="Arial"/>
          <w:sz w:val="22"/>
          <w:szCs w:val="22"/>
        </w:rPr>
        <w:t>“</w:t>
      </w:r>
    </w:p>
    <w:p w:rsidR="005A67ED" w:rsidRPr="00CA2EDC" w:rsidRDefault="005A67ED" w:rsidP="007860DD">
      <w:pPr>
        <w:rPr>
          <w:rFonts w:ascii="Arial" w:hAnsi="Arial" w:cs="Arial"/>
          <w:sz w:val="22"/>
          <w:szCs w:val="22"/>
        </w:rPr>
      </w:pPr>
    </w:p>
    <w:p w:rsidR="007860DD" w:rsidRPr="00CA2EDC" w:rsidRDefault="007860DD" w:rsidP="007860DD">
      <w:pPr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b/>
          <w:sz w:val="22"/>
          <w:szCs w:val="22"/>
        </w:rPr>
        <w:t>na straně jedné</w:t>
      </w:r>
      <w:r w:rsidRPr="00CA2EDC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</w:t>
      </w:r>
    </w:p>
    <w:p w:rsidR="007860DD" w:rsidRPr="00CA2EDC" w:rsidRDefault="007860DD" w:rsidP="00D13F39">
      <w:pPr>
        <w:rPr>
          <w:rFonts w:ascii="Arial" w:hAnsi="Arial" w:cs="Arial"/>
          <w:sz w:val="22"/>
          <w:szCs w:val="22"/>
        </w:rPr>
      </w:pPr>
    </w:p>
    <w:p w:rsidR="00D13F39" w:rsidRPr="00CA2EDC" w:rsidRDefault="00D13F39" w:rsidP="00D13F39">
      <w:pPr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a</w:t>
      </w:r>
    </w:p>
    <w:p w:rsidR="007860DD" w:rsidRPr="00CA2EDC" w:rsidRDefault="007860DD" w:rsidP="00D13F39">
      <w:pPr>
        <w:rPr>
          <w:rFonts w:ascii="Arial" w:hAnsi="Arial" w:cs="Arial"/>
          <w:sz w:val="22"/>
          <w:szCs w:val="22"/>
        </w:rPr>
      </w:pPr>
    </w:p>
    <w:p w:rsidR="00D13F39" w:rsidRPr="00CA2EDC" w:rsidRDefault="00721F19" w:rsidP="00D13F39">
      <w:pPr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b/>
          <w:sz w:val="22"/>
          <w:szCs w:val="22"/>
        </w:rPr>
        <w:t>Statutární město Mladá Boleslav</w:t>
      </w:r>
      <w:r w:rsidR="00F3115E" w:rsidRPr="00CA2EDC">
        <w:rPr>
          <w:rFonts w:ascii="Arial" w:hAnsi="Arial" w:cs="Arial"/>
          <w:b/>
          <w:sz w:val="22"/>
          <w:szCs w:val="22"/>
        </w:rPr>
        <w:tab/>
      </w:r>
    </w:p>
    <w:p w:rsidR="008E13CA" w:rsidRPr="00CA2EDC" w:rsidRDefault="00D13F39" w:rsidP="00D13F39">
      <w:pPr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 xml:space="preserve">sídlo: </w:t>
      </w:r>
      <w:r w:rsidR="00F3115E" w:rsidRPr="00CA2EDC">
        <w:rPr>
          <w:rFonts w:ascii="Arial" w:hAnsi="Arial" w:cs="Arial"/>
          <w:sz w:val="22"/>
          <w:szCs w:val="22"/>
        </w:rPr>
        <w:tab/>
      </w:r>
      <w:r w:rsidR="00F3115E" w:rsidRPr="00CA2EDC">
        <w:rPr>
          <w:rFonts w:ascii="Arial" w:hAnsi="Arial" w:cs="Arial"/>
          <w:sz w:val="22"/>
          <w:szCs w:val="22"/>
        </w:rPr>
        <w:tab/>
      </w:r>
      <w:r w:rsidR="00721F19" w:rsidRPr="00CA2EDC">
        <w:rPr>
          <w:rFonts w:ascii="Arial" w:hAnsi="Arial" w:cs="Arial"/>
          <w:sz w:val="22"/>
          <w:szCs w:val="22"/>
        </w:rPr>
        <w:t>Komenského nám. č.p. 61, 293 01 Mladá Boleslav</w:t>
      </w:r>
    </w:p>
    <w:p w:rsidR="00011BC4" w:rsidRPr="00CA2EDC" w:rsidRDefault="00D13F39" w:rsidP="00D13F39">
      <w:pPr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IČ</w:t>
      </w:r>
      <w:r w:rsidR="00070B0C" w:rsidRPr="00CA2EDC">
        <w:rPr>
          <w:rFonts w:ascii="Arial" w:hAnsi="Arial" w:cs="Arial"/>
          <w:sz w:val="22"/>
          <w:szCs w:val="22"/>
        </w:rPr>
        <w:t>O</w:t>
      </w:r>
      <w:r w:rsidRPr="00CA2EDC">
        <w:rPr>
          <w:rFonts w:ascii="Arial" w:hAnsi="Arial" w:cs="Arial"/>
          <w:sz w:val="22"/>
          <w:szCs w:val="22"/>
        </w:rPr>
        <w:t xml:space="preserve">: </w:t>
      </w:r>
      <w:r w:rsidR="00F3115E" w:rsidRPr="00CA2EDC">
        <w:rPr>
          <w:rFonts w:ascii="Arial" w:hAnsi="Arial" w:cs="Arial"/>
          <w:sz w:val="22"/>
          <w:szCs w:val="22"/>
        </w:rPr>
        <w:tab/>
      </w:r>
      <w:r w:rsidR="00F3115E" w:rsidRPr="00CA2EDC">
        <w:rPr>
          <w:rFonts w:ascii="Arial" w:hAnsi="Arial" w:cs="Arial"/>
          <w:sz w:val="22"/>
          <w:szCs w:val="22"/>
        </w:rPr>
        <w:tab/>
      </w:r>
      <w:r w:rsidR="00721F19" w:rsidRPr="00CA2EDC">
        <w:rPr>
          <w:rFonts w:ascii="Arial" w:hAnsi="Arial" w:cs="Arial"/>
        </w:rPr>
        <w:t xml:space="preserve">002 38 295                          </w:t>
      </w:r>
    </w:p>
    <w:p w:rsidR="008E13CA" w:rsidRPr="00CA2EDC" w:rsidRDefault="00011BC4" w:rsidP="00D13F39">
      <w:pPr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DIČ:</w:t>
      </w:r>
      <w:r w:rsidR="008E13CA" w:rsidRPr="00CA2EDC">
        <w:rPr>
          <w:rFonts w:ascii="Arial" w:hAnsi="Arial" w:cs="Arial"/>
          <w:sz w:val="22"/>
          <w:szCs w:val="22"/>
        </w:rPr>
        <w:t xml:space="preserve"> </w:t>
      </w:r>
      <w:r w:rsidR="004E4BA2" w:rsidRPr="00CA2EDC">
        <w:rPr>
          <w:rFonts w:ascii="Arial" w:hAnsi="Arial" w:cs="Arial"/>
          <w:sz w:val="22"/>
          <w:szCs w:val="22"/>
        </w:rPr>
        <w:t xml:space="preserve"> </w:t>
      </w:r>
      <w:r w:rsidR="00F3115E" w:rsidRPr="00CA2EDC">
        <w:rPr>
          <w:rFonts w:ascii="Arial" w:hAnsi="Arial" w:cs="Arial"/>
          <w:sz w:val="22"/>
          <w:szCs w:val="22"/>
        </w:rPr>
        <w:tab/>
      </w:r>
      <w:r w:rsidR="00F3115E" w:rsidRPr="00CA2EDC">
        <w:rPr>
          <w:rFonts w:ascii="Arial" w:hAnsi="Arial" w:cs="Arial"/>
          <w:sz w:val="22"/>
          <w:szCs w:val="22"/>
        </w:rPr>
        <w:tab/>
      </w:r>
      <w:r w:rsidR="004E4BA2" w:rsidRPr="00CA2EDC">
        <w:rPr>
          <w:rFonts w:ascii="Arial" w:hAnsi="Arial" w:cs="Arial"/>
          <w:sz w:val="22"/>
          <w:szCs w:val="22"/>
        </w:rPr>
        <w:t>CZ</w:t>
      </w:r>
      <w:r w:rsidR="00721F19" w:rsidRPr="00CA2EDC">
        <w:rPr>
          <w:rFonts w:ascii="Arial" w:hAnsi="Arial" w:cs="Arial"/>
        </w:rPr>
        <w:t xml:space="preserve">00238295                          </w:t>
      </w:r>
    </w:p>
    <w:p w:rsidR="008E13CA" w:rsidRPr="00CA2EDC" w:rsidRDefault="00D13F39" w:rsidP="008E13CA">
      <w:pPr>
        <w:rPr>
          <w:rFonts w:ascii="Arial" w:hAnsi="Arial" w:cs="Arial"/>
        </w:rPr>
      </w:pPr>
      <w:r w:rsidRPr="00CA2EDC">
        <w:rPr>
          <w:rFonts w:ascii="Arial" w:hAnsi="Arial" w:cs="Arial"/>
          <w:sz w:val="22"/>
          <w:szCs w:val="22"/>
        </w:rPr>
        <w:t>bankovní spojení</w:t>
      </w:r>
      <w:r w:rsidR="00721F19" w:rsidRPr="00CA2EDC">
        <w:rPr>
          <w:rFonts w:ascii="Arial" w:hAnsi="Arial" w:cs="Arial"/>
          <w:sz w:val="22"/>
          <w:szCs w:val="22"/>
        </w:rPr>
        <w:t>:</w:t>
      </w:r>
      <w:r w:rsidR="00721F19" w:rsidRPr="00CA2EDC">
        <w:rPr>
          <w:rFonts w:ascii="Arial" w:hAnsi="Arial" w:cs="Arial"/>
        </w:rPr>
        <w:t xml:space="preserve"> Česká spořitelna a.s., pobočka Mladá Boleslav</w:t>
      </w:r>
    </w:p>
    <w:p w:rsidR="00721F19" w:rsidRPr="00CA2EDC" w:rsidRDefault="00721F19" w:rsidP="008E13CA">
      <w:pPr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 xml:space="preserve">číslo účtu: </w:t>
      </w:r>
      <w:r w:rsidR="009841CC">
        <w:rPr>
          <w:rFonts w:ascii="Arial" w:hAnsi="Arial" w:cs="Arial"/>
          <w:sz w:val="22"/>
          <w:szCs w:val="22"/>
        </w:rPr>
        <w:t>xxxxxxxxxxxxxx</w:t>
      </w:r>
    </w:p>
    <w:p w:rsidR="007860DD" w:rsidRPr="00CA2EDC" w:rsidRDefault="00721F19" w:rsidP="00D13F39">
      <w:pPr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z</w:t>
      </w:r>
      <w:r w:rsidR="00D13F39" w:rsidRPr="00CA2EDC">
        <w:rPr>
          <w:rFonts w:ascii="Arial" w:hAnsi="Arial" w:cs="Arial"/>
          <w:sz w:val="22"/>
          <w:szCs w:val="22"/>
        </w:rPr>
        <w:t>astoupené</w:t>
      </w:r>
      <w:r w:rsidRPr="00CA2EDC">
        <w:rPr>
          <w:rFonts w:ascii="Arial" w:hAnsi="Arial" w:cs="Arial"/>
          <w:sz w:val="22"/>
          <w:szCs w:val="22"/>
        </w:rPr>
        <w:t xml:space="preserve">: MUDr. Raduanem Nwelati, primátorem </w:t>
      </w:r>
    </w:p>
    <w:p w:rsidR="007860DD" w:rsidRPr="00CA2EDC" w:rsidRDefault="005A67ED" w:rsidP="00D13F39">
      <w:pPr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dále jen „</w:t>
      </w:r>
      <w:r w:rsidR="009C50D4" w:rsidRPr="00CA2EDC">
        <w:rPr>
          <w:rFonts w:ascii="Arial" w:hAnsi="Arial" w:cs="Arial"/>
          <w:sz w:val="22"/>
          <w:szCs w:val="22"/>
        </w:rPr>
        <w:t>m</w:t>
      </w:r>
      <w:r w:rsidR="00832691" w:rsidRPr="00CA2EDC">
        <w:rPr>
          <w:rFonts w:ascii="Arial" w:hAnsi="Arial" w:cs="Arial"/>
          <w:sz w:val="22"/>
          <w:szCs w:val="22"/>
        </w:rPr>
        <w:t>ěsto</w:t>
      </w:r>
      <w:r w:rsidR="00070B0C" w:rsidRPr="00CA2EDC">
        <w:rPr>
          <w:rFonts w:ascii="Arial" w:hAnsi="Arial" w:cs="Arial"/>
          <w:sz w:val="22"/>
          <w:szCs w:val="22"/>
        </w:rPr>
        <w:t>“</w:t>
      </w:r>
    </w:p>
    <w:p w:rsidR="005A67ED" w:rsidRPr="00CA2EDC" w:rsidRDefault="005A67ED" w:rsidP="00D13F39">
      <w:pPr>
        <w:rPr>
          <w:rFonts w:ascii="Arial" w:hAnsi="Arial" w:cs="Arial"/>
          <w:sz w:val="22"/>
          <w:szCs w:val="22"/>
        </w:rPr>
      </w:pPr>
    </w:p>
    <w:p w:rsidR="00D13F39" w:rsidRPr="00CA2EDC" w:rsidRDefault="00D13F39" w:rsidP="00D13F39">
      <w:pPr>
        <w:rPr>
          <w:rFonts w:ascii="Arial" w:hAnsi="Arial" w:cs="Arial"/>
          <w:b/>
          <w:sz w:val="22"/>
          <w:szCs w:val="22"/>
        </w:rPr>
      </w:pPr>
      <w:r w:rsidRPr="00CA2EDC">
        <w:rPr>
          <w:rFonts w:ascii="Arial" w:hAnsi="Arial" w:cs="Arial"/>
          <w:b/>
          <w:sz w:val="22"/>
          <w:szCs w:val="22"/>
        </w:rPr>
        <w:t>na straně druhé</w:t>
      </w:r>
    </w:p>
    <w:p w:rsidR="00420770" w:rsidRPr="00CA2EDC" w:rsidRDefault="00420770">
      <w:pPr>
        <w:rPr>
          <w:rFonts w:ascii="Arial" w:hAnsi="Arial" w:cs="Arial"/>
          <w:sz w:val="22"/>
          <w:szCs w:val="22"/>
        </w:rPr>
      </w:pPr>
    </w:p>
    <w:p w:rsidR="004E2166" w:rsidRPr="00CA2EDC" w:rsidRDefault="00434D00" w:rsidP="000334D2">
      <w:pPr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Parking Praha</w:t>
      </w:r>
      <w:r w:rsidR="0062711B" w:rsidRPr="00CA2EDC">
        <w:rPr>
          <w:rFonts w:ascii="Arial" w:hAnsi="Arial" w:cs="Arial"/>
          <w:sz w:val="22"/>
          <w:szCs w:val="22"/>
        </w:rPr>
        <w:t xml:space="preserve"> hodlá </w:t>
      </w:r>
      <w:r w:rsidR="00D45852" w:rsidRPr="00CA2EDC">
        <w:rPr>
          <w:rFonts w:ascii="Arial" w:hAnsi="Arial" w:cs="Arial"/>
          <w:sz w:val="22"/>
          <w:szCs w:val="22"/>
        </w:rPr>
        <w:t xml:space="preserve">v roce </w:t>
      </w:r>
      <w:r w:rsidR="00A16F42" w:rsidRPr="00CA2EDC">
        <w:rPr>
          <w:rFonts w:ascii="Arial" w:hAnsi="Arial" w:cs="Arial"/>
          <w:sz w:val="22"/>
          <w:szCs w:val="22"/>
        </w:rPr>
        <w:t>2016</w:t>
      </w:r>
      <w:r w:rsidR="00D45852" w:rsidRPr="00CA2EDC">
        <w:rPr>
          <w:rFonts w:ascii="Arial" w:hAnsi="Arial" w:cs="Arial"/>
          <w:sz w:val="22"/>
          <w:szCs w:val="22"/>
        </w:rPr>
        <w:t xml:space="preserve"> </w:t>
      </w:r>
      <w:r w:rsidR="0062711B" w:rsidRPr="00CA2EDC">
        <w:rPr>
          <w:rFonts w:ascii="Arial" w:hAnsi="Arial" w:cs="Arial"/>
          <w:sz w:val="22"/>
          <w:szCs w:val="22"/>
        </w:rPr>
        <w:t xml:space="preserve">realizovat stavbu níže specifikovaného </w:t>
      </w:r>
      <w:r w:rsidR="009C50D4" w:rsidRPr="00CA2EDC">
        <w:rPr>
          <w:rFonts w:ascii="Arial" w:hAnsi="Arial" w:cs="Arial"/>
          <w:sz w:val="22"/>
          <w:szCs w:val="22"/>
        </w:rPr>
        <w:t>vodárenského</w:t>
      </w:r>
      <w:r w:rsidR="0062711B" w:rsidRPr="00CA2EDC">
        <w:rPr>
          <w:rFonts w:ascii="Arial" w:hAnsi="Arial" w:cs="Arial"/>
          <w:sz w:val="22"/>
          <w:szCs w:val="22"/>
        </w:rPr>
        <w:t xml:space="preserve"> zařízení</w:t>
      </w:r>
      <w:r w:rsidR="004E2166" w:rsidRPr="00CA2EDC">
        <w:rPr>
          <w:rFonts w:ascii="Arial" w:hAnsi="Arial" w:cs="Arial"/>
          <w:sz w:val="22"/>
          <w:szCs w:val="22"/>
        </w:rPr>
        <w:t xml:space="preserve"> (dále jen „</w:t>
      </w:r>
      <w:r w:rsidR="009C50D4" w:rsidRPr="00CA2EDC">
        <w:rPr>
          <w:rFonts w:ascii="Arial" w:hAnsi="Arial" w:cs="Arial"/>
          <w:sz w:val="22"/>
          <w:szCs w:val="22"/>
        </w:rPr>
        <w:t>s</w:t>
      </w:r>
      <w:r w:rsidR="004E2166" w:rsidRPr="00CA2EDC">
        <w:rPr>
          <w:rFonts w:ascii="Arial" w:hAnsi="Arial" w:cs="Arial"/>
          <w:sz w:val="22"/>
          <w:szCs w:val="22"/>
        </w:rPr>
        <w:t xml:space="preserve">tavba“). V rámci </w:t>
      </w:r>
      <w:r w:rsidR="009C50D4" w:rsidRPr="00CA2EDC">
        <w:rPr>
          <w:rFonts w:ascii="Arial" w:hAnsi="Arial" w:cs="Arial"/>
          <w:sz w:val="22"/>
          <w:szCs w:val="22"/>
        </w:rPr>
        <w:t>s</w:t>
      </w:r>
      <w:r w:rsidR="004E2166" w:rsidRPr="00CA2EDC">
        <w:rPr>
          <w:rFonts w:ascii="Arial" w:hAnsi="Arial" w:cs="Arial"/>
          <w:sz w:val="22"/>
          <w:szCs w:val="22"/>
        </w:rPr>
        <w:t xml:space="preserve">tavby dojde z důvodu provádění výkopových prací k zásahu do komunikace, jejímž vlastníkem je </w:t>
      </w:r>
      <w:r w:rsidR="009C50D4" w:rsidRPr="00CA2EDC">
        <w:rPr>
          <w:rFonts w:ascii="Arial" w:hAnsi="Arial" w:cs="Arial"/>
          <w:sz w:val="22"/>
          <w:szCs w:val="22"/>
        </w:rPr>
        <w:t>m</w:t>
      </w:r>
      <w:r w:rsidR="004E2166" w:rsidRPr="00CA2EDC">
        <w:rPr>
          <w:rFonts w:ascii="Arial" w:hAnsi="Arial" w:cs="Arial"/>
          <w:sz w:val="22"/>
          <w:szCs w:val="22"/>
        </w:rPr>
        <w:t xml:space="preserve">ěsto. </w:t>
      </w:r>
      <w:r w:rsidRPr="00CA2EDC">
        <w:rPr>
          <w:rFonts w:ascii="Arial" w:hAnsi="Arial" w:cs="Arial"/>
          <w:sz w:val="22"/>
          <w:szCs w:val="22"/>
        </w:rPr>
        <w:t>Parking Praha</w:t>
      </w:r>
      <w:r w:rsidR="0062711B" w:rsidRPr="00CA2EDC">
        <w:rPr>
          <w:rFonts w:ascii="Arial" w:hAnsi="Arial" w:cs="Arial"/>
          <w:sz w:val="22"/>
          <w:szCs w:val="22"/>
        </w:rPr>
        <w:t xml:space="preserve"> je povinna po dokončení stavby uvést </w:t>
      </w:r>
      <w:r w:rsidR="009C50D4" w:rsidRPr="00CA2EDC">
        <w:rPr>
          <w:rFonts w:ascii="Arial" w:hAnsi="Arial" w:cs="Arial"/>
          <w:sz w:val="22"/>
          <w:szCs w:val="22"/>
        </w:rPr>
        <w:t>s</w:t>
      </w:r>
      <w:r w:rsidR="0062711B" w:rsidRPr="00CA2EDC">
        <w:rPr>
          <w:rFonts w:ascii="Arial" w:hAnsi="Arial" w:cs="Arial"/>
          <w:sz w:val="22"/>
          <w:szCs w:val="22"/>
        </w:rPr>
        <w:t xml:space="preserve">tavbou dotčenou část pozemku a povrchu komunikace do původního stavu. Město má zájem provést </w:t>
      </w:r>
      <w:r w:rsidR="00420C14" w:rsidRPr="00CA2EDC">
        <w:rPr>
          <w:rFonts w:ascii="Arial" w:hAnsi="Arial" w:cs="Arial"/>
          <w:sz w:val="22"/>
          <w:szCs w:val="22"/>
        </w:rPr>
        <w:t>komplexní úpravu dotčeného úseku</w:t>
      </w:r>
      <w:r w:rsidR="0062711B" w:rsidRPr="00CA2EDC">
        <w:rPr>
          <w:rFonts w:ascii="Arial" w:hAnsi="Arial" w:cs="Arial"/>
          <w:sz w:val="22"/>
          <w:szCs w:val="22"/>
        </w:rPr>
        <w:t xml:space="preserve"> komunikace </w:t>
      </w:r>
      <w:r w:rsidR="00420C14" w:rsidRPr="00CA2EDC">
        <w:rPr>
          <w:rFonts w:ascii="Arial" w:hAnsi="Arial" w:cs="Arial"/>
          <w:sz w:val="22"/>
          <w:szCs w:val="22"/>
        </w:rPr>
        <w:t>(silniční obruby, povrchové odvodnění, napojení vjezdů, atd.)</w:t>
      </w:r>
      <w:r w:rsidR="004E2166" w:rsidRPr="00CA2EDC">
        <w:rPr>
          <w:rFonts w:ascii="Arial" w:hAnsi="Arial" w:cs="Arial"/>
          <w:sz w:val="22"/>
          <w:szCs w:val="22"/>
        </w:rPr>
        <w:t xml:space="preserve">, nikoli jen těch částí, do nichž </w:t>
      </w:r>
      <w:r w:rsidRPr="00CA2EDC">
        <w:rPr>
          <w:rFonts w:ascii="Arial" w:hAnsi="Arial" w:cs="Arial"/>
          <w:sz w:val="22"/>
          <w:szCs w:val="22"/>
        </w:rPr>
        <w:t>Parking Praha</w:t>
      </w:r>
      <w:r w:rsidR="004E2166" w:rsidRPr="00CA2EDC">
        <w:rPr>
          <w:rFonts w:ascii="Arial" w:hAnsi="Arial" w:cs="Arial"/>
          <w:sz w:val="22"/>
          <w:szCs w:val="22"/>
        </w:rPr>
        <w:t xml:space="preserve"> zasáhla v důsledku provádění </w:t>
      </w:r>
      <w:r w:rsidR="009C50D4" w:rsidRPr="00CA2EDC">
        <w:rPr>
          <w:rFonts w:ascii="Arial" w:hAnsi="Arial" w:cs="Arial"/>
          <w:sz w:val="22"/>
          <w:szCs w:val="22"/>
        </w:rPr>
        <w:t>s</w:t>
      </w:r>
      <w:r w:rsidR="004E2166" w:rsidRPr="00CA2EDC">
        <w:rPr>
          <w:rFonts w:ascii="Arial" w:hAnsi="Arial" w:cs="Arial"/>
          <w:sz w:val="22"/>
          <w:szCs w:val="22"/>
        </w:rPr>
        <w:t>tavby</w:t>
      </w:r>
      <w:r w:rsidR="0062711B" w:rsidRPr="00CA2EDC">
        <w:rPr>
          <w:rFonts w:ascii="Arial" w:hAnsi="Arial" w:cs="Arial"/>
          <w:sz w:val="22"/>
          <w:szCs w:val="22"/>
        </w:rPr>
        <w:t>.</w:t>
      </w:r>
    </w:p>
    <w:p w:rsidR="0062711B" w:rsidRPr="00CA2EDC" w:rsidRDefault="0062711B" w:rsidP="000334D2">
      <w:pPr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 xml:space="preserve">Za účelem dosažení dohody o podílu každé ze stran dohody na financování úplné obnovy </w:t>
      </w:r>
      <w:r w:rsidR="00D45852" w:rsidRPr="00CA2EDC">
        <w:rPr>
          <w:rFonts w:ascii="Arial" w:hAnsi="Arial" w:cs="Arial"/>
          <w:sz w:val="22"/>
          <w:szCs w:val="22"/>
        </w:rPr>
        <w:t>povrchu komunikace uzavírají strany tuto dohodu:</w:t>
      </w:r>
    </w:p>
    <w:p w:rsidR="0062711B" w:rsidRPr="00CA2EDC" w:rsidRDefault="0062711B">
      <w:pPr>
        <w:rPr>
          <w:rFonts w:ascii="Arial" w:hAnsi="Arial" w:cs="Arial"/>
          <w:sz w:val="22"/>
          <w:szCs w:val="22"/>
        </w:rPr>
      </w:pPr>
    </w:p>
    <w:p w:rsidR="00D13F39" w:rsidRPr="00CA2EDC" w:rsidRDefault="00D13F39" w:rsidP="00D13F39">
      <w:pPr>
        <w:jc w:val="center"/>
        <w:rPr>
          <w:rFonts w:ascii="Arial" w:hAnsi="Arial" w:cs="Arial"/>
          <w:b/>
          <w:sz w:val="22"/>
          <w:szCs w:val="22"/>
        </w:rPr>
      </w:pPr>
      <w:r w:rsidRPr="00CA2EDC">
        <w:rPr>
          <w:rFonts w:ascii="Arial" w:hAnsi="Arial" w:cs="Arial"/>
          <w:b/>
          <w:sz w:val="22"/>
          <w:szCs w:val="22"/>
        </w:rPr>
        <w:t>I.</w:t>
      </w:r>
    </w:p>
    <w:p w:rsidR="007852A8" w:rsidRPr="00CA2EDC" w:rsidRDefault="007852A8" w:rsidP="00D13F39">
      <w:pPr>
        <w:jc w:val="center"/>
        <w:rPr>
          <w:rFonts w:ascii="Arial" w:hAnsi="Arial" w:cs="Arial"/>
          <w:sz w:val="22"/>
          <w:szCs w:val="22"/>
        </w:rPr>
      </w:pPr>
    </w:p>
    <w:p w:rsidR="00A60795" w:rsidRPr="00CA2EDC" w:rsidRDefault="00A60795" w:rsidP="00D13F39">
      <w:pPr>
        <w:jc w:val="center"/>
        <w:rPr>
          <w:rFonts w:ascii="Arial" w:hAnsi="Arial" w:cs="Arial"/>
          <w:sz w:val="22"/>
          <w:szCs w:val="22"/>
        </w:rPr>
      </w:pPr>
    </w:p>
    <w:p w:rsidR="00D13F39" w:rsidRPr="00CA2EDC" w:rsidRDefault="00D13F39" w:rsidP="00D13F39">
      <w:pPr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Město</w:t>
      </w:r>
      <w:r w:rsidR="00DB3375" w:rsidRPr="00CA2EDC">
        <w:rPr>
          <w:rFonts w:ascii="Arial" w:hAnsi="Arial" w:cs="Arial"/>
          <w:sz w:val="22"/>
          <w:szCs w:val="22"/>
        </w:rPr>
        <w:t xml:space="preserve"> </w:t>
      </w:r>
      <w:r w:rsidRPr="00CA2EDC">
        <w:rPr>
          <w:rFonts w:ascii="Arial" w:hAnsi="Arial" w:cs="Arial"/>
          <w:sz w:val="22"/>
          <w:szCs w:val="22"/>
        </w:rPr>
        <w:t>je mimo jiné vlastníkem pozemkov</w:t>
      </w:r>
      <w:r w:rsidR="00560552" w:rsidRPr="00CA2EDC">
        <w:rPr>
          <w:rFonts w:ascii="Arial" w:hAnsi="Arial" w:cs="Arial"/>
          <w:sz w:val="22"/>
          <w:szCs w:val="22"/>
        </w:rPr>
        <w:t>é</w:t>
      </w:r>
      <w:r w:rsidRPr="00CA2EDC">
        <w:rPr>
          <w:rFonts w:ascii="Arial" w:hAnsi="Arial" w:cs="Arial"/>
          <w:sz w:val="22"/>
          <w:szCs w:val="22"/>
        </w:rPr>
        <w:t xml:space="preserve"> parcel</w:t>
      </w:r>
      <w:r w:rsidR="00560552" w:rsidRPr="00CA2EDC">
        <w:rPr>
          <w:rFonts w:ascii="Arial" w:hAnsi="Arial" w:cs="Arial"/>
          <w:sz w:val="22"/>
          <w:szCs w:val="22"/>
        </w:rPr>
        <w:t>y</w:t>
      </w:r>
      <w:r w:rsidRPr="00CA2EDC">
        <w:rPr>
          <w:rFonts w:ascii="Arial" w:hAnsi="Arial" w:cs="Arial"/>
          <w:sz w:val="22"/>
          <w:szCs w:val="22"/>
        </w:rPr>
        <w:t xml:space="preserve"> č. </w:t>
      </w:r>
      <w:r w:rsidR="000B505A" w:rsidRPr="00CA2EDC">
        <w:rPr>
          <w:rFonts w:ascii="Arial" w:hAnsi="Arial" w:cs="Arial"/>
          <w:sz w:val="22"/>
          <w:szCs w:val="22"/>
        </w:rPr>
        <w:t xml:space="preserve">534/22, </w:t>
      </w:r>
      <w:r w:rsidR="00CA2EDC">
        <w:rPr>
          <w:rFonts w:ascii="Arial" w:hAnsi="Arial" w:cs="Arial"/>
          <w:sz w:val="22"/>
          <w:szCs w:val="22"/>
        </w:rPr>
        <w:t xml:space="preserve">č. </w:t>
      </w:r>
      <w:r w:rsidR="000B505A" w:rsidRPr="00CA2EDC">
        <w:rPr>
          <w:rFonts w:ascii="Arial" w:hAnsi="Arial" w:cs="Arial"/>
          <w:sz w:val="22"/>
          <w:szCs w:val="22"/>
        </w:rPr>
        <w:t xml:space="preserve">581/9 </w:t>
      </w:r>
      <w:r w:rsidRPr="00CA2EDC">
        <w:rPr>
          <w:rFonts w:ascii="Arial" w:hAnsi="Arial" w:cs="Arial"/>
          <w:sz w:val="22"/>
          <w:szCs w:val="22"/>
        </w:rPr>
        <w:t xml:space="preserve">v k.ú. </w:t>
      </w:r>
      <w:r w:rsidR="00560552" w:rsidRPr="00CA2EDC">
        <w:rPr>
          <w:rFonts w:ascii="Arial" w:hAnsi="Arial" w:cs="Arial"/>
          <w:sz w:val="22"/>
          <w:szCs w:val="22"/>
        </w:rPr>
        <w:t>Čejetice u Mladé Boleslavi</w:t>
      </w:r>
      <w:r w:rsidR="000B505A" w:rsidRPr="00CA2EDC">
        <w:rPr>
          <w:rFonts w:ascii="Arial" w:hAnsi="Arial" w:cs="Arial"/>
          <w:sz w:val="22"/>
          <w:szCs w:val="22"/>
        </w:rPr>
        <w:t xml:space="preserve"> a </w:t>
      </w:r>
      <w:r w:rsidR="00B82CAB" w:rsidRPr="00CA2EDC">
        <w:rPr>
          <w:rFonts w:ascii="Arial" w:hAnsi="Arial" w:cs="Arial"/>
          <w:sz w:val="22"/>
          <w:szCs w:val="22"/>
        </w:rPr>
        <w:t xml:space="preserve">č. </w:t>
      </w:r>
      <w:r w:rsidR="000B505A" w:rsidRPr="00CA2EDC">
        <w:rPr>
          <w:rFonts w:ascii="Arial" w:hAnsi="Arial" w:cs="Arial"/>
          <w:sz w:val="22"/>
          <w:szCs w:val="22"/>
        </w:rPr>
        <w:t>1559/2</w:t>
      </w:r>
      <w:r w:rsidR="00D629FF" w:rsidRPr="00CA2EDC">
        <w:rPr>
          <w:rFonts w:ascii="Arial" w:hAnsi="Arial" w:cs="Arial"/>
          <w:sz w:val="22"/>
          <w:szCs w:val="22"/>
        </w:rPr>
        <w:t xml:space="preserve"> v k. ú. Mladá Boleslav</w:t>
      </w:r>
      <w:r w:rsidR="00B82CAB" w:rsidRPr="00CA2EDC">
        <w:rPr>
          <w:rFonts w:ascii="Arial" w:hAnsi="Arial" w:cs="Arial"/>
          <w:sz w:val="22"/>
          <w:szCs w:val="22"/>
        </w:rPr>
        <w:t>,</w:t>
      </w:r>
      <w:r w:rsidRPr="00CA2EDC">
        <w:rPr>
          <w:rFonts w:ascii="Arial" w:hAnsi="Arial" w:cs="Arial"/>
          <w:sz w:val="22"/>
          <w:szCs w:val="22"/>
        </w:rPr>
        <w:t xml:space="preserve"> </w:t>
      </w:r>
      <w:r w:rsidR="00124623" w:rsidRPr="00CA2EDC">
        <w:rPr>
          <w:rFonts w:ascii="Arial" w:hAnsi="Arial" w:cs="Arial"/>
          <w:sz w:val="22"/>
          <w:szCs w:val="22"/>
        </w:rPr>
        <w:t xml:space="preserve">které jsou </w:t>
      </w:r>
      <w:r w:rsidRPr="00CA2EDC">
        <w:rPr>
          <w:rFonts w:ascii="Arial" w:hAnsi="Arial" w:cs="Arial"/>
          <w:sz w:val="22"/>
          <w:szCs w:val="22"/>
        </w:rPr>
        <w:t>zapsan</w:t>
      </w:r>
      <w:r w:rsidR="00560552" w:rsidRPr="00CA2EDC">
        <w:rPr>
          <w:rFonts w:ascii="Arial" w:hAnsi="Arial" w:cs="Arial"/>
          <w:sz w:val="22"/>
          <w:szCs w:val="22"/>
        </w:rPr>
        <w:t xml:space="preserve">é </w:t>
      </w:r>
      <w:r w:rsidRPr="00CA2EDC">
        <w:rPr>
          <w:rFonts w:ascii="Arial" w:hAnsi="Arial" w:cs="Arial"/>
          <w:sz w:val="22"/>
          <w:szCs w:val="22"/>
        </w:rPr>
        <w:t>na list</w:t>
      </w:r>
      <w:r w:rsidR="00B82CAB" w:rsidRPr="00CA2EDC">
        <w:rPr>
          <w:rFonts w:ascii="Arial" w:hAnsi="Arial" w:cs="Arial"/>
          <w:sz w:val="22"/>
          <w:szCs w:val="22"/>
        </w:rPr>
        <w:t>ech</w:t>
      </w:r>
      <w:r w:rsidRPr="00CA2EDC">
        <w:rPr>
          <w:rFonts w:ascii="Arial" w:hAnsi="Arial" w:cs="Arial"/>
          <w:sz w:val="22"/>
          <w:szCs w:val="22"/>
        </w:rPr>
        <w:t xml:space="preserve"> vlastnictví </w:t>
      </w:r>
      <w:r w:rsidR="00CA2EDC">
        <w:rPr>
          <w:rFonts w:ascii="Arial" w:hAnsi="Arial" w:cs="Arial"/>
          <w:sz w:val="22"/>
          <w:szCs w:val="22"/>
        </w:rPr>
        <w:br/>
      </w:r>
      <w:r w:rsidRPr="00CA2EDC">
        <w:rPr>
          <w:rFonts w:ascii="Arial" w:hAnsi="Arial" w:cs="Arial"/>
          <w:sz w:val="22"/>
          <w:szCs w:val="22"/>
        </w:rPr>
        <w:t xml:space="preserve">č. </w:t>
      </w:r>
      <w:r w:rsidR="00560552" w:rsidRPr="00CA2EDC">
        <w:rPr>
          <w:rFonts w:ascii="Arial" w:hAnsi="Arial" w:cs="Arial"/>
          <w:sz w:val="22"/>
          <w:szCs w:val="22"/>
        </w:rPr>
        <w:t>10001</w:t>
      </w:r>
      <w:r w:rsidRPr="00CA2EDC">
        <w:rPr>
          <w:rFonts w:ascii="Arial" w:hAnsi="Arial" w:cs="Arial"/>
          <w:sz w:val="22"/>
          <w:szCs w:val="22"/>
        </w:rPr>
        <w:t xml:space="preserve"> u Katastrálního úřadu</w:t>
      </w:r>
      <w:r w:rsidR="00124623" w:rsidRPr="00CA2EDC">
        <w:rPr>
          <w:rFonts w:ascii="Arial" w:hAnsi="Arial" w:cs="Arial"/>
          <w:sz w:val="22"/>
          <w:szCs w:val="22"/>
        </w:rPr>
        <w:t xml:space="preserve"> pro Středočeský kraj, Katastrální pracoviště</w:t>
      </w:r>
      <w:r w:rsidR="00A16F42" w:rsidRPr="00CA2EDC">
        <w:rPr>
          <w:rFonts w:ascii="Arial" w:hAnsi="Arial" w:cs="Arial"/>
          <w:sz w:val="22"/>
          <w:szCs w:val="22"/>
        </w:rPr>
        <w:t> Mlad</w:t>
      </w:r>
      <w:r w:rsidR="00124623" w:rsidRPr="00CA2EDC">
        <w:rPr>
          <w:rFonts w:ascii="Arial" w:hAnsi="Arial" w:cs="Arial"/>
          <w:sz w:val="22"/>
          <w:szCs w:val="22"/>
        </w:rPr>
        <w:t>á</w:t>
      </w:r>
      <w:r w:rsidR="00A16F42" w:rsidRPr="00CA2EDC">
        <w:rPr>
          <w:rFonts w:ascii="Arial" w:hAnsi="Arial" w:cs="Arial"/>
          <w:sz w:val="22"/>
          <w:szCs w:val="22"/>
        </w:rPr>
        <w:t xml:space="preserve"> Boleslav</w:t>
      </w:r>
      <w:r w:rsidRPr="00CA2EDC">
        <w:rPr>
          <w:rFonts w:ascii="Arial" w:hAnsi="Arial" w:cs="Arial"/>
          <w:sz w:val="22"/>
          <w:szCs w:val="22"/>
        </w:rPr>
        <w:t xml:space="preserve"> (dále jen „pozem</w:t>
      </w:r>
      <w:r w:rsidR="002A3C1A" w:rsidRPr="00CA2EDC">
        <w:rPr>
          <w:rFonts w:ascii="Arial" w:hAnsi="Arial" w:cs="Arial"/>
          <w:sz w:val="22"/>
          <w:szCs w:val="22"/>
        </w:rPr>
        <w:t>ky</w:t>
      </w:r>
      <w:r w:rsidRPr="00CA2EDC">
        <w:rPr>
          <w:rFonts w:ascii="Arial" w:hAnsi="Arial" w:cs="Arial"/>
          <w:sz w:val="22"/>
          <w:szCs w:val="22"/>
        </w:rPr>
        <w:t>“).</w:t>
      </w:r>
      <w:r w:rsidR="00587B02" w:rsidRPr="00CA2EDC">
        <w:rPr>
          <w:rFonts w:ascii="Arial" w:hAnsi="Arial" w:cs="Arial"/>
          <w:sz w:val="22"/>
          <w:szCs w:val="22"/>
        </w:rPr>
        <w:t xml:space="preserve"> Na předmětn</w:t>
      </w:r>
      <w:r w:rsidR="002A3C1A" w:rsidRPr="00CA2EDC">
        <w:rPr>
          <w:rFonts w:ascii="Arial" w:hAnsi="Arial" w:cs="Arial"/>
          <w:sz w:val="22"/>
          <w:szCs w:val="22"/>
        </w:rPr>
        <w:t>ých</w:t>
      </w:r>
      <w:r w:rsidR="00587B02" w:rsidRPr="00CA2EDC">
        <w:rPr>
          <w:rFonts w:ascii="Arial" w:hAnsi="Arial" w:cs="Arial"/>
          <w:sz w:val="22"/>
          <w:szCs w:val="22"/>
        </w:rPr>
        <w:t xml:space="preserve"> pozem</w:t>
      </w:r>
      <w:r w:rsidR="002A3C1A" w:rsidRPr="00CA2EDC">
        <w:rPr>
          <w:rFonts w:ascii="Arial" w:hAnsi="Arial" w:cs="Arial"/>
          <w:sz w:val="22"/>
          <w:szCs w:val="22"/>
        </w:rPr>
        <w:t>cích</w:t>
      </w:r>
      <w:r w:rsidR="00587B02" w:rsidRPr="00CA2EDC">
        <w:rPr>
          <w:rFonts w:ascii="Arial" w:hAnsi="Arial" w:cs="Arial"/>
          <w:sz w:val="22"/>
          <w:szCs w:val="22"/>
        </w:rPr>
        <w:t xml:space="preserve"> j</w:t>
      </w:r>
      <w:r w:rsidR="00560552" w:rsidRPr="00CA2EDC">
        <w:rPr>
          <w:rFonts w:ascii="Arial" w:hAnsi="Arial" w:cs="Arial"/>
          <w:sz w:val="22"/>
          <w:szCs w:val="22"/>
        </w:rPr>
        <w:t>e</w:t>
      </w:r>
      <w:r w:rsidR="00587B02" w:rsidRPr="00CA2EDC">
        <w:rPr>
          <w:rFonts w:ascii="Arial" w:hAnsi="Arial" w:cs="Arial"/>
          <w:sz w:val="22"/>
          <w:szCs w:val="22"/>
        </w:rPr>
        <w:t xml:space="preserve"> umístěn</w:t>
      </w:r>
      <w:r w:rsidR="00560552" w:rsidRPr="00CA2EDC">
        <w:rPr>
          <w:rFonts w:ascii="Arial" w:hAnsi="Arial" w:cs="Arial"/>
          <w:sz w:val="22"/>
          <w:szCs w:val="22"/>
        </w:rPr>
        <w:t>a</w:t>
      </w:r>
      <w:r w:rsidR="00587B02" w:rsidRPr="00CA2EDC">
        <w:rPr>
          <w:rFonts w:ascii="Arial" w:hAnsi="Arial" w:cs="Arial"/>
          <w:sz w:val="22"/>
          <w:szCs w:val="22"/>
        </w:rPr>
        <w:t xml:space="preserve"> komunikace </w:t>
      </w:r>
      <w:r w:rsidR="003A6D64" w:rsidRPr="00CA2EDC">
        <w:rPr>
          <w:rFonts w:ascii="Arial" w:hAnsi="Arial" w:cs="Arial"/>
          <w:sz w:val="22"/>
          <w:szCs w:val="22"/>
        </w:rPr>
        <w:t xml:space="preserve">č. </w:t>
      </w:r>
      <w:r w:rsidR="006A23D7" w:rsidRPr="00CA2EDC">
        <w:rPr>
          <w:rFonts w:ascii="Arial" w:hAnsi="Arial" w:cs="Arial"/>
          <w:sz w:val="22"/>
          <w:szCs w:val="22"/>
        </w:rPr>
        <w:t xml:space="preserve">273c </w:t>
      </w:r>
      <w:r w:rsidR="00587B02" w:rsidRPr="00CA2EDC">
        <w:rPr>
          <w:rFonts w:ascii="Arial" w:hAnsi="Arial" w:cs="Arial"/>
          <w:sz w:val="22"/>
          <w:szCs w:val="22"/>
        </w:rPr>
        <w:t>(dále jen „komunikace“)</w:t>
      </w:r>
      <w:r w:rsidR="004E2166" w:rsidRPr="00CA2EDC">
        <w:rPr>
          <w:rFonts w:ascii="Arial" w:hAnsi="Arial" w:cs="Arial"/>
          <w:sz w:val="22"/>
          <w:szCs w:val="22"/>
        </w:rPr>
        <w:t xml:space="preserve">. Město hodlá provést </w:t>
      </w:r>
      <w:r w:rsidR="006A23D7" w:rsidRPr="00CA2EDC">
        <w:rPr>
          <w:rFonts w:ascii="Arial" w:hAnsi="Arial" w:cs="Arial"/>
          <w:sz w:val="22"/>
          <w:szCs w:val="22"/>
        </w:rPr>
        <w:t>komplexní úpravu dotčeného úseku komunikace (silniční obruby, povrchové odvodnění, napojení vjezdů, atd.).</w:t>
      </w:r>
    </w:p>
    <w:p w:rsidR="00670B7F" w:rsidRPr="00CA2EDC" w:rsidRDefault="00670B7F" w:rsidP="00D13F39">
      <w:pPr>
        <w:jc w:val="center"/>
        <w:rPr>
          <w:rFonts w:ascii="Arial" w:hAnsi="Arial" w:cs="Arial"/>
          <w:b/>
          <w:sz w:val="22"/>
          <w:szCs w:val="22"/>
        </w:rPr>
      </w:pPr>
    </w:p>
    <w:p w:rsidR="006A23D7" w:rsidRPr="00CA2EDC" w:rsidRDefault="006A23D7" w:rsidP="00D13F39">
      <w:pPr>
        <w:jc w:val="center"/>
        <w:rPr>
          <w:rFonts w:ascii="Arial" w:hAnsi="Arial" w:cs="Arial"/>
          <w:b/>
          <w:sz w:val="22"/>
          <w:szCs w:val="22"/>
        </w:rPr>
      </w:pPr>
    </w:p>
    <w:p w:rsidR="006A23D7" w:rsidRPr="00CA2EDC" w:rsidRDefault="006A23D7" w:rsidP="00D13F39">
      <w:pPr>
        <w:jc w:val="center"/>
        <w:rPr>
          <w:rFonts w:ascii="Arial" w:hAnsi="Arial" w:cs="Arial"/>
          <w:b/>
          <w:sz w:val="22"/>
          <w:szCs w:val="22"/>
        </w:rPr>
      </w:pPr>
    </w:p>
    <w:p w:rsidR="00D13F39" w:rsidRPr="00CA2EDC" w:rsidRDefault="00D13F39" w:rsidP="00D13F39">
      <w:pPr>
        <w:jc w:val="center"/>
        <w:rPr>
          <w:rFonts w:ascii="Arial" w:hAnsi="Arial" w:cs="Arial"/>
          <w:b/>
          <w:sz w:val="22"/>
          <w:szCs w:val="22"/>
        </w:rPr>
      </w:pPr>
      <w:r w:rsidRPr="00CA2EDC">
        <w:rPr>
          <w:rFonts w:ascii="Arial" w:hAnsi="Arial" w:cs="Arial"/>
          <w:b/>
          <w:sz w:val="22"/>
          <w:szCs w:val="22"/>
        </w:rPr>
        <w:lastRenderedPageBreak/>
        <w:t>II.</w:t>
      </w:r>
    </w:p>
    <w:p w:rsidR="007852A8" w:rsidRPr="00CA2EDC" w:rsidRDefault="007852A8" w:rsidP="00D13F39">
      <w:pPr>
        <w:jc w:val="center"/>
        <w:rPr>
          <w:rFonts w:ascii="Arial" w:hAnsi="Arial" w:cs="Arial"/>
          <w:sz w:val="22"/>
          <w:szCs w:val="22"/>
        </w:rPr>
      </w:pPr>
    </w:p>
    <w:p w:rsidR="003F1D0D" w:rsidRPr="00CA2EDC" w:rsidRDefault="00434D00" w:rsidP="00D13F39">
      <w:pPr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Parking Praha</w:t>
      </w:r>
      <w:r w:rsidR="007860DD" w:rsidRPr="00CA2EDC">
        <w:rPr>
          <w:rFonts w:ascii="Arial" w:hAnsi="Arial" w:cs="Arial"/>
          <w:sz w:val="22"/>
          <w:szCs w:val="22"/>
        </w:rPr>
        <w:t xml:space="preserve"> </w:t>
      </w:r>
      <w:r w:rsidR="00D13F39" w:rsidRPr="00CA2EDC">
        <w:rPr>
          <w:rFonts w:ascii="Arial" w:hAnsi="Arial" w:cs="Arial"/>
          <w:sz w:val="22"/>
          <w:szCs w:val="22"/>
        </w:rPr>
        <w:t xml:space="preserve">je oprávněným </w:t>
      </w:r>
      <w:r w:rsidR="00587B02" w:rsidRPr="00CA2EDC">
        <w:rPr>
          <w:rFonts w:ascii="Arial" w:hAnsi="Arial" w:cs="Arial"/>
          <w:sz w:val="22"/>
          <w:szCs w:val="22"/>
        </w:rPr>
        <w:t xml:space="preserve">stavebníkem </w:t>
      </w:r>
      <w:r w:rsidR="00D13F39" w:rsidRPr="00CA2EDC">
        <w:rPr>
          <w:rFonts w:ascii="Arial" w:hAnsi="Arial" w:cs="Arial"/>
          <w:sz w:val="22"/>
          <w:szCs w:val="22"/>
        </w:rPr>
        <w:t xml:space="preserve">a </w:t>
      </w:r>
      <w:r w:rsidR="00255047" w:rsidRPr="00CA2EDC">
        <w:rPr>
          <w:rFonts w:ascii="Arial" w:hAnsi="Arial" w:cs="Arial"/>
          <w:sz w:val="22"/>
          <w:szCs w:val="22"/>
        </w:rPr>
        <w:t>vlastníkem</w:t>
      </w:r>
      <w:r w:rsidR="00D13F39" w:rsidRPr="00CA2EDC">
        <w:rPr>
          <w:rFonts w:ascii="Arial" w:hAnsi="Arial" w:cs="Arial"/>
          <w:sz w:val="22"/>
          <w:szCs w:val="22"/>
        </w:rPr>
        <w:t xml:space="preserve"> </w:t>
      </w:r>
      <w:r w:rsidR="007542D1" w:rsidRPr="00CA2EDC">
        <w:rPr>
          <w:rFonts w:ascii="Arial" w:hAnsi="Arial" w:cs="Arial"/>
          <w:sz w:val="22"/>
          <w:szCs w:val="22"/>
        </w:rPr>
        <w:t xml:space="preserve">stavby </w:t>
      </w:r>
      <w:r w:rsidR="006A23D7" w:rsidRPr="00CA2EDC">
        <w:rPr>
          <w:rFonts w:ascii="Arial" w:hAnsi="Arial" w:cs="Arial"/>
          <w:sz w:val="22"/>
          <w:szCs w:val="22"/>
        </w:rPr>
        <w:t>vodovodního</w:t>
      </w:r>
      <w:r w:rsidR="00C152E2" w:rsidRPr="00CA2EDC">
        <w:rPr>
          <w:rFonts w:ascii="Arial" w:hAnsi="Arial" w:cs="Arial"/>
          <w:sz w:val="22"/>
          <w:szCs w:val="22"/>
        </w:rPr>
        <w:t xml:space="preserve"> řadu </w:t>
      </w:r>
      <w:r w:rsidR="007542D1" w:rsidRPr="00CA2EDC">
        <w:rPr>
          <w:rFonts w:ascii="Arial" w:hAnsi="Arial" w:cs="Arial"/>
          <w:sz w:val="22"/>
          <w:szCs w:val="22"/>
        </w:rPr>
        <w:t>(dále jen „</w:t>
      </w:r>
      <w:r w:rsidR="006A23D7" w:rsidRPr="00CA2EDC">
        <w:rPr>
          <w:rFonts w:ascii="Arial" w:hAnsi="Arial" w:cs="Arial"/>
          <w:sz w:val="22"/>
          <w:szCs w:val="22"/>
        </w:rPr>
        <w:t>VŘ</w:t>
      </w:r>
      <w:r w:rsidR="007542D1" w:rsidRPr="00CA2EDC">
        <w:rPr>
          <w:rFonts w:ascii="Arial" w:hAnsi="Arial" w:cs="Arial"/>
          <w:sz w:val="22"/>
          <w:szCs w:val="22"/>
        </w:rPr>
        <w:t xml:space="preserve">“). </w:t>
      </w:r>
    </w:p>
    <w:p w:rsidR="00D13F39" w:rsidRPr="00CA2EDC" w:rsidRDefault="006A23D7" w:rsidP="00D13F39">
      <w:pPr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VŘ</w:t>
      </w:r>
      <w:r w:rsidR="007542D1" w:rsidRPr="00CA2EDC">
        <w:rPr>
          <w:rFonts w:ascii="Arial" w:hAnsi="Arial" w:cs="Arial"/>
          <w:sz w:val="22"/>
          <w:szCs w:val="22"/>
        </w:rPr>
        <w:t xml:space="preserve"> bude umístěn pod povrchem pozemk</w:t>
      </w:r>
      <w:r w:rsidRPr="00CA2EDC">
        <w:rPr>
          <w:rFonts w:ascii="Arial" w:hAnsi="Arial" w:cs="Arial"/>
          <w:sz w:val="22"/>
          <w:szCs w:val="22"/>
        </w:rPr>
        <w:t>ů</w:t>
      </w:r>
      <w:r w:rsidR="007542D1" w:rsidRPr="00CA2EDC">
        <w:rPr>
          <w:rFonts w:ascii="Arial" w:hAnsi="Arial" w:cs="Arial"/>
          <w:sz w:val="22"/>
          <w:szCs w:val="22"/>
        </w:rPr>
        <w:t xml:space="preserve"> uveden</w:t>
      </w:r>
      <w:r w:rsidRPr="00CA2EDC">
        <w:rPr>
          <w:rFonts w:ascii="Arial" w:hAnsi="Arial" w:cs="Arial"/>
          <w:sz w:val="22"/>
          <w:szCs w:val="22"/>
        </w:rPr>
        <w:t>ých</w:t>
      </w:r>
      <w:r w:rsidR="007542D1" w:rsidRPr="00CA2EDC">
        <w:rPr>
          <w:rFonts w:ascii="Arial" w:hAnsi="Arial" w:cs="Arial"/>
          <w:sz w:val="22"/>
          <w:szCs w:val="22"/>
        </w:rPr>
        <w:t xml:space="preserve"> v čl. I. této smlouvy.  </w:t>
      </w:r>
    </w:p>
    <w:p w:rsidR="00A60795" w:rsidRPr="00CA2EDC" w:rsidRDefault="00A60795" w:rsidP="00D13F39">
      <w:pPr>
        <w:jc w:val="both"/>
        <w:rPr>
          <w:rFonts w:ascii="Arial" w:hAnsi="Arial" w:cs="Arial"/>
          <w:sz w:val="22"/>
          <w:szCs w:val="22"/>
        </w:rPr>
      </w:pPr>
    </w:p>
    <w:p w:rsidR="007542D1" w:rsidRPr="00CA2EDC" w:rsidRDefault="00420770" w:rsidP="007542D1">
      <w:pPr>
        <w:jc w:val="center"/>
        <w:rPr>
          <w:rFonts w:ascii="Arial" w:hAnsi="Arial" w:cs="Arial"/>
          <w:b/>
          <w:sz w:val="22"/>
          <w:szCs w:val="22"/>
        </w:rPr>
      </w:pPr>
      <w:r w:rsidRPr="00CA2EDC">
        <w:rPr>
          <w:rFonts w:ascii="Arial" w:hAnsi="Arial" w:cs="Arial"/>
          <w:b/>
          <w:sz w:val="22"/>
          <w:szCs w:val="22"/>
        </w:rPr>
        <w:t>I</w:t>
      </w:r>
      <w:r w:rsidR="007542D1" w:rsidRPr="00CA2EDC">
        <w:rPr>
          <w:rFonts w:ascii="Arial" w:hAnsi="Arial" w:cs="Arial"/>
          <w:b/>
          <w:sz w:val="22"/>
          <w:szCs w:val="22"/>
        </w:rPr>
        <w:t>II.</w:t>
      </w:r>
    </w:p>
    <w:p w:rsidR="00A60795" w:rsidRPr="00CA2EDC" w:rsidRDefault="00A60795" w:rsidP="007542D1">
      <w:pPr>
        <w:jc w:val="center"/>
        <w:rPr>
          <w:rFonts w:ascii="Arial" w:hAnsi="Arial" w:cs="Arial"/>
          <w:b/>
          <w:sz w:val="22"/>
          <w:szCs w:val="22"/>
        </w:rPr>
      </w:pPr>
    </w:p>
    <w:p w:rsidR="007542D1" w:rsidRPr="00CA2EDC" w:rsidRDefault="00420770" w:rsidP="00BF65E7">
      <w:pPr>
        <w:numPr>
          <w:ilvl w:val="0"/>
          <w:numId w:val="5"/>
        </w:numPr>
        <w:ind w:left="0" w:hanging="284"/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M</w:t>
      </w:r>
      <w:r w:rsidR="00DB3375" w:rsidRPr="00CA2EDC">
        <w:rPr>
          <w:rFonts w:ascii="Arial" w:hAnsi="Arial" w:cs="Arial"/>
          <w:sz w:val="22"/>
          <w:szCs w:val="22"/>
        </w:rPr>
        <w:t xml:space="preserve">ěsto </w:t>
      </w:r>
      <w:r w:rsidR="007542D1" w:rsidRPr="00CA2EDC">
        <w:rPr>
          <w:rFonts w:ascii="Arial" w:hAnsi="Arial" w:cs="Arial"/>
          <w:sz w:val="22"/>
          <w:szCs w:val="22"/>
        </w:rPr>
        <w:t xml:space="preserve">a </w:t>
      </w:r>
      <w:r w:rsidR="00434D00" w:rsidRPr="00CA2EDC">
        <w:rPr>
          <w:rFonts w:ascii="Arial" w:hAnsi="Arial" w:cs="Arial"/>
          <w:sz w:val="22"/>
          <w:szCs w:val="22"/>
        </w:rPr>
        <w:t>Parking Praha</w:t>
      </w:r>
      <w:r w:rsidR="00A60795" w:rsidRPr="00CA2EDC">
        <w:rPr>
          <w:rFonts w:ascii="Arial" w:hAnsi="Arial" w:cs="Arial"/>
          <w:sz w:val="22"/>
          <w:szCs w:val="22"/>
        </w:rPr>
        <w:t xml:space="preserve"> </w:t>
      </w:r>
      <w:r w:rsidR="007542D1" w:rsidRPr="00CA2EDC">
        <w:rPr>
          <w:rFonts w:ascii="Arial" w:hAnsi="Arial" w:cs="Arial"/>
          <w:sz w:val="22"/>
          <w:szCs w:val="22"/>
        </w:rPr>
        <w:t>se dohodl</w:t>
      </w:r>
      <w:r w:rsidR="00347A34" w:rsidRPr="00CA2EDC">
        <w:rPr>
          <w:rFonts w:ascii="Arial" w:hAnsi="Arial" w:cs="Arial"/>
          <w:sz w:val="22"/>
          <w:szCs w:val="22"/>
        </w:rPr>
        <w:t>y</w:t>
      </w:r>
      <w:r w:rsidR="007542D1" w:rsidRPr="00CA2EDC">
        <w:rPr>
          <w:rFonts w:ascii="Arial" w:hAnsi="Arial" w:cs="Arial"/>
          <w:sz w:val="22"/>
          <w:szCs w:val="22"/>
        </w:rPr>
        <w:t xml:space="preserve"> na společné</w:t>
      </w:r>
      <w:r w:rsidR="00587B02" w:rsidRPr="00CA2EDC">
        <w:rPr>
          <w:rFonts w:ascii="Arial" w:hAnsi="Arial" w:cs="Arial"/>
          <w:sz w:val="22"/>
          <w:szCs w:val="22"/>
        </w:rPr>
        <w:t xml:space="preserve"> úhradě nákladů na </w:t>
      </w:r>
      <w:r w:rsidR="003F1D0D" w:rsidRPr="00CA2EDC">
        <w:rPr>
          <w:rFonts w:ascii="Arial" w:hAnsi="Arial" w:cs="Arial"/>
          <w:sz w:val="22"/>
          <w:szCs w:val="22"/>
        </w:rPr>
        <w:t xml:space="preserve">povrchové úpravy </w:t>
      </w:r>
      <w:r w:rsidR="008C4177" w:rsidRPr="00CA2EDC">
        <w:rPr>
          <w:rFonts w:ascii="Arial" w:hAnsi="Arial" w:cs="Arial"/>
          <w:sz w:val="22"/>
          <w:szCs w:val="22"/>
        </w:rPr>
        <w:t>komunikace</w:t>
      </w:r>
      <w:r w:rsidR="00B31523" w:rsidRPr="00CA2EDC">
        <w:rPr>
          <w:rFonts w:ascii="Arial" w:hAnsi="Arial" w:cs="Arial"/>
          <w:sz w:val="22"/>
          <w:szCs w:val="22"/>
        </w:rPr>
        <w:t xml:space="preserve"> na výše uveden</w:t>
      </w:r>
      <w:r w:rsidR="006A23D7" w:rsidRPr="00CA2EDC">
        <w:rPr>
          <w:rFonts w:ascii="Arial" w:hAnsi="Arial" w:cs="Arial"/>
          <w:sz w:val="22"/>
          <w:szCs w:val="22"/>
        </w:rPr>
        <w:t>ých</w:t>
      </w:r>
      <w:r w:rsidR="00B31523" w:rsidRPr="00CA2EDC">
        <w:rPr>
          <w:rFonts w:ascii="Arial" w:hAnsi="Arial" w:cs="Arial"/>
          <w:sz w:val="22"/>
          <w:szCs w:val="22"/>
        </w:rPr>
        <w:t xml:space="preserve"> pozem</w:t>
      </w:r>
      <w:r w:rsidR="006A23D7" w:rsidRPr="00CA2EDC">
        <w:rPr>
          <w:rFonts w:ascii="Arial" w:hAnsi="Arial" w:cs="Arial"/>
          <w:sz w:val="22"/>
          <w:szCs w:val="22"/>
        </w:rPr>
        <w:t>cích</w:t>
      </w:r>
      <w:r w:rsidR="00A63F4B" w:rsidRPr="00CA2EDC">
        <w:rPr>
          <w:rFonts w:ascii="Arial" w:hAnsi="Arial" w:cs="Arial"/>
          <w:sz w:val="22"/>
          <w:szCs w:val="22"/>
        </w:rPr>
        <w:t xml:space="preserve"> (dále jen „</w:t>
      </w:r>
      <w:r w:rsidR="009C50D4" w:rsidRPr="00CA2EDC">
        <w:rPr>
          <w:rFonts w:ascii="Arial" w:hAnsi="Arial" w:cs="Arial"/>
          <w:sz w:val="22"/>
          <w:szCs w:val="22"/>
        </w:rPr>
        <w:t>d</w:t>
      </w:r>
      <w:r w:rsidR="00A63F4B" w:rsidRPr="00CA2EDC">
        <w:rPr>
          <w:rFonts w:ascii="Arial" w:hAnsi="Arial" w:cs="Arial"/>
          <w:sz w:val="22"/>
          <w:szCs w:val="22"/>
        </w:rPr>
        <w:t>ílo“)</w:t>
      </w:r>
      <w:r w:rsidR="003F1D0D" w:rsidRPr="00CA2EDC">
        <w:rPr>
          <w:rFonts w:ascii="Arial" w:hAnsi="Arial" w:cs="Arial"/>
          <w:sz w:val="22"/>
          <w:szCs w:val="22"/>
        </w:rPr>
        <w:t xml:space="preserve">, na které bude </w:t>
      </w:r>
      <w:r w:rsidR="00721F19" w:rsidRPr="00CA2EDC">
        <w:rPr>
          <w:rFonts w:ascii="Arial" w:hAnsi="Arial" w:cs="Arial"/>
          <w:sz w:val="22"/>
          <w:szCs w:val="22"/>
        </w:rPr>
        <w:t>městem</w:t>
      </w:r>
      <w:r w:rsidR="00DB3375" w:rsidRPr="00CA2EDC">
        <w:rPr>
          <w:rFonts w:ascii="Arial" w:hAnsi="Arial" w:cs="Arial"/>
          <w:sz w:val="22"/>
          <w:szCs w:val="22"/>
        </w:rPr>
        <w:t xml:space="preserve"> </w:t>
      </w:r>
      <w:r w:rsidR="00B4107D" w:rsidRPr="00CA2EDC">
        <w:rPr>
          <w:rFonts w:ascii="Arial" w:hAnsi="Arial" w:cs="Arial"/>
          <w:sz w:val="22"/>
          <w:szCs w:val="22"/>
        </w:rPr>
        <w:t xml:space="preserve">následně </w:t>
      </w:r>
      <w:r w:rsidR="003F1D0D" w:rsidRPr="00CA2EDC">
        <w:rPr>
          <w:rFonts w:ascii="Arial" w:hAnsi="Arial" w:cs="Arial"/>
          <w:sz w:val="22"/>
          <w:szCs w:val="22"/>
        </w:rPr>
        <w:t>realizována</w:t>
      </w:r>
      <w:r w:rsidR="007542D1" w:rsidRPr="00CA2EDC">
        <w:rPr>
          <w:rFonts w:ascii="Arial" w:hAnsi="Arial" w:cs="Arial"/>
          <w:sz w:val="22"/>
          <w:szCs w:val="22"/>
        </w:rPr>
        <w:t xml:space="preserve"> </w:t>
      </w:r>
      <w:r w:rsidR="00560552" w:rsidRPr="00CA2EDC">
        <w:rPr>
          <w:rFonts w:ascii="Arial" w:hAnsi="Arial" w:cs="Arial"/>
          <w:sz w:val="22"/>
          <w:szCs w:val="22"/>
        </w:rPr>
        <w:t xml:space="preserve">její </w:t>
      </w:r>
      <w:r w:rsidR="00B31523" w:rsidRPr="00CA2EDC">
        <w:rPr>
          <w:rFonts w:ascii="Arial" w:hAnsi="Arial" w:cs="Arial"/>
          <w:sz w:val="22"/>
          <w:szCs w:val="22"/>
        </w:rPr>
        <w:t xml:space="preserve">oprava (dle projektové dokumentace zpracované </w:t>
      </w:r>
      <w:r w:rsidR="003A6D64" w:rsidRPr="00CA2EDC">
        <w:rPr>
          <w:rFonts w:ascii="Arial" w:hAnsi="Arial" w:cs="Arial"/>
          <w:sz w:val="22"/>
          <w:szCs w:val="22"/>
        </w:rPr>
        <w:t>městem</w:t>
      </w:r>
      <w:r w:rsidR="00C732BA" w:rsidRPr="00CA2EDC">
        <w:rPr>
          <w:rFonts w:ascii="Arial" w:hAnsi="Arial" w:cs="Arial"/>
          <w:sz w:val="22"/>
          <w:szCs w:val="22"/>
        </w:rPr>
        <w:t>)</w:t>
      </w:r>
      <w:r w:rsidR="00B31523" w:rsidRPr="00CA2EDC">
        <w:rPr>
          <w:rFonts w:ascii="Arial" w:hAnsi="Arial" w:cs="Arial"/>
          <w:sz w:val="22"/>
          <w:szCs w:val="22"/>
        </w:rPr>
        <w:t xml:space="preserve"> </w:t>
      </w:r>
      <w:r w:rsidR="007542D1" w:rsidRPr="00CA2EDC">
        <w:rPr>
          <w:rFonts w:ascii="Arial" w:hAnsi="Arial" w:cs="Arial"/>
          <w:sz w:val="22"/>
          <w:szCs w:val="22"/>
        </w:rPr>
        <w:t>a to následovně:</w:t>
      </w:r>
    </w:p>
    <w:p w:rsidR="00A63F4B" w:rsidRPr="00CA2EDC" w:rsidRDefault="00434D00" w:rsidP="00DE076A">
      <w:pPr>
        <w:numPr>
          <w:ilvl w:val="0"/>
          <w:numId w:val="5"/>
        </w:numPr>
        <w:ind w:left="0" w:hanging="284"/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Parking Praha</w:t>
      </w:r>
      <w:r w:rsidR="00BD672F" w:rsidRPr="00CA2EDC">
        <w:rPr>
          <w:rFonts w:ascii="Arial" w:hAnsi="Arial" w:cs="Arial"/>
          <w:sz w:val="22"/>
          <w:szCs w:val="22"/>
        </w:rPr>
        <w:t xml:space="preserve"> </w:t>
      </w:r>
      <w:r w:rsidR="008A3BC7" w:rsidRPr="00CA2EDC">
        <w:rPr>
          <w:rFonts w:ascii="Arial" w:hAnsi="Arial" w:cs="Arial"/>
          <w:sz w:val="22"/>
          <w:szCs w:val="22"/>
        </w:rPr>
        <w:t>uhradí fakturu vystavenou městem</w:t>
      </w:r>
      <w:r w:rsidR="00933814" w:rsidRPr="00CA2EDC">
        <w:rPr>
          <w:rFonts w:ascii="Arial" w:hAnsi="Arial" w:cs="Arial"/>
          <w:sz w:val="22"/>
          <w:szCs w:val="22"/>
        </w:rPr>
        <w:t xml:space="preserve"> </w:t>
      </w:r>
      <w:r w:rsidR="008A3BC7" w:rsidRPr="00CA2EDC">
        <w:rPr>
          <w:rFonts w:ascii="Arial" w:hAnsi="Arial" w:cs="Arial"/>
          <w:sz w:val="22"/>
          <w:szCs w:val="22"/>
        </w:rPr>
        <w:t xml:space="preserve">za </w:t>
      </w:r>
      <w:r w:rsidR="00F3115E" w:rsidRPr="00CA2EDC">
        <w:rPr>
          <w:rFonts w:ascii="Arial" w:hAnsi="Arial" w:cs="Arial"/>
          <w:sz w:val="22"/>
          <w:szCs w:val="22"/>
        </w:rPr>
        <w:t xml:space="preserve">provedení </w:t>
      </w:r>
      <w:r w:rsidR="009C50D4" w:rsidRPr="00CA2EDC">
        <w:rPr>
          <w:rFonts w:ascii="Arial" w:hAnsi="Arial" w:cs="Arial"/>
          <w:sz w:val="22"/>
          <w:szCs w:val="22"/>
        </w:rPr>
        <w:t>d</w:t>
      </w:r>
      <w:r w:rsidR="00BF65E7" w:rsidRPr="00CA2EDC">
        <w:rPr>
          <w:rFonts w:ascii="Arial" w:hAnsi="Arial" w:cs="Arial"/>
          <w:sz w:val="22"/>
          <w:szCs w:val="22"/>
        </w:rPr>
        <w:t>íla</w:t>
      </w:r>
      <w:r w:rsidR="00A63F4B" w:rsidRPr="00CA2EDC">
        <w:rPr>
          <w:rFonts w:ascii="Arial" w:hAnsi="Arial" w:cs="Arial"/>
          <w:sz w:val="22"/>
          <w:szCs w:val="22"/>
        </w:rPr>
        <w:t xml:space="preserve"> </w:t>
      </w:r>
      <w:r w:rsidR="00BD672F" w:rsidRPr="00CA2EDC">
        <w:rPr>
          <w:rFonts w:ascii="Arial" w:hAnsi="Arial" w:cs="Arial"/>
          <w:sz w:val="22"/>
          <w:szCs w:val="22"/>
        </w:rPr>
        <w:t xml:space="preserve">ve výši </w:t>
      </w:r>
      <w:r w:rsidR="00A737A8">
        <w:rPr>
          <w:rFonts w:ascii="Arial" w:hAnsi="Arial" w:cs="Arial"/>
          <w:sz w:val="22"/>
          <w:szCs w:val="22"/>
        </w:rPr>
        <w:t>573.772,36</w:t>
      </w:r>
      <w:r w:rsidR="00FA7F49" w:rsidRPr="00CA2EDC">
        <w:rPr>
          <w:rFonts w:ascii="Arial" w:hAnsi="Arial" w:cs="Arial"/>
          <w:sz w:val="22"/>
          <w:szCs w:val="22"/>
        </w:rPr>
        <w:t xml:space="preserve"> </w:t>
      </w:r>
      <w:r w:rsidR="00BD672F" w:rsidRPr="00CA2EDC">
        <w:rPr>
          <w:rFonts w:ascii="Arial" w:hAnsi="Arial" w:cs="Arial"/>
          <w:sz w:val="22"/>
          <w:szCs w:val="22"/>
        </w:rPr>
        <w:t>Kč</w:t>
      </w:r>
      <w:r w:rsidRPr="00CA2EDC">
        <w:rPr>
          <w:rFonts w:ascii="Arial" w:hAnsi="Arial" w:cs="Arial"/>
          <w:sz w:val="22"/>
          <w:szCs w:val="22"/>
        </w:rPr>
        <w:t xml:space="preserve"> bez DPH, tj. celkovou částku</w:t>
      </w:r>
      <w:r w:rsidR="00BD672F" w:rsidRPr="00CA2EDC">
        <w:rPr>
          <w:rFonts w:ascii="Arial" w:hAnsi="Arial" w:cs="Arial"/>
          <w:sz w:val="22"/>
          <w:szCs w:val="22"/>
        </w:rPr>
        <w:t xml:space="preserve"> </w:t>
      </w:r>
      <w:r w:rsidR="00A737A8">
        <w:rPr>
          <w:rFonts w:ascii="Arial" w:hAnsi="Arial" w:cs="Arial"/>
          <w:b/>
          <w:sz w:val="22"/>
          <w:szCs w:val="22"/>
        </w:rPr>
        <w:t>694.264,56</w:t>
      </w:r>
      <w:r w:rsidR="00C732BA" w:rsidRPr="00CA2EDC">
        <w:rPr>
          <w:rFonts w:ascii="Arial" w:hAnsi="Arial" w:cs="Arial"/>
          <w:b/>
          <w:sz w:val="22"/>
          <w:szCs w:val="22"/>
        </w:rPr>
        <w:t xml:space="preserve"> </w:t>
      </w:r>
      <w:r w:rsidRPr="00CA2EDC">
        <w:rPr>
          <w:rFonts w:ascii="Arial" w:hAnsi="Arial" w:cs="Arial"/>
          <w:b/>
          <w:sz w:val="22"/>
          <w:szCs w:val="22"/>
        </w:rPr>
        <w:t>Kč</w:t>
      </w:r>
      <w:r w:rsidRPr="00CA2EDC">
        <w:rPr>
          <w:rFonts w:ascii="Arial" w:hAnsi="Arial" w:cs="Arial"/>
          <w:sz w:val="22"/>
          <w:szCs w:val="22"/>
        </w:rPr>
        <w:t xml:space="preserve"> </w:t>
      </w:r>
      <w:r w:rsidR="00BD672F" w:rsidRPr="00CA2EDC">
        <w:rPr>
          <w:rFonts w:ascii="Arial" w:hAnsi="Arial" w:cs="Arial"/>
          <w:sz w:val="22"/>
          <w:szCs w:val="22"/>
        </w:rPr>
        <w:t xml:space="preserve">(cena </w:t>
      </w:r>
      <w:r w:rsidR="008A3BC7" w:rsidRPr="00CA2EDC">
        <w:rPr>
          <w:rFonts w:ascii="Arial" w:hAnsi="Arial" w:cs="Arial"/>
          <w:sz w:val="22"/>
          <w:szCs w:val="22"/>
        </w:rPr>
        <w:t xml:space="preserve">s </w:t>
      </w:r>
      <w:r w:rsidR="00BD672F" w:rsidRPr="00CA2EDC">
        <w:rPr>
          <w:rFonts w:ascii="Arial" w:hAnsi="Arial" w:cs="Arial"/>
          <w:sz w:val="22"/>
          <w:szCs w:val="22"/>
        </w:rPr>
        <w:t>DPH)</w:t>
      </w:r>
      <w:r w:rsidR="00F22759" w:rsidRPr="00CA2EDC">
        <w:rPr>
          <w:rFonts w:ascii="Arial" w:hAnsi="Arial" w:cs="Arial"/>
          <w:sz w:val="22"/>
          <w:szCs w:val="22"/>
        </w:rPr>
        <w:t xml:space="preserve">, tzn. v hodnotě finančních nákladů, které by v souladu s rozhodnutím správního orgánu (např. územním rozhodnutím nebo stavebním povolením) vynaložil na uvedení povrchů zasažených vlastní </w:t>
      </w:r>
      <w:r w:rsidR="009C50D4" w:rsidRPr="00CA2EDC">
        <w:rPr>
          <w:rFonts w:ascii="Arial" w:hAnsi="Arial" w:cs="Arial"/>
          <w:sz w:val="22"/>
          <w:szCs w:val="22"/>
        </w:rPr>
        <w:t>s</w:t>
      </w:r>
      <w:r w:rsidR="00F22759" w:rsidRPr="00CA2EDC">
        <w:rPr>
          <w:rFonts w:ascii="Arial" w:hAnsi="Arial" w:cs="Arial"/>
          <w:sz w:val="22"/>
          <w:szCs w:val="22"/>
        </w:rPr>
        <w:t>tavbou do původního stavu</w:t>
      </w:r>
      <w:r w:rsidR="008A3BC7" w:rsidRPr="00CA2EDC">
        <w:rPr>
          <w:rFonts w:ascii="Arial" w:hAnsi="Arial" w:cs="Arial"/>
          <w:sz w:val="22"/>
          <w:szCs w:val="22"/>
        </w:rPr>
        <w:t xml:space="preserve"> a které </w:t>
      </w:r>
      <w:r w:rsidR="009C50D4" w:rsidRPr="00CA2EDC">
        <w:rPr>
          <w:rFonts w:ascii="Arial" w:hAnsi="Arial" w:cs="Arial"/>
          <w:sz w:val="22"/>
          <w:szCs w:val="22"/>
        </w:rPr>
        <w:t>m</w:t>
      </w:r>
      <w:r w:rsidR="008A3BC7" w:rsidRPr="00CA2EDC">
        <w:rPr>
          <w:rFonts w:ascii="Arial" w:hAnsi="Arial" w:cs="Arial"/>
          <w:sz w:val="22"/>
          <w:szCs w:val="22"/>
        </w:rPr>
        <w:t>ěsto vynaloží k dokončení díla</w:t>
      </w:r>
      <w:r w:rsidR="00A63F4B" w:rsidRPr="00CA2EDC">
        <w:rPr>
          <w:rFonts w:ascii="Arial" w:hAnsi="Arial" w:cs="Arial"/>
          <w:sz w:val="22"/>
          <w:szCs w:val="22"/>
        </w:rPr>
        <w:t>.</w:t>
      </w:r>
      <w:r w:rsidR="00BD672F" w:rsidRPr="00CA2EDC">
        <w:rPr>
          <w:rFonts w:ascii="Arial" w:hAnsi="Arial" w:cs="Arial"/>
          <w:sz w:val="22"/>
          <w:szCs w:val="22"/>
        </w:rPr>
        <w:t xml:space="preserve"> </w:t>
      </w:r>
    </w:p>
    <w:p w:rsidR="00A60795" w:rsidRPr="00CA2EDC" w:rsidRDefault="00C152E2" w:rsidP="00DE076A">
      <w:pPr>
        <w:numPr>
          <w:ilvl w:val="0"/>
          <w:numId w:val="5"/>
        </w:numPr>
        <w:ind w:left="0" w:hanging="284"/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Tato částka je konečná a nejvýše možná.</w:t>
      </w:r>
      <w:r w:rsidR="00C732BA" w:rsidRPr="00CA2EDC">
        <w:rPr>
          <w:rFonts w:ascii="Arial" w:hAnsi="Arial" w:cs="Arial"/>
          <w:sz w:val="22"/>
          <w:szCs w:val="22"/>
        </w:rPr>
        <w:t xml:space="preserve"> Ostatní náklady spojené s komplexní úpravou předmětného úseku komunikace uhradí město ze svých prostředků.</w:t>
      </w:r>
    </w:p>
    <w:p w:rsidR="00C152E2" w:rsidRPr="00CA2EDC" w:rsidRDefault="00C152E2" w:rsidP="00DE076A">
      <w:pPr>
        <w:pStyle w:val="Odstavecseseznamem"/>
        <w:numPr>
          <w:ilvl w:val="0"/>
          <w:numId w:val="5"/>
        </w:numPr>
        <w:ind w:left="0" w:hanging="284"/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 xml:space="preserve">Jedná se </w:t>
      </w:r>
      <w:r w:rsidR="0014618A" w:rsidRPr="00CA2EDC">
        <w:rPr>
          <w:rFonts w:ascii="Arial" w:hAnsi="Arial" w:cs="Arial"/>
          <w:sz w:val="22"/>
          <w:szCs w:val="22"/>
        </w:rPr>
        <w:t xml:space="preserve">o </w:t>
      </w:r>
      <w:r w:rsidR="008C7876" w:rsidRPr="00CA2EDC">
        <w:rPr>
          <w:rFonts w:ascii="Arial" w:hAnsi="Arial" w:cs="Arial"/>
          <w:sz w:val="22"/>
          <w:szCs w:val="22"/>
        </w:rPr>
        <w:t xml:space="preserve">ložní </w:t>
      </w:r>
      <w:r w:rsidR="0014618A" w:rsidRPr="00CA2EDC">
        <w:rPr>
          <w:rFonts w:ascii="Arial" w:hAnsi="Arial" w:cs="Arial"/>
          <w:sz w:val="22"/>
          <w:szCs w:val="22"/>
        </w:rPr>
        <w:t>vrstv</w:t>
      </w:r>
      <w:r w:rsidR="008C7876" w:rsidRPr="00CA2EDC">
        <w:rPr>
          <w:rFonts w:ascii="Arial" w:hAnsi="Arial" w:cs="Arial"/>
          <w:sz w:val="22"/>
          <w:szCs w:val="22"/>
        </w:rPr>
        <w:t>u</w:t>
      </w:r>
      <w:r w:rsidR="0014618A" w:rsidRPr="00CA2EDC">
        <w:rPr>
          <w:rFonts w:ascii="Arial" w:hAnsi="Arial" w:cs="Arial"/>
          <w:sz w:val="22"/>
          <w:szCs w:val="22"/>
        </w:rPr>
        <w:t xml:space="preserve"> ACL</w:t>
      </w:r>
      <w:r w:rsidR="00C732BA" w:rsidRPr="00CA2EDC">
        <w:rPr>
          <w:rFonts w:ascii="Arial" w:hAnsi="Arial" w:cs="Arial"/>
          <w:sz w:val="22"/>
          <w:szCs w:val="22"/>
        </w:rPr>
        <w:t xml:space="preserve"> 16</w:t>
      </w:r>
      <w:r w:rsidR="008C7876" w:rsidRPr="00CA2EDC">
        <w:rPr>
          <w:rFonts w:ascii="Arial" w:hAnsi="Arial" w:cs="Arial"/>
          <w:sz w:val="22"/>
          <w:szCs w:val="22"/>
        </w:rPr>
        <w:t xml:space="preserve"> tl. 50 mm ve výkopové rýze a</w:t>
      </w:r>
      <w:r w:rsidR="0065423C" w:rsidRPr="00CA2EDC">
        <w:rPr>
          <w:rFonts w:ascii="Arial" w:hAnsi="Arial" w:cs="Arial"/>
          <w:sz w:val="22"/>
          <w:szCs w:val="22"/>
        </w:rPr>
        <w:t xml:space="preserve"> </w:t>
      </w:r>
      <w:r w:rsidR="0014618A" w:rsidRPr="00CA2EDC">
        <w:rPr>
          <w:rFonts w:ascii="Arial" w:hAnsi="Arial" w:cs="Arial"/>
          <w:sz w:val="22"/>
          <w:szCs w:val="22"/>
        </w:rPr>
        <w:t>vrstv</w:t>
      </w:r>
      <w:r w:rsidR="008C7876" w:rsidRPr="00CA2EDC">
        <w:rPr>
          <w:rFonts w:ascii="Arial" w:hAnsi="Arial" w:cs="Arial"/>
          <w:sz w:val="22"/>
          <w:szCs w:val="22"/>
        </w:rPr>
        <w:t>u</w:t>
      </w:r>
      <w:r w:rsidR="0014618A" w:rsidRPr="00CA2EDC">
        <w:rPr>
          <w:rFonts w:ascii="Arial" w:hAnsi="Arial" w:cs="Arial"/>
          <w:sz w:val="22"/>
          <w:szCs w:val="22"/>
        </w:rPr>
        <w:t xml:space="preserve"> ACO</w:t>
      </w:r>
      <w:r w:rsidR="00C732BA" w:rsidRPr="00CA2EDC">
        <w:rPr>
          <w:rFonts w:ascii="Arial" w:hAnsi="Arial" w:cs="Arial"/>
          <w:sz w:val="22"/>
          <w:szCs w:val="22"/>
        </w:rPr>
        <w:t xml:space="preserve"> 11</w:t>
      </w:r>
      <w:r w:rsidR="0014618A" w:rsidRPr="00CA2EDC">
        <w:rPr>
          <w:rFonts w:ascii="Arial" w:hAnsi="Arial" w:cs="Arial"/>
          <w:sz w:val="22"/>
          <w:szCs w:val="22"/>
        </w:rPr>
        <w:t xml:space="preserve"> tl. 50mm v</w:t>
      </w:r>
      <w:r w:rsidR="00434D00" w:rsidRPr="00CA2EDC">
        <w:rPr>
          <w:rFonts w:ascii="Arial" w:hAnsi="Arial" w:cs="Arial"/>
          <w:sz w:val="22"/>
          <w:szCs w:val="22"/>
        </w:rPr>
        <w:t> 1/</w:t>
      </w:r>
      <w:r w:rsidR="00867831" w:rsidRPr="00CA2EDC">
        <w:rPr>
          <w:rFonts w:ascii="Arial" w:hAnsi="Arial" w:cs="Arial"/>
          <w:sz w:val="22"/>
          <w:szCs w:val="22"/>
        </w:rPr>
        <w:t>2</w:t>
      </w:r>
      <w:r w:rsidRPr="00CA2EDC">
        <w:rPr>
          <w:rFonts w:ascii="Arial" w:hAnsi="Arial" w:cs="Arial"/>
          <w:sz w:val="22"/>
          <w:szCs w:val="22"/>
        </w:rPr>
        <w:t xml:space="preserve"> šíře komunikace v délce </w:t>
      </w:r>
      <w:r w:rsidR="008C7876" w:rsidRPr="00CA2EDC">
        <w:rPr>
          <w:rFonts w:ascii="Arial" w:hAnsi="Arial" w:cs="Arial"/>
          <w:sz w:val="22"/>
          <w:szCs w:val="22"/>
        </w:rPr>
        <w:t>30,6</w:t>
      </w:r>
      <w:r w:rsidR="001B32C2" w:rsidRPr="00CA2EDC">
        <w:rPr>
          <w:rFonts w:ascii="Arial" w:hAnsi="Arial" w:cs="Arial"/>
          <w:sz w:val="22"/>
          <w:szCs w:val="22"/>
        </w:rPr>
        <w:t xml:space="preserve"> </w:t>
      </w:r>
      <w:r w:rsidRPr="00CA2EDC">
        <w:rPr>
          <w:rFonts w:ascii="Arial" w:hAnsi="Arial" w:cs="Arial"/>
          <w:sz w:val="22"/>
          <w:szCs w:val="22"/>
        </w:rPr>
        <w:t xml:space="preserve">m, </w:t>
      </w:r>
      <w:r w:rsidR="002717D6" w:rsidRPr="00CA2EDC">
        <w:rPr>
          <w:rFonts w:ascii="Arial" w:hAnsi="Arial" w:cs="Arial"/>
          <w:sz w:val="22"/>
          <w:szCs w:val="22"/>
        </w:rPr>
        <w:t xml:space="preserve">a v celé šíři komunikace v délce </w:t>
      </w:r>
      <w:r w:rsidR="008C7876" w:rsidRPr="00CA2EDC">
        <w:rPr>
          <w:rFonts w:ascii="Arial" w:hAnsi="Arial" w:cs="Arial"/>
          <w:sz w:val="22"/>
          <w:szCs w:val="22"/>
        </w:rPr>
        <w:t>122,5</w:t>
      </w:r>
      <w:r w:rsidR="002717D6" w:rsidRPr="00CA2EDC">
        <w:rPr>
          <w:rFonts w:ascii="Arial" w:hAnsi="Arial" w:cs="Arial"/>
          <w:sz w:val="22"/>
          <w:szCs w:val="22"/>
        </w:rPr>
        <w:t xml:space="preserve"> m</w:t>
      </w:r>
      <w:r w:rsidR="008C7876" w:rsidRPr="00CA2EDC">
        <w:rPr>
          <w:rFonts w:ascii="Arial" w:hAnsi="Arial" w:cs="Arial"/>
          <w:sz w:val="22"/>
          <w:szCs w:val="22"/>
        </w:rPr>
        <w:t xml:space="preserve"> v ulici Regnerova</w:t>
      </w:r>
      <w:r w:rsidR="0065423C" w:rsidRPr="00CA2EDC">
        <w:rPr>
          <w:rFonts w:ascii="Arial" w:hAnsi="Arial" w:cs="Arial"/>
          <w:sz w:val="22"/>
          <w:szCs w:val="22"/>
        </w:rPr>
        <w:t>. C</w:t>
      </w:r>
      <w:r w:rsidRPr="00CA2EDC">
        <w:rPr>
          <w:rFonts w:ascii="Arial" w:hAnsi="Arial" w:cs="Arial"/>
          <w:sz w:val="22"/>
          <w:szCs w:val="22"/>
        </w:rPr>
        <w:t xml:space="preserve">elková plocha vrstvy </w:t>
      </w:r>
      <w:r w:rsidR="0014618A" w:rsidRPr="00CA2EDC">
        <w:rPr>
          <w:rFonts w:ascii="Arial" w:hAnsi="Arial" w:cs="Arial"/>
          <w:sz w:val="22"/>
          <w:szCs w:val="22"/>
        </w:rPr>
        <w:t xml:space="preserve">ACO </w:t>
      </w:r>
      <w:r w:rsidR="008C7876" w:rsidRPr="00CA2EDC">
        <w:rPr>
          <w:rFonts w:ascii="Arial" w:hAnsi="Arial" w:cs="Arial"/>
          <w:sz w:val="22"/>
          <w:szCs w:val="22"/>
        </w:rPr>
        <w:t xml:space="preserve">11 </w:t>
      </w:r>
      <w:r w:rsidRPr="00CA2EDC">
        <w:rPr>
          <w:rFonts w:ascii="Arial" w:hAnsi="Arial" w:cs="Arial"/>
          <w:sz w:val="22"/>
          <w:szCs w:val="22"/>
        </w:rPr>
        <w:t xml:space="preserve">činí </w:t>
      </w:r>
      <w:r w:rsidR="008C7876" w:rsidRPr="00CA2EDC">
        <w:rPr>
          <w:rFonts w:ascii="Arial" w:hAnsi="Arial" w:cs="Arial"/>
          <w:sz w:val="22"/>
          <w:szCs w:val="22"/>
        </w:rPr>
        <w:t>975,980</w:t>
      </w:r>
      <w:r w:rsidR="00DE076A" w:rsidRPr="00CA2EDC">
        <w:rPr>
          <w:rFonts w:ascii="Arial" w:hAnsi="Arial" w:cs="Arial"/>
          <w:sz w:val="22"/>
          <w:szCs w:val="22"/>
        </w:rPr>
        <w:t xml:space="preserve"> </w:t>
      </w:r>
      <w:r w:rsidRPr="00CA2EDC">
        <w:rPr>
          <w:rFonts w:ascii="Arial" w:hAnsi="Arial" w:cs="Arial"/>
          <w:sz w:val="22"/>
          <w:szCs w:val="22"/>
        </w:rPr>
        <w:t>m</w:t>
      </w:r>
      <w:r w:rsidRPr="00CA2EDC">
        <w:rPr>
          <w:rFonts w:ascii="Arial" w:hAnsi="Arial" w:cs="Arial"/>
          <w:sz w:val="22"/>
          <w:szCs w:val="22"/>
          <w:vertAlign w:val="superscript"/>
        </w:rPr>
        <w:t>2</w:t>
      </w:r>
      <w:r w:rsidRPr="00CA2EDC">
        <w:rPr>
          <w:rFonts w:ascii="Arial" w:hAnsi="Arial" w:cs="Arial"/>
          <w:sz w:val="22"/>
          <w:szCs w:val="22"/>
        </w:rPr>
        <w:t xml:space="preserve">. </w:t>
      </w:r>
      <w:r w:rsidR="008C7876" w:rsidRPr="00CA2EDC">
        <w:rPr>
          <w:rFonts w:ascii="Arial" w:hAnsi="Arial" w:cs="Arial"/>
          <w:sz w:val="22"/>
          <w:szCs w:val="22"/>
        </w:rPr>
        <w:t xml:space="preserve">Rozsah byl stanoven společnou prohlídkou na místě </w:t>
      </w:r>
      <w:r w:rsidR="000F666C" w:rsidRPr="00CA2EDC">
        <w:rPr>
          <w:rFonts w:ascii="Arial" w:hAnsi="Arial" w:cs="Arial"/>
          <w:sz w:val="22"/>
          <w:szCs w:val="22"/>
        </w:rPr>
        <w:t xml:space="preserve">dne 12.10.2016 </w:t>
      </w:r>
      <w:r w:rsidR="008C7876" w:rsidRPr="00CA2EDC">
        <w:rPr>
          <w:rFonts w:ascii="Arial" w:hAnsi="Arial" w:cs="Arial"/>
          <w:sz w:val="22"/>
          <w:szCs w:val="22"/>
        </w:rPr>
        <w:t xml:space="preserve">za účasti zástupců města a </w:t>
      </w:r>
      <w:r w:rsidR="00124623" w:rsidRPr="00CA2EDC">
        <w:rPr>
          <w:rFonts w:ascii="Arial" w:hAnsi="Arial" w:cs="Arial"/>
          <w:sz w:val="22"/>
          <w:szCs w:val="22"/>
        </w:rPr>
        <w:t xml:space="preserve">stavebníka </w:t>
      </w:r>
      <w:r w:rsidR="008C7876" w:rsidRPr="00CA2EDC">
        <w:rPr>
          <w:rFonts w:ascii="Arial" w:hAnsi="Arial" w:cs="Arial"/>
          <w:sz w:val="22"/>
          <w:szCs w:val="22"/>
        </w:rPr>
        <w:t xml:space="preserve">vodovodního řadu a byl vyznačen barevně na vozovce. Následně </w:t>
      </w:r>
      <w:r w:rsidR="000F666C" w:rsidRPr="00CA2EDC">
        <w:rPr>
          <w:rFonts w:ascii="Arial" w:hAnsi="Arial" w:cs="Arial"/>
          <w:sz w:val="22"/>
          <w:szCs w:val="22"/>
        </w:rPr>
        <w:t xml:space="preserve">14.10.2016 </w:t>
      </w:r>
      <w:r w:rsidR="008C7876" w:rsidRPr="00CA2EDC">
        <w:rPr>
          <w:rFonts w:ascii="Arial" w:hAnsi="Arial" w:cs="Arial"/>
          <w:sz w:val="22"/>
          <w:szCs w:val="22"/>
        </w:rPr>
        <w:t xml:space="preserve">byl </w:t>
      </w:r>
      <w:r w:rsidR="000F666C" w:rsidRPr="00CA2EDC">
        <w:rPr>
          <w:rFonts w:ascii="Arial" w:hAnsi="Arial" w:cs="Arial"/>
          <w:sz w:val="22"/>
          <w:szCs w:val="22"/>
        </w:rPr>
        <w:t>zpracován rozpočet s výkazem výměr, který je přílohou Dohody.</w:t>
      </w:r>
    </w:p>
    <w:p w:rsidR="000F666C" w:rsidRPr="00CA2EDC" w:rsidRDefault="000F666C" w:rsidP="00DE076A">
      <w:pPr>
        <w:pStyle w:val="Odstavecseseznamem"/>
        <w:numPr>
          <w:ilvl w:val="0"/>
          <w:numId w:val="5"/>
        </w:numPr>
        <w:ind w:left="0" w:hanging="284"/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Město zajistí, s ohledem na klimatické podmínky, realizaci uvedených prací ve II. čtvrtletí roku 201</w:t>
      </w:r>
      <w:r w:rsidR="00CA2EDC" w:rsidRPr="00CA2EDC">
        <w:rPr>
          <w:rFonts w:ascii="Arial" w:hAnsi="Arial" w:cs="Arial"/>
          <w:sz w:val="22"/>
          <w:szCs w:val="22"/>
        </w:rPr>
        <w:t>7</w:t>
      </w:r>
      <w:r w:rsidRPr="00CA2EDC">
        <w:rPr>
          <w:rFonts w:ascii="Arial" w:hAnsi="Arial" w:cs="Arial"/>
          <w:sz w:val="22"/>
          <w:szCs w:val="22"/>
        </w:rPr>
        <w:t>. Do doby definitivní úpravy komunikace bude město zajišťovat provizorní</w:t>
      </w:r>
      <w:r w:rsidR="00F2241A" w:rsidRPr="00CA2EDC">
        <w:rPr>
          <w:rFonts w:ascii="Arial" w:hAnsi="Arial" w:cs="Arial"/>
          <w:sz w:val="22"/>
          <w:szCs w:val="22"/>
        </w:rPr>
        <w:t xml:space="preserve"> stavební stav komunikace, aby byl úsek provozuschopný a bez závad ve sjízdnosti.</w:t>
      </w:r>
    </w:p>
    <w:p w:rsidR="00E723AD" w:rsidRPr="00CA2EDC" w:rsidRDefault="00E723AD" w:rsidP="00DE076A">
      <w:pPr>
        <w:numPr>
          <w:ilvl w:val="0"/>
          <w:numId w:val="5"/>
        </w:numPr>
        <w:ind w:left="0" w:hanging="284"/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 xml:space="preserve">Za vady na dodávkách a pracích uvedených výše v odst. 4. odpovídá Město. </w:t>
      </w:r>
      <w:r w:rsidR="00434D00" w:rsidRPr="00CA2EDC">
        <w:rPr>
          <w:rFonts w:ascii="Arial" w:hAnsi="Arial" w:cs="Arial"/>
          <w:sz w:val="22"/>
          <w:szCs w:val="22"/>
        </w:rPr>
        <w:t>Parking Praha</w:t>
      </w:r>
      <w:r w:rsidRPr="00CA2EDC">
        <w:rPr>
          <w:rFonts w:ascii="Arial" w:hAnsi="Arial" w:cs="Arial"/>
          <w:sz w:val="22"/>
          <w:szCs w:val="22"/>
        </w:rPr>
        <w:t xml:space="preserve"> odpovídá za vady vzniklé při zemních pracích v rýze </w:t>
      </w:r>
      <w:r w:rsidR="00B82CAB" w:rsidRPr="00CA2EDC">
        <w:rPr>
          <w:rFonts w:ascii="Arial" w:hAnsi="Arial" w:cs="Arial"/>
          <w:sz w:val="22"/>
          <w:szCs w:val="22"/>
        </w:rPr>
        <w:t xml:space="preserve">vodovodního </w:t>
      </w:r>
      <w:r w:rsidRPr="00CA2EDC">
        <w:rPr>
          <w:rFonts w:ascii="Arial" w:hAnsi="Arial" w:cs="Arial"/>
          <w:sz w:val="22"/>
          <w:szCs w:val="22"/>
        </w:rPr>
        <w:t>řadu.</w:t>
      </w:r>
    </w:p>
    <w:p w:rsidR="00BF65E7" w:rsidRPr="00CA2EDC" w:rsidRDefault="00BF65E7" w:rsidP="001E1DBD">
      <w:pPr>
        <w:jc w:val="center"/>
        <w:rPr>
          <w:rFonts w:ascii="Arial" w:hAnsi="Arial" w:cs="Arial"/>
          <w:b/>
          <w:sz w:val="22"/>
          <w:szCs w:val="22"/>
        </w:rPr>
      </w:pPr>
    </w:p>
    <w:p w:rsidR="001E1DBD" w:rsidRPr="00CA2EDC" w:rsidRDefault="001E1DBD" w:rsidP="001E1DBD">
      <w:pPr>
        <w:jc w:val="center"/>
        <w:rPr>
          <w:rFonts w:ascii="Arial" w:hAnsi="Arial" w:cs="Arial"/>
          <w:b/>
          <w:sz w:val="22"/>
          <w:szCs w:val="22"/>
        </w:rPr>
      </w:pPr>
      <w:r w:rsidRPr="00CA2EDC">
        <w:rPr>
          <w:rFonts w:ascii="Arial" w:hAnsi="Arial" w:cs="Arial"/>
          <w:b/>
          <w:sz w:val="22"/>
          <w:szCs w:val="22"/>
        </w:rPr>
        <w:t>IV.</w:t>
      </w:r>
    </w:p>
    <w:p w:rsidR="007852A8" w:rsidRPr="00CA2EDC" w:rsidRDefault="007852A8" w:rsidP="001E1DBD">
      <w:pPr>
        <w:jc w:val="center"/>
        <w:rPr>
          <w:rFonts w:ascii="Arial" w:hAnsi="Arial" w:cs="Arial"/>
          <w:sz w:val="22"/>
          <w:szCs w:val="22"/>
        </w:rPr>
      </w:pPr>
    </w:p>
    <w:p w:rsidR="00ED1A00" w:rsidRPr="00CA2EDC" w:rsidRDefault="00FB1C21" w:rsidP="00BF65E7">
      <w:pPr>
        <w:numPr>
          <w:ilvl w:val="0"/>
          <w:numId w:val="6"/>
        </w:numPr>
        <w:ind w:left="0" w:hanging="284"/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Výše uvedené finanční plnění bude realizováno takto:</w:t>
      </w:r>
    </w:p>
    <w:p w:rsidR="007860DD" w:rsidRPr="00CA2EDC" w:rsidRDefault="00434D00" w:rsidP="00B31523">
      <w:pPr>
        <w:pStyle w:val="Textkomente"/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Parking Praha</w:t>
      </w:r>
      <w:r w:rsidR="008C5A1C" w:rsidRPr="00CA2EDC">
        <w:rPr>
          <w:rFonts w:ascii="Arial" w:hAnsi="Arial" w:cs="Arial"/>
          <w:sz w:val="22"/>
          <w:szCs w:val="22"/>
        </w:rPr>
        <w:t xml:space="preserve"> </w:t>
      </w:r>
      <w:r w:rsidR="00A7388E" w:rsidRPr="00CA2EDC">
        <w:rPr>
          <w:rFonts w:ascii="Arial" w:hAnsi="Arial" w:cs="Arial"/>
          <w:sz w:val="22"/>
          <w:szCs w:val="22"/>
        </w:rPr>
        <w:t xml:space="preserve">zaplatí částku </w:t>
      </w:r>
      <w:r w:rsidR="00D45852" w:rsidRPr="00CA2EDC">
        <w:rPr>
          <w:rFonts w:ascii="Arial" w:hAnsi="Arial" w:cs="Arial"/>
          <w:sz w:val="22"/>
          <w:szCs w:val="22"/>
        </w:rPr>
        <w:t>sjednanou v</w:t>
      </w:r>
      <w:r w:rsidR="00A7388E" w:rsidRPr="00CA2EDC">
        <w:rPr>
          <w:rFonts w:ascii="Arial" w:hAnsi="Arial" w:cs="Arial"/>
          <w:sz w:val="22"/>
          <w:szCs w:val="22"/>
        </w:rPr>
        <w:t xml:space="preserve"> článku III.</w:t>
      </w:r>
      <w:r w:rsidR="00BF65E7" w:rsidRPr="00CA2EDC">
        <w:rPr>
          <w:rFonts w:ascii="Arial" w:hAnsi="Arial" w:cs="Arial"/>
          <w:sz w:val="22"/>
          <w:szCs w:val="22"/>
        </w:rPr>
        <w:t xml:space="preserve"> odst. 2.</w:t>
      </w:r>
      <w:r w:rsidR="00A7388E" w:rsidRPr="00CA2EDC">
        <w:rPr>
          <w:rFonts w:ascii="Arial" w:hAnsi="Arial" w:cs="Arial"/>
          <w:sz w:val="22"/>
          <w:szCs w:val="22"/>
        </w:rPr>
        <w:t xml:space="preserve"> této dohody</w:t>
      </w:r>
      <w:r w:rsidR="00BF65E7" w:rsidRPr="00CA2EDC">
        <w:rPr>
          <w:rFonts w:ascii="Arial" w:hAnsi="Arial" w:cs="Arial"/>
          <w:sz w:val="22"/>
          <w:szCs w:val="22"/>
        </w:rPr>
        <w:t xml:space="preserve"> na </w:t>
      </w:r>
      <w:r w:rsidR="00620F40" w:rsidRPr="00CA2EDC">
        <w:rPr>
          <w:rFonts w:ascii="Arial" w:hAnsi="Arial" w:cs="Arial"/>
          <w:sz w:val="22"/>
          <w:szCs w:val="22"/>
        </w:rPr>
        <w:t>bankovní</w:t>
      </w:r>
      <w:r w:rsidR="00A35415" w:rsidRPr="00CA2EDC">
        <w:rPr>
          <w:rFonts w:ascii="Arial" w:hAnsi="Arial" w:cs="Arial"/>
          <w:sz w:val="22"/>
          <w:szCs w:val="22"/>
        </w:rPr>
        <w:t xml:space="preserve"> </w:t>
      </w:r>
      <w:r w:rsidR="00BF65E7" w:rsidRPr="00CA2EDC">
        <w:rPr>
          <w:rFonts w:ascii="Arial" w:hAnsi="Arial" w:cs="Arial"/>
          <w:sz w:val="22"/>
          <w:szCs w:val="22"/>
        </w:rPr>
        <w:t>účet města č.</w:t>
      </w:r>
      <w:r w:rsidR="00721F19" w:rsidRPr="00CA2EDC">
        <w:rPr>
          <w:rFonts w:ascii="Arial" w:hAnsi="Arial" w:cs="Arial"/>
          <w:sz w:val="22"/>
          <w:szCs w:val="22"/>
        </w:rPr>
        <w:t xml:space="preserve"> </w:t>
      </w:r>
      <w:r w:rsidR="009841CC">
        <w:rPr>
          <w:rFonts w:ascii="Arial" w:hAnsi="Arial" w:cs="Arial"/>
          <w:sz w:val="22"/>
          <w:szCs w:val="22"/>
        </w:rPr>
        <w:t>xxxxxxxxxxxxxx</w:t>
      </w:r>
      <w:r w:rsidR="00BF65E7" w:rsidRPr="00CA2EDC">
        <w:rPr>
          <w:rFonts w:ascii="Arial" w:hAnsi="Arial" w:cs="Arial"/>
          <w:sz w:val="22"/>
          <w:szCs w:val="22"/>
        </w:rPr>
        <w:t xml:space="preserve"> nejpozději do</w:t>
      </w:r>
      <w:r w:rsidR="00461C77" w:rsidRPr="00CA2EDC">
        <w:rPr>
          <w:rFonts w:ascii="Arial" w:hAnsi="Arial" w:cs="Arial"/>
          <w:sz w:val="22"/>
          <w:szCs w:val="22"/>
        </w:rPr>
        <w:t xml:space="preserve"> 15 dnů od </w:t>
      </w:r>
      <w:r w:rsidR="00071515" w:rsidRPr="00CA2EDC">
        <w:rPr>
          <w:rFonts w:ascii="Arial" w:hAnsi="Arial" w:cs="Arial"/>
          <w:sz w:val="22"/>
          <w:szCs w:val="22"/>
        </w:rPr>
        <w:t xml:space="preserve">vystavení daňového dokladu městem </w:t>
      </w:r>
      <w:r w:rsidR="00EF6348" w:rsidRPr="00CA2EDC">
        <w:rPr>
          <w:rFonts w:ascii="Arial" w:hAnsi="Arial" w:cs="Arial"/>
          <w:sz w:val="22"/>
          <w:szCs w:val="22"/>
        </w:rPr>
        <w:t>(přefakturace části nákladů od</w:t>
      </w:r>
      <w:r w:rsidR="00071515" w:rsidRPr="00CA2EDC">
        <w:rPr>
          <w:rFonts w:ascii="Arial" w:hAnsi="Arial" w:cs="Arial"/>
          <w:sz w:val="22"/>
          <w:szCs w:val="22"/>
        </w:rPr>
        <w:t xml:space="preserve"> dodavatele oprav pro město</w:t>
      </w:r>
      <w:r w:rsidR="00EF6348" w:rsidRPr="00CA2EDC">
        <w:rPr>
          <w:rFonts w:ascii="Arial" w:hAnsi="Arial" w:cs="Arial"/>
          <w:sz w:val="22"/>
          <w:szCs w:val="22"/>
        </w:rPr>
        <w:t>)</w:t>
      </w:r>
      <w:r w:rsidR="00071515" w:rsidRPr="00CA2EDC">
        <w:rPr>
          <w:rFonts w:ascii="Arial" w:hAnsi="Arial" w:cs="Arial"/>
          <w:sz w:val="22"/>
          <w:szCs w:val="22"/>
        </w:rPr>
        <w:t xml:space="preserve">. </w:t>
      </w:r>
      <w:r w:rsidR="00EF6348" w:rsidRPr="00CA2EDC">
        <w:rPr>
          <w:rFonts w:ascii="Arial" w:hAnsi="Arial" w:cs="Arial"/>
          <w:sz w:val="22"/>
          <w:szCs w:val="22"/>
        </w:rPr>
        <w:t>Město d</w:t>
      </w:r>
      <w:r w:rsidR="00A35415" w:rsidRPr="00CA2EDC">
        <w:rPr>
          <w:rFonts w:ascii="Arial" w:hAnsi="Arial" w:cs="Arial"/>
          <w:sz w:val="22"/>
          <w:szCs w:val="22"/>
        </w:rPr>
        <w:t>aňový doklad</w:t>
      </w:r>
      <w:r w:rsidR="00EF6348" w:rsidRPr="00CA2EDC">
        <w:rPr>
          <w:rFonts w:ascii="Arial" w:hAnsi="Arial" w:cs="Arial"/>
          <w:sz w:val="22"/>
          <w:szCs w:val="22"/>
        </w:rPr>
        <w:t xml:space="preserve"> vystaví</w:t>
      </w:r>
      <w:r w:rsidR="00A35415" w:rsidRPr="00CA2EDC">
        <w:rPr>
          <w:rFonts w:ascii="Arial" w:hAnsi="Arial" w:cs="Arial"/>
          <w:sz w:val="22"/>
          <w:szCs w:val="22"/>
        </w:rPr>
        <w:t xml:space="preserve"> s odkazem na číslo této </w:t>
      </w:r>
      <w:r w:rsidR="00C152E2" w:rsidRPr="00CA2EDC">
        <w:rPr>
          <w:rFonts w:ascii="Arial" w:hAnsi="Arial" w:cs="Arial"/>
          <w:sz w:val="22"/>
          <w:szCs w:val="22"/>
        </w:rPr>
        <w:t xml:space="preserve">dohody </w:t>
      </w:r>
      <w:r w:rsidR="00A35415" w:rsidRPr="00CA2EDC">
        <w:rPr>
          <w:rFonts w:ascii="Arial" w:hAnsi="Arial" w:cs="Arial"/>
          <w:sz w:val="22"/>
          <w:szCs w:val="22"/>
        </w:rPr>
        <w:t xml:space="preserve">a doručí jej </w:t>
      </w:r>
      <w:r w:rsidRPr="00CA2EDC">
        <w:rPr>
          <w:rFonts w:ascii="Arial" w:hAnsi="Arial" w:cs="Arial"/>
          <w:sz w:val="22"/>
          <w:szCs w:val="22"/>
        </w:rPr>
        <w:t>Parking Praha</w:t>
      </w:r>
      <w:r w:rsidR="00A35415" w:rsidRPr="00CA2EDC">
        <w:rPr>
          <w:rFonts w:ascii="Arial" w:hAnsi="Arial" w:cs="Arial"/>
          <w:sz w:val="22"/>
          <w:szCs w:val="22"/>
        </w:rPr>
        <w:t>.</w:t>
      </w:r>
    </w:p>
    <w:p w:rsidR="00347A34" w:rsidRPr="00CA2EDC" w:rsidRDefault="00587FC5" w:rsidP="00BF65E7">
      <w:pPr>
        <w:numPr>
          <w:ilvl w:val="0"/>
          <w:numId w:val="6"/>
        </w:numPr>
        <w:ind w:left="0" w:hanging="284"/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 xml:space="preserve">Realizaci opravy povrchu komunikace bude zajišťovat a realizovat výlučně </w:t>
      </w:r>
      <w:r w:rsidR="009C50D4" w:rsidRPr="00CA2EDC">
        <w:rPr>
          <w:rFonts w:ascii="Arial" w:hAnsi="Arial" w:cs="Arial"/>
          <w:sz w:val="22"/>
          <w:szCs w:val="22"/>
        </w:rPr>
        <w:t>m</w:t>
      </w:r>
      <w:r w:rsidRPr="00CA2EDC">
        <w:rPr>
          <w:rFonts w:ascii="Arial" w:hAnsi="Arial" w:cs="Arial"/>
          <w:sz w:val="22"/>
          <w:szCs w:val="22"/>
        </w:rPr>
        <w:t>ěsto</w:t>
      </w:r>
      <w:r w:rsidR="00BF65E7" w:rsidRPr="00CA2EDC">
        <w:rPr>
          <w:rFonts w:ascii="Arial" w:hAnsi="Arial" w:cs="Arial"/>
          <w:sz w:val="22"/>
          <w:szCs w:val="22"/>
        </w:rPr>
        <w:t>, které</w:t>
      </w:r>
      <w:r w:rsidR="008C5A1C" w:rsidRPr="00CA2EDC">
        <w:rPr>
          <w:rFonts w:ascii="Arial" w:hAnsi="Arial" w:cs="Arial"/>
          <w:sz w:val="22"/>
          <w:szCs w:val="22"/>
        </w:rPr>
        <w:t xml:space="preserve"> </w:t>
      </w:r>
      <w:r w:rsidR="00347A34" w:rsidRPr="00CA2EDC">
        <w:rPr>
          <w:rFonts w:ascii="Arial" w:hAnsi="Arial" w:cs="Arial"/>
          <w:sz w:val="22"/>
          <w:szCs w:val="22"/>
        </w:rPr>
        <w:t>se zavazuje</w:t>
      </w:r>
      <w:r w:rsidR="00BF65E7" w:rsidRPr="00CA2EDC">
        <w:rPr>
          <w:rFonts w:ascii="Arial" w:hAnsi="Arial" w:cs="Arial"/>
          <w:sz w:val="22"/>
          <w:szCs w:val="22"/>
        </w:rPr>
        <w:t xml:space="preserve"> zadat tuto zakázku</w:t>
      </w:r>
      <w:r w:rsidR="00347A34" w:rsidRPr="00CA2EDC">
        <w:rPr>
          <w:rFonts w:ascii="Arial" w:hAnsi="Arial" w:cs="Arial"/>
          <w:sz w:val="22"/>
          <w:szCs w:val="22"/>
        </w:rPr>
        <w:t xml:space="preserve"> </w:t>
      </w:r>
      <w:r w:rsidR="00C137A5" w:rsidRPr="00CA2EDC">
        <w:rPr>
          <w:rFonts w:ascii="Arial" w:hAnsi="Arial" w:cs="Arial"/>
          <w:sz w:val="22"/>
          <w:szCs w:val="22"/>
        </w:rPr>
        <w:t xml:space="preserve">v souladu se zákonem č. </w:t>
      </w:r>
      <w:r w:rsidR="00B82CAB" w:rsidRPr="00CA2EDC">
        <w:rPr>
          <w:rFonts w:ascii="Arial" w:hAnsi="Arial" w:cs="Arial"/>
          <w:sz w:val="22"/>
          <w:szCs w:val="22"/>
        </w:rPr>
        <w:t>134/2016</w:t>
      </w:r>
      <w:r w:rsidR="00C137A5" w:rsidRPr="00CA2EDC">
        <w:rPr>
          <w:rFonts w:ascii="Arial" w:hAnsi="Arial" w:cs="Arial"/>
          <w:sz w:val="22"/>
          <w:szCs w:val="22"/>
        </w:rPr>
        <w:t xml:space="preserve"> Sb., o </w:t>
      </w:r>
      <w:r w:rsidR="00B82CAB" w:rsidRPr="00CA2EDC">
        <w:rPr>
          <w:rFonts w:ascii="Arial" w:hAnsi="Arial" w:cs="Arial"/>
          <w:sz w:val="22"/>
          <w:szCs w:val="22"/>
        </w:rPr>
        <w:t xml:space="preserve">zadávání </w:t>
      </w:r>
      <w:r w:rsidR="00C137A5" w:rsidRPr="00CA2EDC">
        <w:rPr>
          <w:rFonts w:ascii="Arial" w:hAnsi="Arial" w:cs="Arial"/>
          <w:sz w:val="22"/>
          <w:szCs w:val="22"/>
        </w:rPr>
        <w:t>veřejných zakáz</w:t>
      </w:r>
      <w:r w:rsidR="00B82CAB" w:rsidRPr="00CA2EDC">
        <w:rPr>
          <w:rFonts w:ascii="Arial" w:hAnsi="Arial" w:cs="Arial"/>
          <w:sz w:val="22"/>
          <w:szCs w:val="22"/>
        </w:rPr>
        <w:t>e</w:t>
      </w:r>
      <w:r w:rsidR="00C137A5" w:rsidRPr="00CA2EDC">
        <w:rPr>
          <w:rFonts w:ascii="Arial" w:hAnsi="Arial" w:cs="Arial"/>
          <w:sz w:val="22"/>
          <w:szCs w:val="22"/>
        </w:rPr>
        <w:t>k, ve znění pozdějších předpisů</w:t>
      </w:r>
      <w:r w:rsidR="00BF65E7" w:rsidRPr="00CA2EDC">
        <w:rPr>
          <w:rFonts w:ascii="Arial" w:hAnsi="Arial" w:cs="Arial"/>
          <w:sz w:val="22"/>
          <w:szCs w:val="22"/>
        </w:rPr>
        <w:t>.</w:t>
      </w:r>
    </w:p>
    <w:p w:rsidR="00451255" w:rsidRPr="00CA2EDC" w:rsidRDefault="00E723AD" w:rsidP="00E723AD">
      <w:pPr>
        <w:numPr>
          <w:ilvl w:val="0"/>
          <w:numId w:val="6"/>
        </w:numPr>
        <w:ind w:left="0" w:hanging="284"/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Město prohlašuje, že je plátcem daně z přidané hodnoty, ale opravu uvedené komunikace zajišťuje v režimu dle § 5 odst. (3) zákona č. 235/2004 Sb. o dani z přidané hodnoty, v platném znění</w:t>
      </w:r>
      <w:r w:rsidR="00656F23" w:rsidRPr="00CA2EDC">
        <w:rPr>
          <w:rFonts w:ascii="Arial" w:hAnsi="Arial" w:cs="Arial"/>
          <w:sz w:val="22"/>
          <w:szCs w:val="22"/>
        </w:rPr>
        <w:t>,</w:t>
      </w:r>
      <w:r w:rsidRPr="00CA2EDC">
        <w:rPr>
          <w:rFonts w:ascii="Arial" w:hAnsi="Arial" w:cs="Arial"/>
          <w:sz w:val="22"/>
          <w:szCs w:val="22"/>
        </w:rPr>
        <w:t xml:space="preserve"> </w:t>
      </w:r>
      <w:r w:rsidR="00656F23" w:rsidRPr="00CA2EDC">
        <w:rPr>
          <w:rFonts w:ascii="Arial" w:hAnsi="Arial" w:cs="Arial"/>
          <w:sz w:val="22"/>
          <w:szCs w:val="22"/>
        </w:rPr>
        <w:t xml:space="preserve">kromě nákladů </w:t>
      </w:r>
      <w:r w:rsidRPr="00CA2EDC">
        <w:rPr>
          <w:rFonts w:ascii="Arial" w:hAnsi="Arial" w:cs="Arial"/>
          <w:sz w:val="22"/>
          <w:szCs w:val="22"/>
        </w:rPr>
        <w:t xml:space="preserve">na opravu komunikace ve výměře a hodnotě, ve které je komunikaci </w:t>
      </w:r>
      <w:r w:rsidR="00434D00" w:rsidRPr="00CA2EDC">
        <w:rPr>
          <w:rFonts w:ascii="Arial" w:hAnsi="Arial" w:cs="Arial"/>
          <w:sz w:val="22"/>
          <w:szCs w:val="22"/>
        </w:rPr>
        <w:t>Parking Praha</w:t>
      </w:r>
      <w:r w:rsidRPr="00CA2EDC">
        <w:rPr>
          <w:rFonts w:ascii="Arial" w:hAnsi="Arial" w:cs="Arial"/>
          <w:sz w:val="22"/>
          <w:szCs w:val="22"/>
        </w:rPr>
        <w:t xml:space="preserve"> povinna uvést do původního stavu </w:t>
      </w:r>
      <w:r w:rsidR="00656F23" w:rsidRPr="00CA2EDC">
        <w:rPr>
          <w:rFonts w:ascii="Arial" w:hAnsi="Arial" w:cs="Arial"/>
          <w:sz w:val="22"/>
          <w:szCs w:val="22"/>
        </w:rPr>
        <w:t xml:space="preserve">a které </w:t>
      </w:r>
      <w:r w:rsidRPr="00CA2EDC">
        <w:rPr>
          <w:rFonts w:ascii="Arial" w:hAnsi="Arial" w:cs="Arial"/>
          <w:sz w:val="22"/>
          <w:szCs w:val="22"/>
        </w:rPr>
        <w:t xml:space="preserve">budou přefakturovány společnosti </w:t>
      </w:r>
      <w:r w:rsidR="00434D00" w:rsidRPr="00CA2EDC">
        <w:rPr>
          <w:rFonts w:ascii="Arial" w:hAnsi="Arial" w:cs="Arial"/>
          <w:sz w:val="22"/>
          <w:szCs w:val="22"/>
        </w:rPr>
        <w:t>Parking Praha</w:t>
      </w:r>
      <w:r w:rsidRPr="00CA2EDC">
        <w:rPr>
          <w:rFonts w:ascii="Arial" w:hAnsi="Arial" w:cs="Arial"/>
          <w:sz w:val="22"/>
          <w:szCs w:val="22"/>
        </w:rPr>
        <w:t xml:space="preserve"> dle fakturace dodavatele oprav městu, město u této části uplatní nárok na odpočet daně z přidané hodnoty.</w:t>
      </w:r>
    </w:p>
    <w:p w:rsidR="00A60795" w:rsidRPr="00CA2EDC" w:rsidRDefault="00A60795" w:rsidP="00B31523">
      <w:pPr>
        <w:jc w:val="both"/>
        <w:rPr>
          <w:rFonts w:ascii="Arial" w:hAnsi="Arial" w:cs="Arial"/>
          <w:sz w:val="22"/>
          <w:szCs w:val="22"/>
        </w:rPr>
      </w:pPr>
    </w:p>
    <w:p w:rsidR="00B82CAB" w:rsidRPr="00CA2EDC" w:rsidRDefault="00B82CAB" w:rsidP="00FC5C76">
      <w:pPr>
        <w:jc w:val="center"/>
        <w:rPr>
          <w:rFonts w:ascii="Arial" w:hAnsi="Arial" w:cs="Arial"/>
          <w:b/>
          <w:sz w:val="22"/>
          <w:szCs w:val="22"/>
        </w:rPr>
      </w:pPr>
      <w:r w:rsidRPr="00CA2EDC">
        <w:rPr>
          <w:rFonts w:ascii="Arial" w:hAnsi="Arial" w:cs="Arial"/>
          <w:b/>
          <w:sz w:val="22"/>
          <w:szCs w:val="22"/>
        </w:rPr>
        <w:t>V.</w:t>
      </w:r>
    </w:p>
    <w:p w:rsidR="00B82CAB" w:rsidRPr="00CA2EDC" w:rsidRDefault="00B82CAB" w:rsidP="00FC5C76">
      <w:pPr>
        <w:jc w:val="center"/>
        <w:rPr>
          <w:rFonts w:ascii="Arial" w:hAnsi="Arial" w:cs="Arial"/>
          <w:b/>
          <w:sz w:val="22"/>
          <w:szCs w:val="22"/>
        </w:rPr>
      </w:pPr>
    </w:p>
    <w:p w:rsidR="00B82CAB" w:rsidRPr="00CA2EDC" w:rsidRDefault="00B82CAB" w:rsidP="00B82CAB">
      <w:pPr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 xml:space="preserve">Smluvní strany tímto výslovně souhlasí s tím, že tato smlouva včetně jejích příloh, při dodržení podmínek stanovených zákonem č. 101/2000 Sb., o ochraně osobních údajů a o změně některých zákonů, v platném znění, může být bez jakéhokoliv omezení zveřejněna v souladu s ustanoveními zákona č. 340/2015 Sb. o registru smluv, v platném znění. </w:t>
      </w:r>
    </w:p>
    <w:p w:rsidR="00B82CAB" w:rsidRPr="00CA2EDC" w:rsidRDefault="00B82CAB" w:rsidP="00B82CAB">
      <w:pPr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 xml:space="preserve">Souhlas se zveřejněním se týká i případných osobních údajů uvedených v této smlouvě, kdy je tento odstavec smluvními stranami brán jako souhlas se zpracováním osobních údajů ve smyslu zákona č. 101/2000 Sb. o ochraně osobních údajů a o změně některých </w:t>
      </w:r>
      <w:r w:rsidRPr="00CA2EDC">
        <w:rPr>
          <w:rFonts w:ascii="Arial" w:hAnsi="Arial" w:cs="Arial"/>
          <w:sz w:val="22"/>
          <w:szCs w:val="22"/>
        </w:rPr>
        <w:lastRenderedPageBreak/>
        <w:t>zákonů, v platném znění, a tedy Statutární město Mladá Boleslav má mimo jiné právo uchovávat a zveřejňovat osobní údaje v této smlouvě obsažené.</w:t>
      </w:r>
    </w:p>
    <w:p w:rsidR="00B82CAB" w:rsidRPr="00CA2EDC" w:rsidRDefault="00B82CAB" w:rsidP="00B82CAB">
      <w:pPr>
        <w:numPr>
          <w:ilvl w:val="0"/>
          <w:numId w:val="10"/>
        </w:numPr>
        <w:tabs>
          <w:tab w:val="left" w:pos="0"/>
        </w:tabs>
        <w:suppressAutoHyphens/>
        <w:ind w:left="284" w:hanging="284"/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Smluvní strany se dohodly, že smlouvu v registru smluv zveřejní město.</w:t>
      </w:r>
    </w:p>
    <w:p w:rsidR="00B82CAB" w:rsidRPr="00CA2EDC" w:rsidRDefault="00B82CAB" w:rsidP="00CA2EDC">
      <w:pPr>
        <w:pStyle w:val="Odstavecseseznamem"/>
        <w:numPr>
          <w:ilvl w:val="0"/>
          <w:numId w:val="10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Smluvní strany dále prohlašují, že skutečnosti uvedené v této smlouvě nepovažují za obchodní tajemství ve smyslu příslušných ustanovení právních předpisů a udělují souhlas k jejich užití a zveřejnění bez stanovení dalších podmínek</w:t>
      </w:r>
    </w:p>
    <w:p w:rsidR="00B82CAB" w:rsidRPr="00CA2EDC" w:rsidRDefault="00B82CAB" w:rsidP="00FC5C76">
      <w:pPr>
        <w:jc w:val="center"/>
        <w:rPr>
          <w:rFonts w:ascii="Arial" w:hAnsi="Arial" w:cs="Arial"/>
          <w:b/>
          <w:sz w:val="22"/>
          <w:szCs w:val="22"/>
        </w:rPr>
      </w:pPr>
    </w:p>
    <w:p w:rsidR="00FC5C76" w:rsidRPr="00CA2EDC" w:rsidRDefault="000334D2" w:rsidP="00FC5C76">
      <w:pPr>
        <w:jc w:val="center"/>
        <w:rPr>
          <w:rFonts w:ascii="Arial" w:hAnsi="Arial" w:cs="Arial"/>
          <w:b/>
          <w:sz w:val="22"/>
          <w:szCs w:val="22"/>
        </w:rPr>
      </w:pPr>
      <w:r w:rsidRPr="00CA2EDC">
        <w:rPr>
          <w:rFonts w:ascii="Arial" w:hAnsi="Arial" w:cs="Arial"/>
          <w:b/>
          <w:sz w:val="22"/>
          <w:szCs w:val="22"/>
        </w:rPr>
        <w:t>V</w:t>
      </w:r>
      <w:r w:rsidR="00B82CAB" w:rsidRPr="00CA2EDC">
        <w:rPr>
          <w:rFonts w:ascii="Arial" w:hAnsi="Arial" w:cs="Arial"/>
          <w:b/>
          <w:sz w:val="22"/>
          <w:szCs w:val="22"/>
        </w:rPr>
        <w:t>I</w:t>
      </w:r>
      <w:r w:rsidR="00FC5C76" w:rsidRPr="00CA2EDC">
        <w:rPr>
          <w:rFonts w:ascii="Arial" w:hAnsi="Arial" w:cs="Arial"/>
          <w:b/>
          <w:sz w:val="22"/>
          <w:szCs w:val="22"/>
        </w:rPr>
        <w:t>.</w:t>
      </w:r>
    </w:p>
    <w:p w:rsidR="00515B8C" w:rsidRPr="00CA2EDC" w:rsidRDefault="00515B8C" w:rsidP="00FC5C76">
      <w:pPr>
        <w:jc w:val="center"/>
        <w:rPr>
          <w:rFonts w:ascii="Arial" w:hAnsi="Arial" w:cs="Arial"/>
          <w:sz w:val="22"/>
          <w:szCs w:val="22"/>
        </w:rPr>
      </w:pPr>
    </w:p>
    <w:p w:rsidR="00F7689E" w:rsidRPr="00CA2EDC" w:rsidRDefault="00F7689E" w:rsidP="00BF65E7">
      <w:pPr>
        <w:numPr>
          <w:ilvl w:val="0"/>
          <w:numId w:val="7"/>
        </w:numPr>
        <w:ind w:left="0" w:hanging="284"/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Tato dohoda je vyhotovena ve čtyřech stejnopisech s platností originálu a každý účastník dohody obdrží dvě vyhotovení.</w:t>
      </w:r>
    </w:p>
    <w:p w:rsidR="00FC5C76" w:rsidRPr="00CA2EDC" w:rsidRDefault="00F7689E" w:rsidP="00BF65E7">
      <w:pPr>
        <w:numPr>
          <w:ilvl w:val="0"/>
          <w:numId w:val="7"/>
        </w:numPr>
        <w:ind w:left="0" w:hanging="284"/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 xml:space="preserve">Dohoda </w:t>
      </w:r>
      <w:r w:rsidR="00FC5C76" w:rsidRPr="00CA2EDC">
        <w:rPr>
          <w:rFonts w:ascii="Arial" w:hAnsi="Arial" w:cs="Arial"/>
          <w:sz w:val="22"/>
          <w:szCs w:val="22"/>
        </w:rPr>
        <w:t>nabývá platnosti a účinnosti dnem podpisu oběma smluvními stranami.</w:t>
      </w:r>
    </w:p>
    <w:p w:rsidR="00A60795" w:rsidRPr="00CA2EDC" w:rsidRDefault="00FD7E6C" w:rsidP="00D13F39">
      <w:pPr>
        <w:numPr>
          <w:ilvl w:val="0"/>
          <w:numId w:val="7"/>
        </w:numPr>
        <w:ind w:left="0" w:hanging="284"/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 xml:space="preserve">Tato </w:t>
      </w:r>
      <w:r w:rsidR="00C152E2" w:rsidRPr="00CA2EDC">
        <w:rPr>
          <w:rFonts w:ascii="Arial" w:hAnsi="Arial" w:cs="Arial"/>
          <w:sz w:val="22"/>
          <w:szCs w:val="22"/>
        </w:rPr>
        <w:t xml:space="preserve">dohoda </w:t>
      </w:r>
      <w:r w:rsidRPr="00CA2EDC">
        <w:rPr>
          <w:rFonts w:ascii="Arial" w:hAnsi="Arial" w:cs="Arial"/>
          <w:sz w:val="22"/>
          <w:szCs w:val="22"/>
        </w:rPr>
        <w:t>může být měněna pouze formou písemných, vzestupně číslovaných dodatků podepsaných oprávněnými zástupci obou smluvních stran.</w:t>
      </w:r>
    </w:p>
    <w:p w:rsidR="00C777B8" w:rsidRPr="00CA2EDC" w:rsidRDefault="00FD7E6C" w:rsidP="00BF65E7">
      <w:pPr>
        <w:numPr>
          <w:ilvl w:val="0"/>
          <w:numId w:val="7"/>
        </w:numPr>
        <w:ind w:left="0" w:hanging="284"/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 xml:space="preserve">Jestliže se některé ustanovení této </w:t>
      </w:r>
      <w:r w:rsidR="00C152E2" w:rsidRPr="00CA2EDC">
        <w:rPr>
          <w:rFonts w:ascii="Arial" w:hAnsi="Arial" w:cs="Arial"/>
          <w:sz w:val="22"/>
          <w:szCs w:val="22"/>
        </w:rPr>
        <w:t>dohody</w:t>
      </w:r>
      <w:r w:rsidRPr="00CA2EDC">
        <w:rPr>
          <w:rFonts w:ascii="Arial" w:hAnsi="Arial" w:cs="Arial"/>
          <w:sz w:val="22"/>
          <w:szCs w:val="22"/>
        </w:rPr>
        <w:t xml:space="preserve">, nebo jeho část ukáže jako neplatné, neúčinné nebo nevymahatelné, nebude tím dotčena platnost ani účinnost této </w:t>
      </w:r>
      <w:r w:rsidR="00C152E2" w:rsidRPr="00CA2EDC">
        <w:rPr>
          <w:rFonts w:ascii="Arial" w:hAnsi="Arial" w:cs="Arial"/>
          <w:sz w:val="22"/>
          <w:szCs w:val="22"/>
        </w:rPr>
        <w:t xml:space="preserve">dohody </w:t>
      </w:r>
      <w:r w:rsidRPr="00CA2EDC">
        <w:rPr>
          <w:rFonts w:ascii="Arial" w:hAnsi="Arial" w:cs="Arial"/>
          <w:sz w:val="22"/>
          <w:szCs w:val="22"/>
        </w:rPr>
        <w:t xml:space="preserve">jako celku ani jejich zbývajících ustanovení, nebo jejich částí. V takovém případě smluvní strany změní nebo přizpůsobí takové neplatné, neúčinné nebo nevymahatelné ustanovení písemnou formou tak, aby bylo dosaženo úpravy, která odpovídá účelu a úmyslu stran v době uzavření této </w:t>
      </w:r>
      <w:r w:rsidR="00C152E2" w:rsidRPr="00CA2EDC">
        <w:rPr>
          <w:rFonts w:ascii="Arial" w:hAnsi="Arial" w:cs="Arial"/>
          <w:sz w:val="22"/>
          <w:szCs w:val="22"/>
        </w:rPr>
        <w:t>dohody</w:t>
      </w:r>
      <w:r w:rsidRPr="00CA2EDC">
        <w:rPr>
          <w:rFonts w:ascii="Arial" w:hAnsi="Arial" w:cs="Arial"/>
          <w:sz w:val="22"/>
          <w:szCs w:val="22"/>
        </w:rPr>
        <w:t>, která je hospodářky nejbližší neplatnému, neúčinnému nebo nevymahatelnému ustanovení, popřípadě podniknou jakékoliv další právní kroky vedoucí k realizaci původního účelu takového ustanovení.</w:t>
      </w:r>
    </w:p>
    <w:p w:rsidR="00C777B8" w:rsidRPr="00CA2EDC" w:rsidRDefault="00FD7E6C" w:rsidP="00BF65E7">
      <w:pPr>
        <w:numPr>
          <w:ilvl w:val="0"/>
          <w:numId w:val="7"/>
        </w:numPr>
        <w:ind w:left="0" w:hanging="284"/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 xml:space="preserve">Obě smluvní strany se zavazují jednat ve vzájemném styku poctivě, vedeny cílem naplnit účel této </w:t>
      </w:r>
      <w:r w:rsidR="00C152E2" w:rsidRPr="00CA2EDC">
        <w:rPr>
          <w:rFonts w:ascii="Arial" w:hAnsi="Arial" w:cs="Arial"/>
          <w:sz w:val="22"/>
          <w:szCs w:val="22"/>
        </w:rPr>
        <w:t>dohody</w:t>
      </w:r>
      <w:r w:rsidRPr="00CA2EDC">
        <w:rPr>
          <w:rFonts w:ascii="Arial" w:hAnsi="Arial" w:cs="Arial"/>
          <w:sz w:val="22"/>
          <w:szCs w:val="22"/>
        </w:rPr>
        <w:t xml:space="preserve">. Žádná ze smluvních stran nesmí těžit z protiprávního stavu či z jednání, které je v rozporu s účelem této </w:t>
      </w:r>
      <w:r w:rsidR="00C152E2" w:rsidRPr="00CA2EDC">
        <w:rPr>
          <w:rFonts w:ascii="Arial" w:hAnsi="Arial" w:cs="Arial"/>
          <w:sz w:val="22"/>
          <w:szCs w:val="22"/>
        </w:rPr>
        <w:t>dohody</w:t>
      </w:r>
      <w:r w:rsidRPr="00CA2EDC">
        <w:rPr>
          <w:rFonts w:ascii="Arial" w:hAnsi="Arial" w:cs="Arial"/>
          <w:sz w:val="22"/>
          <w:szCs w:val="22"/>
        </w:rPr>
        <w:t xml:space="preserve">. </w:t>
      </w:r>
    </w:p>
    <w:p w:rsidR="00FD7E6C" w:rsidRPr="00CA2EDC" w:rsidRDefault="00FD7E6C" w:rsidP="00BF65E7">
      <w:pPr>
        <w:numPr>
          <w:ilvl w:val="0"/>
          <w:numId w:val="7"/>
        </w:numPr>
        <w:ind w:left="0" w:hanging="284"/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 xml:space="preserve">Vyskytnou-li se právní a technické skutečnosti touto </w:t>
      </w:r>
      <w:r w:rsidR="00C152E2" w:rsidRPr="00CA2EDC">
        <w:rPr>
          <w:rFonts w:ascii="Arial" w:hAnsi="Arial" w:cs="Arial"/>
          <w:sz w:val="22"/>
          <w:szCs w:val="22"/>
        </w:rPr>
        <w:t>dohod</w:t>
      </w:r>
      <w:r w:rsidR="003A6D64" w:rsidRPr="00CA2EDC">
        <w:rPr>
          <w:rFonts w:ascii="Arial" w:hAnsi="Arial" w:cs="Arial"/>
          <w:sz w:val="22"/>
          <w:szCs w:val="22"/>
        </w:rPr>
        <w:t>ou</w:t>
      </w:r>
      <w:r w:rsidR="00C152E2" w:rsidRPr="00CA2EDC">
        <w:rPr>
          <w:rFonts w:ascii="Arial" w:hAnsi="Arial" w:cs="Arial"/>
          <w:sz w:val="22"/>
          <w:szCs w:val="22"/>
        </w:rPr>
        <w:t xml:space="preserve"> </w:t>
      </w:r>
      <w:r w:rsidRPr="00CA2EDC">
        <w:rPr>
          <w:rFonts w:ascii="Arial" w:hAnsi="Arial" w:cs="Arial"/>
          <w:sz w:val="22"/>
          <w:szCs w:val="22"/>
        </w:rPr>
        <w:t xml:space="preserve">neupravené, zavazují se obě smluvní strany postupovat při jejich řešení poctivě bez zneužití svého postavení tak, aby byl co nejefektivněji naplněn účel této </w:t>
      </w:r>
      <w:r w:rsidR="00C152E2" w:rsidRPr="00CA2EDC">
        <w:rPr>
          <w:rFonts w:ascii="Arial" w:hAnsi="Arial" w:cs="Arial"/>
          <w:sz w:val="22"/>
          <w:szCs w:val="22"/>
        </w:rPr>
        <w:t>dohody</w:t>
      </w:r>
      <w:r w:rsidRPr="00CA2EDC">
        <w:rPr>
          <w:rFonts w:ascii="Arial" w:hAnsi="Arial" w:cs="Arial"/>
          <w:sz w:val="22"/>
          <w:szCs w:val="22"/>
        </w:rPr>
        <w:t>.</w:t>
      </w:r>
    </w:p>
    <w:p w:rsidR="00FD7E6C" w:rsidRPr="00CA2EDC" w:rsidRDefault="00FD7E6C" w:rsidP="00BF65E7">
      <w:pPr>
        <w:pStyle w:val="Zkladntext"/>
        <w:numPr>
          <w:ilvl w:val="0"/>
          <w:numId w:val="7"/>
        </w:numPr>
        <w:ind w:left="0" w:hanging="284"/>
        <w:rPr>
          <w:rFonts w:ascii="Tahoma" w:hAnsi="Tahoma" w:cs="Tahoma"/>
          <w:sz w:val="22"/>
          <w:szCs w:val="22"/>
        </w:rPr>
      </w:pPr>
      <w:r w:rsidRPr="00CA2EDC">
        <w:rPr>
          <w:rFonts w:ascii="Tahoma" w:hAnsi="Tahoma" w:cs="Tahoma"/>
          <w:sz w:val="22"/>
          <w:szCs w:val="22"/>
        </w:rPr>
        <w:t xml:space="preserve">Situace neupravené touto </w:t>
      </w:r>
      <w:r w:rsidR="00C152E2" w:rsidRPr="00CA2EDC">
        <w:rPr>
          <w:rFonts w:ascii="Tahoma" w:hAnsi="Tahoma" w:cs="Tahoma"/>
          <w:sz w:val="22"/>
          <w:szCs w:val="22"/>
        </w:rPr>
        <w:t>dohod</w:t>
      </w:r>
      <w:r w:rsidR="003A6D64" w:rsidRPr="00CA2EDC">
        <w:rPr>
          <w:rFonts w:ascii="Tahoma" w:hAnsi="Tahoma" w:cs="Tahoma"/>
          <w:sz w:val="22"/>
          <w:szCs w:val="22"/>
        </w:rPr>
        <w:t>ou</w:t>
      </w:r>
      <w:r w:rsidR="00C152E2" w:rsidRPr="00CA2EDC">
        <w:rPr>
          <w:rFonts w:ascii="Tahoma" w:hAnsi="Tahoma" w:cs="Tahoma"/>
          <w:sz w:val="22"/>
          <w:szCs w:val="22"/>
        </w:rPr>
        <w:t xml:space="preserve"> </w:t>
      </w:r>
      <w:r w:rsidRPr="00CA2EDC">
        <w:rPr>
          <w:rFonts w:ascii="Tahoma" w:hAnsi="Tahoma" w:cs="Tahoma"/>
          <w:sz w:val="22"/>
          <w:szCs w:val="22"/>
        </w:rPr>
        <w:t>se řídí zákonem č</w:t>
      </w:r>
      <w:r w:rsidR="00832691" w:rsidRPr="00CA2EDC">
        <w:rPr>
          <w:rFonts w:ascii="Tahoma" w:hAnsi="Tahoma" w:cs="Tahoma"/>
          <w:sz w:val="22"/>
          <w:szCs w:val="22"/>
        </w:rPr>
        <w:t xml:space="preserve">. 89/2012 Sb., občanský zákoník </w:t>
      </w:r>
      <w:r w:rsidRPr="00CA2EDC">
        <w:rPr>
          <w:rFonts w:ascii="Tahoma" w:hAnsi="Tahoma" w:cs="Tahoma"/>
          <w:sz w:val="22"/>
          <w:szCs w:val="22"/>
        </w:rPr>
        <w:t xml:space="preserve">a dalšími obecně závaznými </w:t>
      </w:r>
      <w:r w:rsidR="001460A8" w:rsidRPr="00CA2EDC">
        <w:rPr>
          <w:rFonts w:ascii="Tahoma" w:hAnsi="Tahoma" w:cs="Tahoma"/>
          <w:sz w:val="22"/>
          <w:szCs w:val="22"/>
        </w:rPr>
        <w:t xml:space="preserve">právními </w:t>
      </w:r>
      <w:r w:rsidRPr="00CA2EDC">
        <w:rPr>
          <w:rFonts w:ascii="Tahoma" w:hAnsi="Tahoma" w:cs="Tahoma"/>
          <w:sz w:val="22"/>
          <w:szCs w:val="22"/>
        </w:rPr>
        <w:t>předpisy České republiky.</w:t>
      </w:r>
    </w:p>
    <w:p w:rsidR="00832691" w:rsidRPr="00CA2EDC" w:rsidRDefault="00832691" w:rsidP="00F7689E">
      <w:pPr>
        <w:jc w:val="center"/>
        <w:rPr>
          <w:rFonts w:ascii="Arial" w:hAnsi="Arial" w:cs="Arial"/>
          <w:b/>
          <w:sz w:val="22"/>
          <w:szCs w:val="22"/>
        </w:rPr>
      </w:pPr>
    </w:p>
    <w:p w:rsidR="00F7689E" w:rsidRPr="00CA2EDC" w:rsidRDefault="00F7689E" w:rsidP="00F7689E">
      <w:pPr>
        <w:jc w:val="center"/>
        <w:rPr>
          <w:rFonts w:ascii="Arial" w:hAnsi="Arial" w:cs="Arial"/>
          <w:b/>
          <w:sz w:val="22"/>
          <w:szCs w:val="22"/>
        </w:rPr>
      </w:pPr>
      <w:r w:rsidRPr="00CA2EDC">
        <w:rPr>
          <w:rFonts w:ascii="Arial" w:hAnsi="Arial" w:cs="Arial"/>
          <w:b/>
          <w:sz w:val="22"/>
          <w:szCs w:val="22"/>
        </w:rPr>
        <w:t>VI</w:t>
      </w:r>
      <w:r w:rsidR="00B82CAB" w:rsidRPr="00CA2EDC">
        <w:rPr>
          <w:rFonts w:ascii="Arial" w:hAnsi="Arial" w:cs="Arial"/>
          <w:b/>
          <w:sz w:val="22"/>
          <w:szCs w:val="22"/>
        </w:rPr>
        <w:t>I</w:t>
      </w:r>
      <w:r w:rsidRPr="00CA2EDC">
        <w:rPr>
          <w:rFonts w:ascii="Arial" w:hAnsi="Arial" w:cs="Arial"/>
          <w:b/>
          <w:sz w:val="22"/>
          <w:szCs w:val="22"/>
        </w:rPr>
        <w:t>.</w:t>
      </w:r>
    </w:p>
    <w:p w:rsidR="00515B8C" w:rsidRPr="00CA2EDC" w:rsidRDefault="00515B8C" w:rsidP="00F7689E">
      <w:pPr>
        <w:jc w:val="center"/>
        <w:rPr>
          <w:rFonts w:ascii="Arial" w:hAnsi="Arial" w:cs="Arial"/>
          <w:sz w:val="22"/>
          <w:szCs w:val="22"/>
        </w:rPr>
      </w:pPr>
    </w:p>
    <w:p w:rsidR="00FD7E6C" w:rsidRPr="00CA2EDC" w:rsidRDefault="00FD7E6C" w:rsidP="00BF65E7">
      <w:pPr>
        <w:numPr>
          <w:ilvl w:val="0"/>
          <w:numId w:val="8"/>
        </w:numPr>
        <w:tabs>
          <w:tab w:val="left" w:pos="0"/>
        </w:tabs>
        <w:suppressAutoHyphens/>
        <w:ind w:left="0" w:hanging="284"/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 xml:space="preserve">Smluvní strany dále shodně prohlašují, že si text této </w:t>
      </w:r>
      <w:r w:rsidR="00C152E2" w:rsidRPr="00CA2EDC">
        <w:rPr>
          <w:rFonts w:ascii="Arial" w:hAnsi="Arial" w:cs="Arial"/>
          <w:sz w:val="22"/>
          <w:szCs w:val="22"/>
        </w:rPr>
        <w:t xml:space="preserve">dohody </w:t>
      </w:r>
      <w:r w:rsidRPr="00CA2EDC">
        <w:rPr>
          <w:rFonts w:ascii="Arial" w:hAnsi="Arial" w:cs="Arial"/>
          <w:sz w:val="22"/>
          <w:szCs w:val="22"/>
        </w:rPr>
        <w:t>přečetly, s jejím obsahem souhlasí, a na důkaz těchto skutečností podle své svobodné a vážné vůle připojují osoby jednající jejich jménem své podpisy.</w:t>
      </w:r>
    </w:p>
    <w:p w:rsidR="00FD7E6C" w:rsidRPr="00CA2EDC" w:rsidRDefault="00FD7E6C" w:rsidP="00BF65E7">
      <w:pPr>
        <w:pStyle w:val="8ptreg"/>
        <w:numPr>
          <w:ilvl w:val="0"/>
          <w:numId w:val="8"/>
        </w:numPr>
        <w:tabs>
          <w:tab w:val="clear" w:pos="1247"/>
          <w:tab w:val="left" w:pos="0"/>
        </w:tabs>
        <w:spacing w:before="60" w:line="240" w:lineRule="auto"/>
        <w:ind w:left="0" w:right="0" w:hanging="284"/>
        <w:jc w:val="both"/>
        <w:rPr>
          <w:sz w:val="22"/>
          <w:szCs w:val="22"/>
        </w:rPr>
      </w:pPr>
      <w:r w:rsidRPr="00CA2EDC">
        <w:rPr>
          <w:spacing w:val="-3"/>
          <w:sz w:val="22"/>
          <w:szCs w:val="22"/>
        </w:rPr>
        <w:t xml:space="preserve">Fyzické osoby, které tuto </w:t>
      </w:r>
      <w:r w:rsidR="00C152E2" w:rsidRPr="00CA2EDC">
        <w:rPr>
          <w:spacing w:val="-3"/>
          <w:sz w:val="22"/>
          <w:szCs w:val="22"/>
        </w:rPr>
        <w:t>dohod</w:t>
      </w:r>
      <w:r w:rsidR="003A6D64" w:rsidRPr="00CA2EDC">
        <w:rPr>
          <w:spacing w:val="-3"/>
          <w:sz w:val="22"/>
          <w:szCs w:val="22"/>
        </w:rPr>
        <w:t>u</w:t>
      </w:r>
      <w:r w:rsidR="00C152E2" w:rsidRPr="00CA2EDC">
        <w:rPr>
          <w:spacing w:val="-3"/>
          <w:sz w:val="22"/>
          <w:szCs w:val="22"/>
        </w:rPr>
        <w:t xml:space="preserve"> </w:t>
      </w:r>
      <w:r w:rsidRPr="00CA2EDC">
        <w:rPr>
          <w:spacing w:val="-3"/>
          <w:sz w:val="22"/>
          <w:szCs w:val="22"/>
        </w:rPr>
        <w:t xml:space="preserve">uzavírají jménem jednotlivých smluvních stran, tímto prohlašují, že jsou plně oprávněny k platnému uzavření této </w:t>
      </w:r>
      <w:r w:rsidR="00C152E2" w:rsidRPr="00CA2EDC">
        <w:rPr>
          <w:spacing w:val="-3"/>
          <w:sz w:val="22"/>
          <w:szCs w:val="22"/>
        </w:rPr>
        <w:t>dohody</w:t>
      </w:r>
      <w:r w:rsidRPr="00CA2EDC">
        <w:rPr>
          <w:spacing w:val="-3"/>
          <w:sz w:val="22"/>
          <w:szCs w:val="22"/>
        </w:rPr>
        <w:t>.</w:t>
      </w:r>
    </w:p>
    <w:p w:rsidR="00832691" w:rsidRPr="00CA2EDC" w:rsidRDefault="00832691" w:rsidP="00D13F39">
      <w:pPr>
        <w:jc w:val="both"/>
        <w:rPr>
          <w:rFonts w:ascii="Arial" w:hAnsi="Arial" w:cs="Arial"/>
          <w:sz w:val="22"/>
          <w:szCs w:val="22"/>
        </w:rPr>
      </w:pPr>
    </w:p>
    <w:p w:rsidR="00D13F39" w:rsidRDefault="0079134F" w:rsidP="00D13F39">
      <w:pPr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Příloha</w:t>
      </w:r>
      <w:r w:rsidR="0099510D" w:rsidRPr="00CA2EDC">
        <w:rPr>
          <w:rFonts w:ascii="Arial" w:hAnsi="Arial" w:cs="Arial"/>
          <w:sz w:val="22"/>
          <w:szCs w:val="22"/>
        </w:rPr>
        <w:t xml:space="preserve"> č.1</w:t>
      </w:r>
      <w:r w:rsidRPr="00CA2EDC">
        <w:rPr>
          <w:rFonts w:ascii="Arial" w:hAnsi="Arial" w:cs="Arial"/>
          <w:sz w:val="22"/>
          <w:szCs w:val="22"/>
        </w:rPr>
        <w:t xml:space="preserve">: </w:t>
      </w:r>
      <w:r w:rsidR="007B6BF8" w:rsidRPr="00CA2EDC">
        <w:rPr>
          <w:rFonts w:ascii="Arial" w:hAnsi="Arial" w:cs="Arial"/>
          <w:sz w:val="22"/>
          <w:szCs w:val="22"/>
        </w:rPr>
        <w:t xml:space="preserve">Položková kalkulace předmětné ceny </w:t>
      </w:r>
      <w:r w:rsidR="000F666C" w:rsidRPr="00CA2EDC">
        <w:rPr>
          <w:rFonts w:ascii="Arial" w:hAnsi="Arial" w:cs="Arial"/>
          <w:sz w:val="22"/>
          <w:szCs w:val="22"/>
        </w:rPr>
        <w:t>(rozpočet s výkazem výměr)</w:t>
      </w:r>
    </w:p>
    <w:p w:rsidR="00630BEC" w:rsidRPr="00CA2EDC" w:rsidRDefault="00182EF0" w:rsidP="00D13F3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Příloha č.2: Zákres stavby do KN</w:t>
      </w:r>
    </w:p>
    <w:p w:rsidR="00A60795" w:rsidRPr="00CA2EDC" w:rsidRDefault="00A60795" w:rsidP="00D13F39">
      <w:pPr>
        <w:jc w:val="both"/>
        <w:rPr>
          <w:rFonts w:ascii="Arial" w:hAnsi="Arial" w:cs="Arial"/>
          <w:sz w:val="22"/>
          <w:szCs w:val="22"/>
        </w:rPr>
      </w:pPr>
    </w:p>
    <w:p w:rsidR="00F7689E" w:rsidRPr="00CA2EDC" w:rsidRDefault="00F7689E" w:rsidP="00F7689E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V</w:t>
      </w:r>
      <w:r w:rsidR="00DB2F34" w:rsidRPr="00CA2EDC">
        <w:rPr>
          <w:rFonts w:ascii="Arial" w:hAnsi="Arial" w:cs="Arial"/>
          <w:sz w:val="22"/>
          <w:szCs w:val="22"/>
        </w:rPr>
        <w:t xml:space="preserve"> Mladé Boleslavi </w:t>
      </w:r>
      <w:r w:rsidR="00420770" w:rsidRPr="00CA2EDC">
        <w:rPr>
          <w:rFonts w:ascii="Arial" w:hAnsi="Arial" w:cs="Arial"/>
          <w:sz w:val="22"/>
          <w:szCs w:val="22"/>
        </w:rPr>
        <w:t xml:space="preserve">                                                          </w:t>
      </w:r>
      <w:r w:rsidR="00124623" w:rsidRPr="00CA2EDC">
        <w:rPr>
          <w:rFonts w:ascii="Arial" w:hAnsi="Arial" w:cs="Arial"/>
          <w:sz w:val="22"/>
          <w:szCs w:val="22"/>
        </w:rPr>
        <w:tab/>
      </w:r>
      <w:r w:rsidRPr="00CA2EDC">
        <w:rPr>
          <w:rFonts w:ascii="Arial" w:hAnsi="Arial" w:cs="Arial"/>
          <w:sz w:val="22"/>
          <w:szCs w:val="22"/>
        </w:rPr>
        <w:t>V</w:t>
      </w:r>
      <w:r w:rsidR="00721F19" w:rsidRPr="00CA2EDC">
        <w:rPr>
          <w:rFonts w:ascii="Arial" w:hAnsi="Arial" w:cs="Arial"/>
          <w:sz w:val="22"/>
          <w:szCs w:val="22"/>
        </w:rPr>
        <w:t> Mlad</w:t>
      </w:r>
      <w:r w:rsidR="00832691" w:rsidRPr="00CA2EDC">
        <w:rPr>
          <w:rFonts w:ascii="Arial" w:hAnsi="Arial" w:cs="Arial"/>
          <w:sz w:val="22"/>
          <w:szCs w:val="22"/>
        </w:rPr>
        <w:t>é</w:t>
      </w:r>
      <w:r w:rsidR="00721F19" w:rsidRPr="00CA2EDC">
        <w:rPr>
          <w:rFonts w:ascii="Arial" w:hAnsi="Arial" w:cs="Arial"/>
          <w:sz w:val="22"/>
          <w:szCs w:val="22"/>
        </w:rPr>
        <w:t xml:space="preserve"> Boleslavi</w:t>
      </w:r>
    </w:p>
    <w:p w:rsidR="00F7689E" w:rsidRPr="00CA2EDC" w:rsidRDefault="00F7689E" w:rsidP="00F7689E">
      <w:pPr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 xml:space="preserve">dne </w:t>
      </w:r>
      <w:r w:rsidR="00764120">
        <w:rPr>
          <w:rFonts w:ascii="Arial" w:hAnsi="Arial" w:cs="Arial"/>
          <w:sz w:val="22"/>
          <w:szCs w:val="22"/>
        </w:rPr>
        <w:t>21.11.2016</w:t>
      </w:r>
      <w:r w:rsidRPr="00CA2EDC">
        <w:rPr>
          <w:rFonts w:ascii="Arial" w:hAnsi="Arial" w:cs="Arial"/>
          <w:sz w:val="22"/>
          <w:szCs w:val="22"/>
        </w:rPr>
        <w:tab/>
      </w:r>
      <w:r w:rsidRPr="00CA2EDC">
        <w:rPr>
          <w:rFonts w:ascii="Arial" w:hAnsi="Arial" w:cs="Arial"/>
          <w:sz w:val="22"/>
          <w:szCs w:val="22"/>
        </w:rPr>
        <w:tab/>
      </w:r>
      <w:r w:rsidRPr="00CA2EDC">
        <w:rPr>
          <w:rFonts w:ascii="Arial" w:hAnsi="Arial" w:cs="Arial"/>
          <w:sz w:val="22"/>
          <w:szCs w:val="22"/>
        </w:rPr>
        <w:tab/>
      </w:r>
      <w:r w:rsidRPr="00CA2EDC">
        <w:rPr>
          <w:rFonts w:ascii="Arial" w:hAnsi="Arial" w:cs="Arial"/>
          <w:sz w:val="22"/>
          <w:szCs w:val="22"/>
        </w:rPr>
        <w:tab/>
      </w:r>
      <w:r w:rsidRPr="00CA2EDC">
        <w:rPr>
          <w:rFonts w:ascii="Arial" w:hAnsi="Arial" w:cs="Arial"/>
          <w:sz w:val="22"/>
          <w:szCs w:val="22"/>
        </w:rPr>
        <w:tab/>
      </w:r>
      <w:r w:rsidRPr="00CA2EDC">
        <w:rPr>
          <w:rFonts w:ascii="Arial" w:hAnsi="Arial" w:cs="Arial"/>
          <w:sz w:val="22"/>
          <w:szCs w:val="22"/>
        </w:rPr>
        <w:tab/>
        <w:t xml:space="preserve">dne </w:t>
      </w:r>
      <w:r w:rsidR="00764120">
        <w:rPr>
          <w:rFonts w:ascii="Arial" w:hAnsi="Arial" w:cs="Arial"/>
          <w:sz w:val="22"/>
          <w:szCs w:val="22"/>
        </w:rPr>
        <w:t>9.11.2016</w:t>
      </w:r>
    </w:p>
    <w:p w:rsidR="00F7689E" w:rsidRPr="00CA2EDC" w:rsidRDefault="00F7689E" w:rsidP="00D13F39">
      <w:pPr>
        <w:jc w:val="both"/>
        <w:rPr>
          <w:rFonts w:ascii="Arial" w:hAnsi="Arial" w:cs="Arial"/>
          <w:sz w:val="22"/>
          <w:szCs w:val="22"/>
        </w:rPr>
      </w:pPr>
    </w:p>
    <w:p w:rsidR="00F7689E" w:rsidRPr="00CA2EDC" w:rsidRDefault="00F7689E" w:rsidP="00D13F39">
      <w:pPr>
        <w:jc w:val="both"/>
        <w:rPr>
          <w:rFonts w:ascii="Arial" w:hAnsi="Arial" w:cs="Arial"/>
          <w:sz w:val="22"/>
          <w:szCs w:val="22"/>
        </w:rPr>
      </w:pPr>
    </w:p>
    <w:p w:rsidR="00A60795" w:rsidRPr="00CA2EDC" w:rsidRDefault="00A60795" w:rsidP="00D13F39">
      <w:pPr>
        <w:jc w:val="both"/>
        <w:rPr>
          <w:rFonts w:ascii="Arial" w:hAnsi="Arial" w:cs="Arial"/>
          <w:sz w:val="22"/>
          <w:szCs w:val="22"/>
        </w:rPr>
      </w:pPr>
    </w:p>
    <w:p w:rsidR="00F7689E" w:rsidRPr="00CA2EDC" w:rsidRDefault="00F7689E" w:rsidP="00D13F39">
      <w:pPr>
        <w:jc w:val="both"/>
        <w:rPr>
          <w:rFonts w:ascii="Arial" w:hAnsi="Arial" w:cs="Arial"/>
          <w:sz w:val="22"/>
          <w:szCs w:val="22"/>
        </w:rPr>
      </w:pPr>
    </w:p>
    <w:p w:rsidR="00F7689E" w:rsidRPr="00CA2EDC" w:rsidRDefault="00DB2F34" w:rsidP="00D13F39">
      <w:pPr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17FCC5" wp14:editId="2048E916">
                <wp:simplePos x="0" y="0"/>
                <wp:positionH relativeFrom="column">
                  <wp:posOffset>-23495</wp:posOffset>
                </wp:positionH>
                <wp:positionV relativeFrom="paragraph">
                  <wp:posOffset>130175</wp:posOffset>
                </wp:positionV>
                <wp:extent cx="1628775" cy="0"/>
                <wp:effectExtent l="0" t="0" r="9525" b="190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8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.85pt;margin-top:10.25pt;width:128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RYqHgIAADs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"/>
            </w:pict>
          </mc:Fallback>
        </mc:AlternateContent>
      </w:r>
      <w:r w:rsidR="003B65E1" w:rsidRPr="00CA2EDC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822AA77" wp14:editId="54F256EB">
                <wp:simplePos x="0" y="0"/>
                <wp:positionH relativeFrom="column">
                  <wp:posOffset>3567430</wp:posOffset>
                </wp:positionH>
                <wp:positionV relativeFrom="paragraph">
                  <wp:posOffset>130175</wp:posOffset>
                </wp:positionV>
                <wp:extent cx="1628775" cy="0"/>
                <wp:effectExtent l="5080" t="6350" r="13970" b="1270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8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280.9pt;margin-top:10.25pt;width:128.2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0x8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"/>
            </w:pict>
          </mc:Fallback>
        </mc:AlternateContent>
      </w:r>
    </w:p>
    <w:p w:rsidR="00F7689E" w:rsidRPr="00CA2EDC" w:rsidRDefault="00867831" w:rsidP="00D13F39">
      <w:pPr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Marek Laštovička</w:t>
      </w:r>
      <w:r w:rsidR="00DB2F34" w:rsidRPr="00CA2EDC">
        <w:rPr>
          <w:rFonts w:ascii="Arial" w:hAnsi="Arial" w:cs="Arial"/>
          <w:sz w:val="22"/>
          <w:szCs w:val="22"/>
        </w:rPr>
        <w:tab/>
      </w:r>
      <w:r w:rsidR="00DB2F34" w:rsidRPr="00CA2EDC">
        <w:rPr>
          <w:rFonts w:ascii="Arial" w:hAnsi="Arial" w:cs="Arial"/>
          <w:sz w:val="22"/>
          <w:szCs w:val="22"/>
        </w:rPr>
        <w:tab/>
      </w:r>
      <w:r w:rsidR="00F7689E" w:rsidRPr="00CA2EDC">
        <w:rPr>
          <w:rFonts w:ascii="Arial" w:hAnsi="Arial" w:cs="Arial"/>
          <w:sz w:val="22"/>
          <w:szCs w:val="22"/>
        </w:rPr>
        <w:tab/>
      </w:r>
      <w:r w:rsidR="00F7689E" w:rsidRPr="00CA2EDC">
        <w:rPr>
          <w:rFonts w:ascii="Arial" w:hAnsi="Arial" w:cs="Arial"/>
          <w:sz w:val="22"/>
          <w:szCs w:val="22"/>
        </w:rPr>
        <w:tab/>
      </w:r>
      <w:r w:rsidR="00F7689E" w:rsidRPr="00CA2EDC">
        <w:rPr>
          <w:rFonts w:ascii="Arial" w:hAnsi="Arial" w:cs="Arial"/>
          <w:sz w:val="22"/>
          <w:szCs w:val="22"/>
        </w:rPr>
        <w:tab/>
      </w:r>
      <w:r w:rsidR="00721F19" w:rsidRPr="00CA2EDC">
        <w:rPr>
          <w:rFonts w:ascii="Arial" w:hAnsi="Arial" w:cs="Arial"/>
          <w:sz w:val="22"/>
          <w:szCs w:val="22"/>
        </w:rPr>
        <w:t xml:space="preserve"> </w:t>
      </w:r>
      <w:r w:rsidR="00721F19" w:rsidRPr="00CA2EDC">
        <w:rPr>
          <w:rFonts w:ascii="Arial" w:hAnsi="Arial" w:cs="Arial"/>
          <w:sz w:val="22"/>
          <w:szCs w:val="22"/>
        </w:rPr>
        <w:tab/>
      </w:r>
      <w:r w:rsidR="00A63F4B" w:rsidRPr="00CA2EDC">
        <w:rPr>
          <w:rFonts w:ascii="Arial" w:hAnsi="Arial" w:cs="Arial"/>
          <w:sz w:val="22"/>
          <w:szCs w:val="22"/>
        </w:rPr>
        <w:t>MUDr. Raduan Nwelati</w:t>
      </w:r>
    </w:p>
    <w:p w:rsidR="00F7689E" w:rsidRPr="00CA2EDC" w:rsidRDefault="00867831" w:rsidP="00D13F39">
      <w:pPr>
        <w:jc w:val="both"/>
        <w:rPr>
          <w:rFonts w:ascii="Arial" w:hAnsi="Arial" w:cs="Arial"/>
          <w:sz w:val="22"/>
          <w:szCs w:val="22"/>
        </w:rPr>
      </w:pPr>
      <w:r w:rsidRPr="00CA2EDC">
        <w:rPr>
          <w:rFonts w:ascii="Arial" w:hAnsi="Arial" w:cs="Arial"/>
          <w:sz w:val="22"/>
          <w:szCs w:val="22"/>
        </w:rPr>
        <w:t>Na základě plné moci</w:t>
      </w:r>
      <w:r w:rsidR="00F7689E" w:rsidRPr="00CA2EDC">
        <w:rPr>
          <w:rFonts w:ascii="Arial" w:hAnsi="Arial" w:cs="Arial"/>
          <w:sz w:val="22"/>
          <w:szCs w:val="22"/>
        </w:rPr>
        <w:t xml:space="preserve">  </w:t>
      </w:r>
      <w:r w:rsidR="00420770" w:rsidRPr="00CA2EDC">
        <w:rPr>
          <w:rFonts w:ascii="Arial" w:hAnsi="Arial" w:cs="Arial"/>
          <w:sz w:val="22"/>
          <w:szCs w:val="22"/>
        </w:rPr>
        <w:t xml:space="preserve"> </w:t>
      </w:r>
      <w:r w:rsidR="00F3115E" w:rsidRPr="00CA2EDC">
        <w:rPr>
          <w:rFonts w:ascii="Arial" w:hAnsi="Arial" w:cs="Arial"/>
          <w:sz w:val="22"/>
          <w:szCs w:val="22"/>
        </w:rPr>
        <w:t xml:space="preserve"> </w:t>
      </w:r>
      <w:r w:rsidR="00420770" w:rsidRPr="00CA2EDC">
        <w:rPr>
          <w:rFonts w:ascii="Arial" w:hAnsi="Arial" w:cs="Arial"/>
          <w:sz w:val="22"/>
          <w:szCs w:val="22"/>
        </w:rPr>
        <w:t xml:space="preserve">  </w:t>
      </w:r>
      <w:r w:rsidR="00721F19" w:rsidRPr="00CA2EDC">
        <w:rPr>
          <w:rFonts w:ascii="Arial" w:hAnsi="Arial" w:cs="Arial"/>
          <w:sz w:val="22"/>
          <w:szCs w:val="22"/>
        </w:rPr>
        <w:t xml:space="preserve">      </w:t>
      </w:r>
      <w:r w:rsidR="00420770" w:rsidRPr="00CA2EDC">
        <w:rPr>
          <w:rFonts w:ascii="Arial" w:hAnsi="Arial" w:cs="Arial"/>
          <w:sz w:val="22"/>
          <w:szCs w:val="22"/>
        </w:rPr>
        <w:t xml:space="preserve"> </w:t>
      </w:r>
      <w:r w:rsidR="0086650A" w:rsidRPr="00CA2EDC">
        <w:rPr>
          <w:rFonts w:ascii="Arial" w:hAnsi="Arial" w:cs="Arial"/>
          <w:sz w:val="22"/>
          <w:szCs w:val="22"/>
        </w:rPr>
        <w:tab/>
      </w:r>
      <w:r w:rsidR="0086650A" w:rsidRPr="00CA2EDC">
        <w:rPr>
          <w:rFonts w:ascii="Arial" w:hAnsi="Arial" w:cs="Arial"/>
          <w:sz w:val="22"/>
          <w:szCs w:val="22"/>
        </w:rPr>
        <w:tab/>
      </w:r>
      <w:r w:rsidR="0086650A" w:rsidRPr="00CA2EDC">
        <w:rPr>
          <w:rFonts w:ascii="Arial" w:hAnsi="Arial" w:cs="Arial"/>
          <w:sz w:val="22"/>
          <w:szCs w:val="22"/>
        </w:rPr>
        <w:tab/>
      </w:r>
      <w:r w:rsidR="0086650A" w:rsidRPr="00CA2EDC">
        <w:rPr>
          <w:rFonts w:ascii="Arial" w:hAnsi="Arial" w:cs="Arial"/>
          <w:sz w:val="22"/>
          <w:szCs w:val="22"/>
        </w:rPr>
        <w:tab/>
      </w:r>
      <w:r w:rsidR="00721F19" w:rsidRPr="00CA2EDC">
        <w:rPr>
          <w:rFonts w:ascii="Arial" w:hAnsi="Arial" w:cs="Arial"/>
          <w:sz w:val="22"/>
          <w:szCs w:val="22"/>
        </w:rPr>
        <w:t xml:space="preserve">primátor </w:t>
      </w:r>
    </w:p>
    <w:p w:rsidR="00F7689E" w:rsidRPr="00CA2EDC" w:rsidRDefault="00F7689E" w:rsidP="00D13F39">
      <w:pPr>
        <w:jc w:val="both"/>
        <w:rPr>
          <w:rFonts w:ascii="Arial" w:hAnsi="Arial" w:cs="Arial"/>
          <w:sz w:val="22"/>
          <w:szCs w:val="22"/>
        </w:rPr>
      </w:pPr>
    </w:p>
    <w:p w:rsidR="00F7689E" w:rsidRPr="00CA2EDC" w:rsidRDefault="00F7689E" w:rsidP="00D13F39">
      <w:pPr>
        <w:jc w:val="both"/>
        <w:rPr>
          <w:rFonts w:ascii="Arial" w:hAnsi="Arial" w:cs="Arial"/>
          <w:sz w:val="22"/>
          <w:szCs w:val="22"/>
        </w:rPr>
      </w:pPr>
    </w:p>
    <w:p w:rsidR="00DB2F34" w:rsidRPr="00CA2EDC" w:rsidRDefault="00DB2F34" w:rsidP="0086650A">
      <w:pPr>
        <w:jc w:val="both"/>
        <w:rPr>
          <w:rFonts w:ascii="Arial" w:hAnsi="Arial" w:cs="Arial"/>
          <w:sz w:val="22"/>
          <w:szCs w:val="22"/>
        </w:rPr>
      </w:pPr>
    </w:p>
    <w:p w:rsidR="00124623" w:rsidRPr="00CA2EDC" w:rsidRDefault="00124623" w:rsidP="00C777B8">
      <w:pPr>
        <w:rPr>
          <w:b/>
        </w:rPr>
      </w:pPr>
    </w:p>
    <w:p w:rsidR="00124623" w:rsidRPr="00CA2EDC" w:rsidRDefault="00124623" w:rsidP="00C777B8">
      <w:pPr>
        <w:rPr>
          <w:b/>
        </w:rPr>
      </w:pPr>
    </w:p>
    <w:p w:rsidR="00C777B8" w:rsidRPr="00CA2EDC" w:rsidRDefault="00C777B8" w:rsidP="00C777B8">
      <w:pPr>
        <w:rPr>
          <w:b/>
        </w:rPr>
      </w:pPr>
      <w:r w:rsidRPr="00CA2EDC">
        <w:rPr>
          <w:b/>
        </w:rPr>
        <w:t>DOLOŽKA</w:t>
      </w:r>
    </w:p>
    <w:p w:rsidR="00C777B8" w:rsidRPr="00CA2EDC" w:rsidRDefault="009C50D4" w:rsidP="00C777B8">
      <w:pPr>
        <w:jc w:val="both"/>
      </w:pPr>
      <w:r w:rsidRPr="00CA2EDC">
        <w:t>T</w:t>
      </w:r>
      <w:r w:rsidR="000A2627" w:rsidRPr="00CA2EDC">
        <w:t>o</w:t>
      </w:r>
      <w:r w:rsidRPr="00CA2EDC">
        <w:t xml:space="preserve">to právní </w:t>
      </w:r>
      <w:r w:rsidR="000A2627" w:rsidRPr="00CA2EDC">
        <w:t>jednání</w:t>
      </w:r>
      <w:r w:rsidRPr="00CA2EDC">
        <w:t xml:space="preserve"> statutárního města Mladá Boleslav byl</w:t>
      </w:r>
      <w:r w:rsidR="000A2627" w:rsidRPr="00CA2EDC">
        <w:t>o</w:t>
      </w:r>
      <w:r w:rsidRPr="00CA2EDC">
        <w:t xml:space="preserve"> v souladu s ustanovením § 102 odst. 3 zákona o obcích schválen</w:t>
      </w:r>
      <w:r w:rsidR="000A2627" w:rsidRPr="00CA2EDC">
        <w:t>o</w:t>
      </w:r>
      <w:r w:rsidRPr="00CA2EDC">
        <w:t xml:space="preserve"> Radou města Mladá Boleslav usnesením č. </w:t>
      </w:r>
      <w:r w:rsidR="00764120">
        <w:t>2653</w:t>
      </w:r>
      <w:r w:rsidRPr="00CA2EDC">
        <w:t xml:space="preserve"> ze dne </w:t>
      </w:r>
      <w:r w:rsidR="000A2627" w:rsidRPr="00CA2EDC">
        <w:br/>
      </w:r>
      <w:r w:rsidR="00764120">
        <w:t xml:space="preserve">27. října </w:t>
      </w:r>
      <w:r w:rsidR="00670B7F" w:rsidRPr="00CA2EDC">
        <w:t>2016</w:t>
      </w:r>
    </w:p>
    <w:p w:rsidR="00C777B8" w:rsidRPr="00CA2EDC" w:rsidRDefault="00C777B8" w:rsidP="00C777B8">
      <w:pPr>
        <w:jc w:val="both"/>
      </w:pPr>
    </w:p>
    <w:p w:rsidR="00C777B8" w:rsidRPr="00CA2EDC" w:rsidRDefault="00C777B8" w:rsidP="00C777B8">
      <w:pPr>
        <w:jc w:val="both"/>
      </w:pPr>
      <w:r w:rsidRPr="00CA2EDC">
        <w:t xml:space="preserve">V Mladé Boleslavi dne </w:t>
      </w:r>
      <w:r w:rsidR="00630BEC">
        <w:t xml:space="preserve">8. listopadu </w:t>
      </w:r>
      <w:r w:rsidR="00764120">
        <w:t>2016</w:t>
      </w:r>
    </w:p>
    <w:p w:rsidR="00C777B8" w:rsidRPr="00CA2EDC" w:rsidRDefault="00C777B8" w:rsidP="00C777B8">
      <w:pPr>
        <w:jc w:val="both"/>
      </w:pPr>
    </w:p>
    <w:p w:rsidR="00C777B8" w:rsidRPr="00CA2EDC" w:rsidRDefault="00C777B8" w:rsidP="00C777B8">
      <w:pPr>
        <w:jc w:val="both"/>
      </w:pPr>
    </w:p>
    <w:p w:rsidR="00670B7F" w:rsidRPr="00CA2EDC" w:rsidRDefault="00670B7F" w:rsidP="00C777B8">
      <w:pPr>
        <w:jc w:val="both"/>
      </w:pPr>
    </w:p>
    <w:p w:rsidR="00C777B8" w:rsidRPr="00CA2EDC" w:rsidRDefault="00C777B8" w:rsidP="00C777B8">
      <w:pPr>
        <w:jc w:val="both"/>
      </w:pPr>
      <w:r w:rsidRPr="00CA2EDC">
        <w:t>………………………..</w:t>
      </w:r>
    </w:p>
    <w:p w:rsidR="00C777B8" w:rsidRPr="00CA2EDC" w:rsidRDefault="00C777B8" w:rsidP="00C777B8">
      <w:pPr>
        <w:jc w:val="both"/>
      </w:pPr>
      <w:r w:rsidRPr="00CA2EDC">
        <w:t>Ing. Jiří Pavlousek</w:t>
      </w:r>
    </w:p>
    <w:p w:rsidR="00C777B8" w:rsidRPr="00CA2EDC" w:rsidRDefault="00C777B8" w:rsidP="00C777B8">
      <w:pPr>
        <w:jc w:val="both"/>
      </w:pPr>
      <w:r w:rsidRPr="00CA2EDC">
        <w:t xml:space="preserve">vedoucí odboru </w:t>
      </w:r>
    </w:p>
    <w:p w:rsidR="00C777B8" w:rsidRPr="00CA2EDC" w:rsidRDefault="00C777B8" w:rsidP="00C777B8">
      <w:pPr>
        <w:jc w:val="both"/>
      </w:pPr>
      <w:r w:rsidRPr="00CA2EDC">
        <w:t>Odbor správy majetku města</w:t>
      </w:r>
    </w:p>
    <w:p w:rsidR="00764120" w:rsidRDefault="00C777B8" w:rsidP="00C777B8">
      <w:pPr>
        <w:jc w:val="both"/>
      </w:pPr>
      <w:r w:rsidRPr="00CA2EDC">
        <w:t xml:space="preserve">Magistrát Mladá Boleslav           </w:t>
      </w:r>
    </w:p>
    <w:p w:rsidR="00764120" w:rsidRDefault="00764120">
      <w:r>
        <w:br w:type="page"/>
      </w:r>
    </w:p>
    <w:p w:rsidR="00764120" w:rsidRDefault="00764120" w:rsidP="00764120">
      <w:pPr>
        <w:rPr>
          <w:rFonts w:ascii="Arial" w:hAnsi="Arial" w:cs="Arial"/>
          <w:sz w:val="22"/>
          <w:szCs w:val="22"/>
        </w:rPr>
      </w:pPr>
      <w:r w:rsidRPr="00764120">
        <w:rPr>
          <w:noProof/>
        </w:rPr>
        <w:lastRenderedPageBreak/>
        <w:drawing>
          <wp:inline distT="0" distB="0" distL="0" distR="0" wp14:anchorId="6FFD5E58" wp14:editId="6619422A">
            <wp:extent cx="6221924" cy="7746124"/>
            <wp:effectExtent l="0" t="0" r="762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482" cy="776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20" w:rsidRPr="00764120" w:rsidRDefault="00764120" w:rsidP="00764120">
      <w:pPr>
        <w:rPr>
          <w:rFonts w:ascii="Arial" w:hAnsi="Arial" w:cs="Arial"/>
          <w:sz w:val="22"/>
          <w:szCs w:val="22"/>
        </w:rPr>
      </w:pPr>
    </w:p>
    <w:p w:rsidR="00764120" w:rsidRPr="00764120" w:rsidRDefault="00764120" w:rsidP="00764120">
      <w:pPr>
        <w:rPr>
          <w:rFonts w:ascii="Arial" w:hAnsi="Arial" w:cs="Arial"/>
          <w:sz w:val="22"/>
          <w:szCs w:val="22"/>
        </w:rPr>
      </w:pPr>
    </w:p>
    <w:p w:rsidR="00764120" w:rsidRDefault="00764120" w:rsidP="00764120">
      <w:pPr>
        <w:rPr>
          <w:rFonts w:ascii="Arial" w:hAnsi="Arial" w:cs="Arial"/>
          <w:sz w:val="22"/>
          <w:szCs w:val="22"/>
        </w:rPr>
      </w:pPr>
    </w:p>
    <w:p w:rsidR="00764120" w:rsidRDefault="0076412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764120" w:rsidRDefault="00764120" w:rsidP="00764120">
      <w:pPr>
        <w:rPr>
          <w:rFonts w:ascii="Arial" w:hAnsi="Arial" w:cs="Arial"/>
          <w:sz w:val="22"/>
          <w:szCs w:val="22"/>
        </w:rPr>
      </w:pPr>
      <w:r w:rsidRPr="00764120">
        <w:rPr>
          <w:noProof/>
        </w:rPr>
        <w:lastRenderedPageBreak/>
        <w:drawing>
          <wp:inline distT="0" distB="0" distL="0" distR="0" wp14:anchorId="720C2A2F" wp14:editId="57BB409D">
            <wp:extent cx="5760720" cy="445967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20" w:rsidRDefault="0076412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182EF0" w:rsidRDefault="00764120" w:rsidP="00764120">
      <w:pPr>
        <w:rPr>
          <w:rFonts w:ascii="Arial" w:hAnsi="Arial" w:cs="Arial"/>
          <w:sz w:val="22"/>
          <w:szCs w:val="22"/>
        </w:rPr>
      </w:pPr>
      <w:r w:rsidRPr="00764120">
        <w:rPr>
          <w:noProof/>
        </w:rPr>
        <w:lastRenderedPageBreak/>
        <w:drawing>
          <wp:inline distT="0" distB="0" distL="0" distR="0" wp14:anchorId="2F93911D" wp14:editId="4B32E42B">
            <wp:extent cx="6171132" cy="8944303"/>
            <wp:effectExtent l="0" t="0" r="127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25" cy="8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F0" w:rsidRPr="00182EF0" w:rsidRDefault="00182EF0" w:rsidP="00182EF0">
      <w:pPr>
        <w:rPr>
          <w:rFonts w:ascii="Arial" w:hAnsi="Arial" w:cs="Arial"/>
          <w:sz w:val="22"/>
          <w:szCs w:val="22"/>
        </w:rPr>
      </w:pPr>
    </w:p>
    <w:p w:rsidR="00182EF0" w:rsidRDefault="00182EF0" w:rsidP="00182EF0">
      <w:pPr>
        <w:rPr>
          <w:rFonts w:ascii="Arial" w:hAnsi="Arial" w:cs="Arial"/>
          <w:sz w:val="22"/>
          <w:szCs w:val="22"/>
        </w:rPr>
      </w:pPr>
    </w:p>
    <w:p w:rsidR="00C777B8" w:rsidRDefault="00182EF0" w:rsidP="00182E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Příloha č. 2: Zákres stavby do KN</w:t>
      </w:r>
    </w:p>
    <w:p w:rsidR="00182EF0" w:rsidRDefault="00182EF0" w:rsidP="00182EF0">
      <w:pPr>
        <w:rPr>
          <w:rFonts w:ascii="Arial" w:hAnsi="Arial" w:cs="Arial"/>
          <w:sz w:val="22"/>
          <w:szCs w:val="22"/>
        </w:rPr>
      </w:pPr>
    </w:p>
    <w:p w:rsidR="00182EF0" w:rsidRPr="00182EF0" w:rsidRDefault="00182EF0" w:rsidP="00182E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D0DD1D0">
            <wp:extent cx="5779770" cy="482219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82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82EF0" w:rsidRPr="00182EF0" w:rsidSect="00670B7F">
      <w:headerReference w:type="default" r:id="rId13"/>
      <w:footerReference w:type="default" r:id="rId14"/>
      <w:pgSz w:w="11906" w:h="16838"/>
      <w:pgMar w:top="1276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4B7" w:rsidRDefault="00F274B7" w:rsidP="00721F19">
      <w:r>
        <w:separator/>
      </w:r>
    </w:p>
  </w:endnote>
  <w:endnote w:type="continuationSeparator" w:id="0">
    <w:p w:rsidR="00F274B7" w:rsidRDefault="00F274B7" w:rsidP="00721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F19" w:rsidRDefault="00721F19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9814DC">
      <w:rPr>
        <w:noProof/>
      </w:rPr>
      <w:t>1</w:t>
    </w:r>
    <w:r>
      <w:fldChar w:fldCharType="end"/>
    </w:r>
  </w:p>
  <w:p w:rsidR="00721F19" w:rsidRDefault="00721F1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4B7" w:rsidRDefault="00F274B7" w:rsidP="00721F19">
      <w:r>
        <w:separator/>
      </w:r>
    </w:p>
  </w:footnote>
  <w:footnote w:type="continuationSeparator" w:id="0">
    <w:p w:rsidR="00F274B7" w:rsidRDefault="00F274B7" w:rsidP="00721F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371" w:rsidRDefault="004D7371" w:rsidP="00764120">
    <w:pPr>
      <w:pStyle w:val="Zhlav"/>
      <w:jc w:val="center"/>
    </w:pPr>
    <w:r>
      <w:t>Dohoda o úhradě nákladů Parking Praha – Regnerova ulice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6653"/>
    <w:multiLevelType w:val="hybridMultilevel"/>
    <w:tmpl w:val="FBBC0E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677AE"/>
    <w:multiLevelType w:val="hybridMultilevel"/>
    <w:tmpl w:val="C778ED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5B6C62"/>
    <w:multiLevelType w:val="hybridMultilevel"/>
    <w:tmpl w:val="76C015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BA3DBD"/>
    <w:multiLevelType w:val="hybridMultilevel"/>
    <w:tmpl w:val="27B84C1E"/>
    <w:lvl w:ilvl="0" w:tplc="8E886C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105A2A"/>
    <w:multiLevelType w:val="hybridMultilevel"/>
    <w:tmpl w:val="32568468"/>
    <w:lvl w:ilvl="0" w:tplc="B6E865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A1663B"/>
    <w:multiLevelType w:val="hybridMultilevel"/>
    <w:tmpl w:val="9D6EF4A8"/>
    <w:lvl w:ilvl="0" w:tplc="1BDE81C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797D53"/>
    <w:multiLevelType w:val="multilevel"/>
    <w:tmpl w:val="7C680DC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72CA0205"/>
    <w:multiLevelType w:val="hybridMultilevel"/>
    <w:tmpl w:val="CD8C30C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41520B6"/>
    <w:multiLevelType w:val="hybridMultilevel"/>
    <w:tmpl w:val="E228AEB2"/>
    <w:lvl w:ilvl="0" w:tplc="2DB038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E4A0F"/>
    <w:multiLevelType w:val="hybridMultilevel"/>
    <w:tmpl w:val="CC24157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6"/>
  </w:num>
  <w:num w:numId="5">
    <w:abstractNumId w:val="2"/>
  </w:num>
  <w:num w:numId="6">
    <w:abstractNumId w:val="4"/>
  </w:num>
  <w:num w:numId="7">
    <w:abstractNumId w:val="8"/>
  </w:num>
  <w:num w:numId="8">
    <w:abstractNumId w:val="3"/>
  </w:num>
  <w:num w:numId="9">
    <w:abstractNumId w:val="0"/>
  </w:num>
  <w:num w:numId="10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louček František">
    <w15:presenceInfo w15:providerId="AD" w15:userId="S-1-5-21-850485969-16075803-1542849698-200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BB6"/>
    <w:rsid w:val="00011BC4"/>
    <w:rsid w:val="000163FA"/>
    <w:rsid w:val="00027254"/>
    <w:rsid w:val="00032FD5"/>
    <w:rsid w:val="000334D2"/>
    <w:rsid w:val="00056FA0"/>
    <w:rsid w:val="0006063D"/>
    <w:rsid w:val="00070B0C"/>
    <w:rsid w:val="00071515"/>
    <w:rsid w:val="00075A72"/>
    <w:rsid w:val="000830BC"/>
    <w:rsid w:val="000979A5"/>
    <w:rsid w:val="000A2627"/>
    <w:rsid w:val="000A2A21"/>
    <w:rsid w:val="000B505A"/>
    <w:rsid w:val="000D2C8F"/>
    <w:rsid w:val="000F666C"/>
    <w:rsid w:val="001035F4"/>
    <w:rsid w:val="00124623"/>
    <w:rsid w:val="00133D53"/>
    <w:rsid w:val="001460A8"/>
    <w:rsid w:val="0014618A"/>
    <w:rsid w:val="00160C8A"/>
    <w:rsid w:val="00182EF0"/>
    <w:rsid w:val="00194812"/>
    <w:rsid w:val="001B2342"/>
    <w:rsid w:val="001B32C2"/>
    <w:rsid w:val="001B5800"/>
    <w:rsid w:val="001E1DBD"/>
    <w:rsid w:val="00217B83"/>
    <w:rsid w:val="00255047"/>
    <w:rsid w:val="002717D6"/>
    <w:rsid w:val="00274DCC"/>
    <w:rsid w:val="002A3C1A"/>
    <w:rsid w:val="002D118D"/>
    <w:rsid w:val="002E5552"/>
    <w:rsid w:val="00303202"/>
    <w:rsid w:val="0031592A"/>
    <w:rsid w:val="00316BB6"/>
    <w:rsid w:val="00320768"/>
    <w:rsid w:val="00347A34"/>
    <w:rsid w:val="00377B5F"/>
    <w:rsid w:val="003873FE"/>
    <w:rsid w:val="003A6D64"/>
    <w:rsid w:val="003B65E1"/>
    <w:rsid w:val="003D621B"/>
    <w:rsid w:val="003F1D0D"/>
    <w:rsid w:val="003F488F"/>
    <w:rsid w:val="00401D77"/>
    <w:rsid w:val="0041105A"/>
    <w:rsid w:val="00420770"/>
    <w:rsid w:val="00420C14"/>
    <w:rsid w:val="00434D00"/>
    <w:rsid w:val="00436BAF"/>
    <w:rsid w:val="00451255"/>
    <w:rsid w:val="00461C77"/>
    <w:rsid w:val="004C18BF"/>
    <w:rsid w:val="004C6AA9"/>
    <w:rsid w:val="004C7AF8"/>
    <w:rsid w:val="004D6EBE"/>
    <w:rsid w:val="004D7371"/>
    <w:rsid w:val="004E2166"/>
    <w:rsid w:val="004E4BA2"/>
    <w:rsid w:val="00515B8C"/>
    <w:rsid w:val="0052239C"/>
    <w:rsid w:val="0052441F"/>
    <w:rsid w:val="005324A0"/>
    <w:rsid w:val="00560552"/>
    <w:rsid w:val="0057052B"/>
    <w:rsid w:val="005843B5"/>
    <w:rsid w:val="00587B02"/>
    <w:rsid w:val="00587FC5"/>
    <w:rsid w:val="005A67ED"/>
    <w:rsid w:val="005C61B7"/>
    <w:rsid w:val="00603750"/>
    <w:rsid w:val="0062094F"/>
    <w:rsid w:val="00620F40"/>
    <w:rsid w:val="00625E69"/>
    <w:rsid w:val="0062711B"/>
    <w:rsid w:val="00630BEC"/>
    <w:rsid w:val="0065423C"/>
    <w:rsid w:val="00654842"/>
    <w:rsid w:val="00656F23"/>
    <w:rsid w:val="006614E1"/>
    <w:rsid w:val="0066337F"/>
    <w:rsid w:val="0067079C"/>
    <w:rsid w:val="00670B7F"/>
    <w:rsid w:val="006A23D7"/>
    <w:rsid w:val="006B169E"/>
    <w:rsid w:val="006B5C0C"/>
    <w:rsid w:val="006E121B"/>
    <w:rsid w:val="00704E37"/>
    <w:rsid w:val="00710C1B"/>
    <w:rsid w:val="00721F19"/>
    <w:rsid w:val="00735817"/>
    <w:rsid w:val="0074171F"/>
    <w:rsid w:val="00741AEA"/>
    <w:rsid w:val="00751FC5"/>
    <w:rsid w:val="007542D1"/>
    <w:rsid w:val="007628E2"/>
    <w:rsid w:val="00764120"/>
    <w:rsid w:val="00773A14"/>
    <w:rsid w:val="007852A8"/>
    <w:rsid w:val="007860DD"/>
    <w:rsid w:val="0079134F"/>
    <w:rsid w:val="007A7E5F"/>
    <w:rsid w:val="007B6BF8"/>
    <w:rsid w:val="007C05A7"/>
    <w:rsid w:val="007C6DE5"/>
    <w:rsid w:val="007F441F"/>
    <w:rsid w:val="008318D5"/>
    <w:rsid w:val="00832691"/>
    <w:rsid w:val="00837EFF"/>
    <w:rsid w:val="008442CE"/>
    <w:rsid w:val="0086650A"/>
    <w:rsid w:val="00867831"/>
    <w:rsid w:val="008A3BC7"/>
    <w:rsid w:val="008A5D2B"/>
    <w:rsid w:val="008C4177"/>
    <w:rsid w:val="008C5A1C"/>
    <w:rsid w:val="008C7876"/>
    <w:rsid w:val="008D7D99"/>
    <w:rsid w:val="008E13CA"/>
    <w:rsid w:val="009135C1"/>
    <w:rsid w:val="00933814"/>
    <w:rsid w:val="009644FB"/>
    <w:rsid w:val="009814DC"/>
    <w:rsid w:val="009841CC"/>
    <w:rsid w:val="0098758A"/>
    <w:rsid w:val="0099510D"/>
    <w:rsid w:val="009A647F"/>
    <w:rsid w:val="009B266B"/>
    <w:rsid w:val="009C50D4"/>
    <w:rsid w:val="009D0555"/>
    <w:rsid w:val="009E4947"/>
    <w:rsid w:val="009E7929"/>
    <w:rsid w:val="00A16B09"/>
    <w:rsid w:val="00A16F42"/>
    <w:rsid w:val="00A35415"/>
    <w:rsid w:val="00A552AA"/>
    <w:rsid w:val="00A60795"/>
    <w:rsid w:val="00A63F4B"/>
    <w:rsid w:val="00A66BF6"/>
    <w:rsid w:val="00A737A8"/>
    <w:rsid w:val="00A7388E"/>
    <w:rsid w:val="00A8586D"/>
    <w:rsid w:val="00A87581"/>
    <w:rsid w:val="00AB3744"/>
    <w:rsid w:val="00AE12F8"/>
    <w:rsid w:val="00B31523"/>
    <w:rsid w:val="00B4107D"/>
    <w:rsid w:val="00B82CAB"/>
    <w:rsid w:val="00BA67D5"/>
    <w:rsid w:val="00BD672F"/>
    <w:rsid w:val="00BF65E7"/>
    <w:rsid w:val="00C137A5"/>
    <w:rsid w:val="00C152E2"/>
    <w:rsid w:val="00C27C69"/>
    <w:rsid w:val="00C302A9"/>
    <w:rsid w:val="00C37D43"/>
    <w:rsid w:val="00C732BA"/>
    <w:rsid w:val="00C777B8"/>
    <w:rsid w:val="00C84E8B"/>
    <w:rsid w:val="00C91C28"/>
    <w:rsid w:val="00CA1327"/>
    <w:rsid w:val="00CA2EDC"/>
    <w:rsid w:val="00CB68E7"/>
    <w:rsid w:val="00CC0565"/>
    <w:rsid w:val="00CC6B3B"/>
    <w:rsid w:val="00D03EA0"/>
    <w:rsid w:val="00D13F39"/>
    <w:rsid w:val="00D45852"/>
    <w:rsid w:val="00D5663B"/>
    <w:rsid w:val="00D629FF"/>
    <w:rsid w:val="00D862AF"/>
    <w:rsid w:val="00DB2F34"/>
    <w:rsid w:val="00DB3375"/>
    <w:rsid w:val="00DE076A"/>
    <w:rsid w:val="00DE663C"/>
    <w:rsid w:val="00DF3175"/>
    <w:rsid w:val="00E2618C"/>
    <w:rsid w:val="00E3407F"/>
    <w:rsid w:val="00E723AD"/>
    <w:rsid w:val="00EA2372"/>
    <w:rsid w:val="00EC0977"/>
    <w:rsid w:val="00ED1A00"/>
    <w:rsid w:val="00EF6348"/>
    <w:rsid w:val="00F2241A"/>
    <w:rsid w:val="00F22759"/>
    <w:rsid w:val="00F274B7"/>
    <w:rsid w:val="00F3115E"/>
    <w:rsid w:val="00F44B6A"/>
    <w:rsid w:val="00F7689E"/>
    <w:rsid w:val="00F87A31"/>
    <w:rsid w:val="00F95921"/>
    <w:rsid w:val="00FA14F8"/>
    <w:rsid w:val="00FA3CD0"/>
    <w:rsid w:val="00FA7F49"/>
    <w:rsid w:val="00FB1C21"/>
    <w:rsid w:val="00FC5C76"/>
    <w:rsid w:val="00FD6875"/>
    <w:rsid w:val="00FD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3F39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uiPriority w:val="99"/>
    <w:semiHidden/>
    <w:unhideWhenUsed/>
    <w:rsid w:val="00347A3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47A3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47A34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47A34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347A3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47A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47A34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rsid w:val="007860DD"/>
    <w:rPr>
      <w:rFonts w:ascii="Courier New" w:hAnsi="Courier New"/>
      <w:sz w:val="20"/>
      <w:szCs w:val="20"/>
    </w:rPr>
  </w:style>
  <w:style w:type="character" w:customStyle="1" w:styleId="ProsttextChar">
    <w:name w:val="Prostý text Char"/>
    <w:link w:val="Prosttext"/>
    <w:uiPriority w:val="99"/>
    <w:rsid w:val="007860DD"/>
    <w:rPr>
      <w:rFonts w:ascii="Courier New" w:hAnsi="Courier New"/>
    </w:rPr>
  </w:style>
  <w:style w:type="character" w:customStyle="1" w:styleId="tabulkanadpis1">
    <w:name w:val="tabulka_nadpis1"/>
    <w:rsid w:val="001B5800"/>
    <w:rPr>
      <w:rFonts w:ascii="Arial" w:hAnsi="Arial" w:cs="Arial" w:hint="default"/>
      <w:b/>
      <w:bCs/>
      <w:sz w:val="28"/>
      <w:szCs w:val="28"/>
    </w:rPr>
  </w:style>
  <w:style w:type="character" w:customStyle="1" w:styleId="label21">
    <w:name w:val="label21"/>
    <w:rsid w:val="001B5800"/>
    <w:rPr>
      <w:rFonts w:ascii="Arial" w:hAnsi="Arial" w:cs="Arial" w:hint="default"/>
      <w:sz w:val="20"/>
      <w:szCs w:val="20"/>
    </w:rPr>
  </w:style>
  <w:style w:type="character" w:customStyle="1" w:styleId="data1">
    <w:name w:val="data1"/>
    <w:rsid w:val="001B5800"/>
    <w:rPr>
      <w:rFonts w:ascii="Arial" w:hAnsi="Arial" w:cs="Arial" w:hint="default"/>
      <w:b/>
      <w:bCs/>
      <w:sz w:val="20"/>
      <w:szCs w:val="20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1B580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link w:val="z-Zatekformule"/>
    <w:uiPriority w:val="99"/>
    <w:semiHidden/>
    <w:rsid w:val="001B5800"/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unhideWhenUsed/>
    <w:rsid w:val="001B580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link w:val="z-Konecformule"/>
    <w:uiPriority w:val="99"/>
    <w:rsid w:val="001B5800"/>
    <w:rPr>
      <w:rFonts w:ascii="Arial" w:hAnsi="Arial" w:cs="Arial"/>
      <w:vanish/>
      <w:sz w:val="16"/>
      <w:szCs w:val="16"/>
    </w:rPr>
  </w:style>
  <w:style w:type="paragraph" w:styleId="Revize">
    <w:name w:val="Revision"/>
    <w:hidden/>
    <w:uiPriority w:val="99"/>
    <w:semiHidden/>
    <w:rsid w:val="001B5800"/>
    <w:rPr>
      <w:sz w:val="24"/>
      <w:szCs w:val="24"/>
    </w:rPr>
  </w:style>
  <w:style w:type="character" w:styleId="Siln">
    <w:name w:val="Strong"/>
    <w:uiPriority w:val="22"/>
    <w:qFormat/>
    <w:rsid w:val="004E4BA2"/>
    <w:rPr>
      <w:b/>
      <w:bCs/>
    </w:rPr>
  </w:style>
  <w:style w:type="paragraph" w:styleId="Zkladntext">
    <w:name w:val="Body Text"/>
    <w:basedOn w:val="Normln"/>
    <w:link w:val="ZkladntextChar"/>
    <w:uiPriority w:val="99"/>
    <w:rsid w:val="00FD7E6C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FD7E6C"/>
  </w:style>
  <w:style w:type="paragraph" w:customStyle="1" w:styleId="8ptreg">
    <w:name w:val="8 pt reg"/>
    <w:basedOn w:val="Normln"/>
    <w:link w:val="8ptregChar"/>
    <w:rsid w:val="00FD7E6C"/>
    <w:pPr>
      <w:tabs>
        <w:tab w:val="left" w:pos="1247"/>
        <w:tab w:val="left" w:pos="4706"/>
        <w:tab w:val="left" w:pos="6124"/>
        <w:tab w:val="left" w:pos="6691"/>
        <w:tab w:val="left" w:pos="7144"/>
        <w:tab w:val="left" w:pos="8108"/>
      </w:tabs>
      <w:spacing w:line="350" w:lineRule="exact"/>
      <w:ind w:left="1134" w:right="2835"/>
    </w:pPr>
    <w:rPr>
      <w:rFonts w:ascii="Arial" w:hAnsi="Arial" w:cs="Arial"/>
      <w:sz w:val="16"/>
      <w:szCs w:val="18"/>
    </w:rPr>
  </w:style>
  <w:style w:type="character" w:customStyle="1" w:styleId="8ptregChar">
    <w:name w:val="8 pt reg Char"/>
    <w:link w:val="8ptreg"/>
    <w:rsid w:val="00FD7E6C"/>
    <w:rPr>
      <w:rFonts w:ascii="Arial" w:hAnsi="Arial" w:cs="Arial"/>
      <w:sz w:val="16"/>
      <w:szCs w:val="18"/>
    </w:rPr>
  </w:style>
  <w:style w:type="paragraph" w:styleId="Odstavecseseznamem">
    <w:name w:val="List Paragraph"/>
    <w:basedOn w:val="Normln"/>
    <w:uiPriority w:val="34"/>
    <w:qFormat/>
    <w:rsid w:val="00C777B8"/>
    <w:pPr>
      <w:ind w:left="708"/>
    </w:pPr>
  </w:style>
  <w:style w:type="paragraph" w:styleId="Zhlav">
    <w:name w:val="header"/>
    <w:basedOn w:val="Normln"/>
    <w:link w:val="ZhlavChar"/>
    <w:uiPriority w:val="99"/>
    <w:unhideWhenUsed/>
    <w:rsid w:val="00721F1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721F19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1F1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21F19"/>
    <w:rPr>
      <w:sz w:val="24"/>
      <w:szCs w:val="24"/>
    </w:rPr>
  </w:style>
  <w:style w:type="character" w:customStyle="1" w:styleId="preformatted">
    <w:name w:val="preformatted"/>
    <w:basedOn w:val="Standardnpsmoodstavce"/>
    <w:rsid w:val="009C50D4"/>
  </w:style>
  <w:style w:type="character" w:customStyle="1" w:styleId="nowrap">
    <w:name w:val="nowrap"/>
    <w:basedOn w:val="Standardnpsmoodstavce"/>
    <w:rsid w:val="009C50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3F39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uiPriority w:val="99"/>
    <w:semiHidden/>
    <w:unhideWhenUsed/>
    <w:rsid w:val="00347A3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47A3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47A34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47A34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347A3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47A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47A34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rsid w:val="007860DD"/>
    <w:rPr>
      <w:rFonts w:ascii="Courier New" w:hAnsi="Courier New"/>
      <w:sz w:val="20"/>
      <w:szCs w:val="20"/>
    </w:rPr>
  </w:style>
  <w:style w:type="character" w:customStyle="1" w:styleId="ProsttextChar">
    <w:name w:val="Prostý text Char"/>
    <w:link w:val="Prosttext"/>
    <w:uiPriority w:val="99"/>
    <w:rsid w:val="007860DD"/>
    <w:rPr>
      <w:rFonts w:ascii="Courier New" w:hAnsi="Courier New"/>
    </w:rPr>
  </w:style>
  <w:style w:type="character" w:customStyle="1" w:styleId="tabulkanadpis1">
    <w:name w:val="tabulka_nadpis1"/>
    <w:rsid w:val="001B5800"/>
    <w:rPr>
      <w:rFonts w:ascii="Arial" w:hAnsi="Arial" w:cs="Arial" w:hint="default"/>
      <w:b/>
      <w:bCs/>
      <w:sz w:val="28"/>
      <w:szCs w:val="28"/>
    </w:rPr>
  </w:style>
  <w:style w:type="character" w:customStyle="1" w:styleId="label21">
    <w:name w:val="label21"/>
    <w:rsid w:val="001B5800"/>
    <w:rPr>
      <w:rFonts w:ascii="Arial" w:hAnsi="Arial" w:cs="Arial" w:hint="default"/>
      <w:sz w:val="20"/>
      <w:szCs w:val="20"/>
    </w:rPr>
  </w:style>
  <w:style w:type="character" w:customStyle="1" w:styleId="data1">
    <w:name w:val="data1"/>
    <w:rsid w:val="001B5800"/>
    <w:rPr>
      <w:rFonts w:ascii="Arial" w:hAnsi="Arial" w:cs="Arial" w:hint="default"/>
      <w:b/>
      <w:bCs/>
      <w:sz w:val="20"/>
      <w:szCs w:val="20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1B580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link w:val="z-Zatekformule"/>
    <w:uiPriority w:val="99"/>
    <w:semiHidden/>
    <w:rsid w:val="001B5800"/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unhideWhenUsed/>
    <w:rsid w:val="001B580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link w:val="z-Konecformule"/>
    <w:uiPriority w:val="99"/>
    <w:rsid w:val="001B5800"/>
    <w:rPr>
      <w:rFonts w:ascii="Arial" w:hAnsi="Arial" w:cs="Arial"/>
      <w:vanish/>
      <w:sz w:val="16"/>
      <w:szCs w:val="16"/>
    </w:rPr>
  </w:style>
  <w:style w:type="paragraph" w:styleId="Revize">
    <w:name w:val="Revision"/>
    <w:hidden/>
    <w:uiPriority w:val="99"/>
    <w:semiHidden/>
    <w:rsid w:val="001B5800"/>
    <w:rPr>
      <w:sz w:val="24"/>
      <w:szCs w:val="24"/>
    </w:rPr>
  </w:style>
  <w:style w:type="character" w:styleId="Siln">
    <w:name w:val="Strong"/>
    <w:uiPriority w:val="22"/>
    <w:qFormat/>
    <w:rsid w:val="004E4BA2"/>
    <w:rPr>
      <w:b/>
      <w:bCs/>
    </w:rPr>
  </w:style>
  <w:style w:type="paragraph" w:styleId="Zkladntext">
    <w:name w:val="Body Text"/>
    <w:basedOn w:val="Normln"/>
    <w:link w:val="ZkladntextChar"/>
    <w:uiPriority w:val="99"/>
    <w:rsid w:val="00FD7E6C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FD7E6C"/>
  </w:style>
  <w:style w:type="paragraph" w:customStyle="1" w:styleId="8ptreg">
    <w:name w:val="8 pt reg"/>
    <w:basedOn w:val="Normln"/>
    <w:link w:val="8ptregChar"/>
    <w:rsid w:val="00FD7E6C"/>
    <w:pPr>
      <w:tabs>
        <w:tab w:val="left" w:pos="1247"/>
        <w:tab w:val="left" w:pos="4706"/>
        <w:tab w:val="left" w:pos="6124"/>
        <w:tab w:val="left" w:pos="6691"/>
        <w:tab w:val="left" w:pos="7144"/>
        <w:tab w:val="left" w:pos="8108"/>
      </w:tabs>
      <w:spacing w:line="350" w:lineRule="exact"/>
      <w:ind w:left="1134" w:right="2835"/>
    </w:pPr>
    <w:rPr>
      <w:rFonts w:ascii="Arial" w:hAnsi="Arial" w:cs="Arial"/>
      <w:sz w:val="16"/>
      <w:szCs w:val="18"/>
    </w:rPr>
  </w:style>
  <w:style w:type="character" w:customStyle="1" w:styleId="8ptregChar">
    <w:name w:val="8 pt reg Char"/>
    <w:link w:val="8ptreg"/>
    <w:rsid w:val="00FD7E6C"/>
    <w:rPr>
      <w:rFonts w:ascii="Arial" w:hAnsi="Arial" w:cs="Arial"/>
      <w:sz w:val="16"/>
      <w:szCs w:val="18"/>
    </w:rPr>
  </w:style>
  <w:style w:type="paragraph" w:styleId="Odstavecseseznamem">
    <w:name w:val="List Paragraph"/>
    <w:basedOn w:val="Normln"/>
    <w:uiPriority w:val="34"/>
    <w:qFormat/>
    <w:rsid w:val="00C777B8"/>
    <w:pPr>
      <w:ind w:left="708"/>
    </w:pPr>
  </w:style>
  <w:style w:type="paragraph" w:styleId="Zhlav">
    <w:name w:val="header"/>
    <w:basedOn w:val="Normln"/>
    <w:link w:val="ZhlavChar"/>
    <w:uiPriority w:val="99"/>
    <w:unhideWhenUsed/>
    <w:rsid w:val="00721F1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721F19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1F1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21F19"/>
    <w:rPr>
      <w:sz w:val="24"/>
      <w:szCs w:val="24"/>
    </w:rPr>
  </w:style>
  <w:style w:type="character" w:customStyle="1" w:styleId="preformatted">
    <w:name w:val="preformatted"/>
    <w:basedOn w:val="Standardnpsmoodstavce"/>
    <w:rsid w:val="009C50D4"/>
  </w:style>
  <w:style w:type="character" w:customStyle="1" w:styleId="nowrap">
    <w:name w:val="nowrap"/>
    <w:basedOn w:val="Standardnpsmoodstavce"/>
    <w:rsid w:val="009C50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C4923-5E31-42CD-BDB6-1A1A9F463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1285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VČP Net, s</vt:lpstr>
    </vt:vector>
  </TitlesOfParts>
  <Company>Kadrmasovi</Company>
  <LinksUpToDate>false</LinksUpToDate>
  <CharactersWithSpaces>8855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VČP Net, s</dc:title>
  <dc:creator>Maminka</dc:creator>
  <cp:lastModifiedBy>Kubričanová Zora</cp:lastModifiedBy>
  <cp:revision>2</cp:revision>
  <cp:lastPrinted>2016-03-08T10:34:00Z</cp:lastPrinted>
  <dcterms:created xsi:type="dcterms:W3CDTF">2016-11-24T12:52:00Z</dcterms:created>
  <dcterms:modified xsi:type="dcterms:W3CDTF">2016-11-24T12:52:00Z</dcterms:modified>
</cp:coreProperties>
</file>